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595FD853" w:rsidR="006135FA" w:rsidRPr="007F6ADB" w:rsidRDefault="005336CC" w:rsidP="00330437">
      <w:pPr>
        <w:pStyle w:val="Styl2popisknzvusmlouvy"/>
        <w:rPr>
          <w:b/>
          <w:color w:val="1F497D"/>
          <w:sz w:val="32"/>
          <w:szCs w:val="32"/>
        </w:rPr>
      </w:pPr>
      <w:r>
        <w:rPr>
          <w:b/>
          <w:color w:val="1F497D"/>
          <w:sz w:val="32"/>
          <w:szCs w:val="32"/>
        </w:rPr>
        <w:t>15 ks PC s monitory a příslušenstvím</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7777777" w:rsidR="006135FA" w:rsidRDefault="006135FA" w:rsidP="00330437">
      <w:pPr>
        <w:pStyle w:val="Styl2popisknzvusmlouvy"/>
        <w:spacing w:after="480"/>
      </w:pPr>
      <w:r>
        <w:t xml:space="preserve">č.j. </w:t>
      </w:r>
      <w:r w:rsidR="0066131C" w:rsidRPr="0066131C">
        <w:rPr>
          <w:highlight w:val="yellow"/>
        </w:rPr>
        <w:t>XXXXX</w:t>
      </w:r>
    </w:p>
    <w:p w14:paraId="3292D889" w14:textId="0D215BA6" w:rsidR="00ED33DA" w:rsidRPr="005336CC" w:rsidRDefault="005336CC" w:rsidP="00ED33DA">
      <w:pPr>
        <w:pStyle w:val="Styl3-Smluvnstranytun"/>
      </w:pPr>
      <w:r w:rsidRPr="005336CC">
        <w:t>Střední škola designu Lysá nad Labem, příspěvková organizace</w:t>
      </w:r>
    </w:p>
    <w:p w14:paraId="746D39AA" w14:textId="398E3ABC" w:rsidR="005336CC" w:rsidRPr="005336CC" w:rsidRDefault="00ED33DA" w:rsidP="00ED33DA">
      <w:pPr>
        <w:pStyle w:val="Styl3-Smluvnstranytun"/>
        <w:rPr>
          <w:b w:val="0"/>
        </w:rPr>
      </w:pPr>
      <w:r w:rsidRPr="005336CC">
        <w:rPr>
          <w:b w:val="0"/>
        </w:rPr>
        <w:t xml:space="preserve">IČO: </w:t>
      </w:r>
      <w:r w:rsidR="005336CC" w:rsidRPr="005336CC">
        <w:rPr>
          <w:b w:val="0"/>
        </w:rPr>
        <w:t>00663565</w:t>
      </w:r>
    </w:p>
    <w:p w14:paraId="2E408BF2" w14:textId="73B2D81E" w:rsidR="00ED33DA" w:rsidRPr="005336CC" w:rsidRDefault="00ED33DA" w:rsidP="00ED33DA">
      <w:pPr>
        <w:pStyle w:val="Styl3-Smluvnstranytun"/>
        <w:rPr>
          <w:b w:val="0"/>
        </w:rPr>
      </w:pPr>
      <w:r w:rsidRPr="005336CC">
        <w:rPr>
          <w:b w:val="0"/>
        </w:rPr>
        <w:t xml:space="preserve">DIČ: </w:t>
      </w:r>
      <w:r w:rsidR="005336CC" w:rsidRPr="005336CC">
        <w:rPr>
          <w:b w:val="0"/>
        </w:rPr>
        <w:t xml:space="preserve">neplátce </w:t>
      </w:r>
    </w:p>
    <w:p w14:paraId="7D45854C" w14:textId="23D30CE8" w:rsidR="00E85DFB" w:rsidRDefault="005336CC" w:rsidP="00E85DFB">
      <w:pPr>
        <w:pStyle w:val="Styl3-Smluvnstrany"/>
      </w:pPr>
      <w:r>
        <w:t>Ing. Bc. Iva Valenová</w:t>
      </w:r>
    </w:p>
    <w:p w14:paraId="6F17B243" w14:textId="337567CD" w:rsidR="00E85DFB" w:rsidRDefault="00ED33DA" w:rsidP="00E85DFB">
      <w:pPr>
        <w:pStyle w:val="Styl3-Smluvnstrany"/>
      </w:pPr>
      <w:r w:rsidRPr="00AC1376">
        <w:t xml:space="preserve">bankovní spojení: </w:t>
      </w:r>
      <w:r w:rsidR="005336CC">
        <w:t>KB, a.s., 7935191/0100</w:t>
      </w:r>
    </w:p>
    <w:p w14:paraId="7B1EA5B4" w14:textId="1FDE800A" w:rsidR="00ED33DA" w:rsidRPr="00E85DFB" w:rsidRDefault="00ED33DA" w:rsidP="00E85DFB">
      <w:pPr>
        <w:pStyle w:val="Styl3-Smluvnstrany"/>
      </w:pPr>
      <w:r w:rsidRPr="00CE784B">
        <w:t xml:space="preserve">ID datové schránky: </w:t>
      </w:r>
      <w:r w:rsidR="005336CC">
        <w:t>y58w9ef</w:t>
      </w:r>
    </w:p>
    <w:p w14:paraId="61C7E3D9" w14:textId="77777777" w:rsidR="00ED33DA" w:rsidRDefault="00ED33DA" w:rsidP="00ED33DA">
      <w:pPr>
        <w:pStyle w:val="Styl3-Smluvnstrany"/>
      </w:pPr>
      <w:r w:rsidRPr="00CE784B">
        <w:t>(dále jen „Kupující“)</w:t>
      </w:r>
    </w:p>
    <w:p w14:paraId="4C7CE69B" w14:textId="77777777" w:rsidR="00ED33DA" w:rsidRDefault="00ED33DA" w:rsidP="00ED33DA">
      <w:pPr>
        <w:pStyle w:val="Styl3-Smluvnstrany"/>
      </w:pPr>
    </w:p>
    <w:p w14:paraId="2F15C836" w14:textId="77777777" w:rsidR="00ED33DA" w:rsidRDefault="00ED33DA" w:rsidP="00ED33DA">
      <w:r>
        <w:t>a</w:t>
      </w:r>
    </w:p>
    <w:p w14:paraId="71AE95DB" w14:textId="77777777" w:rsidR="006135FA" w:rsidRDefault="006135FA" w:rsidP="00B332F0"/>
    <w:p w14:paraId="51B7F562" w14:textId="77777777" w:rsidR="006135FA" w:rsidRDefault="00E53DB5" w:rsidP="00B332F0">
      <w:pPr>
        <w:pStyle w:val="Styl3-Smluvnstranytun"/>
      </w:pPr>
      <w:r w:rsidRPr="003457CA">
        <w:rPr>
          <w:highlight w:val="yellow"/>
        </w:rPr>
        <w:t>název právnické osoby (včetně označení právní formy)/ jméno člověka</w:t>
      </w:r>
    </w:p>
    <w:p w14:paraId="194D9023" w14:textId="77777777" w:rsidR="006135FA" w:rsidRDefault="006135FA" w:rsidP="00F8331E">
      <w:pPr>
        <w:pStyle w:val="Styl3-Smluvnstrany"/>
      </w:pPr>
      <w:r>
        <w:t>Sídlo:</w:t>
      </w:r>
    </w:p>
    <w:p w14:paraId="4F9F58E5"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2F221C4A" w14:textId="77777777" w:rsidR="006135FA" w:rsidRDefault="006135FA" w:rsidP="00F8331E">
      <w:pPr>
        <w:pStyle w:val="Styl3-Smluvnstrany"/>
      </w:pPr>
      <w:r>
        <w:t>zastoupená:[jméno], [funkce]</w:t>
      </w:r>
    </w:p>
    <w:p w14:paraId="4AA40738" w14:textId="77777777" w:rsidR="006135FA" w:rsidRDefault="006135FA" w:rsidP="00F8331E">
      <w:pPr>
        <w:pStyle w:val="Styl3-Smluvnstrany"/>
      </w:pPr>
      <w:r>
        <w:t>IČO:</w:t>
      </w:r>
    </w:p>
    <w:p w14:paraId="11B5BC00" w14:textId="77777777" w:rsidR="006135FA" w:rsidRDefault="006135FA" w:rsidP="00F8331E">
      <w:pPr>
        <w:pStyle w:val="Styl3-Smluvnstrany"/>
      </w:pPr>
      <w:r>
        <w:t>DIČ:</w:t>
      </w:r>
    </w:p>
    <w:p w14:paraId="03F9F883"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7BF6905" w14:textId="77777777" w:rsidR="006135FA" w:rsidRDefault="006135FA" w:rsidP="00F8331E">
      <w:pPr>
        <w:pStyle w:val="Styl3-Smluvnstrany"/>
      </w:pPr>
      <w:r>
        <w:t xml:space="preserve">ID datové schránky: </w:t>
      </w:r>
    </w:p>
    <w:p w14:paraId="752CBDD4" w14:textId="77777777" w:rsidR="006135FA" w:rsidRDefault="006135FA" w:rsidP="00F8331E">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000047C0"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7C5ED4" w:rsidRPr="000C15B8">
        <w:rPr>
          <w:lang w:eastAsia="en-US"/>
        </w:rPr>
        <w:t>XXX</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24B0B32" w14:textId="29C45792" w:rsidR="0006399F" w:rsidRDefault="00DD0D04" w:rsidP="0006399F">
      <w:pPr>
        <w:pStyle w:val="Nadpis3"/>
        <w:rPr>
          <w:lang w:eastAsia="en-US"/>
        </w:rPr>
      </w:pPr>
      <w:r>
        <w:rPr>
          <w:b/>
          <w:lang w:eastAsia="en-US"/>
        </w:rPr>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06399F" w:rsidRPr="006619EB">
        <w:rPr>
          <w:highlight w:val="yellow"/>
          <w:lang w:eastAsia="en-US"/>
        </w:rPr>
        <w:t>(bude doplněn název výrobku dle nabídky vybraného dodavatele)</w:t>
      </w:r>
      <w:r w:rsidR="0006399F" w:rsidRPr="007C5ED4">
        <w:rPr>
          <w:lang w:eastAsia="en-US"/>
        </w:rPr>
        <w:t xml:space="preserve"> v množství </w:t>
      </w:r>
      <w:r w:rsidR="0006399F" w:rsidRPr="000C15B8">
        <w:rPr>
          <w:lang w:eastAsia="en-US"/>
        </w:rPr>
        <w:t>XXX</w:t>
      </w:r>
      <w:r w:rsidR="0006399F" w:rsidRPr="007C5ED4">
        <w:rPr>
          <w:lang w:eastAsia="en-US"/>
        </w:rPr>
        <w:t xml:space="preserve"> ks podle technické specifikace uvedené v Příloze č. 1 této Smlouvy</w:t>
      </w:r>
      <w:r w:rsidR="0006399F">
        <w:rPr>
          <w:lang w:eastAsia="en-US"/>
        </w:rPr>
        <w:t>,</w:t>
      </w:r>
    </w:p>
    <w:p w14:paraId="40352B68" w14:textId="45053ED8" w:rsidR="005D0E98" w:rsidRDefault="00DD0D04" w:rsidP="00C402DF">
      <w:pPr>
        <w:pStyle w:val="Nadpis3"/>
        <w:rPr>
          <w:lang w:eastAsia="en-US"/>
        </w:rPr>
      </w:pPr>
      <w:r>
        <w:rPr>
          <w:b/>
          <w:lang w:eastAsia="en-US"/>
        </w:rPr>
        <w:lastRenderedPageBreak/>
        <w:t>P</w:t>
      </w:r>
      <w:r w:rsidR="00C93AF3" w:rsidRPr="00246783">
        <w:rPr>
          <w:b/>
          <w:lang w:eastAsia="en-US"/>
        </w:rPr>
        <w:t>říslušenství I</w:t>
      </w:r>
      <w:r w:rsidR="00CF7A34">
        <w:rPr>
          <w:b/>
          <w:lang w:eastAsia="en-US"/>
        </w:rPr>
        <w:t xml:space="preserve"> </w:t>
      </w:r>
      <w:r w:rsidR="008C3C00">
        <w:rPr>
          <w:lang w:eastAsia="en-US"/>
        </w:rPr>
        <w:t xml:space="preserve">v množství </w:t>
      </w:r>
      <w:r w:rsidR="008C3C00">
        <w:rPr>
          <w:highlight w:val="yellow"/>
          <w:lang w:eastAsia="en-US"/>
        </w:rPr>
        <w:t>XXX</w:t>
      </w:r>
      <w:r w:rsidR="008C3C00">
        <w:rPr>
          <w:lang w:eastAsia="en-US"/>
        </w:rPr>
        <w:t xml:space="preserve"> ks </w:t>
      </w:r>
      <w:r w:rsidR="00CF7A34" w:rsidRPr="00C93AF3">
        <w:rPr>
          <w:lang w:eastAsia="en-US"/>
        </w:rPr>
        <w:t>podle technické specifikace uvedené v Příloze č. 1 této Smlouvy</w:t>
      </w:r>
      <w:r w:rsidR="00C402DF" w:rsidRPr="00104769">
        <w:rPr>
          <w:bCs w:val="0"/>
          <w:lang w:eastAsia="en-US"/>
        </w:rPr>
        <w:t xml:space="preserve"> </w:t>
      </w:r>
      <w:r w:rsidR="002A6F32" w:rsidRPr="000C15B8">
        <w:rPr>
          <w:bCs w:val="0"/>
          <w:lang w:eastAsia="en-US"/>
        </w:rPr>
        <w:t>a</w:t>
      </w:r>
    </w:p>
    <w:p w14:paraId="6A711274" w14:textId="37CFAC33"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D13E42">
        <w:rPr>
          <w:lang w:eastAsia="en-US"/>
        </w:rPr>
        <w:t>15 ks PC s monitory a příslušentvím</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F53E64" w:rsidRPr="007D4A7D" w14:paraId="224B94A7" w14:textId="77777777" w:rsidTr="0055729B">
        <w:trPr>
          <w:trHeight w:val="511"/>
          <w:jc w:val="center"/>
        </w:trPr>
        <w:tc>
          <w:tcPr>
            <w:tcW w:w="2035" w:type="pct"/>
            <w:vAlign w:val="center"/>
          </w:tcPr>
          <w:p w14:paraId="7EFF1EC3" w14:textId="77777777" w:rsidR="00F53E64" w:rsidRPr="00040CA1" w:rsidRDefault="002A6F32" w:rsidP="00A51692">
            <w:pPr>
              <w:jc w:val="center"/>
              <w:rPr>
                <w:bCs/>
              </w:rPr>
            </w:pPr>
            <w:r>
              <w:rPr>
                <w:b/>
                <w:bCs/>
              </w:rPr>
              <w:t>Počítač I</w:t>
            </w:r>
          </w:p>
        </w:tc>
        <w:tc>
          <w:tcPr>
            <w:tcW w:w="1265" w:type="pct"/>
            <w:vAlign w:val="center"/>
          </w:tcPr>
          <w:p w14:paraId="1C4C1D8C"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vAlign w:val="center"/>
          </w:tcPr>
          <w:p w14:paraId="2F163D55" w14:textId="77777777" w:rsidR="00F53E64" w:rsidRPr="00040CA1" w:rsidRDefault="003203D5" w:rsidP="00980EE9">
            <w:pPr>
              <w:jc w:val="center"/>
            </w:pPr>
            <w:r>
              <w:t>XXX</w:t>
            </w:r>
            <w:r w:rsidR="00410571">
              <w:t xml:space="preserve"> </w:t>
            </w:r>
            <w:r w:rsidR="00A20738">
              <w:t>ks</w:t>
            </w:r>
          </w:p>
        </w:tc>
        <w:tc>
          <w:tcPr>
            <w:tcW w:w="786" w:type="pct"/>
            <w:vAlign w:val="center"/>
          </w:tcPr>
          <w:p w14:paraId="033BA592"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A51692" w:rsidRPr="007D4A7D" w14:paraId="6C40798E" w14:textId="77777777" w:rsidTr="0055729B">
        <w:trPr>
          <w:trHeight w:val="511"/>
          <w:jc w:val="center"/>
        </w:trPr>
        <w:tc>
          <w:tcPr>
            <w:tcW w:w="2035" w:type="pct"/>
            <w:vAlign w:val="center"/>
          </w:tcPr>
          <w:p w14:paraId="48929081" w14:textId="77777777" w:rsidR="00A51692" w:rsidRDefault="00C93AF3" w:rsidP="003E47C3">
            <w:pPr>
              <w:jc w:val="center"/>
              <w:rPr>
                <w:b/>
                <w:bCs/>
              </w:rPr>
            </w:pPr>
            <w:r>
              <w:rPr>
                <w:b/>
                <w:bCs/>
              </w:rPr>
              <w:t>Monitor I</w:t>
            </w:r>
          </w:p>
        </w:tc>
        <w:tc>
          <w:tcPr>
            <w:tcW w:w="1265" w:type="pct"/>
            <w:vAlign w:val="center"/>
          </w:tcPr>
          <w:p w14:paraId="39BE7A6F" w14:textId="77777777" w:rsidR="00A51692" w:rsidRPr="00BE7107" w:rsidRDefault="00A51692" w:rsidP="00980EE9">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5B6BB86F" w14:textId="77777777" w:rsidR="00A51692" w:rsidRDefault="00A51692" w:rsidP="00980EE9">
            <w:pPr>
              <w:jc w:val="center"/>
            </w:pPr>
            <w:r>
              <w:t>XXX ks</w:t>
            </w:r>
          </w:p>
        </w:tc>
        <w:tc>
          <w:tcPr>
            <w:tcW w:w="786" w:type="pct"/>
            <w:vAlign w:val="center"/>
          </w:tcPr>
          <w:p w14:paraId="4E8F586F" w14:textId="77777777" w:rsidR="00A51692" w:rsidRDefault="00A51692" w:rsidP="0062299B">
            <w:pPr>
              <w:jc w:val="center"/>
              <w:rPr>
                <w:i/>
                <w:sz w:val="16"/>
                <w:szCs w:val="16"/>
                <w:highlight w:val="yellow"/>
                <w:lang w:eastAsia="en-US"/>
              </w:rPr>
            </w:pPr>
            <w:r>
              <w:rPr>
                <w:i/>
                <w:sz w:val="16"/>
                <w:szCs w:val="16"/>
                <w:highlight w:val="yellow"/>
                <w:lang w:eastAsia="en-US"/>
              </w:rPr>
              <w:t>dopočteno součinem dílčí ceny a množství</w:t>
            </w:r>
          </w:p>
        </w:tc>
      </w:tr>
      <w:tr w:rsidR="00C93AF3" w:rsidRPr="007D4A7D" w14:paraId="6F328716" w14:textId="77777777" w:rsidTr="0055729B">
        <w:trPr>
          <w:trHeight w:val="511"/>
          <w:jc w:val="center"/>
        </w:trPr>
        <w:tc>
          <w:tcPr>
            <w:tcW w:w="2035" w:type="pct"/>
            <w:vAlign w:val="center"/>
          </w:tcPr>
          <w:p w14:paraId="6FC8CD3C" w14:textId="77777777" w:rsidR="00C93AF3" w:rsidRDefault="00CF7A34" w:rsidP="00C0121E">
            <w:pPr>
              <w:jc w:val="center"/>
              <w:rPr>
                <w:b/>
                <w:bCs/>
              </w:rPr>
            </w:pPr>
            <w:r>
              <w:rPr>
                <w:b/>
                <w:bCs/>
              </w:rPr>
              <w:t>Příslušenství I</w:t>
            </w:r>
          </w:p>
        </w:tc>
        <w:tc>
          <w:tcPr>
            <w:tcW w:w="1265" w:type="pct"/>
            <w:vAlign w:val="center"/>
          </w:tcPr>
          <w:p w14:paraId="05767C66" w14:textId="77777777" w:rsidR="00C93AF3" w:rsidRPr="00BE7107" w:rsidRDefault="00C93AF3"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2D8F0370" w14:textId="77777777" w:rsidR="00C93AF3" w:rsidRDefault="00C93AF3" w:rsidP="00C0121E">
            <w:pPr>
              <w:jc w:val="center"/>
            </w:pPr>
            <w:r>
              <w:t>XXX ks</w:t>
            </w:r>
          </w:p>
        </w:tc>
        <w:tc>
          <w:tcPr>
            <w:tcW w:w="786" w:type="pct"/>
            <w:vAlign w:val="center"/>
          </w:tcPr>
          <w:p w14:paraId="6283A3DF" w14:textId="77777777" w:rsidR="00C93AF3" w:rsidRDefault="00C93AF3"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992F3A" w:rsidRPr="007D4A7D" w14:paraId="61179649" w14:textId="77777777" w:rsidTr="00992F3A">
        <w:trPr>
          <w:trHeight w:val="652"/>
          <w:jc w:val="center"/>
        </w:trPr>
        <w:tc>
          <w:tcPr>
            <w:tcW w:w="2035" w:type="pct"/>
            <w:vAlign w:val="center"/>
          </w:tcPr>
          <w:p w14:paraId="5A0555F5" w14:textId="77777777" w:rsidR="00992F3A" w:rsidRDefault="00992F3A">
            <w:pPr>
              <w:jc w:val="center"/>
              <w:rPr>
                <w:b/>
                <w:bCs/>
              </w:rPr>
            </w:pPr>
            <w:r>
              <w:rPr>
                <w:b/>
                <w:bCs/>
              </w:rPr>
              <w:t>Kupní cena</w:t>
            </w:r>
          </w:p>
        </w:tc>
        <w:tc>
          <w:tcPr>
            <w:tcW w:w="2965" w:type="pct"/>
            <w:gridSpan w:val="3"/>
            <w:vAlign w:val="center"/>
          </w:tcPr>
          <w:p w14:paraId="19BF75D1" w14:textId="77777777" w:rsidR="00992F3A" w:rsidRDefault="00992F3A" w:rsidP="0062299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lastRenderedPageBreak/>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lastRenderedPageBreak/>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lastRenderedPageBreak/>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lastRenderedPageBreak/>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lastRenderedPageBreak/>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w:t>
      </w:r>
      <w:r>
        <w:lastRenderedPageBreak/>
        <w:t>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2F681B20" w14:textId="77777777" w:rsidR="006135FA" w:rsidRPr="00215A80" w:rsidRDefault="006135FA" w:rsidP="005C0F87">
      <w:pPr>
        <w:pStyle w:val="Nadpis2bezslovn"/>
        <w:ind w:left="1080"/>
        <w:rPr>
          <w:highlight w:val="magenta"/>
        </w:rPr>
      </w:pPr>
      <w:r w:rsidRPr="00BE7107">
        <w:t xml:space="preserve">Jméno: </w:t>
      </w:r>
    </w:p>
    <w:p w14:paraId="47E55598" w14:textId="77777777" w:rsidR="006135FA" w:rsidRPr="00BE7107" w:rsidRDefault="006135FA" w:rsidP="005C0F87">
      <w:pPr>
        <w:pStyle w:val="Nadpis2bezslovn"/>
        <w:ind w:left="1080"/>
      </w:pPr>
      <w:r w:rsidRPr="00BE7107">
        <w:t xml:space="preserve">Adresa: </w:t>
      </w:r>
    </w:p>
    <w:p w14:paraId="4411802F" w14:textId="77777777" w:rsidR="006135FA" w:rsidRPr="00BE7107" w:rsidRDefault="006135FA" w:rsidP="005C0F87">
      <w:pPr>
        <w:pStyle w:val="Nadpis2bezslovn"/>
        <w:ind w:left="1080"/>
      </w:pPr>
      <w:r w:rsidRPr="00BE7107">
        <w:t xml:space="preserve">E-mail: </w:t>
      </w:r>
    </w:p>
    <w:p w14:paraId="6E6F6E5A" w14:textId="77777777" w:rsidR="006135FA" w:rsidRPr="005C0F87" w:rsidRDefault="006135FA" w:rsidP="005C0F87">
      <w:pPr>
        <w:pStyle w:val="Nadpis2bezslovn"/>
        <w:ind w:left="1080"/>
      </w:pPr>
      <w:r w:rsidRPr="00BE7107">
        <w:t xml:space="preserve">Datová schránka: </w:t>
      </w:r>
    </w:p>
    <w:p w14:paraId="43E96662"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6C09A8D2" w14:textId="77777777" w:rsidR="006135FA" w:rsidRDefault="006135FA" w:rsidP="005C0F87">
      <w:pPr>
        <w:pStyle w:val="Nadpis2bezslovn"/>
        <w:ind w:left="1080"/>
        <w:rPr>
          <w:i/>
        </w:rPr>
      </w:pPr>
      <w:r w:rsidRPr="005C0F87">
        <w:t xml:space="preserve">Jméno: </w:t>
      </w:r>
    </w:p>
    <w:p w14:paraId="499E7DB8" w14:textId="77777777" w:rsidR="006135FA" w:rsidRPr="005C0F87" w:rsidRDefault="006135FA" w:rsidP="005C0F87">
      <w:pPr>
        <w:pStyle w:val="Nadpis2bezslovn"/>
        <w:ind w:left="1080"/>
      </w:pPr>
      <w:r w:rsidRPr="005C0F87">
        <w:t>Adresa: [•]</w:t>
      </w:r>
    </w:p>
    <w:p w14:paraId="6049D861" w14:textId="77777777" w:rsidR="006135FA" w:rsidRPr="005C0F87" w:rsidRDefault="006135FA" w:rsidP="005C0F87">
      <w:pPr>
        <w:pStyle w:val="Nadpis2bezslovn"/>
        <w:ind w:left="1080"/>
      </w:pPr>
      <w:r w:rsidRPr="005C0F87">
        <w:t>E-mail: [•]</w:t>
      </w:r>
    </w:p>
    <w:p w14:paraId="0BFEE798" w14:textId="77777777" w:rsidR="006135FA" w:rsidRPr="005C0F87" w:rsidRDefault="006135FA" w:rsidP="005C0F87">
      <w:pPr>
        <w:pStyle w:val="Nadpis2bezslovn"/>
        <w:ind w:left="1080"/>
      </w:pPr>
      <w:r w:rsidRPr="005C0F87">
        <w:t>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559374DA"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4F6B4A7"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lastRenderedPageBreak/>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35542011" w:rsidR="002045E1" w:rsidRDefault="002045E1" w:rsidP="005336CC">
      <w:pPr>
        <w:pStyle w:val="Nadpis2"/>
        <w:numPr>
          <w:ilvl w:val="0"/>
          <w:numId w:val="0"/>
        </w:numPr>
        <w:ind w:left="928" w:hanging="360"/>
      </w:pPr>
    </w:p>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0766F0D1" w:rsidR="006135FA" w:rsidRPr="005C0F87" w:rsidRDefault="006135FA" w:rsidP="0086374F">
            <w:pPr>
              <w:jc w:val="center"/>
            </w:pPr>
            <w:r w:rsidRPr="005C0F87">
              <w:t xml:space="preserve">V </w:t>
            </w:r>
            <w:r w:rsidR="005336CC">
              <w:t>________</w:t>
            </w:r>
            <w:r w:rsidRPr="005C0F87">
              <w:t xml:space="preserv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lastRenderedPageBreak/>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96332EC" w14:textId="77777777" w:rsidR="006135FA" w:rsidRPr="005C0F87" w:rsidRDefault="005B421F" w:rsidP="005B421F">
            <w:pPr>
              <w:jc w:val="center"/>
            </w:pPr>
            <w:r w:rsidRPr="00207586">
              <w:rPr>
                <w:i/>
                <w:highlight w:val="yellow"/>
              </w:rPr>
              <w:t>doplní Kupující</w:t>
            </w:r>
          </w:p>
        </w:tc>
        <w:tc>
          <w:tcPr>
            <w:tcW w:w="4606" w:type="dxa"/>
          </w:tcPr>
          <w:p w14:paraId="5DA54EEA" w14:textId="77777777" w:rsidR="006135FA" w:rsidRPr="005C0F87" w:rsidRDefault="006135FA" w:rsidP="0086374F">
            <w:pPr>
              <w:jc w:val="center"/>
            </w:pPr>
            <w:r w:rsidRPr="005C0F87">
              <w:t>Prodávající</w:t>
            </w:r>
          </w:p>
          <w:p w14:paraId="29D15647" w14:textId="77777777" w:rsidR="006135FA" w:rsidRPr="00374192" w:rsidRDefault="006135FA" w:rsidP="0086374F">
            <w:pPr>
              <w:jc w:val="center"/>
              <w:rPr>
                <w:highlight w:val="yellow"/>
              </w:rPr>
            </w:pPr>
            <w:r w:rsidRPr="005C0F87">
              <w:t>[</w:t>
            </w:r>
            <w:r w:rsidRPr="00374192">
              <w:rPr>
                <w:highlight w:val="yellow"/>
              </w:rPr>
              <w:t>Jméno jednající osoby]</w:t>
            </w:r>
          </w:p>
          <w:p w14:paraId="5EE7B184" w14:textId="77777777" w:rsidR="006135FA" w:rsidRPr="00C15D8A" w:rsidRDefault="006135FA" w:rsidP="0086374F">
            <w:pPr>
              <w:jc w:val="center"/>
            </w:pPr>
            <w:r w:rsidRPr="00374192">
              <w:rPr>
                <w:highlight w:val="yellow"/>
              </w:rPr>
              <w:t>[funkce]</w:t>
            </w:r>
          </w:p>
        </w:tc>
      </w:tr>
    </w:tbl>
    <w:p w14:paraId="7009A1D4"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141078448">
    <w:abstractNumId w:val="1"/>
  </w:num>
  <w:num w:numId="2" w16cid:durableId="2061902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139944">
    <w:abstractNumId w:val="1"/>
  </w:num>
  <w:num w:numId="4" w16cid:durableId="931624207">
    <w:abstractNumId w:val="1"/>
  </w:num>
  <w:num w:numId="5" w16cid:durableId="296957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1192"/>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36CC"/>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3E42"/>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6</TotalTime>
  <Pages>10</Pages>
  <Words>3865</Words>
  <Characters>21944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3</cp:revision>
  <cp:lastPrinted>2018-09-21T11:39:00Z</cp:lastPrinted>
  <dcterms:created xsi:type="dcterms:W3CDTF">2025-08-22T09:46:00Z</dcterms:created>
  <dcterms:modified xsi:type="dcterms:W3CDTF">2025-08-22T09:46:00Z</dcterms:modified>
</cp:coreProperties>
</file>