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C5BE" w14:textId="2578E612" w:rsidR="00E02B93" w:rsidRDefault="00E02B93"/>
    <w:p w14:paraId="553CC641" w14:textId="65272073" w:rsidR="00E02B93" w:rsidRDefault="00E02B93"/>
    <w:p w14:paraId="3BF49A38" w14:textId="3FA6AF49" w:rsidR="00E02B93" w:rsidRDefault="00D32B55">
      <w:r w:rsidRPr="00D32B55">
        <w:t xml:space="preserve">Příloha </w:t>
      </w:r>
      <w:r w:rsidR="00546DB4">
        <w:t>Výzvy a ZD</w:t>
      </w:r>
    </w:p>
    <w:tbl>
      <w:tblPr>
        <w:tblpPr w:leftFromText="180" w:rightFromText="180" w:vertAnchor="text" w:tblpXSpec="center" w:tblpY="1"/>
        <w:tblOverlap w:val="never"/>
        <w:tblW w:w="9444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3794"/>
        <w:gridCol w:w="5650"/>
      </w:tblGrid>
      <w:tr w:rsidR="00261400" w14:paraId="20FFE8B7" w14:textId="77777777" w:rsidTr="00B465E1">
        <w:trPr>
          <w:trHeight w:val="1261"/>
          <w:jc w:val="center"/>
        </w:trPr>
        <w:tc>
          <w:tcPr>
            <w:tcW w:w="3794" w:type="dxa"/>
            <w:shd w:val="clear" w:color="auto" w:fill="auto"/>
          </w:tcPr>
          <w:p w14:paraId="7BCCDE18" w14:textId="77777777" w:rsidR="00E02B93" w:rsidRDefault="00E02B93">
            <w:pPr>
              <w:spacing w:before="60" w:after="60"/>
              <w:rPr>
                <w:rFonts w:ascii="Verdana" w:hAnsi="Verdana"/>
                <w:b/>
                <w:sz w:val="18"/>
                <w:lang w:val="cs-CZ"/>
              </w:rPr>
            </w:pPr>
            <w:bookmarkStart w:id="0" w:name="_Hlk64531556"/>
          </w:p>
          <w:p w14:paraId="20FFE8B1" w14:textId="6A0C2F39" w:rsidR="00261400" w:rsidRDefault="00261400">
            <w:pPr>
              <w:spacing w:before="60" w:after="60"/>
              <w:rPr>
                <w:rFonts w:ascii="Verdana" w:hAnsi="Verdana"/>
                <w:sz w:val="18"/>
                <w:lang w:val="cs-CZ"/>
              </w:rPr>
            </w:pPr>
          </w:p>
          <w:bookmarkEnd w:id="0"/>
          <w:p w14:paraId="20FFE8B2" w14:textId="62C823C0" w:rsidR="00261400" w:rsidRDefault="00261400">
            <w:pPr>
              <w:spacing w:before="60" w:after="60"/>
              <w:rPr>
                <w:rFonts w:ascii="Verdana" w:hAnsi="Verdana"/>
                <w:sz w:val="18"/>
                <w:lang w:val="cs-CZ"/>
              </w:rPr>
            </w:pPr>
          </w:p>
        </w:tc>
        <w:tc>
          <w:tcPr>
            <w:tcW w:w="5650" w:type="dxa"/>
            <w:shd w:val="clear" w:color="auto" w:fill="FFFFFF" w:themeFill="background1"/>
          </w:tcPr>
          <w:p w14:paraId="20FFE8B6" w14:textId="38E0C7EA" w:rsidR="00261400" w:rsidRDefault="00261400">
            <w:pPr>
              <w:spacing w:before="60" w:after="60"/>
              <w:rPr>
                <w:rFonts w:ascii="Verdana" w:hAnsi="Verdana"/>
                <w:sz w:val="18"/>
                <w:lang w:val="cs-CZ"/>
              </w:rPr>
            </w:pPr>
          </w:p>
        </w:tc>
      </w:tr>
    </w:tbl>
    <w:p w14:paraId="20FFE8B8" w14:textId="77777777" w:rsidR="00261400" w:rsidRDefault="00261400">
      <w:pPr>
        <w:rPr>
          <w:rFonts w:ascii="Verdana" w:hAnsi="Verdana"/>
          <w:sz w:val="18"/>
          <w:lang w:val="cs-CZ"/>
        </w:rPr>
      </w:pPr>
    </w:p>
    <w:p w14:paraId="726D4102" w14:textId="77777777" w:rsidR="00E02B93" w:rsidRPr="00AF2161" w:rsidRDefault="00E02B93">
      <w:pPr>
        <w:pStyle w:val="Nzev"/>
        <w:spacing w:after="120"/>
        <w:rPr>
          <w:rFonts w:ascii="Segoe UI" w:hAnsi="Segoe UI" w:cs="Segoe UI"/>
          <w:b w:val="0"/>
          <w:caps/>
          <w:sz w:val="24"/>
          <w:szCs w:val="24"/>
          <w:lang w:val="cs-CZ"/>
        </w:rPr>
      </w:pPr>
    </w:p>
    <w:p w14:paraId="20FFE8B9" w14:textId="6027B54C" w:rsidR="00261400" w:rsidRPr="00AF2161" w:rsidRDefault="001A73CC">
      <w:pPr>
        <w:pStyle w:val="Nzev"/>
        <w:spacing w:after="120"/>
        <w:rPr>
          <w:rFonts w:ascii="Segoe UI" w:hAnsi="Segoe UI" w:cs="Segoe UI"/>
          <w:b w:val="0"/>
          <w:caps/>
          <w:sz w:val="24"/>
          <w:szCs w:val="24"/>
          <w:lang w:val="cs-CZ"/>
        </w:rPr>
      </w:pPr>
      <w:r w:rsidRPr="00AF2161">
        <w:rPr>
          <w:rFonts w:ascii="Segoe UI" w:hAnsi="Segoe UI" w:cs="Segoe UI"/>
          <w:b w:val="0"/>
          <w:caps/>
          <w:sz w:val="24"/>
          <w:szCs w:val="24"/>
          <w:lang w:val="cs-CZ"/>
        </w:rPr>
        <w:t xml:space="preserve">Krycí list </w:t>
      </w:r>
      <w:r w:rsidR="00546DB4">
        <w:rPr>
          <w:rFonts w:ascii="Segoe UI" w:hAnsi="Segoe UI" w:cs="Segoe UI"/>
          <w:b w:val="0"/>
          <w:caps/>
          <w:sz w:val="24"/>
          <w:szCs w:val="24"/>
          <w:lang w:val="cs-CZ"/>
        </w:rPr>
        <w:t>VZ</w:t>
      </w:r>
    </w:p>
    <w:p w14:paraId="5615ACAC" w14:textId="77777777" w:rsidR="00AF2161" w:rsidRDefault="00AF2161">
      <w:pPr>
        <w:pStyle w:val="Nzev"/>
        <w:ind w:left="-108" w:firstLine="108"/>
        <w:rPr>
          <w:rFonts w:ascii="Segoe UI" w:hAnsi="Segoe UI" w:cs="Segoe UI"/>
          <w:sz w:val="24"/>
          <w:szCs w:val="24"/>
          <w:lang w:val="cs-CZ"/>
        </w:rPr>
      </w:pPr>
    </w:p>
    <w:p w14:paraId="20FFE8BA" w14:textId="22938C10" w:rsidR="00261400" w:rsidRPr="00AF2161" w:rsidRDefault="001A73CC">
      <w:pPr>
        <w:pStyle w:val="Nzev"/>
        <w:ind w:left="-108" w:firstLine="108"/>
        <w:rPr>
          <w:rFonts w:ascii="Segoe UI" w:hAnsi="Segoe UI" w:cs="Segoe UI"/>
          <w:sz w:val="24"/>
          <w:szCs w:val="24"/>
          <w:lang w:val="cs-CZ"/>
        </w:rPr>
      </w:pPr>
      <w:r w:rsidRPr="00AF2161">
        <w:rPr>
          <w:rFonts w:ascii="Segoe UI" w:hAnsi="Segoe UI" w:cs="Segoe UI"/>
          <w:sz w:val="24"/>
          <w:szCs w:val="24"/>
          <w:lang w:val="cs-CZ"/>
        </w:rPr>
        <w:t xml:space="preserve">Evidenční číslo VZ: </w:t>
      </w:r>
      <w:r w:rsidR="00546DB4" w:rsidRPr="00546DB4">
        <w:rPr>
          <w:rFonts w:ascii="Segoe UI" w:hAnsi="Segoe UI" w:cs="Segoe UI"/>
          <w:sz w:val="24"/>
          <w:szCs w:val="24"/>
          <w:highlight w:val="yellow"/>
          <w:lang w:val="cs-CZ"/>
        </w:rPr>
        <w:t>……………</w:t>
      </w:r>
    </w:p>
    <w:p w14:paraId="64E4A5BB" w14:textId="77777777" w:rsidR="00E02B93" w:rsidRPr="00AF2161" w:rsidRDefault="00E02B93" w:rsidP="00C54BE1">
      <w:pPr>
        <w:spacing w:before="240" w:after="120"/>
        <w:jc w:val="center"/>
        <w:rPr>
          <w:rFonts w:ascii="Segoe UI" w:hAnsi="Segoe UI" w:cs="Segoe UI"/>
          <w:sz w:val="24"/>
          <w:szCs w:val="24"/>
          <w:lang w:val="cs-CZ"/>
        </w:rPr>
      </w:pPr>
    </w:p>
    <w:p w14:paraId="3B3D2814" w14:textId="32AC113E" w:rsidR="00546DB4" w:rsidRDefault="00546DB4">
      <w:pPr>
        <w:spacing w:before="240" w:after="120"/>
        <w:rPr>
          <w:rFonts w:ascii="Segoe UI" w:hAnsi="Segoe UI" w:cs="Segoe UI"/>
          <w:b/>
          <w:bCs/>
          <w:sz w:val="24"/>
          <w:szCs w:val="24"/>
          <w:lang w:val="cs-CZ"/>
        </w:rPr>
      </w:pPr>
      <w:r w:rsidRPr="00546DB4">
        <w:rPr>
          <w:rFonts w:ascii="Segoe UI" w:hAnsi="Segoe UI" w:cs="Segoe UI"/>
          <w:b/>
          <w:bCs/>
          <w:sz w:val="24"/>
          <w:szCs w:val="24"/>
          <w:lang w:val="cs-CZ"/>
        </w:rPr>
        <w:t xml:space="preserve">Návrh </w:t>
      </w:r>
      <w:r w:rsidR="00000829">
        <w:rPr>
          <w:rFonts w:ascii="Segoe UI" w:hAnsi="Segoe UI" w:cs="Segoe UI"/>
          <w:b/>
          <w:bCs/>
          <w:sz w:val="24"/>
          <w:szCs w:val="24"/>
          <w:lang w:val="cs-CZ"/>
        </w:rPr>
        <w:t>systému</w:t>
      </w:r>
      <w:r w:rsidRPr="00546DB4">
        <w:rPr>
          <w:rFonts w:ascii="Segoe UI" w:hAnsi="Segoe UI" w:cs="Segoe UI"/>
          <w:b/>
          <w:bCs/>
          <w:sz w:val="24"/>
          <w:szCs w:val="24"/>
          <w:lang w:val="cs-CZ"/>
        </w:rPr>
        <w:t xml:space="preserve"> monitoringu silniční dopravy</w:t>
      </w:r>
      <w:r w:rsidR="00000829">
        <w:rPr>
          <w:rFonts w:ascii="Segoe UI" w:hAnsi="Segoe UI" w:cs="Segoe UI"/>
          <w:b/>
          <w:bCs/>
          <w:sz w:val="24"/>
          <w:szCs w:val="24"/>
          <w:lang w:val="cs-CZ"/>
        </w:rPr>
        <w:t xml:space="preserve"> ve Středočeském kraji</w:t>
      </w:r>
      <w:r w:rsidR="00BF0E59">
        <w:rPr>
          <w:rFonts w:ascii="Segoe UI" w:hAnsi="Segoe UI" w:cs="Segoe UI"/>
          <w:b/>
          <w:bCs/>
          <w:sz w:val="24"/>
          <w:szCs w:val="24"/>
          <w:lang w:val="cs-CZ"/>
        </w:rPr>
        <w:t xml:space="preserve"> – nové vyhlášení</w:t>
      </w:r>
      <w:r w:rsidRPr="00546DB4">
        <w:rPr>
          <w:rFonts w:ascii="Segoe UI" w:hAnsi="Segoe UI" w:cs="Segoe UI"/>
          <w:b/>
          <w:bCs/>
          <w:sz w:val="24"/>
          <w:szCs w:val="24"/>
          <w:lang w:val="cs-CZ"/>
        </w:rPr>
        <w:t xml:space="preserve"> </w:t>
      </w:r>
    </w:p>
    <w:p w14:paraId="521693DC" w14:textId="77777777" w:rsidR="00546DB4" w:rsidRDefault="00546DB4">
      <w:pPr>
        <w:spacing w:before="240" w:after="120"/>
        <w:rPr>
          <w:rFonts w:ascii="Segoe UI" w:hAnsi="Segoe UI" w:cs="Segoe UI"/>
          <w:b/>
          <w:bCs/>
          <w:sz w:val="24"/>
          <w:szCs w:val="24"/>
          <w:lang w:val="cs-CZ"/>
        </w:rPr>
      </w:pPr>
    </w:p>
    <w:p w14:paraId="20FFE8BC" w14:textId="783CDDD1" w:rsidR="00261400" w:rsidRPr="00AF2161" w:rsidRDefault="001A73CC">
      <w:pPr>
        <w:spacing w:before="240" w:after="120"/>
        <w:rPr>
          <w:rFonts w:ascii="Segoe UI" w:hAnsi="Segoe UI" w:cs="Segoe UI"/>
          <w:b/>
          <w:bCs/>
          <w:caps/>
          <w:sz w:val="24"/>
          <w:szCs w:val="24"/>
          <w:lang w:val="cs-CZ"/>
        </w:rPr>
      </w:pPr>
      <w:r w:rsidRPr="00AF2161">
        <w:rPr>
          <w:rFonts w:ascii="Segoe UI" w:hAnsi="Segoe UI" w:cs="Segoe UI"/>
          <w:b/>
          <w:bCs/>
          <w:caps/>
          <w:sz w:val="24"/>
          <w:szCs w:val="24"/>
          <w:lang w:val="cs-CZ"/>
        </w:rPr>
        <w:t>1. Identifikace zadavatele:</w:t>
      </w:r>
    </w:p>
    <w:p w14:paraId="575B3BB9" w14:textId="77777777" w:rsidR="00E02B93" w:rsidRPr="00AF2161" w:rsidRDefault="00E02B93" w:rsidP="00C54BE1">
      <w:pPr>
        <w:spacing w:before="60" w:after="60"/>
        <w:rPr>
          <w:rFonts w:ascii="Segoe UI" w:hAnsi="Segoe UI" w:cs="Segoe UI"/>
          <w:b/>
          <w:sz w:val="24"/>
          <w:szCs w:val="24"/>
          <w:lang w:val="cs-CZ"/>
        </w:rPr>
      </w:pPr>
    </w:p>
    <w:p w14:paraId="4C703683" w14:textId="77777777" w:rsidR="000E2260" w:rsidRPr="00AF2161" w:rsidRDefault="000E2260" w:rsidP="00C54BE1">
      <w:pPr>
        <w:spacing w:before="60" w:after="60"/>
        <w:rPr>
          <w:rFonts w:ascii="Segoe UI" w:hAnsi="Segoe UI" w:cs="Segoe UI"/>
          <w:b/>
          <w:sz w:val="24"/>
          <w:szCs w:val="24"/>
          <w:lang w:val="cs-CZ"/>
        </w:rPr>
      </w:pPr>
      <w:r w:rsidRPr="00AF2161">
        <w:rPr>
          <w:rFonts w:ascii="Segoe UI" w:hAnsi="Segoe UI" w:cs="Segoe UI"/>
          <w:b/>
          <w:sz w:val="24"/>
          <w:szCs w:val="24"/>
          <w:lang w:val="cs-CZ"/>
        </w:rPr>
        <w:t xml:space="preserve">STŘEDOČESKÝ KRAJ </w:t>
      </w:r>
    </w:p>
    <w:p w14:paraId="15D3956B" w14:textId="1EA57B5C" w:rsidR="000E2260" w:rsidRPr="00AF2161" w:rsidRDefault="000E2260" w:rsidP="00C54BE1">
      <w:pPr>
        <w:spacing w:before="60" w:after="60"/>
        <w:rPr>
          <w:rFonts w:ascii="Segoe UI" w:hAnsi="Segoe UI" w:cs="Segoe UI"/>
          <w:sz w:val="24"/>
          <w:szCs w:val="24"/>
          <w:lang w:val="cs-CZ"/>
        </w:rPr>
      </w:pPr>
      <w:r w:rsidRPr="00AF2161">
        <w:rPr>
          <w:rFonts w:ascii="Segoe UI" w:hAnsi="Segoe UI" w:cs="Segoe UI"/>
          <w:sz w:val="24"/>
          <w:szCs w:val="24"/>
          <w:lang w:val="cs-CZ"/>
        </w:rPr>
        <w:t xml:space="preserve">Zborovská 11 </w:t>
      </w:r>
    </w:p>
    <w:p w14:paraId="52FBBECC" w14:textId="14125722" w:rsidR="000E2260" w:rsidRPr="00AF2161" w:rsidRDefault="000E2260" w:rsidP="00C54BE1">
      <w:pPr>
        <w:spacing w:before="60" w:after="60"/>
        <w:rPr>
          <w:rFonts w:ascii="Segoe UI" w:hAnsi="Segoe UI" w:cs="Segoe UI"/>
          <w:sz w:val="24"/>
          <w:szCs w:val="24"/>
          <w:lang w:val="cs-CZ"/>
        </w:rPr>
      </w:pPr>
      <w:r w:rsidRPr="00AF2161">
        <w:rPr>
          <w:rFonts w:ascii="Segoe UI" w:hAnsi="Segoe UI" w:cs="Segoe UI"/>
          <w:sz w:val="24"/>
          <w:szCs w:val="24"/>
          <w:lang w:val="cs-CZ"/>
        </w:rPr>
        <w:t>150 21 Praha 5</w:t>
      </w:r>
    </w:p>
    <w:p w14:paraId="7B20EFEC" w14:textId="3E9E6DF5" w:rsidR="00C54BE1" w:rsidRPr="00AF2161" w:rsidRDefault="00C54BE1" w:rsidP="00C54BE1">
      <w:pPr>
        <w:spacing w:before="60" w:after="60"/>
        <w:rPr>
          <w:rFonts w:ascii="Segoe UI" w:hAnsi="Segoe UI" w:cs="Segoe UI"/>
          <w:sz w:val="24"/>
          <w:szCs w:val="24"/>
          <w:lang w:val="cs-CZ"/>
        </w:rPr>
      </w:pPr>
      <w:r w:rsidRPr="00AF2161">
        <w:rPr>
          <w:rFonts w:ascii="Segoe UI" w:hAnsi="Segoe UI" w:cs="Segoe UI"/>
          <w:sz w:val="24"/>
          <w:szCs w:val="24"/>
          <w:lang w:val="cs-CZ"/>
        </w:rPr>
        <w:t xml:space="preserve">  </w:t>
      </w:r>
    </w:p>
    <w:p w14:paraId="20FFE8C1" w14:textId="77777777" w:rsidR="00261400" w:rsidRPr="00AF2161" w:rsidRDefault="00261400">
      <w:pPr>
        <w:spacing w:before="0"/>
        <w:rPr>
          <w:rFonts w:ascii="Segoe UI" w:hAnsi="Segoe UI" w:cs="Segoe UI"/>
          <w:b/>
          <w:bCs/>
          <w:caps/>
          <w:sz w:val="24"/>
          <w:szCs w:val="24"/>
          <w:lang w:val="cs-CZ"/>
        </w:rPr>
      </w:pPr>
    </w:p>
    <w:p w14:paraId="20FFE8C2" w14:textId="620F100E" w:rsidR="00261400" w:rsidRPr="00AF2161" w:rsidRDefault="001A73CC">
      <w:pPr>
        <w:spacing w:before="0"/>
        <w:rPr>
          <w:rFonts w:ascii="Segoe UI" w:hAnsi="Segoe UI" w:cs="Segoe UI"/>
          <w:b/>
          <w:bCs/>
          <w:caps/>
          <w:sz w:val="24"/>
          <w:szCs w:val="24"/>
          <w:lang w:val="cs-CZ"/>
        </w:rPr>
      </w:pPr>
      <w:r w:rsidRPr="00AF2161">
        <w:rPr>
          <w:rFonts w:ascii="Segoe UI" w:hAnsi="Segoe UI" w:cs="Segoe UI"/>
          <w:b/>
          <w:bCs/>
          <w:caps/>
          <w:sz w:val="24"/>
          <w:szCs w:val="24"/>
          <w:lang w:val="cs-CZ"/>
        </w:rPr>
        <w:t>2. Identifikace uchazeče:</w:t>
      </w:r>
    </w:p>
    <w:p w14:paraId="76E7DFD8" w14:textId="77777777" w:rsidR="00E02B93" w:rsidRPr="00AF2161" w:rsidRDefault="00E02B93">
      <w:pPr>
        <w:spacing w:before="0"/>
        <w:rPr>
          <w:rFonts w:ascii="Segoe UI" w:hAnsi="Segoe UI" w:cs="Segoe UI"/>
          <w:b/>
          <w:bCs/>
          <w:caps/>
          <w:sz w:val="24"/>
          <w:szCs w:val="24"/>
          <w:lang w:val="cs-CZ"/>
        </w:rPr>
      </w:pPr>
    </w:p>
    <w:p w14:paraId="2CB013DE" w14:textId="77777777" w:rsidR="00E02B93" w:rsidRPr="00AF2161" w:rsidRDefault="00E02B93">
      <w:pPr>
        <w:spacing w:before="0"/>
        <w:rPr>
          <w:rFonts w:ascii="Segoe UI" w:hAnsi="Segoe UI" w:cs="Segoe UI"/>
          <w:sz w:val="24"/>
          <w:szCs w:val="24"/>
          <w:lang w:val="cs-CZ"/>
        </w:rPr>
      </w:pPr>
    </w:p>
    <w:tbl>
      <w:tblPr>
        <w:tblpPr w:leftFromText="180" w:rightFromText="180" w:vertAnchor="text" w:tblpXSpec="center" w:tblpY="1"/>
        <w:tblOverlap w:val="never"/>
        <w:tblW w:w="9096" w:type="dxa"/>
        <w:jc w:val="center"/>
        <w:shd w:val="clear" w:color="auto" w:fill="D9D9D9"/>
        <w:tblLook w:val="01E0" w:firstRow="1" w:lastRow="1" w:firstColumn="1" w:lastColumn="1" w:noHBand="0" w:noVBand="0"/>
      </w:tblPr>
      <w:tblGrid>
        <w:gridCol w:w="4210"/>
        <w:gridCol w:w="4886"/>
      </w:tblGrid>
      <w:tr w:rsidR="00261400" w:rsidRPr="00AF2161" w14:paraId="20FFE8CB" w14:textId="77777777">
        <w:trPr>
          <w:jc w:val="center"/>
        </w:trPr>
        <w:tc>
          <w:tcPr>
            <w:tcW w:w="4210" w:type="dxa"/>
            <w:shd w:val="clear" w:color="auto" w:fill="D9D9D9"/>
            <w:vAlign w:val="center"/>
          </w:tcPr>
          <w:p w14:paraId="20FFE8C3" w14:textId="1528E05C" w:rsidR="00261400" w:rsidRPr="00AF2161" w:rsidRDefault="00385BD4">
            <w:pPr>
              <w:spacing w:before="60" w:after="60"/>
              <w:rPr>
                <w:rFonts w:ascii="Segoe UI" w:hAnsi="Segoe UI" w:cs="Segoe UI"/>
                <w:b/>
                <w:sz w:val="24"/>
                <w:szCs w:val="24"/>
                <w:lang w:val="cs-CZ"/>
              </w:rPr>
            </w:pPr>
            <w:r w:rsidRPr="00AF2161">
              <w:rPr>
                <w:rFonts w:ascii="Segoe UI" w:hAnsi="Segoe UI" w:cs="Segoe UI"/>
                <w:b/>
                <w:sz w:val="24"/>
                <w:szCs w:val="24"/>
                <w:lang w:val="cs-CZ"/>
              </w:rPr>
              <w:t>Účastník</w:t>
            </w:r>
            <w:r w:rsidR="001A73CC" w:rsidRPr="00AF2161">
              <w:rPr>
                <w:rFonts w:ascii="Segoe UI" w:hAnsi="Segoe UI" w:cs="Segoe UI"/>
                <w:b/>
                <w:sz w:val="24"/>
                <w:szCs w:val="24"/>
                <w:lang w:val="cs-CZ"/>
              </w:rPr>
              <w:t>:</w:t>
            </w:r>
          </w:p>
          <w:p w14:paraId="20FFE8C4" w14:textId="77777777" w:rsidR="00261400" w:rsidRPr="00AF2161" w:rsidRDefault="001A73CC">
            <w:pPr>
              <w:spacing w:before="60" w:after="60"/>
              <w:rPr>
                <w:rFonts w:ascii="Segoe UI" w:hAnsi="Segoe UI" w:cs="Segoe UI"/>
                <w:sz w:val="24"/>
                <w:szCs w:val="24"/>
                <w:lang w:val="cs-CZ"/>
              </w:rPr>
            </w:pPr>
            <w:r w:rsidRPr="00AF2161">
              <w:rPr>
                <w:rFonts w:ascii="Segoe UI" w:hAnsi="Segoe UI" w:cs="Segoe UI"/>
                <w:sz w:val="24"/>
                <w:szCs w:val="24"/>
                <w:lang w:val="cs-CZ"/>
              </w:rPr>
              <w:t>Ulice č. p.</w:t>
            </w:r>
          </w:p>
          <w:p w14:paraId="20FFE8C5" w14:textId="77777777" w:rsidR="00261400" w:rsidRPr="00AF2161" w:rsidRDefault="001A73CC">
            <w:pPr>
              <w:spacing w:before="60" w:after="60"/>
              <w:rPr>
                <w:rFonts w:ascii="Segoe UI" w:hAnsi="Segoe UI" w:cs="Segoe UI"/>
                <w:sz w:val="24"/>
                <w:szCs w:val="24"/>
                <w:lang w:val="cs-CZ"/>
              </w:rPr>
            </w:pPr>
            <w:r w:rsidRPr="00AF2161">
              <w:rPr>
                <w:rFonts w:ascii="Segoe UI" w:hAnsi="Segoe UI" w:cs="Segoe UI"/>
                <w:sz w:val="24"/>
                <w:szCs w:val="24"/>
                <w:lang w:val="cs-CZ"/>
              </w:rPr>
              <w:t>PSČ:</w:t>
            </w:r>
          </w:p>
          <w:p w14:paraId="20FFE8C6" w14:textId="77777777" w:rsidR="00261400" w:rsidRPr="00AF2161" w:rsidRDefault="001A73CC">
            <w:pPr>
              <w:spacing w:before="60" w:after="60"/>
              <w:rPr>
                <w:rFonts w:ascii="Segoe UI" w:hAnsi="Segoe UI" w:cs="Segoe UI"/>
                <w:sz w:val="24"/>
                <w:szCs w:val="24"/>
                <w:lang w:val="cs-CZ"/>
              </w:rPr>
            </w:pPr>
            <w:r w:rsidRPr="00AF2161">
              <w:rPr>
                <w:rFonts w:ascii="Segoe UI" w:hAnsi="Segoe UI" w:cs="Segoe UI"/>
                <w:sz w:val="24"/>
                <w:szCs w:val="24"/>
                <w:lang w:val="cs-CZ"/>
              </w:rPr>
              <w:t>Statutární zástupce:</w:t>
            </w:r>
          </w:p>
        </w:tc>
        <w:tc>
          <w:tcPr>
            <w:tcW w:w="4886" w:type="dxa"/>
            <w:shd w:val="clear" w:color="auto" w:fill="D9D9D9"/>
            <w:vAlign w:val="center"/>
          </w:tcPr>
          <w:p w14:paraId="20FFE8CA" w14:textId="38835DDA" w:rsidR="00261400" w:rsidRPr="00AF2161" w:rsidRDefault="00261400">
            <w:pPr>
              <w:spacing w:before="60" w:after="60"/>
              <w:rPr>
                <w:rFonts w:ascii="Segoe UI" w:hAnsi="Segoe UI" w:cs="Segoe UI"/>
                <w:sz w:val="24"/>
                <w:szCs w:val="24"/>
                <w:lang w:val="cs-CZ"/>
              </w:rPr>
            </w:pPr>
          </w:p>
        </w:tc>
      </w:tr>
    </w:tbl>
    <w:p w14:paraId="20FFE8CC" w14:textId="77777777" w:rsidR="00261400" w:rsidRPr="00AF2161" w:rsidRDefault="00261400">
      <w:pPr>
        <w:rPr>
          <w:rFonts w:ascii="Segoe UI" w:hAnsi="Segoe UI" w:cs="Segoe UI"/>
          <w:sz w:val="24"/>
          <w:szCs w:val="24"/>
        </w:rPr>
      </w:pPr>
    </w:p>
    <w:p w14:paraId="20FFE8CD" w14:textId="77777777" w:rsidR="00261400" w:rsidRDefault="00261400">
      <w:pPr>
        <w:spacing w:before="20"/>
        <w:rPr>
          <w:rFonts w:ascii="Verdana" w:hAnsi="Verdana"/>
          <w:sz w:val="18"/>
          <w:lang w:val="cs-CZ"/>
        </w:rPr>
      </w:pPr>
    </w:p>
    <w:sectPr w:rsidR="00261400">
      <w:headerReference w:type="default" r:id="rId8"/>
      <w:footerReference w:type="even" r:id="rId9"/>
      <w:footerReference w:type="default" r:id="rId10"/>
      <w:pgSz w:w="11907" w:h="16840" w:code="9"/>
      <w:pgMar w:top="964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D0B7C" w14:textId="77777777" w:rsidR="00F57785" w:rsidRDefault="00F57785">
      <w:r>
        <w:separator/>
      </w:r>
    </w:p>
  </w:endnote>
  <w:endnote w:type="continuationSeparator" w:id="0">
    <w:p w14:paraId="05AE68E0" w14:textId="77777777" w:rsidR="00F57785" w:rsidRDefault="00F5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E8D2" w14:textId="77777777" w:rsidR="00261400" w:rsidRDefault="001A73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0FFE8D3" w14:textId="77777777" w:rsidR="00261400" w:rsidRDefault="002614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E8D4" w14:textId="77777777" w:rsidR="00261400" w:rsidRDefault="00261400">
    <w:pPr>
      <w:pStyle w:val="Zpat"/>
      <w:framePr w:wrap="around" w:vAnchor="text" w:hAnchor="margin" w:xAlign="right" w:y="1"/>
      <w:rPr>
        <w:rStyle w:val="slostrnky"/>
      </w:rPr>
    </w:pPr>
  </w:p>
  <w:p w14:paraId="20FFE8D5" w14:textId="77777777" w:rsidR="00261400" w:rsidRDefault="00261400">
    <w:pPr>
      <w:spacing w:before="80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1B351" w14:textId="77777777" w:rsidR="00F57785" w:rsidRDefault="00F57785">
      <w:r>
        <w:separator/>
      </w:r>
    </w:p>
  </w:footnote>
  <w:footnote w:type="continuationSeparator" w:id="0">
    <w:p w14:paraId="0DC7576A" w14:textId="77777777" w:rsidR="00F57785" w:rsidRDefault="00F57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A9095" w14:textId="6F2E6A0D" w:rsidR="00DD4A8B" w:rsidRDefault="00546DB4">
    <w:pPr>
      <w:pStyle w:val="Zhlav"/>
    </w:pPr>
    <w:r>
      <w:rPr>
        <w:noProof/>
      </w:rPr>
      <w:drawing>
        <wp:inline distT="0" distB="0" distL="0" distR="0" wp14:anchorId="676D4156" wp14:editId="498A3A54">
          <wp:extent cx="1841291" cy="409575"/>
          <wp:effectExtent l="0" t="0" r="6985" b="0"/>
          <wp:docPr id="15246918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616" cy="410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825146906" o:spid="_x0000_i1026" type="#_x0000_t75" style="width:295.5pt;height:390pt;visibility:visible;mso-wrap-style:square" o:bullet="t">
        <v:imagedata r:id="rId1" o:title=""/>
      </v:shape>
    </w:pict>
  </w:numPicBullet>
  <w:abstractNum w:abstractNumId="0" w15:restartNumberingAfterBreak="0">
    <w:nsid w:val="178F7BEB"/>
    <w:multiLevelType w:val="hybridMultilevel"/>
    <w:tmpl w:val="C87822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16E19C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A73BFA"/>
    <w:multiLevelType w:val="hybridMultilevel"/>
    <w:tmpl w:val="7A8A9E5E"/>
    <w:lvl w:ilvl="0" w:tplc="D034F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77184"/>
    <w:multiLevelType w:val="hybridMultilevel"/>
    <w:tmpl w:val="404AA2A0"/>
    <w:lvl w:ilvl="0" w:tplc="486A83D2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EC0661D4"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14"/>
        <w:szCs w:val="14"/>
      </w:rPr>
    </w:lvl>
    <w:lvl w:ilvl="2" w:tplc="4FDE88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3560EC5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657F6B"/>
    <w:multiLevelType w:val="hybridMultilevel"/>
    <w:tmpl w:val="0AF24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9412D"/>
    <w:multiLevelType w:val="hybridMultilevel"/>
    <w:tmpl w:val="50BA41C2"/>
    <w:lvl w:ilvl="0" w:tplc="486A83D2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EC0661D4">
      <w:numFmt w:val="bullet"/>
      <w:pStyle w:val="BulletText"/>
      <w:lvlText w:val="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14"/>
        <w:szCs w:val="14"/>
      </w:rPr>
    </w:lvl>
    <w:lvl w:ilvl="2" w:tplc="4FDE88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3560EC5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C818BE"/>
    <w:multiLevelType w:val="multilevel"/>
    <w:tmpl w:val="9E0E1690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372"/>
        </w:tabs>
        <w:ind w:left="567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-54"/>
        </w:tabs>
        <w:ind w:left="-54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-54"/>
        </w:tabs>
        <w:ind w:left="-54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-54"/>
        </w:tabs>
        <w:ind w:left="-54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-54"/>
        </w:tabs>
        <w:ind w:left="-54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-54"/>
        </w:tabs>
        <w:ind w:left="-54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-54"/>
        </w:tabs>
        <w:ind w:left="-54" w:firstLine="0"/>
      </w:pPr>
      <w:rPr>
        <w:rFonts w:hint="default"/>
      </w:rPr>
    </w:lvl>
  </w:abstractNum>
  <w:abstractNum w:abstractNumId="6" w15:restartNumberingAfterBreak="0">
    <w:nsid w:val="742C1E4C"/>
    <w:multiLevelType w:val="hybridMultilevel"/>
    <w:tmpl w:val="10561DBE"/>
    <w:lvl w:ilvl="0" w:tplc="15C696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759002">
    <w:abstractNumId w:val="4"/>
  </w:num>
  <w:num w:numId="2" w16cid:durableId="1693267417">
    <w:abstractNumId w:val="2"/>
  </w:num>
  <w:num w:numId="3" w16cid:durableId="453252046">
    <w:abstractNumId w:val="0"/>
  </w:num>
  <w:num w:numId="4" w16cid:durableId="1382824161">
    <w:abstractNumId w:val="1"/>
  </w:num>
  <w:num w:numId="5" w16cid:durableId="260841166">
    <w:abstractNumId w:val="5"/>
  </w:num>
  <w:num w:numId="6" w16cid:durableId="1242181759">
    <w:abstractNumId w:val="3"/>
  </w:num>
  <w:num w:numId="7" w16cid:durableId="627904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400"/>
    <w:rsid w:val="00000829"/>
    <w:rsid w:val="000E2260"/>
    <w:rsid w:val="0013578C"/>
    <w:rsid w:val="001A73CC"/>
    <w:rsid w:val="002115F5"/>
    <w:rsid w:val="00220BD0"/>
    <w:rsid w:val="00261400"/>
    <w:rsid w:val="002735E1"/>
    <w:rsid w:val="002B17CD"/>
    <w:rsid w:val="002C024F"/>
    <w:rsid w:val="00385BD4"/>
    <w:rsid w:val="00396CAB"/>
    <w:rsid w:val="005176C6"/>
    <w:rsid w:val="00546DB4"/>
    <w:rsid w:val="00564108"/>
    <w:rsid w:val="0062292E"/>
    <w:rsid w:val="006262AF"/>
    <w:rsid w:val="006E6171"/>
    <w:rsid w:val="00752B22"/>
    <w:rsid w:val="00752BA4"/>
    <w:rsid w:val="00771660"/>
    <w:rsid w:val="00790B0C"/>
    <w:rsid w:val="00905B9F"/>
    <w:rsid w:val="00933B81"/>
    <w:rsid w:val="009B4950"/>
    <w:rsid w:val="009C07CE"/>
    <w:rsid w:val="00A11364"/>
    <w:rsid w:val="00A50883"/>
    <w:rsid w:val="00AF2161"/>
    <w:rsid w:val="00B465E1"/>
    <w:rsid w:val="00B6746C"/>
    <w:rsid w:val="00BF0E59"/>
    <w:rsid w:val="00C54BE1"/>
    <w:rsid w:val="00C93905"/>
    <w:rsid w:val="00D32B55"/>
    <w:rsid w:val="00D56B89"/>
    <w:rsid w:val="00D65F8D"/>
    <w:rsid w:val="00DD4A8B"/>
    <w:rsid w:val="00E02B93"/>
    <w:rsid w:val="00E462C9"/>
    <w:rsid w:val="00F14BAF"/>
    <w:rsid w:val="00F57785"/>
    <w:rsid w:val="00F77A07"/>
    <w:rsid w:val="00FE0BF2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FFE8AE"/>
  <w15:chartTrackingRefBased/>
  <w15:docId w15:val="{C4C27CBD-E10F-4DE3-AB09-4C4C41B5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lang w:val="en-US" w:eastAsia="en-US"/>
    </w:rPr>
  </w:style>
  <w:style w:type="paragraph" w:styleId="Nadpis1">
    <w:name w:val="heading 1"/>
    <w:basedOn w:val="slovanseznam"/>
    <w:next w:val="Normln"/>
    <w:qFormat/>
    <w:pPr>
      <w:keepNext/>
      <w:widowControl/>
      <w:autoSpaceDE/>
      <w:autoSpaceDN/>
      <w:adjustRightInd/>
      <w:spacing w:before="360" w:after="60"/>
      <w:outlineLvl w:val="0"/>
    </w:pPr>
    <w:rPr>
      <w:b/>
      <w:bCs/>
      <w:caps/>
      <w:kern w:val="32"/>
      <w:sz w:val="24"/>
      <w:szCs w:val="28"/>
      <w:lang w:val="cs-CZ" w:eastAsia="cs-CZ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5"/>
      </w:numPr>
      <w:spacing w:before="240" w:after="60"/>
      <w:outlineLvl w:val="1"/>
    </w:pPr>
    <w:rPr>
      <w:b/>
      <w:bCs/>
      <w:iCs/>
      <w:szCs w:val="28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5"/>
      </w:numPr>
      <w:spacing w:before="240" w:after="60"/>
      <w:outlineLvl w:val="2"/>
    </w:pPr>
    <w:rPr>
      <w:b/>
      <w:bCs/>
      <w:sz w:val="26"/>
      <w:szCs w:val="26"/>
      <w:lang w:val="cs-CZ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cs-CZ"/>
    </w:rPr>
  </w:style>
  <w:style w:type="paragraph" w:styleId="Nadpis5">
    <w:name w:val="heading 5"/>
    <w:basedOn w:val="Normln"/>
    <w:next w:val="Normln"/>
    <w:qFormat/>
    <w:pPr>
      <w:numPr>
        <w:ilvl w:val="4"/>
        <w:numId w:val="5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val="cs-CZ"/>
    </w:rPr>
  </w:style>
  <w:style w:type="paragraph" w:styleId="Nadpis6">
    <w:name w:val="heading 6"/>
    <w:basedOn w:val="Normln"/>
    <w:next w:val="Normln"/>
    <w:qFormat/>
    <w:pPr>
      <w:numPr>
        <w:ilvl w:val="5"/>
        <w:numId w:val="5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cs-CZ"/>
    </w:rPr>
  </w:style>
  <w:style w:type="paragraph" w:styleId="Nadpis7">
    <w:name w:val="heading 7"/>
    <w:basedOn w:val="Normln"/>
    <w:next w:val="Normln"/>
    <w:qFormat/>
    <w:pPr>
      <w:numPr>
        <w:ilvl w:val="6"/>
        <w:numId w:val="5"/>
      </w:numPr>
      <w:spacing w:before="240" w:after="60"/>
      <w:outlineLvl w:val="6"/>
    </w:pPr>
    <w:rPr>
      <w:rFonts w:ascii="Times New Roman" w:hAnsi="Times New Roman" w:cs="Times New Roman"/>
      <w:sz w:val="24"/>
      <w:szCs w:val="24"/>
      <w:lang w:val="cs-CZ"/>
    </w:rPr>
  </w:style>
  <w:style w:type="paragraph" w:styleId="Nadpis8">
    <w:name w:val="heading 8"/>
    <w:basedOn w:val="Normln"/>
    <w:next w:val="Normln"/>
    <w:qFormat/>
    <w:pPr>
      <w:numPr>
        <w:ilvl w:val="7"/>
        <w:numId w:val="5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val="cs-CZ"/>
    </w:rPr>
  </w:style>
  <w:style w:type="paragraph" w:styleId="Nadpis9">
    <w:name w:val="heading 9"/>
    <w:basedOn w:val="Normln"/>
    <w:next w:val="Normln"/>
    <w:qFormat/>
    <w:pPr>
      <w:numPr>
        <w:ilvl w:val="8"/>
        <w:numId w:val="5"/>
      </w:numPr>
      <w:spacing w:before="240" w:after="60"/>
      <w:outlineLvl w:val="8"/>
    </w:pPr>
    <w:rPr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pPr>
      <w:widowControl w:val="0"/>
      <w:autoSpaceDE w:val="0"/>
      <w:autoSpaceDN w:val="0"/>
      <w:adjustRightInd w:val="0"/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Text">
    <w:name w:val="Bullet Text"/>
    <w:basedOn w:val="Normln"/>
    <w:pPr>
      <w:numPr>
        <w:ilvl w:val="1"/>
        <w:numId w:val="1"/>
      </w:numPr>
    </w:pPr>
  </w:style>
  <w:style w:type="paragraph" w:styleId="Nzev">
    <w:name w:val="Title"/>
    <w:basedOn w:val="Normln"/>
    <w:qFormat/>
    <w:pPr>
      <w:tabs>
        <w:tab w:val="left" w:pos="-720"/>
      </w:tabs>
      <w:suppressAutoHyphens/>
      <w:autoSpaceDE/>
      <w:autoSpaceDN/>
      <w:adjustRightInd/>
      <w:spacing w:before="0"/>
      <w:jc w:val="center"/>
    </w:pPr>
    <w:rPr>
      <w:rFonts w:ascii="Times New Roman" w:hAnsi="Times New Roman" w:cs="Times New Roman"/>
      <w:b/>
      <w:sz w:val="48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slovanseznam">
    <w:name w:val="List Number"/>
    <w:basedOn w:val="Normln"/>
    <w:pPr>
      <w:tabs>
        <w:tab w:val="num" w:pos="510"/>
      </w:tabs>
    </w:pPr>
  </w:style>
  <w:style w:type="paragraph" w:styleId="Textbubliny">
    <w:name w:val="Balloon Text"/>
    <w:basedOn w:val="Normln"/>
    <w:semiHidden/>
    <w:pPr>
      <w:spacing w:before="80"/>
    </w:pPr>
    <w:rPr>
      <w:rFonts w:ascii="Tahoma" w:hAnsi="Tahoma" w:cs="Tahoma"/>
      <w:sz w:val="16"/>
      <w:szCs w:val="16"/>
      <w:lang w:val="cs-CZ"/>
    </w:rPr>
  </w:style>
  <w:style w:type="paragraph" w:customStyle="1" w:styleId="Styl11bTunVechnavelkPed12b">
    <w:name w:val="Styl 11 b. Tučné Všechna velká Před:  12 b."/>
    <w:basedOn w:val="Normln"/>
    <w:pPr>
      <w:spacing w:before="360"/>
    </w:pPr>
    <w:rPr>
      <w:rFonts w:cs="Times New Roman"/>
      <w:b/>
      <w:bCs/>
      <w:cap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ainText">
    <w:name w:val="Main Text"/>
    <w:basedOn w:val="Normln"/>
    <w:link w:val="MainTextChar"/>
    <w:uiPriority w:val="99"/>
    <w:pPr>
      <w:widowControl/>
      <w:autoSpaceDE/>
      <w:autoSpaceDN/>
      <w:adjustRightInd/>
      <w:spacing w:before="240"/>
      <w:jc w:val="both"/>
    </w:pPr>
    <w:rPr>
      <w:rFonts w:ascii="Verdana" w:eastAsia="MS Mincho" w:hAnsi="Verdana" w:cs="Times New Roman"/>
      <w:szCs w:val="24"/>
      <w:lang w:val="cs-CZ"/>
    </w:rPr>
  </w:style>
  <w:style w:type="character" w:customStyle="1" w:styleId="MainTextChar">
    <w:name w:val="Main Text Char"/>
    <w:link w:val="MainText"/>
    <w:uiPriority w:val="99"/>
    <w:locked/>
    <w:rPr>
      <w:rFonts w:ascii="Verdana" w:eastAsia="MS Mincho" w:hAnsi="Verdana"/>
      <w:szCs w:val="24"/>
      <w:lang w:eastAsia="en-US"/>
    </w:rPr>
  </w:style>
  <w:style w:type="character" w:styleId="Hypertextovodkaz">
    <w:name w:val="Hyperlink"/>
    <w:basedOn w:val="Standardnpsmoodstav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B6746C"/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4D72C-CCC2-4B56-9697-2A0DC2E8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Martin Zapletal</dc:creator>
  <cp:keywords/>
  <cp:lastModifiedBy>Barák Petr</cp:lastModifiedBy>
  <cp:revision>10</cp:revision>
  <cp:lastPrinted>2006-06-19T06:36:00Z</cp:lastPrinted>
  <dcterms:created xsi:type="dcterms:W3CDTF">2023-06-01T13:00:00Z</dcterms:created>
  <dcterms:modified xsi:type="dcterms:W3CDTF">2025-07-16T13:53:00Z</dcterms:modified>
  <cp:contentStatus/>
</cp:coreProperties>
</file>