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6657" w14:textId="77777777" w:rsidR="00385EB8" w:rsidRPr="00385EB8" w:rsidRDefault="00385EB8" w:rsidP="00385EB8">
      <w:pPr>
        <w:jc w:val="left"/>
        <w:rPr>
          <w:rFonts w:cs="Arial"/>
          <w:b/>
          <w:bCs/>
          <w:sz w:val="20"/>
          <w:szCs w:val="20"/>
        </w:rPr>
      </w:pPr>
      <w:r w:rsidRPr="00385EB8">
        <w:rPr>
          <w:rFonts w:cs="Arial"/>
          <w:sz w:val="20"/>
        </w:rPr>
        <w:t>Příloha</w:t>
      </w:r>
      <w:r w:rsidRPr="00385EB8">
        <w:rPr>
          <w:rFonts w:cs="Arial"/>
        </w:rPr>
        <w:t xml:space="preserve"> č. 3</w:t>
      </w:r>
    </w:p>
    <w:p w14:paraId="56A50A3F" w14:textId="77777777" w:rsidR="00385EB8" w:rsidRPr="00385EB8" w:rsidRDefault="00385EB8" w:rsidP="00385EB8">
      <w:pPr>
        <w:spacing w:after="0" w:line="240" w:lineRule="auto"/>
        <w:jc w:val="center"/>
        <w:rPr>
          <w:rFonts w:cs="Arial"/>
          <w:b/>
          <w:bCs/>
          <w:szCs w:val="24"/>
          <w:u w:val="single"/>
        </w:rPr>
      </w:pPr>
      <w:r w:rsidRPr="00385EB8">
        <w:rPr>
          <w:rFonts w:cs="Arial"/>
          <w:b/>
          <w:bCs/>
          <w:szCs w:val="24"/>
          <w:u w:val="single"/>
        </w:rPr>
        <w:t>ČESTNÉ PROHLÁŠENÍ O NEEXISTENCI STŘETU ZÁJMŮ, MEZINÁRODNÍ SANKCE</w:t>
      </w:r>
    </w:p>
    <w:p w14:paraId="1486E948" w14:textId="77777777" w:rsidR="00385EB8" w:rsidRPr="00385EB8" w:rsidRDefault="00385EB8" w:rsidP="00385EB8">
      <w:pPr>
        <w:spacing w:after="0" w:line="240" w:lineRule="auto"/>
        <w:jc w:val="center"/>
        <w:rPr>
          <w:rFonts w:cs="Arial"/>
          <w:b/>
          <w:bCs/>
          <w:sz w:val="20"/>
          <w:szCs w:val="20"/>
        </w:rPr>
      </w:pPr>
    </w:p>
    <w:p w14:paraId="16B03332" w14:textId="77777777" w:rsidR="00385EB8" w:rsidRPr="00385EB8" w:rsidRDefault="00385EB8" w:rsidP="00385EB8">
      <w:pPr>
        <w:spacing w:after="0" w:line="240" w:lineRule="auto"/>
        <w:jc w:val="center"/>
        <w:rPr>
          <w:rFonts w:cs="Arial"/>
          <w:b/>
          <w:bCs/>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5F13B593" w14:textId="77777777" w:rsidTr="00820D9B">
        <w:tc>
          <w:tcPr>
            <w:tcW w:w="1955" w:type="dxa"/>
            <w:hideMark/>
          </w:tcPr>
          <w:p w14:paraId="00A8B5F2" w14:textId="77777777" w:rsidR="00385EB8" w:rsidRPr="00385EB8" w:rsidRDefault="00385EB8" w:rsidP="00820D9B">
            <w:pPr>
              <w:pStyle w:val="AKFZFnormln"/>
              <w:spacing w:line="320" w:lineRule="exact"/>
              <w:rPr>
                <w:rFonts w:cs="Arial"/>
                <w:b/>
              </w:rPr>
            </w:pPr>
            <w:r w:rsidRPr="00385EB8">
              <w:rPr>
                <w:rFonts w:cs="Arial"/>
                <w:b/>
              </w:rPr>
              <w:t>Zadavatel:</w:t>
            </w:r>
          </w:p>
        </w:tc>
        <w:tc>
          <w:tcPr>
            <w:tcW w:w="7225" w:type="dxa"/>
            <w:vAlign w:val="center"/>
            <w:hideMark/>
          </w:tcPr>
          <w:p w14:paraId="6358C1E7" w14:textId="77777777" w:rsidR="00385EB8" w:rsidRPr="00385EB8" w:rsidRDefault="00385EB8" w:rsidP="00820D9B">
            <w:pPr>
              <w:pStyle w:val="AKFZFnormln"/>
              <w:spacing w:line="320" w:lineRule="exact"/>
              <w:ind w:left="172"/>
              <w:jc w:val="left"/>
              <w:rPr>
                <w:rFonts w:cs="Arial"/>
                <w:b/>
              </w:rPr>
            </w:pPr>
            <w:bookmarkStart w:id="0" w:name="_Hlk58849944"/>
            <w:r w:rsidRPr="00385EB8">
              <w:rPr>
                <w:rFonts w:cs="Arial"/>
                <w:b/>
                <w:bCs/>
              </w:rPr>
              <w:t>Střední průmyslová škola strojírenská a Jazyková škola s právem státní jazykové zkoušky Kolín</w:t>
            </w:r>
            <w:bookmarkEnd w:id="0"/>
            <w:r w:rsidRPr="00385EB8">
              <w:rPr>
                <w:rFonts w:cs="Arial"/>
                <w:b/>
                <w:bCs/>
              </w:rPr>
              <w:t xml:space="preserve"> IV, Heverova 191</w:t>
            </w:r>
          </w:p>
        </w:tc>
      </w:tr>
      <w:tr w:rsidR="00385EB8" w:rsidRPr="00385EB8" w14:paraId="3E533579" w14:textId="77777777" w:rsidTr="00820D9B">
        <w:tc>
          <w:tcPr>
            <w:tcW w:w="1955" w:type="dxa"/>
            <w:hideMark/>
          </w:tcPr>
          <w:p w14:paraId="1229BAF9" w14:textId="77777777" w:rsidR="00385EB8" w:rsidRPr="00385EB8" w:rsidRDefault="00385EB8" w:rsidP="00820D9B">
            <w:pPr>
              <w:pStyle w:val="AKFZFnormln"/>
              <w:spacing w:line="320" w:lineRule="exact"/>
              <w:rPr>
                <w:rFonts w:cs="Arial"/>
                <w:b/>
                <w:bCs/>
              </w:rPr>
            </w:pPr>
            <w:bookmarkStart w:id="1" w:name="_Hlk5781252"/>
            <w:r w:rsidRPr="00385EB8">
              <w:rPr>
                <w:rFonts w:cs="Arial"/>
                <w:b/>
                <w:bCs/>
              </w:rPr>
              <w:t>Sídlo:</w:t>
            </w:r>
          </w:p>
        </w:tc>
        <w:tc>
          <w:tcPr>
            <w:tcW w:w="7225" w:type="dxa"/>
            <w:vAlign w:val="center"/>
            <w:hideMark/>
          </w:tcPr>
          <w:p w14:paraId="65F68B84" w14:textId="77777777" w:rsidR="00385EB8" w:rsidRPr="00385EB8" w:rsidRDefault="00385EB8" w:rsidP="00820D9B">
            <w:pPr>
              <w:pStyle w:val="AKFZFnormln"/>
              <w:spacing w:line="320" w:lineRule="exact"/>
              <w:ind w:left="172"/>
              <w:jc w:val="left"/>
              <w:rPr>
                <w:rFonts w:cs="Arial"/>
              </w:rPr>
            </w:pPr>
            <w:bookmarkStart w:id="2" w:name="_Hlk58849958"/>
            <w:r w:rsidRPr="00385EB8">
              <w:rPr>
                <w:rFonts w:cs="Arial"/>
                <w:bCs/>
              </w:rPr>
              <w:t>Heverova 191, 280 02 Kolín IV</w:t>
            </w:r>
            <w:bookmarkEnd w:id="2"/>
          </w:p>
        </w:tc>
        <w:bookmarkEnd w:id="1"/>
      </w:tr>
      <w:tr w:rsidR="00385EB8" w:rsidRPr="00385EB8" w14:paraId="1902EF88" w14:textId="77777777" w:rsidTr="00820D9B">
        <w:tc>
          <w:tcPr>
            <w:tcW w:w="1955" w:type="dxa"/>
          </w:tcPr>
          <w:p w14:paraId="193739BA"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76AE5515" w14:textId="77777777" w:rsidR="00385EB8" w:rsidRPr="00385EB8" w:rsidRDefault="00385EB8" w:rsidP="00820D9B">
            <w:pPr>
              <w:pStyle w:val="AKFZFnormln"/>
              <w:spacing w:line="320" w:lineRule="exact"/>
              <w:ind w:left="172"/>
              <w:jc w:val="left"/>
              <w:rPr>
                <w:rFonts w:cs="Arial"/>
                <w:bCs/>
              </w:rPr>
            </w:pPr>
            <w:r w:rsidRPr="00385EB8">
              <w:rPr>
                <w:rFonts w:cs="Arial"/>
                <w:bCs/>
              </w:rPr>
              <w:t>48665860</w:t>
            </w:r>
          </w:p>
        </w:tc>
      </w:tr>
      <w:tr w:rsidR="00385EB8" w:rsidRPr="00385EB8" w14:paraId="4C6C56B3" w14:textId="77777777" w:rsidTr="00820D9B">
        <w:tc>
          <w:tcPr>
            <w:tcW w:w="1955" w:type="dxa"/>
          </w:tcPr>
          <w:p w14:paraId="20ABF346"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7FA0871D" w14:textId="77777777" w:rsidR="00385EB8" w:rsidRPr="00385EB8" w:rsidRDefault="00385EB8" w:rsidP="00820D9B">
            <w:pPr>
              <w:pStyle w:val="AKFZFnormln"/>
              <w:spacing w:line="320" w:lineRule="exact"/>
              <w:ind w:left="172"/>
              <w:jc w:val="left"/>
              <w:rPr>
                <w:rFonts w:cs="Arial"/>
                <w:bCs/>
              </w:rPr>
            </w:pPr>
            <w:r w:rsidRPr="00385EB8">
              <w:rPr>
                <w:rFonts w:cs="Arial"/>
                <w:bCs/>
              </w:rPr>
              <w:t>Ing. František Pražák, Ph.D., ředitel PO</w:t>
            </w:r>
          </w:p>
        </w:tc>
      </w:tr>
      <w:tr w:rsidR="00385EB8" w:rsidRPr="00385EB8" w14:paraId="4365BCE7" w14:textId="77777777" w:rsidTr="00820D9B">
        <w:tc>
          <w:tcPr>
            <w:tcW w:w="1955" w:type="dxa"/>
          </w:tcPr>
          <w:p w14:paraId="7346F1E8" w14:textId="77777777" w:rsidR="00385EB8" w:rsidRPr="00385EB8" w:rsidRDefault="00385EB8" w:rsidP="00820D9B">
            <w:pPr>
              <w:pStyle w:val="AKFZFnormln"/>
              <w:spacing w:line="320" w:lineRule="exact"/>
              <w:rPr>
                <w:rFonts w:cs="Arial"/>
                <w:b/>
                <w:bCs/>
              </w:rPr>
            </w:pPr>
            <w:r w:rsidRPr="00385EB8">
              <w:rPr>
                <w:rFonts w:cs="Arial"/>
                <w:b/>
                <w:bCs/>
              </w:rPr>
              <w:t>Název VZ:</w:t>
            </w:r>
          </w:p>
        </w:tc>
        <w:tc>
          <w:tcPr>
            <w:tcW w:w="7225" w:type="dxa"/>
            <w:vAlign w:val="center"/>
          </w:tcPr>
          <w:p w14:paraId="03BB4C2B" w14:textId="72FD1399" w:rsidR="00385EB8" w:rsidRPr="00385EB8" w:rsidRDefault="00D437A5" w:rsidP="00820D9B">
            <w:pPr>
              <w:pStyle w:val="AKFZFnormln"/>
              <w:spacing w:line="320" w:lineRule="exact"/>
              <w:ind w:left="172"/>
              <w:jc w:val="left"/>
              <w:rPr>
                <w:rFonts w:cs="Arial"/>
                <w:bCs/>
              </w:rPr>
            </w:pPr>
            <w:r>
              <w:rPr>
                <w:rFonts w:cs="Arial"/>
                <w:bCs/>
              </w:rPr>
              <w:t xml:space="preserve">Dodávka </w:t>
            </w:r>
            <w:r w:rsidR="001708B7">
              <w:rPr>
                <w:rFonts w:cs="Arial"/>
                <w:bCs/>
              </w:rPr>
              <w:t>IT vybavení</w:t>
            </w:r>
          </w:p>
        </w:tc>
      </w:tr>
    </w:tbl>
    <w:p w14:paraId="310CB4FF" w14:textId="77777777" w:rsidR="00385EB8" w:rsidRPr="00385EB8" w:rsidRDefault="00385EB8" w:rsidP="00385EB8">
      <w:pPr>
        <w:pStyle w:val="AKFZFnormln"/>
        <w:spacing w:line="276" w:lineRule="auto"/>
        <w:rPr>
          <w:rFonts w:cs="Arial"/>
        </w:rPr>
      </w:pPr>
      <w:r w:rsidRPr="00385EB8">
        <w:rPr>
          <w:rFonts w:cs="Arial"/>
        </w:rPr>
        <w:t xml:space="preserve">(dále jen </w:t>
      </w:r>
      <w:r w:rsidRPr="00385EB8">
        <w:rPr>
          <w:rFonts w:cs="Arial"/>
          <w:i/>
          <w:iCs/>
        </w:rPr>
        <w:t>„</w:t>
      </w:r>
      <w:r w:rsidRPr="00385EB8">
        <w:rPr>
          <w:rFonts w:cs="Arial"/>
          <w:b/>
          <w:i/>
          <w:iCs/>
        </w:rPr>
        <w:t>Zadavatel</w:t>
      </w:r>
      <w:r w:rsidRPr="00385EB8">
        <w:rPr>
          <w:rFonts w:cs="Arial"/>
          <w:i/>
          <w:iCs/>
        </w:rPr>
        <w:t>“</w:t>
      </w:r>
      <w:r w:rsidRPr="00385EB8">
        <w:rPr>
          <w:rFonts w:cs="Arial"/>
        </w:rPr>
        <w:t>),</w:t>
      </w:r>
    </w:p>
    <w:p w14:paraId="4F8874A0" w14:textId="77777777" w:rsidR="00385EB8" w:rsidRPr="00385EB8" w:rsidRDefault="00385EB8" w:rsidP="00385EB8">
      <w:pPr>
        <w:spacing w:after="0" w:line="240" w:lineRule="auto"/>
        <w:rPr>
          <w:rFonts w:cs="Arial"/>
          <w:sz w:val="20"/>
          <w:szCs w:val="20"/>
        </w:rPr>
      </w:pPr>
    </w:p>
    <w:p w14:paraId="40EEFDBC"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Mezinárodní sankce</w:t>
      </w:r>
    </w:p>
    <w:p w14:paraId="2B88E672" w14:textId="77777777" w:rsidR="00385EB8" w:rsidRPr="00385EB8" w:rsidRDefault="00385EB8" w:rsidP="00385EB8">
      <w:pPr>
        <w:spacing w:after="0" w:line="240" w:lineRule="auto"/>
        <w:rPr>
          <w:rFonts w:cs="Arial"/>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69F1E7C3" w14:textId="77777777" w:rsidTr="00820D9B">
        <w:tc>
          <w:tcPr>
            <w:tcW w:w="1955" w:type="dxa"/>
            <w:hideMark/>
          </w:tcPr>
          <w:p w14:paraId="3DFD7264" w14:textId="77777777" w:rsidR="00385EB8" w:rsidRPr="00385EB8" w:rsidRDefault="00385EB8" w:rsidP="00820D9B">
            <w:pPr>
              <w:pStyle w:val="AKFZFnormln"/>
              <w:spacing w:line="320" w:lineRule="exact"/>
              <w:rPr>
                <w:rFonts w:cs="Arial"/>
                <w:b/>
              </w:rPr>
            </w:pPr>
            <w:r w:rsidRPr="00385EB8">
              <w:rPr>
                <w:rFonts w:cs="Arial"/>
                <w:b/>
              </w:rPr>
              <w:t>Název:</w:t>
            </w:r>
          </w:p>
        </w:tc>
        <w:tc>
          <w:tcPr>
            <w:tcW w:w="7225" w:type="dxa"/>
            <w:vAlign w:val="center"/>
            <w:hideMark/>
          </w:tcPr>
          <w:p w14:paraId="3F1A2B0A" w14:textId="77777777" w:rsidR="00385EB8" w:rsidRPr="00385EB8" w:rsidRDefault="00385EB8" w:rsidP="00820D9B">
            <w:pPr>
              <w:pStyle w:val="AKFZFnormln"/>
              <w:spacing w:line="320" w:lineRule="exact"/>
              <w:ind w:left="172"/>
              <w:jc w:val="left"/>
              <w:rPr>
                <w:rFonts w:cs="Arial"/>
                <w:b/>
              </w:rPr>
            </w:pPr>
            <w:r w:rsidRPr="00385EB8">
              <w:rPr>
                <w:rFonts w:cs="Arial"/>
                <w:b/>
                <w:highlight w:val="yellow"/>
              </w:rPr>
              <w:t>[DOPLNÍ ÚČASTNÍK]</w:t>
            </w:r>
          </w:p>
        </w:tc>
      </w:tr>
      <w:tr w:rsidR="00385EB8" w:rsidRPr="00385EB8" w14:paraId="0A46C0C0" w14:textId="77777777" w:rsidTr="00820D9B">
        <w:tc>
          <w:tcPr>
            <w:tcW w:w="1955" w:type="dxa"/>
            <w:hideMark/>
          </w:tcPr>
          <w:p w14:paraId="00550879" w14:textId="77777777" w:rsidR="00385EB8" w:rsidRPr="00385EB8" w:rsidRDefault="00385EB8" w:rsidP="00820D9B">
            <w:pPr>
              <w:pStyle w:val="AKFZFnormln"/>
              <w:spacing w:line="320" w:lineRule="exact"/>
              <w:rPr>
                <w:rFonts w:cs="Arial"/>
                <w:b/>
                <w:bCs/>
              </w:rPr>
            </w:pPr>
            <w:r w:rsidRPr="00385EB8">
              <w:rPr>
                <w:rFonts w:cs="Arial"/>
                <w:b/>
                <w:bCs/>
              </w:rPr>
              <w:t>Sídlo:</w:t>
            </w:r>
          </w:p>
        </w:tc>
        <w:tc>
          <w:tcPr>
            <w:tcW w:w="7225" w:type="dxa"/>
            <w:vAlign w:val="center"/>
            <w:hideMark/>
          </w:tcPr>
          <w:p w14:paraId="5932BB42" w14:textId="77777777" w:rsidR="00385EB8" w:rsidRPr="00385EB8" w:rsidRDefault="00385EB8" w:rsidP="00820D9B">
            <w:pPr>
              <w:pStyle w:val="AKFZFnormln"/>
              <w:spacing w:line="320" w:lineRule="exact"/>
              <w:ind w:left="172"/>
              <w:jc w:val="left"/>
              <w:rPr>
                <w:rFonts w:cs="Arial"/>
              </w:rPr>
            </w:pPr>
            <w:r w:rsidRPr="00385EB8">
              <w:rPr>
                <w:rFonts w:cs="Arial"/>
                <w:b/>
                <w:highlight w:val="yellow"/>
              </w:rPr>
              <w:t>[DOPLNÍ ÚČASTNÍK]</w:t>
            </w:r>
          </w:p>
        </w:tc>
      </w:tr>
      <w:tr w:rsidR="00385EB8" w:rsidRPr="00385EB8" w14:paraId="1EEFA4A1" w14:textId="77777777" w:rsidTr="00820D9B">
        <w:tc>
          <w:tcPr>
            <w:tcW w:w="1955" w:type="dxa"/>
          </w:tcPr>
          <w:p w14:paraId="575D4B95"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3129780F" w14:textId="77777777" w:rsidR="00385EB8" w:rsidRPr="00385EB8" w:rsidRDefault="00385EB8" w:rsidP="00820D9B">
            <w:pPr>
              <w:pStyle w:val="AKFZFnormln"/>
              <w:spacing w:line="320" w:lineRule="exact"/>
              <w:ind w:left="172"/>
              <w:jc w:val="left"/>
              <w:rPr>
                <w:rFonts w:cs="Arial"/>
                <w:bCs/>
              </w:rPr>
            </w:pPr>
            <w:r w:rsidRPr="00385EB8">
              <w:rPr>
                <w:rFonts w:cs="Arial"/>
                <w:b/>
                <w:highlight w:val="yellow"/>
              </w:rPr>
              <w:t>[DOPLNÍ ÚČASTNÍK]</w:t>
            </w:r>
          </w:p>
        </w:tc>
      </w:tr>
      <w:tr w:rsidR="00385EB8" w:rsidRPr="00385EB8" w14:paraId="1DFA8FC8" w14:textId="77777777" w:rsidTr="00820D9B">
        <w:tc>
          <w:tcPr>
            <w:tcW w:w="1955" w:type="dxa"/>
          </w:tcPr>
          <w:p w14:paraId="6A8B6B69"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01A47A75" w14:textId="77777777" w:rsidR="00385EB8" w:rsidRPr="00385EB8" w:rsidRDefault="00385EB8" w:rsidP="00820D9B">
            <w:pPr>
              <w:pStyle w:val="AKFZFnormln"/>
              <w:spacing w:line="320" w:lineRule="exact"/>
              <w:ind w:left="172"/>
              <w:jc w:val="left"/>
              <w:rPr>
                <w:rFonts w:cs="Arial"/>
                <w:b/>
                <w:highlight w:val="yellow"/>
              </w:rPr>
            </w:pPr>
            <w:r w:rsidRPr="00385EB8">
              <w:rPr>
                <w:rFonts w:cs="Arial"/>
                <w:b/>
                <w:highlight w:val="yellow"/>
              </w:rPr>
              <w:t>[DOPLNÍ ÚČASTNÍK]</w:t>
            </w:r>
          </w:p>
        </w:tc>
      </w:tr>
    </w:tbl>
    <w:p w14:paraId="306AA4C1" w14:textId="77777777" w:rsidR="00385EB8" w:rsidRPr="00385EB8" w:rsidRDefault="00385EB8" w:rsidP="00385EB8">
      <w:pPr>
        <w:spacing w:after="0" w:line="240" w:lineRule="auto"/>
        <w:rPr>
          <w:rFonts w:cs="Arial"/>
          <w:sz w:val="20"/>
          <w:szCs w:val="20"/>
        </w:rPr>
      </w:pPr>
      <w:r w:rsidRPr="00385EB8">
        <w:rPr>
          <w:rFonts w:cs="Arial"/>
          <w:sz w:val="20"/>
          <w:szCs w:val="20"/>
        </w:rPr>
        <w:t>(dále jen „</w:t>
      </w:r>
      <w:r w:rsidRPr="00385EB8">
        <w:rPr>
          <w:rFonts w:cs="Arial"/>
          <w:b/>
          <w:bCs/>
          <w:i/>
          <w:iCs/>
          <w:sz w:val="20"/>
          <w:szCs w:val="20"/>
        </w:rPr>
        <w:t>Dodavatel</w:t>
      </w:r>
      <w:r w:rsidRPr="00385EB8">
        <w:rPr>
          <w:rFonts w:cs="Arial"/>
          <w:sz w:val="20"/>
          <w:szCs w:val="20"/>
        </w:rPr>
        <w:t>“)</w:t>
      </w:r>
    </w:p>
    <w:p w14:paraId="063F4ED4" w14:textId="77777777" w:rsidR="00385EB8" w:rsidRPr="00385EB8" w:rsidRDefault="00385EB8" w:rsidP="00385EB8">
      <w:pPr>
        <w:spacing w:after="0" w:line="240" w:lineRule="auto"/>
        <w:rPr>
          <w:rFonts w:cs="Arial"/>
          <w:sz w:val="20"/>
          <w:szCs w:val="20"/>
        </w:rPr>
      </w:pPr>
    </w:p>
    <w:p w14:paraId="45BFDA84" w14:textId="77777777" w:rsidR="00385EB8" w:rsidRPr="00385EB8" w:rsidRDefault="00385EB8" w:rsidP="00385EB8">
      <w:pPr>
        <w:spacing w:after="0" w:line="240" w:lineRule="auto"/>
        <w:jc w:val="center"/>
        <w:rPr>
          <w:rFonts w:cs="Arial"/>
          <w:sz w:val="24"/>
          <w:szCs w:val="20"/>
        </w:rPr>
      </w:pPr>
      <w:r w:rsidRPr="00385EB8">
        <w:rPr>
          <w:rFonts w:cs="Arial"/>
          <w:sz w:val="24"/>
          <w:szCs w:val="20"/>
        </w:rPr>
        <w:t>tímto prohlašuje, že:</w:t>
      </w:r>
    </w:p>
    <w:p w14:paraId="6C2EE4B0" w14:textId="77777777" w:rsidR="00385EB8" w:rsidRPr="00385EB8" w:rsidRDefault="00385EB8" w:rsidP="00385EB8">
      <w:pPr>
        <w:pStyle w:val="NoIndentEIB"/>
        <w:ind w:left="1423"/>
        <w:jc w:val="both"/>
      </w:pPr>
    </w:p>
    <w:p w14:paraId="5E08174A" w14:textId="77777777" w:rsidR="00385EB8" w:rsidRPr="00385EB8" w:rsidRDefault="00385EB8" w:rsidP="00385EB8">
      <w:pPr>
        <w:pStyle w:val="Odstavecseseznamem"/>
        <w:keepNext/>
        <w:widowControl/>
        <w:numPr>
          <w:ilvl w:val="0"/>
          <w:numId w:val="32"/>
        </w:numPr>
        <w:spacing w:after="200"/>
      </w:pPr>
      <w:r w:rsidRPr="00385EB8">
        <w:t xml:space="preserve">není </w:t>
      </w:r>
      <w:r w:rsidRPr="00385EB8">
        <w:rPr>
          <w:i/>
          <w:iCs/>
        </w:rPr>
        <w:t>Sankcionovanou osobou</w:t>
      </w:r>
      <w:r w:rsidRPr="00385EB8">
        <w:t>; nebo</w:t>
      </w:r>
    </w:p>
    <w:p w14:paraId="77726CB0" w14:textId="77777777" w:rsidR="00385EB8" w:rsidRPr="00385EB8" w:rsidRDefault="00385EB8" w:rsidP="00385EB8">
      <w:pPr>
        <w:pStyle w:val="Odstavecseseznamem"/>
        <w:keepNext/>
        <w:widowControl/>
        <w:numPr>
          <w:ilvl w:val="0"/>
          <w:numId w:val="32"/>
        </w:numPr>
        <w:spacing w:after="200"/>
      </w:pPr>
      <w:r w:rsidRPr="00385EB8">
        <w:t xml:space="preserve">neporušuje jakékoli </w:t>
      </w:r>
      <w:r w:rsidRPr="00385EB8">
        <w:rPr>
          <w:i/>
          <w:iCs/>
        </w:rPr>
        <w:t>Sankce</w:t>
      </w:r>
      <w:r w:rsidRPr="00385EB8">
        <w:t>;</w:t>
      </w:r>
    </w:p>
    <w:p w14:paraId="7BC090F9" w14:textId="77777777" w:rsidR="00385EB8" w:rsidRPr="00385EB8" w:rsidRDefault="00385EB8" w:rsidP="00385EB8">
      <w:pPr>
        <w:spacing w:after="0" w:line="240" w:lineRule="auto"/>
        <w:rPr>
          <w:rFonts w:cs="Arial"/>
          <w:sz w:val="20"/>
          <w:szCs w:val="20"/>
        </w:rPr>
      </w:pPr>
      <w:r w:rsidRPr="00385EB8">
        <w:rPr>
          <w:rFonts w:cs="Arial"/>
          <w:sz w:val="20"/>
          <w:szCs w:val="20"/>
        </w:rPr>
        <w:t>přičemž pro výše uvedené pojmy kurzívou platí následující definice:</w:t>
      </w:r>
    </w:p>
    <w:p w14:paraId="2586962C" w14:textId="77777777" w:rsidR="00385EB8" w:rsidRPr="00385EB8" w:rsidRDefault="00385EB8" w:rsidP="00385EB8">
      <w:pPr>
        <w:spacing w:after="0" w:line="240" w:lineRule="auto"/>
        <w:rPr>
          <w:rFonts w:cs="Arial"/>
          <w:sz w:val="20"/>
          <w:szCs w:val="20"/>
        </w:rPr>
      </w:pPr>
    </w:p>
    <w:p w14:paraId="373BD73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Sankcionovaná osoba</w:t>
      </w:r>
      <w:r w:rsidRPr="00385EB8">
        <w:rPr>
          <w:rFonts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DBD6DB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Sankce</w:t>
      </w:r>
      <w:r w:rsidRPr="00385EB8">
        <w:rPr>
          <w:rFonts w:cs="Arial"/>
          <w:sz w:val="20"/>
          <w:szCs w:val="20"/>
        </w:rPr>
        <w:t xml:space="preserve">“ znamenají zákony, předpisy, obchodní embarga nebo jiná omezující opatření týkající se hospodářských nebo finančních sankcí (zejména, ale nikoli výlučně, opatření týkající se financování </w:t>
      </w:r>
      <w:r w:rsidRPr="00385EB8">
        <w:rPr>
          <w:rFonts w:cs="Arial"/>
          <w:sz w:val="20"/>
          <w:szCs w:val="20"/>
        </w:rPr>
        <w:lastRenderedPageBreak/>
        <w:t>terorismu) přijatá, spravovaná, prováděná a/nebo vynucená čas od času některým z následujících způsobů:</w:t>
      </w:r>
    </w:p>
    <w:p w14:paraId="3727F468" w14:textId="77777777" w:rsidR="00385EB8" w:rsidRPr="00385EB8" w:rsidRDefault="00385EB8" w:rsidP="00385EB8">
      <w:pPr>
        <w:pStyle w:val="Odstavecseseznamem"/>
        <w:keepNext/>
        <w:widowControl/>
        <w:numPr>
          <w:ilvl w:val="0"/>
          <w:numId w:val="33"/>
        </w:numPr>
        <w:spacing w:after="200"/>
      </w:pPr>
      <w:r w:rsidRPr="00385EB8">
        <w:t>Organizací spojených národů a jakoukoli agenturu nebo osobu, která je řádně jmenována, zmocněna nebo oprávněna Organizací spojených národů k přijímání, správě, provádění a/nebo uplatňování těchto opatření;</w:t>
      </w:r>
    </w:p>
    <w:p w14:paraId="12D80038" w14:textId="77777777" w:rsidR="00385EB8" w:rsidRPr="00385EB8" w:rsidRDefault="00385EB8" w:rsidP="00385EB8">
      <w:pPr>
        <w:pStyle w:val="Odstavecseseznamem"/>
        <w:keepNext/>
        <w:widowControl/>
        <w:numPr>
          <w:ilvl w:val="0"/>
          <w:numId w:val="33"/>
        </w:numPr>
        <w:spacing w:after="200"/>
      </w:pPr>
      <w:r w:rsidRPr="00385EB8">
        <w:t>Evropskou unií a jakoukoli agenturu nebo osobu, která je řádně jmenována, zmocněna nebo oprávněna Evropskou unií k přijímání, správě, provádění a/nebo uplatňování těchto opatření; a</w:t>
      </w:r>
    </w:p>
    <w:p w14:paraId="038D0DEF" w14:textId="77777777" w:rsidR="00385EB8" w:rsidRPr="00385EB8" w:rsidRDefault="00385EB8" w:rsidP="00385EB8">
      <w:pPr>
        <w:pStyle w:val="Odstavecseseznamem"/>
        <w:keepNext/>
        <w:widowControl/>
        <w:numPr>
          <w:ilvl w:val="0"/>
          <w:numId w:val="33"/>
        </w:numPr>
        <w:spacing w:after="200"/>
      </w:pPr>
      <w:r w:rsidRPr="00385EB8">
        <w:t>vláda Spojených států amerických a jakékoli její ministerstvo, divize, agentura nebo kancelář, včetně Úřadu pro kontrolu zahraničních aktiv (OFAC) ministerstva financí USA, ministerstva zahraničí USA a/nebo ministerstvo obchodu USA.</w:t>
      </w:r>
    </w:p>
    <w:p w14:paraId="555C3608" w14:textId="77777777" w:rsidR="00385EB8" w:rsidRPr="00385EB8" w:rsidRDefault="00385EB8" w:rsidP="00385EB8">
      <w:pPr>
        <w:spacing w:after="0" w:line="240" w:lineRule="auto"/>
        <w:rPr>
          <w:rFonts w:cs="Arial"/>
          <w:sz w:val="20"/>
          <w:szCs w:val="20"/>
        </w:rPr>
      </w:pPr>
    </w:p>
    <w:p w14:paraId="4D91B130" w14:textId="77777777" w:rsidR="00385EB8" w:rsidRPr="00385EB8" w:rsidRDefault="00385EB8" w:rsidP="00385EB8">
      <w:pPr>
        <w:spacing w:after="0" w:line="240" w:lineRule="auto"/>
        <w:jc w:val="center"/>
        <w:rPr>
          <w:rFonts w:cs="Arial"/>
          <w:b/>
          <w:bCs/>
          <w:i/>
          <w:iCs/>
          <w:sz w:val="20"/>
          <w:szCs w:val="20"/>
        </w:rPr>
      </w:pPr>
    </w:p>
    <w:p w14:paraId="694767EF"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Střet zájmů</w:t>
      </w:r>
    </w:p>
    <w:p w14:paraId="736B326F" w14:textId="77777777" w:rsidR="00385EB8" w:rsidRPr="00385EB8" w:rsidRDefault="00385EB8" w:rsidP="00385EB8">
      <w:pPr>
        <w:spacing w:after="0" w:line="240" w:lineRule="auto"/>
        <w:rPr>
          <w:rFonts w:cs="Arial"/>
          <w:sz w:val="20"/>
          <w:szCs w:val="20"/>
        </w:rPr>
      </w:pPr>
    </w:p>
    <w:p w14:paraId="727ABAC4" w14:textId="77777777" w:rsidR="00385EB8" w:rsidRPr="00385EB8" w:rsidRDefault="00385EB8" w:rsidP="00385EB8">
      <w:pPr>
        <w:keepNext/>
        <w:rPr>
          <w:rFonts w:cs="Arial"/>
          <w:sz w:val="20"/>
          <w:szCs w:val="20"/>
        </w:rPr>
      </w:pPr>
      <w:r w:rsidRPr="00385EB8">
        <w:rPr>
          <w:rFonts w:cs="Arial"/>
          <w:sz w:val="20"/>
          <w:szCs w:val="20"/>
        </w:rPr>
        <w:t>Dodavatel prohlašuje, že není obchodní společností, ve které veřejný funkcionář</w:t>
      </w:r>
      <w:r w:rsidRPr="00385EB8">
        <w:rPr>
          <w:rFonts w:cs="Arial"/>
          <w:sz w:val="20"/>
          <w:szCs w:val="20"/>
          <w:vertAlign w:val="superscript"/>
        </w:rPr>
        <w:footnoteReference w:id="1"/>
      </w:r>
      <w:r w:rsidRPr="00385EB8">
        <w:rPr>
          <w:rFonts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Dodavatel je si vědom, že v případě nepravdivosti uvedeného prohlášení bude ze zadávacího řízení vyloučen.</w:t>
      </w:r>
    </w:p>
    <w:p w14:paraId="695BE783" w14:textId="77777777" w:rsidR="00385EB8" w:rsidRPr="00385EB8" w:rsidRDefault="00385EB8" w:rsidP="00385EB8">
      <w:pPr>
        <w:spacing w:after="0" w:line="240" w:lineRule="auto"/>
        <w:rPr>
          <w:rFonts w:cs="Arial"/>
          <w:sz w:val="20"/>
          <w:szCs w:val="20"/>
        </w:rPr>
      </w:pPr>
    </w:p>
    <w:p w14:paraId="05CD859A" w14:textId="77777777" w:rsidR="00385EB8" w:rsidRPr="00385EB8" w:rsidRDefault="00385EB8" w:rsidP="00385EB8">
      <w:pPr>
        <w:pStyle w:val="AKFZFnormln"/>
        <w:spacing w:before="120" w:after="120" w:line="276" w:lineRule="auto"/>
        <w:rPr>
          <w:rFonts w:cs="Arial"/>
        </w:rPr>
      </w:pPr>
      <w:r w:rsidRPr="00385EB8">
        <w:rPr>
          <w:rFonts w:cs="Arial"/>
        </w:rPr>
        <w:t xml:space="preserve">V </w:t>
      </w:r>
      <w:r w:rsidRPr="00385EB8">
        <w:rPr>
          <w:rFonts w:cs="Arial"/>
          <w:highlight w:val="yellow"/>
        </w:rPr>
        <w:t>[DOPLNÍ ÚČASTNÍK]</w:t>
      </w:r>
      <w:r w:rsidRPr="00385EB8">
        <w:rPr>
          <w:rFonts w:cs="Arial"/>
        </w:rPr>
        <w:t xml:space="preserve"> dne </w:t>
      </w:r>
      <w:r w:rsidRPr="00385EB8">
        <w:rPr>
          <w:rFonts w:cs="Arial"/>
          <w:highlight w:val="yellow"/>
        </w:rPr>
        <w:t>[DOPLNÍ ÚČASTNÍK]</w:t>
      </w:r>
    </w:p>
    <w:p w14:paraId="388B25D6" w14:textId="77777777" w:rsidR="00385EB8" w:rsidRPr="00385EB8" w:rsidRDefault="00385EB8" w:rsidP="00385EB8">
      <w:pPr>
        <w:pStyle w:val="AKFZFnormln"/>
        <w:spacing w:before="120" w:after="120" w:line="276" w:lineRule="auto"/>
        <w:rPr>
          <w:rFonts w:cs="Arial"/>
        </w:rPr>
      </w:pPr>
    </w:p>
    <w:p w14:paraId="4D3741C2" w14:textId="77777777" w:rsidR="00385EB8" w:rsidRPr="00385EB8" w:rsidRDefault="00385EB8" w:rsidP="00385EB8">
      <w:pPr>
        <w:pStyle w:val="AKFZFnormln"/>
        <w:spacing w:before="120" w:after="120" w:line="276" w:lineRule="auto"/>
        <w:rPr>
          <w:rFonts w:cs="Arial"/>
        </w:rPr>
      </w:pPr>
    </w:p>
    <w:p w14:paraId="5BE28019" w14:textId="77777777" w:rsidR="00385EB8" w:rsidRPr="00385EB8" w:rsidRDefault="00385EB8" w:rsidP="00385EB8">
      <w:pPr>
        <w:pStyle w:val="AKFZFnormln"/>
        <w:spacing w:before="120" w:after="120" w:line="276" w:lineRule="auto"/>
        <w:rPr>
          <w:rFonts w:cs="Arial"/>
        </w:rPr>
      </w:pPr>
    </w:p>
    <w:p w14:paraId="1B592A02" w14:textId="77777777" w:rsidR="00385EB8" w:rsidRPr="00385EB8" w:rsidRDefault="00385EB8" w:rsidP="00385EB8">
      <w:pPr>
        <w:pStyle w:val="AKFZFnormln"/>
        <w:spacing w:before="120" w:after="120" w:line="276" w:lineRule="auto"/>
        <w:rPr>
          <w:rFonts w:cs="Arial"/>
        </w:rPr>
      </w:pPr>
    </w:p>
    <w:p w14:paraId="46AD49EB" w14:textId="77777777" w:rsidR="00385EB8" w:rsidRPr="00385EB8" w:rsidRDefault="00385EB8" w:rsidP="00385EB8">
      <w:pPr>
        <w:pStyle w:val="AKFZFpodpis"/>
        <w:spacing w:before="120" w:line="276" w:lineRule="auto"/>
        <w:jc w:val="left"/>
        <w:rPr>
          <w:rFonts w:cs="Arial"/>
        </w:rPr>
      </w:pPr>
      <w:r w:rsidRPr="00385EB8">
        <w:rPr>
          <w:rFonts w:cs="Arial"/>
        </w:rPr>
        <w:t>__________________________</w:t>
      </w:r>
    </w:p>
    <w:p w14:paraId="00F9A93F" w14:textId="77777777" w:rsidR="00385EB8" w:rsidRPr="00385EB8" w:rsidRDefault="00385EB8" w:rsidP="00385EB8">
      <w:pPr>
        <w:pStyle w:val="AKFZFpodpis"/>
        <w:spacing w:line="276" w:lineRule="auto"/>
        <w:jc w:val="left"/>
        <w:rPr>
          <w:rFonts w:cs="Arial"/>
        </w:rPr>
      </w:pPr>
      <w:r w:rsidRPr="00385EB8">
        <w:rPr>
          <w:rFonts w:cs="Arial"/>
          <w:highlight w:val="yellow"/>
        </w:rPr>
        <w:t>[DOPLNÍ ÚČASTNÍK]</w:t>
      </w:r>
    </w:p>
    <w:p w14:paraId="04DE8672" w14:textId="77777777" w:rsidR="00385EB8" w:rsidRPr="00385EB8" w:rsidRDefault="00385EB8" w:rsidP="00385EB8">
      <w:pPr>
        <w:rPr>
          <w:rFonts w:cs="Arial"/>
        </w:rPr>
      </w:pPr>
    </w:p>
    <w:p w14:paraId="16C050E5" w14:textId="5DB548C8" w:rsidR="009072D1" w:rsidRPr="00385EB8" w:rsidRDefault="009072D1" w:rsidP="00385EB8">
      <w:pPr>
        <w:rPr>
          <w:rFonts w:cs="Arial"/>
        </w:rPr>
      </w:pPr>
    </w:p>
    <w:sectPr w:rsidR="009072D1" w:rsidRPr="00385EB8" w:rsidSect="00944046">
      <w:headerReference w:type="default" r:id="rId8"/>
      <w:footerReference w:type="default" r:id="rId9"/>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E2A1D" w14:textId="77777777" w:rsidR="00231ED7" w:rsidRDefault="00231ED7">
      <w:pPr>
        <w:spacing w:after="0" w:line="240" w:lineRule="auto"/>
      </w:pPr>
      <w:r>
        <w:separator/>
      </w:r>
    </w:p>
  </w:endnote>
  <w:endnote w:type="continuationSeparator" w:id="0">
    <w:p w14:paraId="6F0943E9" w14:textId="77777777" w:rsidR="00231ED7" w:rsidRDefault="0023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cs="Arial"/>
        <w:sz w:val="20"/>
        <w:szCs w:val="20"/>
      </w:rPr>
    </w:pPr>
  </w:p>
  <w:p w14:paraId="733B5917" w14:textId="33BFF33B"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62D6" w:rsidRPr="001D1483">
      <w:rPr>
        <w:rFonts w:cstheme="minorHAnsi"/>
        <w:b/>
        <w:sz w:val="20"/>
        <w:szCs w:val="20"/>
      </w:rPr>
      <w:drawing>
        <wp:inline distT="0" distB="0" distL="0" distR="0" wp14:anchorId="65E2E311" wp14:editId="4C2DEBB3">
          <wp:extent cx="2089185" cy="414647"/>
          <wp:effectExtent l="0" t="0" r="635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481903" cy="4925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EFA9" w14:textId="77777777" w:rsidR="00231ED7" w:rsidRDefault="00231ED7">
      <w:pPr>
        <w:spacing w:after="0" w:line="240" w:lineRule="auto"/>
      </w:pPr>
      <w:r>
        <w:separator/>
      </w:r>
    </w:p>
  </w:footnote>
  <w:footnote w:type="continuationSeparator" w:id="0">
    <w:p w14:paraId="36322CCF" w14:textId="77777777" w:rsidR="00231ED7" w:rsidRDefault="00231ED7">
      <w:pPr>
        <w:spacing w:after="0" w:line="240" w:lineRule="auto"/>
      </w:pPr>
      <w:r>
        <w:continuationSeparator/>
      </w:r>
    </w:p>
  </w:footnote>
  <w:footnote w:id="1">
    <w:p w14:paraId="67D86B80" w14:textId="77777777" w:rsidR="00385EB8" w:rsidRPr="006762C5" w:rsidRDefault="00385EB8" w:rsidP="00385EB8">
      <w:pPr>
        <w:pStyle w:val="Textpoznpodarou"/>
        <w:rPr>
          <w:lang w:val="cs-CZ"/>
        </w:rPr>
      </w:pPr>
      <w:r w:rsidRPr="006762C5">
        <w:rPr>
          <w:rStyle w:val="Znakapoznpodarou"/>
          <w:lang w:val="cs-CZ"/>
        </w:rPr>
        <w:footnoteRef/>
      </w:r>
      <w:r w:rsidRPr="006762C5">
        <w:rPr>
          <w:lang w:val="cs-CZ"/>
        </w:rPr>
        <w:t xml:space="preserve"> člen vlády nebo vedoucí jiného ústředního správního úřad</w:t>
      </w:r>
      <w:bookmarkStart w:id="3" w:name="_GoBack"/>
      <w:bookmarkEnd w:id="3"/>
      <w:r w:rsidRPr="006762C5">
        <w:rPr>
          <w:lang w:val="cs-CZ"/>
        </w:rPr>
        <w:t>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231ED7"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03A90"/>
    <w:multiLevelType w:val="hybridMultilevel"/>
    <w:tmpl w:val="BD5CE1E4"/>
    <w:lvl w:ilvl="0" w:tplc="B9A47E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1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6"/>
  </w:num>
  <w:num w:numId="9">
    <w:abstractNumId w:val="9"/>
  </w:num>
  <w:num w:numId="10">
    <w:abstractNumId w:val="8"/>
  </w:num>
  <w:num w:numId="11">
    <w:abstractNumId w:val="6"/>
  </w:num>
  <w:num w:numId="12">
    <w:abstractNumId w:val="11"/>
  </w:num>
  <w:num w:numId="13">
    <w:abstractNumId w:val="21"/>
  </w:num>
  <w:num w:numId="14">
    <w:abstractNumId w:val="4"/>
  </w:num>
  <w:num w:numId="15">
    <w:abstractNumId w:val="22"/>
  </w:num>
  <w:num w:numId="16">
    <w:abstractNumId w:val="10"/>
  </w:num>
  <w:num w:numId="1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6"/>
    </w:lvlOverride>
    <w:lvlOverride w:ilvl="1">
      <w:startOverride w:val="1"/>
    </w:lvlOverride>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13"/>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708B7"/>
    <w:rsid w:val="001D414D"/>
    <w:rsid w:val="001D5D2B"/>
    <w:rsid w:val="002174A8"/>
    <w:rsid w:val="00231ED7"/>
    <w:rsid w:val="00271560"/>
    <w:rsid w:val="0028167E"/>
    <w:rsid w:val="00283806"/>
    <w:rsid w:val="002971B6"/>
    <w:rsid w:val="002A7F43"/>
    <w:rsid w:val="002E58C4"/>
    <w:rsid w:val="00312658"/>
    <w:rsid w:val="00314FBE"/>
    <w:rsid w:val="00333D09"/>
    <w:rsid w:val="00360299"/>
    <w:rsid w:val="00363707"/>
    <w:rsid w:val="00385EB8"/>
    <w:rsid w:val="003865BB"/>
    <w:rsid w:val="00395F6A"/>
    <w:rsid w:val="003C3725"/>
    <w:rsid w:val="003C3D23"/>
    <w:rsid w:val="003D1788"/>
    <w:rsid w:val="00417389"/>
    <w:rsid w:val="00431014"/>
    <w:rsid w:val="004405C1"/>
    <w:rsid w:val="004D03CD"/>
    <w:rsid w:val="00572065"/>
    <w:rsid w:val="005D5F37"/>
    <w:rsid w:val="00606C04"/>
    <w:rsid w:val="00627D5B"/>
    <w:rsid w:val="006A0187"/>
    <w:rsid w:val="006F3868"/>
    <w:rsid w:val="00787238"/>
    <w:rsid w:val="00793997"/>
    <w:rsid w:val="0079445E"/>
    <w:rsid w:val="007B7264"/>
    <w:rsid w:val="007F0493"/>
    <w:rsid w:val="007F17A6"/>
    <w:rsid w:val="007F62D6"/>
    <w:rsid w:val="00807759"/>
    <w:rsid w:val="008447D3"/>
    <w:rsid w:val="00851C12"/>
    <w:rsid w:val="008B7235"/>
    <w:rsid w:val="008C114D"/>
    <w:rsid w:val="008C7850"/>
    <w:rsid w:val="008E0713"/>
    <w:rsid w:val="009072D1"/>
    <w:rsid w:val="00944046"/>
    <w:rsid w:val="00947CE1"/>
    <w:rsid w:val="0095310B"/>
    <w:rsid w:val="009D0907"/>
    <w:rsid w:val="00A0657D"/>
    <w:rsid w:val="00AC5169"/>
    <w:rsid w:val="00B4291F"/>
    <w:rsid w:val="00B76795"/>
    <w:rsid w:val="00BC1700"/>
    <w:rsid w:val="00BD6DE5"/>
    <w:rsid w:val="00BE5045"/>
    <w:rsid w:val="00BF0E32"/>
    <w:rsid w:val="00C155D3"/>
    <w:rsid w:val="00C15EC0"/>
    <w:rsid w:val="00CA2B21"/>
    <w:rsid w:val="00D23415"/>
    <w:rsid w:val="00D437A5"/>
    <w:rsid w:val="00E02BC1"/>
    <w:rsid w:val="00E124E2"/>
    <w:rsid w:val="00E1536C"/>
    <w:rsid w:val="00E3700D"/>
    <w:rsid w:val="00E45DE0"/>
    <w:rsid w:val="00E55C05"/>
    <w:rsid w:val="00E977E4"/>
    <w:rsid w:val="00EE42C3"/>
    <w:rsid w:val="00F02D67"/>
    <w:rsid w:val="00F15FC2"/>
    <w:rsid w:val="00F249A1"/>
    <w:rsid w:val="00F25EDB"/>
    <w:rsid w:val="00F5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65BB"/>
    <w:pPr>
      <w:spacing w:after="200" w:line="276" w:lineRule="auto"/>
      <w:jc w:val="both"/>
    </w:pPr>
    <w:rPr>
      <w:rFonts w:ascii="Arial" w:hAnsi="Arial"/>
    </w:rPr>
  </w:style>
  <w:style w:type="paragraph" w:styleId="Nadpis1">
    <w:name w:val="heading 1"/>
    <w:basedOn w:val="Normln"/>
    <w:next w:val="Normln"/>
    <w:link w:val="Nadpis1Char"/>
    <w:qFormat/>
    <w:rsid w:val="00E3700D"/>
    <w:pPr>
      <w:widowControl w:val="0"/>
      <w:numPr>
        <w:numId w:val="3"/>
      </w:numPr>
      <w:spacing w:before="240" w:after="120"/>
      <w:ind w:left="431" w:hanging="431"/>
      <w:outlineLvl w:val="0"/>
    </w:pPr>
    <w:rPr>
      <w:rFonts w:eastAsia="Times New Roman"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link w:val="OdstavecseseznamemChar"/>
    <w:uiPriority w:val="34"/>
    <w:qFormat/>
    <w:rsid w:val="00D23415"/>
    <w:pPr>
      <w:widowControl w:val="0"/>
      <w:numPr>
        <w:ilvl w:val="1"/>
        <w:numId w:val="10"/>
      </w:numPr>
      <w:spacing w:after="0"/>
      <w:contextualSpacing/>
    </w:pPr>
    <w:rPr>
      <w:rFonts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outlineLvl w:val="2"/>
    </w:pPr>
    <w:rPr>
      <w:rFonts w:eastAsia="Times New Roman"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paragraph" w:styleId="Zkladntext">
    <w:name w:val="Body Text"/>
    <w:basedOn w:val="Normln"/>
    <w:link w:val="ZkladntextChar"/>
    <w:rsid w:val="003865BB"/>
    <w:pPr>
      <w:spacing w:after="0" w:line="240" w:lineRule="auto"/>
      <w:jc w:val="center"/>
    </w:pPr>
    <w:rPr>
      <w:rFonts w:ascii="Times New Roman" w:eastAsia="Times New Roman" w:hAnsi="Times New Roman" w:cs="Times New Roman"/>
      <w:b/>
      <w:bCs/>
      <w:szCs w:val="24"/>
      <w:lang w:eastAsia="cs-CZ"/>
    </w:rPr>
  </w:style>
  <w:style w:type="character" w:customStyle="1" w:styleId="ZkladntextChar">
    <w:name w:val="Základní text Char"/>
    <w:basedOn w:val="Standardnpsmoodstavce"/>
    <w:link w:val="Zkladntext"/>
    <w:rsid w:val="003865BB"/>
    <w:rPr>
      <w:rFonts w:ascii="Times New Roman" w:eastAsia="Times New Roman" w:hAnsi="Times New Roman" w:cs="Times New Roman"/>
      <w:b/>
      <w:bCs/>
      <w:szCs w:val="24"/>
      <w:lang w:eastAsia="cs-CZ"/>
    </w:rPr>
  </w:style>
  <w:style w:type="character" w:customStyle="1" w:styleId="OdstavecseseznamemChar">
    <w:name w:val="Odstavec se seznamem Char"/>
    <w:link w:val="Odstavecseseznamem"/>
    <w:uiPriority w:val="34"/>
    <w:locked/>
    <w:rsid w:val="003865BB"/>
    <w:rPr>
      <w:rFonts w:ascii="Arial" w:hAnsi="Arial" w:cs="Arial"/>
      <w:sz w:val="20"/>
      <w:szCs w:val="20"/>
    </w:rPr>
  </w:style>
  <w:style w:type="paragraph" w:styleId="Textvysvtlivek">
    <w:name w:val="endnote text"/>
    <w:basedOn w:val="Normln"/>
    <w:link w:val="TextvysvtlivekChar"/>
    <w:rsid w:val="003865BB"/>
    <w:pPr>
      <w:spacing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3865BB"/>
    <w:rPr>
      <w:rFonts w:ascii="Times New Roman" w:eastAsia="Times New Roman" w:hAnsi="Times New Roman" w:cs="Times New Roman"/>
      <w:sz w:val="20"/>
      <w:szCs w:val="20"/>
      <w:lang w:eastAsia="cs-CZ"/>
    </w:rPr>
  </w:style>
  <w:style w:type="character" w:styleId="Odkaznavysvtlivky">
    <w:name w:val="endnote reference"/>
    <w:rsid w:val="003865BB"/>
    <w:rPr>
      <w:vertAlign w:val="superscript"/>
    </w:rPr>
  </w:style>
  <w:style w:type="paragraph" w:customStyle="1" w:styleId="AKFZFnormln">
    <w:name w:val="AKFZF_normální"/>
    <w:link w:val="AKFZFnormlnChar"/>
    <w:qFormat/>
    <w:rsid w:val="00807759"/>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07759"/>
    <w:rPr>
      <w:rFonts w:ascii="Arial" w:eastAsia="Calibri" w:hAnsi="Arial" w:cs="Calibri"/>
    </w:rPr>
  </w:style>
  <w:style w:type="paragraph" w:customStyle="1" w:styleId="AKFZFpodpis">
    <w:name w:val="AKFZF_podpis"/>
    <w:basedOn w:val="AKFZFnormln"/>
    <w:link w:val="AKFZFpodpisChar"/>
    <w:qFormat/>
    <w:rsid w:val="00807759"/>
    <w:pPr>
      <w:spacing w:after="0"/>
    </w:pPr>
  </w:style>
  <w:style w:type="character" w:customStyle="1" w:styleId="AKFZFpodpisChar">
    <w:name w:val="AKFZF_podpis Char"/>
    <w:basedOn w:val="AKFZFnormlnChar"/>
    <w:link w:val="AKFZFpodpis"/>
    <w:rsid w:val="00807759"/>
    <w:rPr>
      <w:rFonts w:ascii="Arial" w:eastAsia="Calibri" w:hAnsi="Arial" w:cs="Calibri"/>
    </w:rPr>
  </w:style>
  <w:style w:type="paragraph" w:styleId="Textpoznpodarou">
    <w:name w:val="footnote text"/>
    <w:aliases w:val="fn"/>
    <w:basedOn w:val="Normln"/>
    <w:link w:val="TextpoznpodarouChar"/>
    <w:uiPriority w:val="99"/>
    <w:semiHidden/>
    <w:unhideWhenUsed/>
    <w:rsid w:val="00385EB8"/>
    <w:pPr>
      <w:jc w:val="left"/>
    </w:pPr>
    <w:rPr>
      <w:rFonts w:eastAsia="Times New Roman" w:cs="Times New Roman"/>
      <w:sz w:val="20"/>
      <w:szCs w:val="20"/>
      <w:lang w:val="en-US"/>
    </w:rPr>
  </w:style>
  <w:style w:type="character" w:customStyle="1" w:styleId="TextpoznpodarouChar">
    <w:name w:val="Text pozn. pod čarou Char"/>
    <w:aliases w:val="fn Char"/>
    <w:basedOn w:val="Standardnpsmoodstavce"/>
    <w:link w:val="Textpoznpodarou"/>
    <w:uiPriority w:val="99"/>
    <w:semiHidden/>
    <w:rsid w:val="00385EB8"/>
    <w:rPr>
      <w:rFonts w:ascii="Arial" w:eastAsia="Times New Roman" w:hAnsi="Arial" w:cs="Times New Roman"/>
      <w:sz w:val="20"/>
      <w:szCs w:val="20"/>
      <w:lang w:val="en-US"/>
    </w:rPr>
  </w:style>
  <w:style w:type="character" w:styleId="Znakapoznpodarou">
    <w:name w:val="footnote reference"/>
    <w:uiPriority w:val="99"/>
    <w:semiHidden/>
    <w:unhideWhenUsed/>
    <w:rsid w:val="00385EB8"/>
    <w:rPr>
      <w:rFonts w:ascii="Tahoma" w:hAnsi="Tahoma"/>
      <w:vertAlign w:val="superscript"/>
      <w:lang w:val="en-US" w:eastAsia="en-US" w:bidi="ar-SA"/>
    </w:rPr>
  </w:style>
  <w:style w:type="paragraph" w:customStyle="1" w:styleId="NoIndentEIB">
    <w:name w:val="No Indent EIB"/>
    <w:basedOn w:val="Normln"/>
    <w:qFormat/>
    <w:rsid w:val="00385EB8"/>
    <w:pPr>
      <w:keepLines/>
      <w:spacing w:after="120" w:line="240" w:lineRule="auto"/>
      <w:jc w:val="left"/>
    </w:pPr>
    <w:rPr>
      <w:rFonts w:eastAsia="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87AF-F6E7-4369-AD4F-E738C238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5</cp:revision>
  <cp:lastPrinted>2025-06-29T16:52:00Z</cp:lastPrinted>
  <dcterms:created xsi:type="dcterms:W3CDTF">2025-06-29T17:11:00Z</dcterms:created>
  <dcterms:modified xsi:type="dcterms:W3CDTF">2025-08-12T12:47:00Z</dcterms:modified>
</cp:coreProperties>
</file>