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F5EF6" w14:textId="590756D2" w:rsidR="00077EAD" w:rsidRDefault="00077EAD" w:rsidP="006A1904">
      <w:pPr>
        <w:tabs>
          <w:tab w:val="left" w:pos="360"/>
        </w:tabs>
        <w:spacing w:before="240" w:after="120" w:line="240" w:lineRule="auto"/>
        <w:jc w:val="center"/>
        <w:rPr>
          <w:rFonts w:eastAsia="Times New Roman" w:cstheme="minorHAnsi"/>
          <w:b/>
          <w:sz w:val="24"/>
          <w:szCs w:val="24"/>
        </w:rPr>
      </w:pPr>
      <w:r w:rsidRPr="00FD4ECF">
        <w:rPr>
          <w:rFonts w:eastAsia="Times New Roman" w:cstheme="minorHAnsi"/>
          <w:b/>
          <w:sz w:val="24"/>
          <w:szCs w:val="24"/>
        </w:rPr>
        <w:t>KUPNÍ SMLOUVA</w:t>
      </w:r>
      <w:r>
        <w:rPr>
          <w:rFonts w:eastAsia="Times New Roman" w:cstheme="minorHAnsi"/>
          <w:b/>
          <w:sz w:val="24"/>
          <w:szCs w:val="24"/>
        </w:rPr>
        <w:t xml:space="preserve"> NA DODÁNÍ </w:t>
      </w:r>
      <w:r w:rsidR="00786535">
        <w:rPr>
          <w:rFonts w:eastAsia="Times New Roman" w:cstheme="minorHAnsi"/>
          <w:b/>
          <w:sz w:val="24"/>
          <w:szCs w:val="24"/>
        </w:rPr>
        <w:t>SANITNÍCH VOZIDEL TYPU C</w:t>
      </w:r>
    </w:p>
    <w:p w14:paraId="11114716" w14:textId="2635939F" w:rsidR="00786535" w:rsidRPr="008577A4" w:rsidRDefault="008577A4" w:rsidP="006A1904">
      <w:pPr>
        <w:tabs>
          <w:tab w:val="left" w:pos="360"/>
        </w:tabs>
        <w:spacing w:before="240" w:after="120" w:line="240" w:lineRule="auto"/>
        <w:jc w:val="center"/>
        <w:rPr>
          <w:rFonts w:eastAsia="Times New Roman" w:cstheme="minorHAnsi"/>
          <w:b/>
          <w:sz w:val="28"/>
          <w:szCs w:val="28"/>
        </w:rPr>
      </w:pPr>
      <w:r w:rsidRPr="008577A4">
        <w:rPr>
          <w:b/>
          <w:bCs/>
          <w:sz w:val="24"/>
          <w:szCs w:val="24"/>
          <w:u w:val="single"/>
        </w:rPr>
        <w:t xml:space="preserve">Část </w:t>
      </w:r>
      <w:r w:rsidR="00D232D0">
        <w:rPr>
          <w:b/>
          <w:bCs/>
          <w:sz w:val="24"/>
          <w:szCs w:val="24"/>
          <w:u w:val="single"/>
        </w:rPr>
        <w:t>B</w:t>
      </w:r>
      <w:r w:rsidRPr="008577A4">
        <w:rPr>
          <w:b/>
          <w:bCs/>
          <w:sz w:val="24"/>
          <w:szCs w:val="24"/>
          <w:u w:val="single"/>
        </w:rPr>
        <w:t>:</w:t>
      </w:r>
      <w:r w:rsidRPr="008577A4">
        <w:rPr>
          <w:b/>
          <w:bCs/>
          <w:sz w:val="24"/>
          <w:szCs w:val="24"/>
        </w:rPr>
        <w:t xml:space="preserve"> </w:t>
      </w:r>
      <w:r w:rsidR="00D232D0">
        <w:rPr>
          <w:b/>
          <w:bCs/>
          <w:sz w:val="24"/>
          <w:szCs w:val="24"/>
        </w:rPr>
        <w:t>Druhá</w:t>
      </w:r>
      <w:r w:rsidRPr="008577A4">
        <w:rPr>
          <w:b/>
          <w:bCs/>
          <w:sz w:val="24"/>
          <w:szCs w:val="24"/>
        </w:rPr>
        <w:t xml:space="preserve"> část dodávky (5 ks sanitních vozů)</w:t>
      </w:r>
    </w:p>
    <w:p w14:paraId="101EF15F" w14:textId="3E1CF9FE" w:rsidR="0025338B" w:rsidRPr="0025338B" w:rsidRDefault="0025338B" w:rsidP="00077EAD">
      <w:pPr>
        <w:tabs>
          <w:tab w:val="left" w:pos="360"/>
        </w:tabs>
        <w:spacing w:after="120" w:line="240" w:lineRule="auto"/>
        <w:jc w:val="center"/>
        <w:rPr>
          <w:rFonts w:cstheme="minorHAnsi"/>
        </w:rPr>
      </w:pPr>
      <w:r w:rsidRPr="00AA54EE">
        <w:rPr>
          <w:rFonts w:cstheme="minorHAnsi"/>
          <w:i/>
          <w:iCs/>
        </w:rPr>
        <w:t>uzavřená podle ustanovení § 2079 a násl. zákona č. 89/2012 Sb., občanský zákoník, ve znění pozdějších předpisů</w:t>
      </w:r>
      <w:r w:rsidRPr="0025338B">
        <w:rPr>
          <w:rFonts w:cstheme="minorHAnsi"/>
        </w:rPr>
        <w:t xml:space="preserve"> („</w:t>
      </w:r>
      <w:r w:rsidRPr="0025338B">
        <w:rPr>
          <w:rFonts w:cstheme="minorHAnsi"/>
          <w:b/>
        </w:rPr>
        <w:t>Občanský zákoník</w:t>
      </w:r>
      <w:r w:rsidRPr="0025338B">
        <w:rPr>
          <w:rFonts w:cstheme="minorHAnsi"/>
        </w:rPr>
        <w:t>“)</w:t>
      </w:r>
    </w:p>
    <w:p w14:paraId="34F5D03E" w14:textId="75221421" w:rsidR="00A71A7D" w:rsidRDefault="0025338B" w:rsidP="00A71A7D">
      <w:pPr>
        <w:pStyle w:val="Zpat"/>
        <w:keepNext/>
        <w:keepLines/>
        <w:spacing w:after="240"/>
        <w:jc w:val="center"/>
        <w:rPr>
          <w:rFonts w:cstheme="minorHAnsi"/>
        </w:rPr>
      </w:pPr>
      <w:r w:rsidRPr="0025338B">
        <w:rPr>
          <w:rFonts w:cstheme="minorHAnsi"/>
        </w:rPr>
        <w:t>(„</w:t>
      </w:r>
      <w:r w:rsidRPr="0025338B">
        <w:rPr>
          <w:rFonts w:cstheme="minorHAnsi"/>
          <w:b/>
        </w:rPr>
        <w:t>Smlouva</w:t>
      </w:r>
      <w:r w:rsidRPr="0025338B">
        <w:rPr>
          <w:rFonts w:cstheme="minorHAnsi"/>
        </w:rPr>
        <w:t>“)</w:t>
      </w:r>
    </w:p>
    <w:p w14:paraId="2775BB43" w14:textId="66184DAF" w:rsidR="00A71A7D" w:rsidRDefault="00A71A7D" w:rsidP="00262991">
      <w:pPr>
        <w:pStyle w:val="Zpat"/>
        <w:keepNext/>
        <w:keepLines/>
        <w:jc w:val="center"/>
        <w:rPr>
          <w:rFonts w:cstheme="minorHAnsi"/>
        </w:rPr>
      </w:pPr>
      <w:r>
        <w:rPr>
          <w:rFonts w:cstheme="minorHAnsi"/>
        </w:rPr>
        <w:t>Číslo smlouvy kupujícího: [</w:t>
      </w:r>
      <w:r w:rsidRPr="00A71A7D">
        <w:rPr>
          <w:rFonts w:cstheme="minorHAnsi"/>
          <w:highlight w:val="green"/>
        </w:rPr>
        <w:t>bude doplněno před podpisem smlouvy</w:t>
      </w:r>
      <w:r>
        <w:rPr>
          <w:rFonts w:cstheme="minorHAnsi"/>
        </w:rPr>
        <w:t>]</w:t>
      </w:r>
    </w:p>
    <w:p w14:paraId="2C6E4F54" w14:textId="65E2FC64" w:rsidR="00A71A7D" w:rsidRPr="00262991" w:rsidRDefault="00A71A7D" w:rsidP="00262991">
      <w:pPr>
        <w:pStyle w:val="Zpat"/>
        <w:keepNext/>
        <w:keepLines/>
        <w:jc w:val="center"/>
        <w:rPr>
          <w:rFonts w:cstheme="minorHAnsi"/>
        </w:rPr>
      </w:pPr>
      <w:r>
        <w:rPr>
          <w:rFonts w:cstheme="minorHAnsi"/>
        </w:rPr>
        <w:t>Číslo smlouvy prodávajícího: [</w:t>
      </w:r>
      <w:r w:rsidR="000603AD" w:rsidRPr="000603AD">
        <w:rPr>
          <w:rFonts w:cstheme="minorHAnsi"/>
          <w:highlight w:val="cyan"/>
        </w:rPr>
        <w:t>doplní dodavatel</w:t>
      </w:r>
      <w:r>
        <w:rPr>
          <w:rFonts w:cstheme="minorHAnsi"/>
        </w:rPr>
        <w:t>]</w:t>
      </w:r>
    </w:p>
    <w:p w14:paraId="4311AFC6" w14:textId="77777777" w:rsidR="0025338B" w:rsidRPr="0025338B" w:rsidRDefault="0025338B" w:rsidP="0025338B">
      <w:pPr>
        <w:pStyle w:val="Smluvnistranypreambule"/>
        <w:keepNext/>
        <w:keepLines/>
        <w:spacing w:before="240"/>
        <w:rPr>
          <w:rFonts w:asciiTheme="minorHAnsi" w:hAnsiTheme="minorHAnsi" w:cstheme="minorHAnsi"/>
          <w:szCs w:val="22"/>
        </w:rPr>
      </w:pPr>
      <w:r w:rsidRPr="0025338B">
        <w:rPr>
          <w:rFonts w:asciiTheme="minorHAnsi" w:hAnsiTheme="minorHAnsi" w:cstheme="minorHAnsi"/>
          <w:caps w:val="0"/>
          <w:szCs w:val="22"/>
        </w:rPr>
        <w:t>mezi</w:t>
      </w:r>
    </w:p>
    <w:p w14:paraId="18910EBB" w14:textId="203040CF" w:rsidR="0025338B" w:rsidRPr="009B6B13" w:rsidRDefault="009B6B13" w:rsidP="00B82887">
      <w:pPr>
        <w:keepNext/>
        <w:keepLines/>
        <w:numPr>
          <w:ilvl w:val="0"/>
          <w:numId w:val="3"/>
        </w:numPr>
        <w:spacing w:after="120" w:line="240" w:lineRule="auto"/>
        <w:jc w:val="both"/>
        <w:rPr>
          <w:rFonts w:cstheme="minorHAnsi"/>
          <w:b/>
          <w:bCs/>
        </w:rPr>
      </w:pPr>
      <w:r w:rsidRPr="009B6B13">
        <w:rPr>
          <w:rFonts w:cstheme="minorHAnsi"/>
          <w:b/>
          <w:bCs/>
        </w:rPr>
        <w:t>Zdravotnick</w:t>
      </w:r>
      <w:r>
        <w:rPr>
          <w:rFonts w:cstheme="minorHAnsi"/>
          <w:b/>
          <w:bCs/>
        </w:rPr>
        <w:t>ou</w:t>
      </w:r>
      <w:r w:rsidRPr="009B6B13">
        <w:rPr>
          <w:rFonts w:cstheme="minorHAnsi"/>
          <w:b/>
          <w:bCs/>
        </w:rPr>
        <w:t xml:space="preserve"> záchrann</w:t>
      </w:r>
      <w:r>
        <w:rPr>
          <w:rFonts w:cstheme="minorHAnsi"/>
          <w:b/>
          <w:bCs/>
        </w:rPr>
        <w:t>ou</w:t>
      </w:r>
      <w:r w:rsidRPr="009B6B13">
        <w:rPr>
          <w:rFonts w:cstheme="minorHAnsi"/>
          <w:b/>
          <w:bCs/>
        </w:rPr>
        <w:t xml:space="preserve"> služb</w:t>
      </w:r>
      <w:r>
        <w:rPr>
          <w:rFonts w:cstheme="minorHAnsi"/>
          <w:b/>
          <w:bCs/>
        </w:rPr>
        <w:t>o</w:t>
      </w:r>
      <w:r w:rsidR="000D61A7">
        <w:rPr>
          <w:rFonts w:cstheme="minorHAnsi"/>
          <w:b/>
          <w:bCs/>
        </w:rPr>
        <w:t>u</w:t>
      </w:r>
      <w:r w:rsidRPr="009B6B13">
        <w:rPr>
          <w:rFonts w:cstheme="minorHAnsi"/>
          <w:b/>
          <w:bCs/>
        </w:rPr>
        <w:t xml:space="preserve"> Středočeského kraje, </w:t>
      </w:r>
      <w:proofErr w:type="spellStart"/>
      <w:r w:rsidRPr="009B6B13">
        <w:rPr>
          <w:rFonts w:cstheme="minorHAnsi"/>
          <w:b/>
          <w:bCs/>
        </w:rPr>
        <w:t>p.o</w:t>
      </w:r>
      <w:proofErr w:type="spellEnd"/>
      <w:r w:rsidRPr="009B6B13">
        <w:rPr>
          <w:rFonts w:cstheme="minorHAnsi"/>
          <w:b/>
          <w:bCs/>
        </w:rPr>
        <w:t>.</w:t>
      </w:r>
    </w:p>
    <w:p w14:paraId="0FEEE092" w14:textId="0FDC57E5" w:rsidR="0025338B" w:rsidRPr="0025338B" w:rsidRDefault="0025338B" w:rsidP="0025338B">
      <w:pPr>
        <w:pStyle w:val="Text11"/>
        <w:keepLines/>
        <w:spacing w:before="0"/>
        <w:rPr>
          <w:rFonts w:asciiTheme="minorHAnsi" w:hAnsiTheme="minorHAnsi" w:cstheme="minorHAnsi"/>
          <w:szCs w:val="22"/>
        </w:rPr>
      </w:pPr>
      <w:r w:rsidRPr="0025338B">
        <w:rPr>
          <w:rFonts w:asciiTheme="minorHAnsi" w:hAnsiTheme="minorHAnsi" w:cstheme="minorHAnsi"/>
          <w:szCs w:val="22"/>
        </w:rPr>
        <w:t xml:space="preserve">se sídlem: </w:t>
      </w:r>
      <w:r w:rsidRPr="0025338B">
        <w:rPr>
          <w:rFonts w:asciiTheme="minorHAnsi" w:hAnsiTheme="minorHAnsi" w:cstheme="minorHAnsi"/>
          <w:szCs w:val="22"/>
        </w:rPr>
        <w:tab/>
      </w:r>
      <w:r w:rsidRPr="0025338B">
        <w:rPr>
          <w:rFonts w:asciiTheme="minorHAnsi" w:hAnsiTheme="minorHAnsi" w:cstheme="minorHAnsi"/>
          <w:szCs w:val="22"/>
        </w:rPr>
        <w:tab/>
      </w:r>
      <w:r w:rsidR="007A5408" w:rsidRPr="007A5408">
        <w:rPr>
          <w:rFonts w:asciiTheme="minorHAnsi" w:hAnsiTheme="minorHAnsi" w:cstheme="minorHAnsi"/>
          <w:szCs w:val="22"/>
        </w:rPr>
        <w:t>Vančurova 1544, 272 01 Kladno</w:t>
      </w:r>
    </w:p>
    <w:p w14:paraId="5A2A0333" w14:textId="6214F9D2" w:rsidR="0025338B" w:rsidRPr="0025338B" w:rsidRDefault="0025338B" w:rsidP="0025338B">
      <w:pPr>
        <w:pStyle w:val="Text11"/>
        <w:keepLines/>
        <w:spacing w:before="0"/>
        <w:rPr>
          <w:rFonts w:asciiTheme="minorHAnsi" w:hAnsiTheme="minorHAnsi" w:cstheme="minorHAnsi"/>
          <w:szCs w:val="22"/>
        </w:rPr>
      </w:pPr>
      <w:r w:rsidRPr="0025338B">
        <w:rPr>
          <w:rFonts w:asciiTheme="minorHAnsi" w:hAnsiTheme="minorHAnsi" w:cstheme="minorHAnsi"/>
          <w:szCs w:val="22"/>
        </w:rPr>
        <w:t xml:space="preserve">IČO: </w:t>
      </w:r>
      <w:r w:rsidRPr="0025338B">
        <w:rPr>
          <w:rFonts w:asciiTheme="minorHAnsi" w:hAnsiTheme="minorHAnsi" w:cstheme="minorHAnsi"/>
          <w:szCs w:val="22"/>
        </w:rPr>
        <w:tab/>
      </w:r>
      <w:r w:rsidRPr="0025338B">
        <w:rPr>
          <w:rFonts w:asciiTheme="minorHAnsi" w:hAnsiTheme="minorHAnsi" w:cstheme="minorHAnsi"/>
          <w:szCs w:val="22"/>
        </w:rPr>
        <w:tab/>
      </w:r>
      <w:r w:rsidRPr="0025338B">
        <w:rPr>
          <w:rFonts w:asciiTheme="minorHAnsi" w:hAnsiTheme="minorHAnsi" w:cstheme="minorHAnsi"/>
          <w:szCs w:val="22"/>
        </w:rPr>
        <w:tab/>
      </w:r>
      <w:r w:rsidR="0049368A" w:rsidRPr="0049368A">
        <w:rPr>
          <w:rFonts w:asciiTheme="minorHAnsi" w:hAnsiTheme="minorHAnsi" w:cstheme="minorHAnsi"/>
          <w:szCs w:val="22"/>
        </w:rPr>
        <w:t>750</w:t>
      </w:r>
      <w:r w:rsidR="0049368A">
        <w:rPr>
          <w:rFonts w:asciiTheme="minorHAnsi" w:hAnsiTheme="minorHAnsi" w:cstheme="minorHAnsi"/>
          <w:szCs w:val="22"/>
        </w:rPr>
        <w:t xml:space="preserve"> </w:t>
      </w:r>
      <w:r w:rsidR="0049368A" w:rsidRPr="0049368A">
        <w:rPr>
          <w:rFonts w:asciiTheme="minorHAnsi" w:hAnsiTheme="minorHAnsi" w:cstheme="minorHAnsi"/>
          <w:szCs w:val="22"/>
        </w:rPr>
        <w:t>30</w:t>
      </w:r>
      <w:r w:rsidR="0049368A">
        <w:rPr>
          <w:rFonts w:asciiTheme="minorHAnsi" w:hAnsiTheme="minorHAnsi" w:cstheme="minorHAnsi"/>
          <w:szCs w:val="22"/>
        </w:rPr>
        <w:t xml:space="preserve"> </w:t>
      </w:r>
      <w:r w:rsidR="0049368A" w:rsidRPr="0049368A">
        <w:rPr>
          <w:rFonts w:asciiTheme="minorHAnsi" w:hAnsiTheme="minorHAnsi" w:cstheme="minorHAnsi"/>
          <w:szCs w:val="22"/>
        </w:rPr>
        <w:t>926</w:t>
      </w:r>
    </w:p>
    <w:p w14:paraId="18C9A448" w14:textId="22600596" w:rsidR="0025338B" w:rsidRPr="0025338B" w:rsidRDefault="0025338B" w:rsidP="0025338B">
      <w:pPr>
        <w:pStyle w:val="Text11"/>
        <w:keepLines/>
        <w:spacing w:before="0"/>
        <w:rPr>
          <w:rFonts w:asciiTheme="minorHAnsi" w:hAnsiTheme="minorHAnsi" w:cstheme="minorHAnsi"/>
          <w:szCs w:val="22"/>
        </w:rPr>
      </w:pPr>
      <w:r w:rsidRPr="0025338B">
        <w:rPr>
          <w:rFonts w:asciiTheme="minorHAnsi" w:hAnsiTheme="minorHAnsi" w:cstheme="minorHAnsi"/>
          <w:szCs w:val="22"/>
        </w:rPr>
        <w:t>zastoupenou:</w:t>
      </w:r>
      <w:r w:rsidRPr="0025338B">
        <w:rPr>
          <w:rFonts w:asciiTheme="minorHAnsi" w:hAnsiTheme="minorHAnsi" w:cstheme="minorHAnsi"/>
          <w:szCs w:val="22"/>
        </w:rPr>
        <w:tab/>
      </w:r>
      <w:r w:rsidRPr="0025338B">
        <w:rPr>
          <w:rFonts w:asciiTheme="minorHAnsi" w:hAnsiTheme="minorHAnsi" w:cstheme="minorHAnsi"/>
          <w:szCs w:val="22"/>
        </w:rPr>
        <w:tab/>
      </w:r>
      <w:r w:rsidR="0014482F" w:rsidRPr="0014482F">
        <w:rPr>
          <w:rFonts w:asciiTheme="minorHAnsi" w:hAnsiTheme="minorHAnsi" w:cstheme="minorHAnsi"/>
          <w:szCs w:val="22"/>
        </w:rPr>
        <w:t>MUDr. Pav</w:t>
      </w:r>
      <w:r w:rsidR="0014482F">
        <w:rPr>
          <w:rFonts w:asciiTheme="minorHAnsi" w:hAnsiTheme="minorHAnsi" w:cstheme="minorHAnsi"/>
          <w:szCs w:val="22"/>
        </w:rPr>
        <w:t>lem</w:t>
      </w:r>
      <w:r w:rsidR="0014482F" w:rsidRPr="0014482F">
        <w:rPr>
          <w:rFonts w:asciiTheme="minorHAnsi" w:hAnsiTheme="minorHAnsi" w:cstheme="minorHAnsi"/>
          <w:szCs w:val="22"/>
        </w:rPr>
        <w:t xml:space="preserve"> Rusý</w:t>
      </w:r>
      <w:r w:rsidR="00613B70">
        <w:rPr>
          <w:rFonts w:asciiTheme="minorHAnsi" w:hAnsiTheme="minorHAnsi" w:cstheme="minorHAnsi"/>
          <w:szCs w:val="22"/>
        </w:rPr>
        <w:t>m</w:t>
      </w:r>
      <w:r w:rsidR="0014482F" w:rsidRPr="0014482F">
        <w:rPr>
          <w:rFonts w:asciiTheme="minorHAnsi" w:hAnsiTheme="minorHAnsi" w:cstheme="minorHAnsi"/>
          <w:szCs w:val="22"/>
        </w:rPr>
        <w:t>, ředitel</w:t>
      </w:r>
      <w:r w:rsidR="00613B70">
        <w:rPr>
          <w:rFonts w:asciiTheme="minorHAnsi" w:hAnsiTheme="minorHAnsi" w:cstheme="minorHAnsi"/>
          <w:szCs w:val="22"/>
        </w:rPr>
        <w:t>em</w:t>
      </w:r>
    </w:p>
    <w:p w14:paraId="0AB00F17" w14:textId="22BC169C" w:rsidR="0025338B" w:rsidRDefault="0025338B" w:rsidP="0025338B">
      <w:pPr>
        <w:pStyle w:val="Text11"/>
        <w:keepLines/>
        <w:spacing w:before="0"/>
        <w:rPr>
          <w:rFonts w:asciiTheme="minorHAnsi" w:hAnsiTheme="minorHAnsi" w:cstheme="minorHAnsi"/>
          <w:szCs w:val="22"/>
        </w:rPr>
      </w:pPr>
      <w:r w:rsidRPr="0025338B">
        <w:rPr>
          <w:rFonts w:asciiTheme="minorHAnsi" w:hAnsiTheme="minorHAnsi" w:cstheme="minorHAnsi"/>
          <w:szCs w:val="22"/>
        </w:rPr>
        <w:t>bankovní spojení:</w:t>
      </w:r>
      <w:r w:rsidRPr="0025338B">
        <w:rPr>
          <w:rFonts w:asciiTheme="minorHAnsi" w:hAnsiTheme="minorHAnsi" w:cstheme="minorHAnsi"/>
          <w:szCs w:val="22"/>
        </w:rPr>
        <w:tab/>
      </w:r>
      <w:r w:rsidR="00BB5E86" w:rsidRPr="00BB5E86">
        <w:rPr>
          <w:rFonts w:asciiTheme="minorHAnsi" w:hAnsiTheme="minorHAnsi" w:cstheme="minorHAnsi"/>
          <w:szCs w:val="22"/>
        </w:rPr>
        <w:t>Česká spořitelna, a.s.</w:t>
      </w:r>
    </w:p>
    <w:p w14:paraId="6052D37B" w14:textId="5DD4E5FC" w:rsidR="00BB5E86" w:rsidRDefault="00BB5E86" w:rsidP="0025338B">
      <w:pPr>
        <w:pStyle w:val="Text11"/>
        <w:keepLines/>
        <w:spacing w:before="0"/>
        <w:rPr>
          <w:rFonts w:asciiTheme="minorHAnsi" w:hAnsiTheme="minorHAnsi" w:cstheme="minorHAnsi"/>
          <w:szCs w:val="22"/>
        </w:rPr>
      </w:pPr>
      <w:r>
        <w:rPr>
          <w:rFonts w:asciiTheme="minorHAnsi" w:hAnsiTheme="minorHAnsi" w:cstheme="minorHAnsi"/>
          <w:szCs w:val="22"/>
        </w:rPr>
        <w:t>Číslo účtu:</w:t>
      </w:r>
      <w:r w:rsidR="002E672E">
        <w:rPr>
          <w:rFonts w:asciiTheme="minorHAnsi" w:hAnsiTheme="minorHAnsi" w:cstheme="minorHAnsi"/>
          <w:szCs w:val="22"/>
        </w:rPr>
        <w:tab/>
      </w:r>
      <w:r w:rsidR="002E672E">
        <w:rPr>
          <w:rFonts w:asciiTheme="minorHAnsi" w:hAnsiTheme="minorHAnsi" w:cstheme="minorHAnsi"/>
          <w:szCs w:val="22"/>
        </w:rPr>
        <w:tab/>
      </w:r>
      <w:r w:rsidR="002E672E" w:rsidRPr="002E672E">
        <w:rPr>
          <w:rFonts w:asciiTheme="minorHAnsi" w:hAnsiTheme="minorHAnsi" w:cstheme="minorHAnsi"/>
          <w:szCs w:val="22"/>
        </w:rPr>
        <w:t>6522192/0800</w:t>
      </w:r>
    </w:p>
    <w:p w14:paraId="4729E91A" w14:textId="6B87BAC9" w:rsidR="00976B27" w:rsidRDefault="00976B27" w:rsidP="0025338B">
      <w:pPr>
        <w:pStyle w:val="Text11"/>
        <w:keepLines/>
        <w:spacing w:before="0"/>
        <w:rPr>
          <w:rFonts w:asciiTheme="minorHAnsi" w:hAnsiTheme="minorHAnsi" w:cstheme="minorHAnsi"/>
          <w:szCs w:val="22"/>
        </w:rPr>
      </w:pPr>
      <w:r>
        <w:rPr>
          <w:rFonts w:asciiTheme="minorHAnsi" w:hAnsiTheme="minorHAnsi" w:cstheme="minorHAnsi"/>
          <w:szCs w:val="22"/>
        </w:rPr>
        <w:t xml:space="preserve">ID datové </w:t>
      </w:r>
      <w:proofErr w:type="gramStart"/>
      <w:r>
        <w:rPr>
          <w:rFonts w:asciiTheme="minorHAnsi" w:hAnsiTheme="minorHAnsi" w:cstheme="minorHAnsi"/>
          <w:szCs w:val="22"/>
        </w:rPr>
        <w:t>schránky:</w:t>
      </w:r>
      <w:r w:rsidR="003F261C">
        <w:rPr>
          <w:rFonts w:asciiTheme="minorHAnsi" w:hAnsiTheme="minorHAnsi" w:cstheme="minorHAnsi"/>
          <w:szCs w:val="22"/>
        </w:rPr>
        <w:t xml:space="preserve">   </w:t>
      </w:r>
      <w:proofErr w:type="gramEnd"/>
      <w:r w:rsidR="003F261C">
        <w:rPr>
          <w:rFonts w:asciiTheme="minorHAnsi" w:hAnsiTheme="minorHAnsi" w:cstheme="minorHAnsi"/>
          <w:szCs w:val="22"/>
        </w:rPr>
        <w:t xml:space="preserve">      </w:t>
      </w:r>
      <w:proofErr w:type="spellStart"/>
      <w:r w:rsidR="003F261C" w:rsidRPr="003F261C">
        <w:rPr>
          <w:rFonts w:asciiTheme="minorHAnsi" w:hAnsiTheme="minorHAnsi" w:cstheme="minorHAnsi"/>
          <w:szCs w:val="22"/>
        </w:rPr>
        <w:t>wmjmahj</w:t>
      </w:r>
      <w:proofErr w:type="spellEnd"/>
    </w:p>
    <w:p w14:paraId="1F3F89EC" w14:textId="39CD42E8" w:rsidR="0025338B" w:rsidRPr="0025338B" w:rsidRDefault="00FA06BE" w:rsidP="0025338B">
      <w:pPr>
        <w:pStyle w:val="Text11"/>
        <w:keepLines/>
        <w:spacing w:before="0"/>
        <w:rPr>
          <w:rFonts w:asciiTheme="minorHAnsi" w:hAnsiTheme="minorHAnsi" w:cstheme="minorHAnsi"/>
          <w:szCs w:val="22"/>
        </w:rPr>
      </w:pPr>
      <w:r>
        <w:rPr>
          <w:rFonts w:asciiTheme="minorHAnsi" w:hAnsiTheme="minorHAnsi" w:cstheme="minorHAnsi"/>
          <w:szCs w:val="22"/>
        </w:rPr>
        <w:t>zápis</w:t>
      </w:r>
      <w:r w:rsidR="00972047" w:rsidRPr="00972047">
        <w:rPr>
          <w:rFonts w:asciiTheme="minorHAnsi" w:hAnsiTheme="minorHAnsi" w:cstheme="minorHAnsi"/>
          <w:szCs w:val="22"/>
        </w:rPr>
        <w:t xml:space="preserve"> v obchodním rejstříku vedeném Městským soudem v Praze, spis. zn. </w:t>
      </w:r>
      <w:proofErr w:type="spellStart"/>
      <w:r w:rsidR="00972047" w:rsidRPr="00972047">
        <w:rPr>
          <w:rFonts w:asciiTheme="minorHAnsi" w:hAnsiTheme="minorHAnsi" w:cstheme="minorHAnsi"/>
          <w:szCs w:val="22"/>
        </w:rPr>
        <w:t>Pr</w:t>
      </w:r>
      <w:proofErr w:type="spellEnd"/>
      <w:r w:rsidR="00972047" w:rsidRPr="00972047">
        <w:rPr>
          <w:rFonts w:asciiTheme="minorHAnsi" w:hAnsiTheme="minorHAnsi" w:cstheme="minorHAnsi"/>
          <w:szCs w:val="22"/>
        </w:rPr>
        <w:t xml:space="preserve"> 976</w:t>
      </w:r>
      <w:r w:rsidR="0025338B" w:rsidRPr="0025338B">
        <w:rPr>
          <w:rFonts w:asciiTheme="minorHAnsi" w:hAnsiTheme="minorHAnsi" w:cstheme="minorHAnsi"/>
          <w:szCs w:val="22"/>
        </w:rPr>
        <w:t xml:space="preserve"> </w:t>
      </w:r>
    </w:p>
    <w:p w14:paraId="639AEEC9" w14:textId="5C04ECF4" w:rsidR="0025338B" w:rsidRPr="0025338B" w:rsidRDefault="0025338B" w:rsidP="0025338B">
      <w:pPr>
        <w:pStyle w:val="Text11"/>
        <w:keepLines/>
        <w:ind w:left="0" w:firstLine="561"/>
        <w:rPr>
          <w:rFonts w:asciiTheme="minorHAnsi" w:hAnsiTheme="minorHAnsi" w:cstheme="minorHAnsi"/>
          <w:szCs w:val="22"/>
        </w:rPr>
      </w:pPr>
      <w:r w:rsidRPr="0025338B">
        <w:rPr>
          <w:rFonts w:asciiTheme="minorHAnsi" w:hAnsiTheme="minorHAnsi" w:cstheme="minorHAnsi"/>
          <w:szCs w:val="22"/>
        </w:rPr>
        <w:t>(„</w:t>
      </w:r>
      <w:r w:rsidRPr="0025338B">
        <w:rPr>
          <w:rFonts w:asciiTheme="minorHAnsi" w:hAnsiTheme="minorHAnsi" w:cstheme="minorHAnsi"/>
          <w:b/>
          <w:szCs w:val="22"/>
        </w:rPr>
        <w:t>Kupující</w:t>
      </w:r>
      <w:r w:rsidRPr="0025338B">
        <w:rPr>
          <w:rFonts w:asciiTheme="minorHAnsi" w:hAnsiTheme="minorHAnsi" w:cstheme="minorHAnsi"/>
          <w:szCs w:val="22"/>
        </w:rPr>
        <w:t>“)</w:t>
      </w:r>
    </w:p>
    <w:p w14:paraId="49C77CDF" w14:textId="77777777" w:rsidR="0025338B" w:rsidRPr="0025338B" w:rsidRDefault="0025338B" w:rsidP="001E68AA">
      <w:pPr>
        <w:pStyle w:val="Smluvstranya"/>
        <w:keepLines/>
        <w:rPr>
          <w:rFonts w:asciiTheme="minorHAnsi" w:hAnsiTheme="minorHAnsi" w:cstheme="minorHAnsi"/>
          <w:szCs w:val="22"/>
        </w:rPr>
      </w:pPr>
      <w:r w:rsidRPr="0025338B">
        <w:rPr>
          <w:rFonts w:asciiTheme="minorHAnsi" w:hAnsiTheme="minorHAnsi" w:cstheme="minorHAnsi"/>
          <w:szCs w:val="22"/>
        </w:rPr>
        <w:t>a</w:t>
      </w:r>
    </w:p>
    <w:p w14:paraId="050E476A" w14:textId="77777777" w:rsidR="0025338B" w:rsidRPr="0025338B" w:rsidRDefault="0025338B" w:rsidP="00B82887">
      <w:pPr>
        <w:keepNext/>
        <w:keepLines/>
        <w:numPr>
          <w:ilvl w:val="0"/>
          <w:numId w:val="3"/>
        </w:numPr>
        <w:spacing w:before="120" w:after="120" w:line="240" w:lineRule="auto"/>
        <w:jc w:val="both"/>
        <w:rPr>
          <w:rFonts w:cstheme="minorHAnsi"/>
          <w:b/>
        </w:rPr>
      </w:pPr>
      <w:r w:rsidRPr="0025338B">
        <w:rPr>
          <w:rFonts w:cstheme="minorHAnsi"/>
          <w:b/>
        </w:rPr>
        <w:t>[</w:t>
      </w:r>
      <w:r w:rsidRPr="0025338B">
        <w:rPr>
          <w:rFonts w:cstheme="minorHAnsi"/>
          <w:b/>
          <w:highlight w:val="cyan"/>
        </w:rPr>
        <w:t>doplní dodavatel</w:t>
      </w:r>
      <w:r w:rsidRPr="0025338B">
        <w:rPr>
          <w:rFonts w:cstheme="minorHAnsi"/>
          <w:b/>
        </w:rPr>
        <w:t>]</w:t>
      </w:r>
    </w:p>
    <w:p w14:paraId="0FD65D2A" w14:textId="77777777" w:rsidR="0025338B" w:rsidRPr="0025338B" w:rsidRDefault="0025338B" w:rsidP="0025338B">
      <w:pPr>
        <w:pStyle w:val="Text11"/>
        <w:keepLines/>
        <w:tabs>
          <w:tab w:val="left" w:pos="2835"/>
        </w:tabs>
        <w:spacing w:before="0"/>
        <w:ind w:left="567"/>
        <w:rPr>
          <w:rFonts w:asciiTheme="minorHAnsi" w:hAnsiTheme="minorHAnsi" w:cstheme="minorHAnsi"/>
          <w:bCs/>
          <w:szCs w:val="22"/>
        </w:rPr>
      </w:pPr>
      <w:r w:rsidRPr="0025338B">
        <w:rPr>
          <w:rFonts w:asciiTheme="minorHAnsi" w:hAnsiTheme="minorHAnsi" w:cstheme="minorHAnsi"/>
          <w:szCs w:val="22"/>
        </w:rPr>
        <w:t>se sídlem:</w:t>
      </w:r>
      <w:r w:rsidRPr="0025338B">
        <w:rPr>
          <w:rFonts w:asciiTheme="minorHAnsi" w:hAnsiTheme="minorHAnsi" w:cstheme="minorHAnsi"/>
          <w:szCs w:val="22"/>
        </w:rPr>
        <w:tab/>
      </w:r>
      <w:r w:rsidRPr="0025338B">
        <w:rPr>
          <w:rFonts w:asciiTheme="minorHAnsi" w:hAnsiTheme="minorHAnsi" w:cstheme="minorHAnsi"/>
          <w:bCs/>
          <w:szCs w:val="22"/>
        </w:rPr>
        <w:t>[</w:t>
      </w:r>
      <w:r w:rsidRPr="0025338B">
        <w:rPr>
          <w:rFonts w:asciiTheme="minorHAnsi" w:hAnsiTheme="minorHAnsi" w:cstheme="minorHAnsi"/>
          <w:bCs/>
          <w:szCs w:val="22"/>
          <w:highlight w:val="cyan"/>
        </w:rPr>
        <w:t>doplní dodavatel</w:t>
      </w:r>
      <w:r w:rsidRPr="0025338B">
        <w:rPr>
          <w:rFonts w:asciiTheme="minorHAnsi" w:hAnsiTheme="minorHAnsi" w:cstheme="minorHAnsi"/>
          <w:bCs/>
          <w:szCs w:val="22"/>
        </w:rPr>
        <w:t>]</w:t>
      </w:r>
      <w:r w:rsidRPr="0025338B">
        <w:rPr>
          <w:rFonts w:asciiTheme="minorHAnsi" w:hAnsiTheme="minorHAnsi" w:cstheme="minorHAnsi"/>
          <w:bCs/>
          <w:szCs w:val="22"/>
        </w:rPr>
        <w:tab/>
      </w:r>
      <w:r w:rsidRPr="0025338B">
        <w:rPr>
          <w:rFonts w:asciiTheme="minorHAnsi" w:hAnsiTheme="minorHAnsi" w:cstheme="minorHAnsi"/>
          <w:bCs/>
          <w:szCs w:val="22"/>
        </w:rPr>
        <w:tab/>
      </w:r>
    </w:p>
    <w:p w14:paraId="2DC0DBD1" w14:textId="77777777" w:rsidR="0025338B" w:rsidRPr="0025338B" w:rsidRDefault="0025338B" w:rsidP="0025338B">
      <w:pPr>
        <w:pStyle w:val="Text11"/>
        <w:keepLines/>
        <w:tabs>
          <w:tab w:val="left" w:pos="2835"/>
        </w:tabs>
        <w:spacing w:before="0"/>
        <w:ind w:left="567"/>
        <w:rPr>
          <w:rFonts w:asciiTheme="minorHAnsi" w:hAnsiTheme="minorHAnsi" w:cstheme="minorHAnsi"/>
          <w:bCs/>
          <w:szCs w:val="22"/>
        </w:rPr>
      </w:pPr>
      <w:r w:rsidRPr="0025338B">
        <w:rPr>
          <w:rFonts w:asciiTheme="minorHAnsi" w:hAnsiTheme="minorHAnsi" w:cstheme="minorHAnsi"/>
          <w:bCs/>
          <w:szCs w:val="22"/>
        </w:rPr>
        <w:t>IČO:</w:t>
      </w:r>
      <w:r w:rsidRPr="0025338B">
        <w:rPr>
          <w:rFonts w:asciiTheme="minorHAnsi" w:hAnsiTheme="minorHAnsi" w:cstheme="minorHAnsi"/>
          <w:bCs/>
          <w:szCs w:val="22"/>
        </w:rPr>
        <w:tab/>
        <w:t>[</w:t>
      </w:r>
      <w:r w:rsidRPr="0025338B">
        <w:rPr>
          <w:rFonts w:asciiTheme="minorHAnsi" w:hAnsiTheme="minorHAnsi" w:cstheme="minorHAnsi"/>
          <w:bCs/>
          <w:szCs w:val="22"/>
          <w:highlight w:val="cyan"/>
        </w:rPr>
        <w:t>doplní dodavatel</w:t>
      </w:r>
      <w:r w:rsidRPr="0025338B">
        <w:rPr>
          <w:rFonts w:asciiTheme="minorHAnsi" w:hAnsiTheme="minorHAnsi" w:cstheme="minorHAnsi"/>
          <w:bCs/>
          <w:szCs w:val="22"/>
        </w:rPr>
        <w:t>]</w:t>
      </w:r>
      <w:r w:rsidRPr="0025338B">
        <w:rPr>
          <w:rFonts w:asciiTheme="minorHAnsi" w:hAnsiTheme="minorHAnsi" w:cstheme="minorHAnsi"/>
          <w:bCs/>
          <w:szCs w:val="22"/>
        </w:rPr>
        <w:tab/>
      </w:r>
    </w:p>
    <w:p w14:paraId="5ABDA64F" w14:textId="77777777" w:rsidR="0025338B" w:rsidRPr="0025338B" w:rsidRDefault="0025338B" w:rsidP="0025338B">
      <w:pPr>
        <w:pStyle w:val="Text11"/>
        <w:keepLines/>
        <w:tabs>
          <w:tab w:val="left" w:pos="2835"/>
        </w:tabs>
        <w:spacing w:before="0"/>
        <w:ind w:left="567"/>
        <w:rPr>
          <w:rFonts w:asciiTheme="minorHAnsi" w:hAnsiTheme="minorHAnsi" w:cstheme="minorHAnsi"/>
          <w:bCs/>
          <w:szCs w:val="22"/>
        </w:rPr>
      </w:pPr>
      <w:r w:rsidRPr="0025338B">
        <w:rPr>
          <w:rFonts w:asciiTheme="minorHAnsi" w:hAnsiTheme="minorHAnsi" w:cstheme="minorHAnsi"/>
          <w:bCs/>
          <w:szCs w:val="22"/>
        </w:rPr>
        <w:t>zastoupení:</w:t>
      </w:r>
      <w:r w:rsidRPr="0025338B">
        <w:rPr>
          <w:rFonts w:asciiTheme="minorHAnsi" w:hAnsiTheme="minorHAnsi" w:cstheme="minorHAnsi"/>
          <w:bCs/>
          <w:szCs w:val="22"/>
        </w:rPr>
        <w:tab/>
        <w:t>[</w:t>
      </w:r>
      <w:r w:rsidRPr="0025338B">
        <w:rPr>
          <w:rFonts w:asciiTheme="minorHAnsi" w:hAnsiTheme="minorHAnsi" w:cstheme="minorHAnsi"/>
          <w:bCs/>
          <w:szCs w:val="22"/>
          <w:highlight w:val="cyan"/>
        </w:rPr>
        <w:t>doplní dodavatel</w:t>
      </w:r>
      <w:r w:rsidRPr="0025338B">
        <w:rPr>
          <w:rFonts w:asciiTheme="minorHAnsi" w:hAnsiTheme="minorHAnsi" w:cstheme="minorHAnsi"/>
          <w:bCs/>
          <w:szCs w:val="22"/>
        </w:rPr>
        <w:t>]</w:t>
      </w:r>
    </w:p>
    <w:p w14:paraId="38A2062F" w14:textId="77777777" w:rsidR="0025338B" w:rsidRPr="0025338B" w:rsidRDefault="0025338B" w:rsidP="0025338B">
      <w:pPr>
        <w:pStyle w:val="Text11"/>
        <w:keepLines/>
        <w:tabs>
          <w:tab w:val="left" w:pos="2835"/>
        </w:tabs>
        <w:spacing w:before="0"/>
        <w:ind w:left="567"/>
        <w:rPr>
          <w:rFonts w:asciiTheme="minorHAnsi" w:hAnsiTheme="minorHAnsi" w:cstheme="minorHAnsi"/>
          <w:bCs/>
          <w:szCs w:val="22"/>
        </w:rPr>
      </w:pPr>
      <w:r w:rsidRPr="0025338B">
        <w:rPr>
          <w:rFonts w:asciiTheme="minorHAnsi" w:hAnsiTheme="minorHAnsi" w:cstheme="minorHAnsi"/>
          <w:bCs/>
          <w:szCs w:val="22"/>
        </w:rPr>
        <w:t xml:space="preserve">bankovní spojení: </w:t>
      </w:r>
      <w:r w:rsidRPr="0025338B">
        <w:rPr>
          <w:rFonts w:asciiTheme="minorHAnsi" w:hAnsiTheme="minorHAnsi" w:cstheme="minorHAnsi"/>
          <w:bCs/>
          <w:szCs w:val="22"/>
        </w:rPr>
        <w:tab/>
        <w:t>[</w:t>
      </w:r>
      <w:r w:rsidRPr="0025338B">
        <w:rPr>
          <w:rFonts w:asciiTheme="minorHAnsi" w:hAnsiTheme="minorHAnsi" w:cstheme="minorHAnsi"/>
          <w:bCs/>
          <w:szCs w:val="22"/>
          <w:highlight w:val="cyan"/>
        </w:rPr>
        <w:t>doplní dodavatel</w:t>
      </w:r>
      <w:r w:rsidRPr="0025338B">
        <w:rPr>
          <w:rFonts w:asciiTheme="minorHAnsi" w:hAnsiTheme="minorHAnsi" w:cstheme="minorHAnsi"/>
          <w:bCs/>
          <w:szCs w:val="22"/>
        </w:rPr>
        <w:t>]</w:t>
      </w:r>
      <w:r w:rsidRPr="0025338B">
        <w:rPr>
          <w:rFonts w:asciiTheme="minorHAnsi" w:hAnsiTheme="minorHAnsi" w:cstheme="minorHAnsi"/>
          <w:bCs/>
          <w:szCs w:val="22"/>
        </w:rPr>
        <w:tab/>
      </w:r>
    </w:p>
    <w:p w14:paraId="3AD3F89D" w14:textId="77777777" w:rsidR="0025338B" w:rsidRDefault="0025338B" w:rsidP="0025338B">
      <w:pPr>
        <w:pStyle w:val="Text11"/>
        <w:keepLines/>
        <w:tabs>
          <w:tab w:val="left" w:pos="2835"/>
        </w:tabs>
        <w:spacing w:before="0"/>
        <w:ind w:left="567"/>
        <w:rPr>
          <w:rFonts w:asciiTheme="minorHAnsi" w:hAnsiTheme="minorHAnsi" w:cstheme="minorHAnsi"/>
          <w:bCs/>
          <w:szCs w:val="22"/>
        </w:rPr>
      </w:pPr>
      <w:r w:rsidRPr="0025338B">
        <w:rPr>
          <w:rFonts w:asciiTheme="minorHAnsi" w:hAnsiTheme="minorHAnsi" w:cstheme="minorHAnsi"/>
          <w:bCs/>
          <w:szCs w:val="22"/>
        </w:rPr>
        <w:t>kontaktní údaje:</w:t>
      </w:r>
      <w:r w:rsidRPr="0025338B">
        <w:rPr>
          <w:rFonts w:asciiTheme="minorHAnsi" w:hAnsiTheme="minorHAnsi" w:cstheme="minorHAnsi"/>
          <w:bCs/>
          <w:szCs w:val="22"/>
        </w:rPr>
        <w:tab/>
        <w:t>[</w:t>
      </w:r>
      <w:r w:rsidRPr="0025338B">
        <w:rPr>
          <w:rFonts w:asciiTheme="minorHAnsi" w:hAnsiTheme="minorHAnsi" w:cstheme="minorHAnsi"/>
          <w:bCs/>
          <w:szCs w:val="22"/>
          <w:highlight w:val="cyan"/>
        </w:rPr>
        <w:t>doplní dodavatel</w:t>
      </w:r>
      <w:r w:rsidRPr="0025338B">
        <w:rPr>
          <w:rFonts w:asciiTheme="minorHAnsi" w:hAnsiTheme="minorHAnsi" w:cstheme="minorHAnsi"/>
          <w:bCs/>
          <w:szCs w:val="22"/>
        </w:rPr>
        <w:t>]</w:t>
      </w:r>
    </w:p>
    <w:p w14:paraId="56BFADA7" w14:textId="05BC2E2B" w:rsidR="00976B27" w:rsidRPr="000603AD" w:rsidRDefault="00976B27" w:rsidP="000603AD">
      <w:pPr>
        <w:pStyle w:val="Text11"/>
        <w:keepLines/>
        <w:tabs>
          <w:tab w:val="left" w:pos="2835"/>
        </w:tabs>
        <w:spacing w:before="0"/>
        <w:ind w:left="567"/>
        <w:rPr>
          <w:rFonts w:asciiTheme="minorHAnsi" w:hAnsiTheme="minorHAnsi" w:cstheme="minorHAnsi"/>
          <w:bCs/>
          <w:szCs w:val="22"/>
        </w:rPr>
      </w:pPr>
      <w:r>
        <w:rPr>
          <w:rFonts w:asciiTheme="minorHAnsi" w:hAnsiTheme="minorHAnsi" w:cstheme="minorHAnsi"/>
          <w:szCs w:val="22"/>
        </w:rPr>
        <w:t>ID datové schránky:</w:t>
      </w:r>
      <w:r w:rsidR="000603AD">
        <w:rPr>
          <w:rFonts w:asciiTheme="minorHAnsi" w:hAnsiTheme="minorHAnsi" w:cstheme="minorHAnsi"/>
          <w:szCs w:val="22"/>
        </w:rPr>
        <w:tab/>
      </w:r>
      <w:r w:rsidR="000603AD" w:rsidRPr="0025338B">
        <w:rPr>
          <w:rFonts w:asciiTheme="minorHAnsi" w:hAnsiTheme="minorHAnsi" w:cstheme="minorHAnsi"/>
          <w:bCs/>
          <w:szCs w:val="22"/>
        </w:rPr>
        <w:t>[</w:t>
      </w:r>
      <w:r w:rsidR="000603AD" w:rsidRPr="0025338B">
        <w:rPr>
          <w:rFonts w:asciiTheme="minorHAnsi" w:hAnsiTheme="minorHAnsi" w:cstheme="minorHAnsi"/>
          <w:bCs/>
          <w:szCs w:val="22"/>
          <w:highlight w:val="cyan"/>
        </w:rPr>
        <w:t>doplní dodavatel</w:t>
      </w:r>
      <w:r w:rsidR="000603AD" w:rsidRPr="0025338B">
        <w:rPr>
          <w:rFonts w:asciiTheme="minorHAnsi" w:hAnsiTheme="minorHAnsi" w:cstheme="minorHAnsi"/>
          <w:bCs/>
          <w:szCs w:val="22"/>
        </w:rPr>
        <w:t>]</w:t>
      </w:r>
    </w:p>
    <w:p w14:paraId="128CB34F" w14:textId="77777777" w:rsidR="00976B27" w:rsidRPr="0025338B" w:rsidRDefault="00976B27" w:rsidP="0025338B">
      <w:pPr>
        <w:pStyle w:val="Text11"/>
        <w:keepLines/>
        <w:tabs>
          <w:tab w:val="left" w:pos="2835"/>
        </w:tabs>
        <w:spacing w:before="0"/>
        <w:ind w:left="567"/>
        <w:rPr>
          <w:rFonts w:asciiTheme="minorHAnsi" w:hAnsiTheme="minorHAnsi" w:cstheme="minorHAnsi"/>
          <w:bCs/>
          <w:szCs w:val="22"/>
        </w:rPr>
      </w:pPr>
    </w:p>
    <w:p w14:paraId="70F57A12" w14:textId="77777777" w:rsidR="0025338B" w:rsidRPr="0025338B" w:rsidRDefault="0025338B" w:rsidP="0025338B">
      <w:pPr>
        <w:pStyle w:val="Text11"/>
        <w:keepLines/>
        <w:tabs>
          <w:tab w:val="left" w:pos="2835"/>
        </w:tabs>
        <w:spacing w:before="0"/>
        <w:ind w:left="567"/>
        <w:rPr>
          <w:rFonts w:asciiTheme="minorHAnsi" w:hAnsiTheme="minorHAnsi" w:cstheme="minorHAnsi"/>
          <w:szCs w:val="22"/>
        </w:rPr>
      </w:pPr>
      <w:r w:rsidRPr="0025338B">
        <w:rPr>
          <w:rFonts w:asciiTheme="minorHAnsi" w:hAnsiTheme="minorHAnsi" w:cstheme="minorHAnsi"/>
          <w:szCs w:val="22"/>
        </w:rPr>
        <w:t xml:space="preserve">zápis v obchodním rejstříku vedeném </w:t>
      </w:r>
      <w:r w:rsidRPr="0025338B">
        <w:rPr>
          <w:rFonts w:asciiTheme="minorHAnsi" w:hAnsiTheme="minorHAnsi" w:cstheme="minorHAnsi"/>
          <w:bCs/>
          <w:szCs w:val="22"/>
        </w:rPr>
        <w:t>[</w:t>
      </w:r>
      <w:r w:rsidRPr="0025338B">
        <w:rPr>
          <w:rFonts w:asciiTheme="minorHAnsi" w:hAnsiTheme="minorHAnsi" w:cstheme="minorHAnsi"/>
          <w:bCs/>
          <w:szCs w:val="22"/>
          <w:highlight w:val="cyan"/>
        </w:rPr>
        <w:t>doplní dodavatel</w:t>
      </w:r>
      <w:r w:rsidRPr="0025338B">
        <w:rPr>
          <w:rFonts w:asciiTheme="minorHAnsi" w:hAnsiTheme="minorHAnsi" w:cstheme="minorHAnsi"/>
          <w:bCs/>
          <w:szCs w:val="22"/>
        </w:rPr>
        <w:t>]</w:t>
      </w:r>
      <w:r w:rsidRPr="0025338B">
        <w:rPr>
          <w:rFonts w:asciiTheme="minorHAnsi" w:hAnsiTheme="minorHAnsi" w:cstheme="minorHAnsi"/>
          <w:szCs w:val="22"/>
        </w:rPr>
        <w:t xml:space="preserve">, </w:t>
      </w:r>
      <w:proofErr w:type="spellStart"/>
      <w:r w:rsidRPr="0025338B">
        <w:rPr>
          <w:rFonts w:asciiTheme="minorHAnsi" w:hAnsiTheme="minorHAnsi" w:cstheme="minorHAnsi"/>
          <w:szCs w:val="22"/>
        </w:rPr>
        <w:t>sp</w:t>
      </w:r>
      <w:proofErr w:type="spellEnd"/>
      <w:r w:rsidRPr="0025338B">
        <w:rPr>
          <w:rFonts w:asciiTheme="minorHAnsi" w:hAnsiTheme="minorHAnsi" w:cstheme="minorHAnsi"/>
          <w:szCs w:val="22"/>
        </w:rPr>
        <w:t xml:space="preserve">. zn. </w:t>
      </w:r>
      <w:r w:rsidRPr="0025338B">
        <w:rPr>
          <w:rFonts w:asciiTheme="minorHAnsi" w:hAnsiTheme="minorHAnsi" w:cstheme="minorHAnsi"/>
          <w:bCs/>
          <w:szCs w:val="22"/>
        </w:rPr>
        <w:t>[</w:t>
      </w:r>
      <w:r w:rsidRPr="0025338B">
        <w:rPr>
          <w:rFonts w:asciiTheme="minorHAnsi" w:hAnsiTheme="minorHAnsi" w:cstheme="minorHAnsi"/>
          <w:bCs/>
          <w:szCs w:val="22"/>
          <w:highlight w:val="cyan"/>
        </w:rPr>
        <w:t>doplní dodavatel</w:t>
      </w:r>
      <w:r w:rsidRPr="0025338B">
        <w:rPr>
          <w:rFonts w:asciiTheme="minorHAnsi" w:hAnsiTheme="minorHAnsi" w:cstheme="minorHAnsi"/>
          <w:bCs/>
          <w:szCs w:val="22"/>
        </w:rPr>
        <w:t>]</w:t>
      </w:r>
      <w:r w:rsidRPr="0025338B">
        <w:rPr>
          <w:rFonts w:asciiTheme="minorHAnsi" w:hAnsiTheme="minorHAnsi" w:cstheme="minorHAnsi"/>
          <w:szCs w:val="22"/>
        </w:rPr>
        <w:tab/>
      </w:r>
    </w:p>
    <w:p w14:paraId="1458F8FB" w14:textId="56EE10E4" w:rsidR="0025338B" w:rsidRPr="0025338B" w:rsidRDefault="0025338B" w:rsidP="0025338B">
      <w:pPr>
        <w:pStyle w:val="Text11"/>
        <w:keepLines/>
        <w:spacing w:after="240"/>
        <w:ind w:left="0" w:firstLine="567"/>
        <w:rPr>
          <w:rFonts w:asciiTheme="minorHAnsi" w:hAnsiTheme="minorHAnsi" w:cstheme="minorHAnsi"/>
          <w:szCs w:val="22"/>
        </w:rPr>
      </w:pPr>
      <w:r w:rsidRPr="0025338B">
        <w:rPr>
          <w:rFonts w:asciiTheme="minorHAnsi" w:hAnsiTheme="minorHAnsi" w:cstheme="minorHAnsi"/>
          <w:szCs w:val="22"/>
        </w:rPr>
        <w:t>(„</w:t>
      </w:r>
      <w:r w:rsidRPr="0025338B">
        <w:rPr>
          <w:rFonts w:asciiTheme="minorHAnsi" w:hAnsiTheme="minorHAnsi" w:cstheme="minorHAnsi"/>
          <w:b/>
          <w:szCs w:val="22"/>
        </w:rPr>
        <w:t>Prodávající</w:t>
      </w:r>
      <w:r w:rsidRPr="0025338B">
        <w:rPr>
          <w:rFonts w:asciiTheme="minorHAnsi" w:hAnsiTheme="minorHAnsi" w:cstheme="minorHAnsi"/>
          <w:szCs w:val="22"/>
        </w:rPr>
        <w:t>“)</w:t>
      </w:r>
    </w:p>
    <w:p w14:paraId="7A536462" w14:textId="4311F451" w:rsidR="0025338B" w:rsidRPr="005934C4" w:rsidRDefault="0025338B" w:rsidP="005934C4">
      <w:pPr>
        <w:spacing w:after="480" w:line="240" w:lineRule="auto"/>
        <w:ind w:firstLine="142"/>
        <w:rPr>
          <w:rFonts w:eastAsia="Times New Roman" w:cstheme="minorHAnsi"/>
        </w:rPr>
      </w:pPr>
      <w:r w:rsidRPr="0025338B">
        <w:rPr>
          <w:rFonts w:cstheme="minorHAnsi"/>
        </w:rPr>
        <w:t>(</w:t>
      </w:r>
      <w:r w:rsidR="007516A2">
        <w:rPr>
          <w:rFonts w:cstheme="minorHAnsi"/>
        </w:rPr>
        <w:t>Kupující</w:t>
      </w:r>
      <w:r w:rsidRPr="0025338B">
        <w:rPr>
          <w:rFonts w:cstheme="minorHAnsi"/>
        </w:rPr>
        <w:t xml:space="preserve"> a </w:t>
      </w:r>
      <w:r w:rsidR="007516A2">
        <w:rPr>
          <w:rFonts w:cstheme="minorHAnsi"/>
        </w:rPr>
        <w:t>Prodávající</w:t>
      </w:r>
      <w:r w:rsidRPr="0025338B">
        <w:rPr>
          <w:rFonts w:cstheme="minorHAnsi"/>
        </w:rPr>
        <w:t xml:space="preserve"> dále též společně „</w:t>
      </w:r>
      <w:r w:rsidRPr="0025338B">
        <w:rPr>
          <w:rFonts w:cstheme="minorHAnsi"/>
          <w:b/>
        </w:rPr>
        <w:t>Smluvní strany</w:t>
      </w:r>
      <w:r w:rsidRPr="0025338B">
        <w:rPr>
          <w:rFonts w:cstheme="minorHAnsi"/>
        </w:rPr>
        <w:t>“ či každý samostatně „</w:t>
      </w:r>
      <w:r w:rsidRPr="0025338B">
        <w:rPr>
          <w:rFonts w:cstheme="minorHAnsi"/>
          <w:b/>
        </w:rPr>
        <w:t>Smluvní strana</w:t>
      </w:r>
      <w:r w:rsidRPr="0025338B">
        <w:rPr>
          <w:rFonts w:cstheme="minorHAnsi"/>
        </w:rPr>
        <w:t>“)</w:t>
      </w:r>
    </w:p>
    <w:p w14:paraId="6088C54A" w14:textId="77777777" w:rsidR="0025338B" w:rsidRPr="0025338B" w:rsidRDefault="0025338B" w:rsidP="00B82887">
      <w:pPr>
        <w:pStyle w:val="Odstavecseseznamem"/>
        <w:widowControl w:val="0"/>
        <w:numPr>
          <w:ilvl w:val="0"/>
          <w:numId w:val="1"/>
        </w:numPr>
        <w:spacing w:before="240" w:after="120" w:line="264" w:lineRule="auto"/>
        <w:ind w:left="993" w:hanging="425"/>
        <w:contextualSpacing w:val="0"/>
        <w:jc w:val="center"/>
        <w:rPr>
          <w:rFonts w:eastAsia="Times New Roman" w:cstheme="minorHAnsi"/>
          <w:b/>
          <w:caps/>
        </w:rPr>
      </w:pPr>
      <w:bookmarkStart w:id="0" w:name="_Toc345434287"/>
      <w:r w:rsidRPr="0025338B">
        <w:rPr>
          <w:rFonts w:eastAsia="Times New Roman" w:cstheme="minorHAnsi"/>
          <w:b/>
          <w:caps/>
        </w:rPr>
        <w:t>Úvodní ustanovení</w:t>
      </w:r>
    </w:p>
    <w:p w14:paraId="5C09DF52" w14:textId="3B9848DD" w:rsidR="000725E1" w:rsidRPr="008D2259" w:rsidRDefault="0025338B" w:rsidP="000725E1">
      <w:pPr>
        <w:pStyle w:val="Nadpis2"/>
        <w:numPr>
          <w:ilvl w:val="1"/>
          <w:numId w:val="4"/>
        </w:numPr>
        <w:spacing w:before="0" w:after="120" w:line="264" w:lineRule="auto"/>
        <w:ind w:left="709" w:hanging="709"/>
        <w:rPr>
          <w:rFonts w:asciiTheme="minorHAnsi" w:hAnsiTheme="minorHAnsi" w:cstheme="minorHAnsi"/>
          <w:lang w:eastAsia="en-US"/>
        </w:rPr>
      </w:pPr>
      <w:r w:rsidRPr="0025338B">
        <w:rPr>
          <w:rFonts w:asciiTheme="minorHAnsi" w:hAnsiTheme="minorHAnsi" w:cstheme="minorHAnsi"/>
          <w:lang w:eastAsia="en-US"/>
        </w:rPr>
        <w:t xml:space="preserve">Smluvní strany uzavírají tuto Smlouvu na základě </w:t>
      </w:r>
      <w:r w:rsidR="00460A7D">
        <w:rPr>
          <w:rFonts w:asciiTheme="minorHAnsi" w:hAnsiTheme="minorHAnsi" w:cstheme="minorHAnsi"/>
          <w:lang w:eastAsia="en-US"/>
        </w:rPr>
        <w:t xml:space="preserve">výsledků </w:t>
      </w:r>
      <w:r w:rsidRPr="0025338B">
        <w:rPr>
          <w:rFonts w:asciiTheme="minorHAnsi" w:hAnsiTheme="minorHAnsi" w:cstheme="minorHAnsi"/>
          <w:lang w:eastAsia="en-US"/>
        </w:rPr>
        <w:t xml:space="preserve">zadávacího řízení </w:t>
      </w:r>
      <w:r w:rsidRPr="009F7CAD">
        <w:rPr>
          <w:rFonts w:asciiTheme="minorHAnsi" w:hAnsiTheme="minorHAnsi" w:cstheme="minorHAnsi"/>
          <w:u w:val="single"/>
          <w:lang w:eastAsia="en-US"/>
        </w:rPr>
        <w:t xml:space="preserve">na </w:t>
      </w:r>
      <w:r w:rsidR="00E57410" w:rsidRPr="009F7CAD">
        <w:rPr>
          <w:rFonts w:asciiTheme="minorHAnsi" w:hAnsiTheme="minorHAnsi" w:cstheme="minorHAnsi"/>
          <w:u w:val="single"/>
          <w:lang w:eastAsia="en-US"/>
        </w:rPr>
        <w:t xml:space="preserve">část </w:t>
      </w:r>
      <w:r w:rsidR="00D232D0">
        <w:rPr>
          <w:rFonts w:asciiTheme="minorHAnsi" w:hAnsiTheme="minorHAnsi" w:cstheme="minorHAnsi"/>
          <w:u w:val="single"/>
          <w:lang w:eastAsia="en-US"/>
        </w:rPr>
        <w:t>B</w:t>
      </w:r>
      <w:r w:rsidR="00E57410">
        <w:rPr>
          <w:rFonts w:asciiTheme="minorHAnsi" w:hAnsiTheme="minorHAnsi" w:cstheme="minorHAnsi"/>
          <w:lang w:eastAsia="en-US"/>
        </w:rPr>
        <w:t xml:space="preserve"> veřejné zakázky</w:t>
      </w:r>
      <w:r w:rsidRPr="0025338B">
        <w:rPr>
          <w:rFonts w:asciiTheme="minorHAnsi" w:hAnsiTheme="minorHAnsi" w:cstheme="minorHAnsi"/>
          <w:lang w:eastAsia="en-US"/>
        </w:rPr>
        <w:t xml:space="preserve"> s názvem „</w:t>
      </w:r>
      <w:r w:rsidR="009F7CAD" w:rsidRPr="009F7CAD">
        <w:rPr>
          <w:rFonts w:asciiTheme="minorHAnsi" w:hAnsiTheme="minorHAnsi" w:cstheme="minorHAnsi"/>
          <w:i/>
          <w:iCs/>
        </w:rPr>
        <w:t>Sanitní vozidla ZZS – typ C – ČSN EN</w:t>
      </w:r>
      <w:r w:rsidR="00F5721E">
        <w:rPr>
          <w:rFonts w:asciiTheme="minorHAnsi" w:hAnsiTheme="minorHAnsi" w:cstheme="minorHAnsi"/>
          <w:i/>
          <w:iCs/>
        </w:rPr>
        <w:t xml:space="preserve"> 1789</w:t>
      </w:r>
      <w:r w:rsidR="00DA2AFD">
        <w:rPr>
          <w:rFonts w:asciiTheme="minorHAnsi" w:hAnsiTheme="minorHAnsi" w:cstheme="minorHAnsi"/>
          <w:i/>
          <w:iCs/>
        </w:rPr>
        <w:t>+A1</w:t>
      </w:r>
      <w:r w:rsidR="009F7CAD" w:rsidRPr="009F7CAD">
        <w:rPr>
          <w:rFonts w:asciiTheme="minorHAnsi" w:hAnsiTheme="minorHAnsi" w:cstheme="minorHAnsi"/>
          <w:i/>
          <w:iCs/>
        </w:rPr>
        <w:t xml:space="preserve"> (5 + 5 ks)</w:t>
      </w:r>
      <w:r w:rsidRPr="0025338B">
        <w:rPr>
          <w:rFonts w:asciiTheme="minorHAnsi" w:hAnsiTheme="minorHAnsi" w:cstheme="minorHAnsi"/>
          <w:lang w:eastAsia="en-US"/>
        </w:rPr>
        <w:t>“</w:t>
      </w:r>
      <w:r w:rsidR="00A85619">
        <w:rPr>
          <w:rFonts w:asciiTheme="minorHAnsi" w:hAnsiTheme="minorHAnsi" w:cstheme="minorHAnsi"/>
          <w:lang w:eastAsia="en-US"/>
        </w:rPr>
        <w:t>,</w:t>
      </w:r>
      <w:r w:rsidRPr="0025338B">
        <w:rPr>
          <w:rFonts w:asciiTheme="minorHAnsi" w:hAnsiTheme="minorHAnsi" w:cstheme="minorHAnsi"/>
          <w:lang w:eastAsia="en-US"/>
        </w:rPr>
        <w:t xml:space="preserve"> realizovan</w:t>
      </w:r>
      <w:r w:rsidR="00A85619">
        <w:rPr>
          <w:rFonts w:asciiTheme="minorHAnsi" w:hAnsiTheme="minorHAnsi" w:cstheme="minorHAnsi"/>
          <w:lang w:eastAsia="en-US"/>
        </w:rPr>
        <w:t>ého</w:t>
      </w:r>
      <w:r w:rsidRPr="0025338B">
        <w:rPr>
          <w:rFonts w:asciiTheme="minorHAnsi" w:hAnsiTheme="minorHAnsi" w:cstheme="minorHAnsi"/>
          <w:lang w:eastAsia="en-US"/>
        </w:rPr>
        <w:t xml:space="preserve"> </w:t>
      </w:r>
      <w:r w:rsidR="0066034B">
        <w:rPr>
          <w:rFonts w:asciiTheme="minorHAnsi" w:hAnsiTheme="minorHAnsi" w:cstheme="minorHAnsi"/>
          <w:lang w:eastAsia="en-US"/>
        </w:rPr>
        <w:t>v</w:t>
      </w:r>
      <w:r w:rsidR="00885B51">
        <w:rPr>
          <w:rFonts w:asciiTheme="minorHAnsi" w:hAnsiTheme="minorHAnsi" w:cstheme="minorHAnsi"/>
          <w:lang w:eastAsia="en-US"/>
        </w:rPr>
        <w:t> </w:t>
      </w:r>
      <w:r w:rsidRPr="0025338B">
        <w:rPr>
          <w:rFonts w:asciiTheme="minorHAnsi" w:hAnsiTheme="minorHAnsi" w:cstheme="minorHAnsi"/>
          <w:lang w:eastAsia="en-US"/>
        </w:rPr>
        <w:t>otevřeném nadlimitním řízení v souladu s § 56 zákona č. 134/2016 Sb</w:t>
      </w:r>
      <w:r w:rsidRPr="00C356D5">
        <w:rPr>
          <w:rFonts w:asciiTheme="minorHAnsi" w:hAnsiTheme="minorHAnsi" w:cstheme="minorHAnsi"/>
          <w:lang w:eastAsia="en-US"/>
        </w:rPr>
        <w:t>., o</w:t>
      </w:r>
      <w:r w:rsidR="003C7676">
        <w:rPr>
          <w:rFonts w:asciiTheme="minorHAnsi" w:hAnsiTheme="minorHAnsi" w:cstheme="minorHAnsi"/>
          <w:lang w:eastAsia="en-US"/>
        </w:rPr>
        <w:t> </w:t>
      </w:r>
      <w:r w:rsidRPr="00C356D5">
        <w:rPr>
          <w:rFonts w:asciiTheme="minorHAnsi" w:hAnsiTheme="minorHAnsi" w:cstheme="minorHAnsi"/>
          <w:lang w:eastAsia="en-US"/>
        </w:rPr>
        <w:t xml:space="preserve">zadávání veřejných </w:t>
      </w:r>
      <w:r w:rsidRPr="00C356D5">
        <w:rPr>
          <w:rFonts w:asciiTheme="minorHAnsi" w:hAnsiTheme="minorHAnsi" w:cstheme="minorHAnsi"/>
          <w:lang w:eastAsia="en-US"/>
        </w:rPr>
        <w:lastRenderedPageBreak/>
        <w:t>zakázek, ve</w:t>
      </w:r>
      <w:r w:rsidR="009F7CAD">
        <w:rPr>
          <w:rFonts w:asciiTheme="minorHAnsi" w:hAnsiTheme="minorHAnsi" w:cstheme="minorHAnsi"/>
          <w:lang w:eastAsia="en-US"/>
        </w:rPr>
        <w:t> </w:t>
      </w:r>
      <w:r w:rsidRPr="00C356D5">
        <w:rPr>
          <w:rFonts w:asciiTheme="minorHAnsi" w:hAnsiTheme="minorHAnsi" w:cstheme="minorHAnsi"/>
          <w:lang w:eastAsia="en-US"/>
        </w:rPr>
        <w:t>znění pozdějších předpisů („</w:t>
      </w:r>
      <w:r w:rsidRPr="00A02E84">
        <w:rPr>
          <w:rFonts w:asciiTheme="minorHAnsi" w:hAnsiTheme="minorHAnsi" w:cstheme="minorHAnsi"/>
          <w:b/>
          <w:bCs/>
          <w:lang w:eastAsia="en-US"/>
        </w:rPr>
        <w:t>ZZVZ</w:t>
      </w:r>
      <w:r w:rsidRPr="00C356D5">
        <w:rPr>
          <w:rFonts w:asciiTheme="minorHAnsi" w:hAnsiTheme="minorHAnsi" w:cstheme="minorHAnsi"/>
          <w:lang w:eastAsia="en-US"/>
        </w:rPr>
        <w:t>“) („</w:t>
      </w:r>
      <w:r w:rsidRPr="00C356D5">
        <w:rPr>
          <w:rFonts w:asciiTheme="minorHAnsi" w:hAnsiTheme="minorHAnsi" w:cstheme="minorHAnsi"/>
          <w:b/>
          <w:bCs/>
          <w:lang w:eastAsia="en-US"/>
        </w:rPr>
        <w:t>Veřejná zakázka</w:t>
      </w:r>
      <w:r w:rsidRPr="00C356D5">
        <w:rPr>
          <w:rFonts w:asciiTheme="minorHAnsi" w:hAnsiTheme="minorHAnsi" w:cstheme="minorHAnsi"/>
          <w:lang w:eastAsia="en-US"/>
        </w:rPr>
        <w:t>“).</w:t>
      </w:r>
    </w:p>
    <w:p w14:paraId="33571FC8" w14:textId="471D7683" w:rsidR="003C7676" w:rsidRPr="00A86F48" w:rsidRDefault="0025338B" w:rsidP="003C7676">
      <w:pPr>
        <w:pStyle w:val="Nadpis2"/>
        <w:numPr>
          <w:ilvl w:val="1"/>
          <w:numId w:val="4"/>
        </w:numPr>
        <w:spacing w:before="0" w:after="120" w:line="264" w:lineRule="auto"/>
        <w:ind w:left="709" w:hanging="709"/>
        <w:rPr>
          <w:rFonts w:asciiTheme="minorHAnsi" w:hAnsiTheme="minorHAnsi" w:cstheme="minorHAnsi"/>
          <w:lang w:eastAsia="en-US"/>
        </w:rPr>
      </w:pPr>
      <w:r w:rsidRPr="00C356D5">
        <w:rPr>
          <w:rFonts w:asciiTheme="minorHAnsi" w:hAnsiTheme="minorHAnsi" w:cstheme="minorHAnsi"/>
          <w:lang w:eastAsia="en-US"/>
        </w:rPr>
        <w:t>Prodávající není oprávněn převést svůj závazek z této Smlouvy vyplývající na jiného prodávajícího.</w:t>
      </w:r>
      <w:bookmarkEnd w:id="0"/>
    </w:p>
    <w:p w14:paraId="1566F09D" w14:textId="77777777" w:rsidR="008A5851" w:rsidRDefault="00503508" w:rsidP="003C7676">
      <w:pPr>
        <w:pStyle w:val="Nadpis2"/>
        <w:numPr>
          <w:ilvl w:val="1"/>
          <w:numId w:val="4"/>
        </w:numPr>
        <w:spacing w:before="0" w:after="120" w:line="264" w:lineRule="auto"/>
        <w:ind w:left="709" w:hanging="709"/>
        <w:rPr>
          <w:rFonts w:asciiTheme="minorHAnsi" w:hAnsiTheme="minorHAnsi" w:cstheme="minorHAnsi"/>
        </w:rPr>
      </w:pPr>
      <w:r>
        <w:rPr>
          <w:rFonts w:asciiTheme="minorHAnsi" w:hAnsiTheme="minorHAnsi" w:cstheme="minorHAnsi"/>
        </w:rPr>
        <w:t>Prohlášení Prodávajícího:</w:t>
      </w:r>
    </w:p>
    <w:p w14:paraId="5D195144" w14:textId="159F254E" w:rsidR="005178FD" w:rsidRPr="008A5851" w:rsidRDefault="001172F8" w:rsidP="003C7676">
      <w:pPr>
        <w:pStyle w:val="Nadpis2"/>
        <w:numPr>
          <w:ilvl w:val="2"/>
          <w:numId w:val="9"/>
        </w:numPr>
        <w:spacing w:before="0" w:after="120" w:line="264" w:lineRule="auto"/>
        <w:ind w:left="1560" w:hanging="851"/>
        <w:rPr>
          <w:rFonts w:asciiTheme="minorHAnsi" w:hAnsiTheme="minorHAnsi" w:cstheme="minorHAnsi"/>
        </w:rPr>
      </w:pPr>
      <w:r w:rsidRPr="008A5851">
        <w:rPr>
          <w:rFonts w:asciiTheme="minorHAnsi" w:hAnsiTheme="minorHAnsi" w:cstheme="minorHAnsi"/>
        </w:rPr>
        <w:t xml:space="preserve">Prodávající prohlašuje, že není osobou nebo </w:t>
      </w:r>
      <w:proofErr w:type="gramStart"/>
      <w:r w:rsidRPr="008A5851">
        <w:rPr>
          <w:rFonts w:asciiTheme="minorHAnsi" w:hAnsiTheme="minorHAnsi" w:cstheme="minorHAnsi"/>
        </w:rPr>
        <w:t>subjektem</w:t>
      </w:r>
      <w:r w:rsidRPr="00E83F2E">
        <w:rPr>
          <w:rFonts w:asciiTheme="minorHAnsi" w:eastAsiaTheme="minorEastAsia" w:hAnsiTheme="minorHAnsi" w:cstheme="minorHAnsi"/>
          <w:vertAlign w:val="superscript"/>
        </w:rPr>
        <w:footnoteReference w:customMarkFollows="1" w:id="2"/>
        <w:t>[</w:t>
      </w:r>
      <w:proofErr w:type="gramEnd"/>
      <w:r w:rsidRPr="00E83F2E">
        <w:rPr>
          <w:rFonts w:asciiTheme="minorHAnsi" w:eastAsiaTheme="minorEastAsia" w:hAnsiTheme="minorHAnsi" w:cstheme="minorHAnsi"/>
          <w:vertAlign w:val="superscript"/>
        </w:rPr>
        <w:t>1]</w:t>
      </w:r>
      <w:r w:rsidRPr="008A5851">
        <w:rPr>
          <w:rFonts w:asciiTheme="minorHAnsi" w:hAnsiTheme="minorHAnsi" w:cstheme="minorHAnsi"/>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50516D">
        <w:rPr>
          <w:rFonts w:asciiTheme="minorHAnsi" w:hAnsiTheme="minorHAnsi" w:cstheme="minorHAnsi"/>
          <w:b/>
          <w:bCs/>
        </w:rPr>
        <w:t>Sankcionovaná osoba</w:t>
      </w:r>
      <w:r w:rsidRPr="008A5851">
        <w:rPr>
          <w:rFonts w:asciiTheme="minorHAnsi" w:hAnsiTheme="minorHAnsi" w:cstheme="minorHAnsi"/>
        </w:rPr>
        <w:t xml:space="preserve">“). </w:t>
      </w:r>
    </w:p>
    <w:p w14:paraId="27AF8A53" w14:textId="0BB5EB87" w:rsidR="001172F8" w:rsidRPr="00577CAE" w:rsidRDefault="001172F8" w:rsidP="00B82887">
      <w:pPr>
        <w:pStyle w:val="Nadpis2"/>
        <w:numPr>
          <w:ilvl w:val="2"/>
          <w:numId w:val="9"/>
        </w:numPr>
        <w:spacing w:before="0" w:after="120" w:line="264" w:lineRule="auto"/>
        <w:ind w:left="1560" w:hanging="851"/>
        <w:rPr>
          <w:rFonts w:asciiTheme="minorHAnsi" w:hAnsiTheme="minorHAnsi" w:cstheme="minorHAnsi"/>
        </w:rPr>
      </w:pPr>
      <w:r w:rsidRPr="00577CAE">
        <w:rPr>
          <w:rFonts w:asciiTheme="minorHAnsi" w:hAnsiTheme="minorHAnsi" w:cstheme="minorHAnsi"/>
        </w:rPr>
        <w:t>Prodávající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145A68EC" w14:textId="2B488659" w:rsidR="001172F8" w:rsidRPr="00577CAE" w:rsidRDefault="001172F8" w:rsidP="00B82887">
      <w:pPr>
        <w:pStyle w:val="Odstavecseseznamem"/>
        <w:numPr>
          <w:ilvl w:val="0"/>
          <w:numId w:val="10"/>
        </w:numPr>
        <w:spacing w:after="120" w:line="264" w:lineRule="auto"/>
        <w:ind w:left="2127" w:hanging="567"/>
        <w:contextualSpacing w:val="0"/>
        <w:jc w:val="both"/>
        <w:rPr>
          <w:rFonts w:cstheme="minorHAnsi"/>
        </w:rPr>
      </w:pPr>
      <w:r w:rsidRPr="00577CAE">
        <w:rPr>
          <w:rFonts w:cstheme="minorHAnsi"/>
        </w:rPr>
        <w:t>Organizací spojených národů a jakoukoli agenturu nebo osobu, která je řádně jmenována, zmocněna nebo oprávněna Organizací spojených národů k</w:t>
      </w:r>
      <w:r w:rsidR="00E7423A">
        <w:rPr>
          <w:rFonts w:cstheme="minorHAnsi"/>
        </w:rPr>
        <w:t> </w:t>
      </w:r>
      <w:r w:rsidRPr="00577CAE">
        <w:rPr>
          <w:rFonts w:cstheme="minorHAnsi"/>
        </w:rPr>
        <w:t>přijímání, správě, provádění a/nebo uplatňování těchto opatření;</w:t>
      </w:r>
    </w:p>
    <w:p w14:paraId="6B77E63F" w14:textId="4594D281" w:rsidR="001172F8" w:rsidRPr="00577CAE" w:rsidRDefault="001172F8" w:rsidP="00B82887">
      <w:pPr>
        <w:pStyle w:val="Odstavecseseznamem"/>
        <w:numPr>
          <w:ilvl w:val="0"/>
          <w:numId w:val="10"/>
        </w:numPr>
        <w:spacing w:after="120" w:line="264" w:lineRule="auto"/>
        <w:ind w:left="2127" w:hanging="567"/>
        <w:contextualSpacing w:val="0"/>
        <w:jc w:val="both"/>
        <w:rPr>
          <w:rFonts w:cstheme="minorHAnsi"/>
        </w:rPr>
      </w:pPr>
      <w:r w:rsidRPr="00577CAE">
        <w:rPr>
          <w:rFonts w:cstheme="minorHAnsi"/>
        </w:rPr>
        <w:t>Evropskou unií a jakoukoli agenturu nebo osobu, která je řádně jmenována, zmocněna nebo oprávněna Evropskou unií k přijímání, správě, provádění a/nebo uplatňování těchto opatření; a</w:t>
      </w:r>
    </w:p>
    <w:p w14:paraId="2050EC30" w14:textId="4777450E" w:rsidR="00E322C3" w:rsidRPr="00E322C3" w:rsidRDefault="001172F8" w:rsidP="00B82887">
      <w:pPr>
        <w:pStyle w:val="Odstavecseseznamem"/>
        <w:numPr>
          <w:ilvl w:val="0"/>
          <w:numId w:val="10"/>
        </w:numPr>
        <w:spacing w:after="120" w:line="264" w:lineRule="auto"/>
        <w:ind w:left="2127" w:hanging="567"/>
        <w:contextualSpacing w:val="0"/>
        <w:jc w:val="both"/>
        <w:rPr>
          <w:rFonts w:eastAsia="Times New Roman" w:cstheme="minorHAnsi"/>
          <w:sz w:val="24"/>
          <w:szCs w:val="24"/>
        </w:rPr>
      </w:pPr>
      <w:r w:rsidRPr="00577CAE">
        <w:rPr>
          <w:rFonts w:cstheme="minorHAnsi"/>
        </w:rPr>
        <w:t>vláda Spojených států amerických a jakékoli její ministerstvo, divize, agentura nebo kancelář, včetně Úřadu pro kontrolu zahraničních aktiv (OFAC) ministerstva financí USA, ministerstva zahraničí USA a/nebo ministerstvo obchodu USA</w:t>
      </w:r>
      <w:r w:rsidR="00E322C3">
        <w:rPr>
          <w:rFonts w:cstheme="minorHAnsi"/>
        </w:rPr>
        <w:t>;</w:t>
      </w:r>
      <w:r w:rsidR="00241B14">
        <w:rPr>
          <w:rFonts w:cstheme="minorHAnsi"/>
        </w:rPr>
        <w:t xml:space="preserve"> </w:t>
      </w:r>
    </w:p>
    <w:p w14:paraId="16844A56" w14:textId="7EFF3994" w:rsidR="001172F8" w:rsidRPr="00E322C3" w:rsidRDefault="001172F8" w:rsidP="00E322C3">
      <w:pPr>
        <w:spacing w:after="120" w:line="264" w:lineRule="auto"/>
        <w:ind w:left="1560"/>
        <w:jc w:val="both"/>
        <w:rPr>
          <w:rFonts w:eastAsia="Times New Roman" w:cstheme="minorHAnsi"/>
          <w:sz w:val="24"/>
          <w:szCs w:val="24"/>
        </w:rPr>
      </w:pPr>
      <w:r w:rsidRPr="00E322C3">
        <w:rPr>
          <w:rFonts w:cstheme="minorHAnsi"/>
        </w:rPr>
        <w:t>(souhrnně jen „</w:t>
      </w:r>
      <w:r w:rsidRPr="00E322C3">
        <w:rPr>
          <w:rFonts w:cstheme="minorHAnsi"/>
          <w:b/>
          <w:bCs/>
        </w:rPr>
        <w:t>Sankce</w:t>
      </w:r>
      <w:r w:rsidRPr="00E322C3">
        <w:rPr>
          <w:rFonts w:cstheme="minorHAnsi"/>
        </w:rPr>
        <w:t>“).</w:t>
      </w:r>
    </w:p>
    <w:p w14:paraId="005561D8" w14:textId="650EFA90" w:rsidR="00577CAE" w:rsidRPr="00C45B1E" w:rsidRDefault="00577CAE" w:rsidP="00B82887">
      <w:pPr>
        <w:pStyle w:val="Odstavecseseznamem"/>
        <w:numPr>
          <w:ilvl w:val="2"/>
          <w:numId w:val="9"/>
        </w:numPr>
        <w:spacing w:after="120" w:line="264" w:lineRule="auto"/>
        <w:ind w:left="1560" w:hanging="851"/>
        <w:contextualSpacing w:val="0"/>
        <w:jc w:val="both"/>
        <w:rPr>
          <w:rFonts w:eastAsia="Times New Roman" w:cstheme="minorHAnsi"/>
          <w:sz w:val="24"/>
          <w:szCs w:val="24"/>
        </w:rPr>
      </w:pPr>
      <w:r w:rsidRPr="00B53B7C">
        <w:rPr>
          <w:rFonts w:cstheme="minorHAnsi"/>
        </w:rPr>
        <w:t>Prodávající zároveň prohlašuje, že není obchodní společností, ve které veřejný funkcionář</w:t>
      </w:r>
      <w:r w:rsidRPr="00B53B7C">
        <w:rPr>
          <w:rFonts w:cstheme="minorHAnsi"/>
          <w:vertAlign w:val="superscript"/>
        </w:rPr>
        <w:footnoteReference w:customMarkFollows="1" w:id="3"/>
        <w:t>[2]</w:t>
      </w:r>
      <w:r w:rsidRPr="00B53B7C">
        <w:rPr>
          <w:rFonts w:cstheme="minorHAnsi"/>
        </w:rPr>
        <w:t xml:space="preserve"> uvedený</w:t>
      </w:r>
      <w:r w:rsidRPr="00577CAE">
        <w:rPr>
          <w:rFonts w:cstheme="minorHAnsi"/>
        </w:rPr>
        <w:t xml:space="preserve"> v § 2 odst. 1 písm. c) zák. č. 159/2006 Sb., o střetu zájmů, ve</w:t>
      </w:r>
      <w:r w:rsidR="00E7423A">
        <w:rPr>
          <w:rFonts w:cstheme="minorHAnsi"/>
        </w:rPr>
        <w:t> </w:t>
      </w:r>
      <w:r w:rsidRPr="00577CAE">
        <w:rPr>
          <w:rFonts w:cstheme="minorHAnsi"/>
        </w:rPr>
        <w:t>znění pozdějších předpisů, nebo jím ovládaná osoba vlastní podíl představující alespoň 25 % účasti společníka v obchodní společnosti, a dále prohlašuje, že takovou obchodní společností není ani žádný z jeho poddodavatelů, prostřednictvím kterého Prodávající prokazuje kvalifikaci v rámci zadávacího řízení na Veřejnou zakázku (dále jen „</w:t>
      </w:r>
      <w:r w:rsidRPr="005575A1">
        <w:rPr>
          <w:rFonts w:cstheme="minorHAnsi"/>
          <w:b/>
          <w:bCs/>
        </w:rPr>
        <w:t>Střet zájmů</w:t>
      </w:r>
      <w:r w:rsidRPr="00577CAE">
        <w:rPr>
          <w:rFonts w:cstheme="minorHAnsi"/>
        </w:rPr>
        <w:t>“).</w:t>
      </w:r>
      <w:r w:rsidRPr="00577CAE">
        <w:rPr>
          <w:rFonts w:eastAsia="Times New Roman" w:cstheme="minorHAnsi"/>
          <w:sz w:val="24"/>
          <w:szCs w:val="24"/>
        </w:rPr>
        <w:t xml:space="preserve"> </w:t>
      </w:r>
    </w:p>
    <w:p w14:paraId="6F4E096E" w14:textId="138B3BE1" w:rsidR="005934C4" w:rsidRPr="001D5601" w:rsidRDefault="0025338B" w:rsidP="00B82887">
      <w:pPr>
        <w:pStyle w:val="Odstavecseseznamem"/>
        <w:numPr>
          <w:ilvl w:val="2"/>
          <w:numId w:val="9"/>
        </w:numPr>
        <w:spacing w:after="120" w:line="264" w:lineRule="auto"/>
        <w:ind w:left="1560" w:hanging="851"/>
        <w:contextualSpacing w:val="0"/>
        <w:jc w:val="both"/>
        <w:rPr>
          <w:rFonts w:eastAsia="Times New Roman" w:cstheme="minorHAnsi"/>
          <w:sz w:val="24"/>
          <w:szCs w:val="24"/>
        </w:rPr>
      </w:pPr>
      <w:r w:rsidRPr="00577CAE">
        <w:rPr>
          <w:rFonts w:cstheme="minorHAnsi"/>
        </w:rPr>
        <w:t>Prodávající tímto prohlašuje, že se před podpisem této Smlouvy důkladně seznámil s</w:t>
      </w:r>
      <w:r w:rsidR="00E7423A">
        <w:rPr>
          <w:rFonts w:cstheme="minorHAnsi"/>
        </w:rPr>
        <w:t> </w:t>
      </w:r>
      <w:r w:rsidRPr="00577CAE">
        <w:rPr>
          <w:rFonts w:cstheme="minorHAnsi"/>
        </w:rPr>
        <w:t>veškerými Kupujícím předloženými podklady a dokumenty. Prodávající prohlašuje, že dodávky podle této Smlouvy poskytne za dohodnutou cenu</w:t>
      </w:r>
      <w:r w:rsidR="00AB66FF" w:rsidRPr="00577CAE">
        <w:rPr>
          <w:rFonts w:cstheme="minorHAnsi"/>
        </w:rPr>
        <w:t xml:space="preserve"> dle této Smlouvy</w:t>
      </w:r>
      <w:r w:rsidRPr="00577CAE">
        <w:rPr>
          <w:rFonts w:cstheme="minorHAnsi"/>
        </w:rPr>
        <w:t>.</w:t>
      </w:r>
    </w:p>
    <w:p w14:paraId="7ABBFE74" w14:textId="08AD17B0" w:rsidR="004F7402" w:rsidRPr="00030B21" w:rsidRDefault="004F7402" w:rsidP="00B82887">
      <w:pPr>
        <w:pStyle w:val="Odstavecseseznamem"/>
        <w:widowControl w:val="0"/>
        <w:numPr>
          <w:ilvl w:val="0"/>
          <w:numId w:val="1"/>
        </w:numPr>
        <w:spacing w:before="240" w:after="120" w:line="264" w:lineRule="auto"/>
        <w:ind w:left="993" w:hanging="425"/>
        <w:contextualSpacing w:val="0"/>
        <w:jc w:val="center"/>
        <w:rPr>
          <w:rFonts w:eastAsia="Times New Roman" w:cstheme="minorHAnsi"/>
          <w:b/>
          <w:caps/>
        </w:rPr>
      </w:pPr>
      <w:r w:rsidRPr="00030B21">
        <w:rPr>
          <w:rFonts w:eastAsia="Times New Roman" w:cstheme="minorHAnsi"/>
          <w:b/>
          <w:caps/>
        </w:rPr>
        <w:t>Předmět plnění</w:t>
      </w:r>
    </w:p>
    <w:p w14:paraId="48B33C2C" w14:textId="52DCBDB5" w:rsidR="00A838BB" w:rsidRPr="00A838BB" w:rsidRDefault="004F7402" w:rsidP="00A838BB">
      <w:pPr>
        <w:pStyle w:val="Nadpis2"/>
        <w:numPr>
          <w:ilvl w:val="1"/>
          <w:numId w:val="1"/>
        </w:numPr>
        <w:spacing w:after="120" w:line="264" w:lineRule="auto"/>
        <w:ind w:hanging="720"/>
        <w:rPr>
          <w:rFonts w:asciiTheme="minorHAnsi" w:hAnsiTheme="minorHAnsi" w:cstheme="minorHAnsi"/>
          <w:lang w:eastAsia="en-US"/>
        </w:rPr>
      </w:pPr>
      <w:r w:rsidRPr="00A878A5">
        <w:rPr>
          <w:rFonts w:ascii="Calibri" w:hAnsi="Calibri" w:cs="Calibri"/>
          <w:lang w:eastAsia="en-US"/>
        </w:rPr>
        <w:t xml:space="preserve">Předmětem této </w:t>
      </w:r>
      <w:r w:rsidR="005934C4" w:rsidRPr="00A878A5">
        <w:rPr>
          <w:rFonts w:ascii="Calibri" w:hAnsi="Calibri" w:cs="Calibri"/>
          <w:lang w:eastAsia="en-US"/>
        </w:rPr>
        <w:t>S</w:t>
      </w:r>
      <w:r w:rsidRPr="00A878A5">
        <w:rPr>
          <w:rFonts w:ascii="Calibri" w:hAnsi="Calibri" w:cs="Calibri"/>
          <w:lang w:eastAsia="en-US"/>
        </w:rPr>
        <w:t xml:space="preserve">mlouvy je </w:t>
      </w:r>
      <w:r w:rsidR="002838A8" w:rsidRPr="00A878A5">
        <w:rPr>
          <w:rFonts w:ascii="Calibri" w:hAnsi="Calibri" w:cs="Calibri"/>
          <w:lang w:eastAsia="en-US"/>
        </w:rPr>
        <w:t xml:space="preserve">dodávka </w:t>
      </w:r>
      <w:r w:rsidR="007E0B3F" w:rsidRPr="00A878A5">
        <w:rPr>
          <w:rFonts w:ascii="Calibri" w:hAnsi="Calibri" w:cs="Calibri"/>
          <w:b/>
          <w:bCs/>
          <w:lang w:eastAsia="en-US"/>
        </w:rPr>
        <w:t>5</w:t>
      </w:r>
      <w:r w:rsidR="008D2259" w:rsidRPr="00A878A5">
        <w:rPr>
          <w:rFonts w:ascii="Calibri" w:hAnsi="Calibri" w:cs="Calibri"/>
          <w:b/>
          <w:bCs/>
          <w:lang w:eastAsia="en-US"/>
        </w:rPr>
        <w:t xml:space="preserve"> </w:t>
      </w:r>
      <w:r w:rsidR="002838A8" w:rsidRPr="00A878A5">
        <w:rPr>
          <w:rFonts w:ascii="Calibri" w:hAnsi="Calibri" w:cs="Calibri"/>
          <w:b/>
          <w:bCs/>
          <w:lang w:eastAsia="en-US"/>
        </w:rPr>
        <w:t>ks</w:t>
      </w:r>
      <w:r w:rsidR="002838A8" w:rsidRPr="00A878A5">
        <w:rPr>
          <w:rFonts w:ascii="Calibri" w:hAnsi="Calibri" w:cs="Calibri"/>
          <w:lang w:eastAsia="en-US"/>
        </w:rPr>
        <w:t xml:space="preserve"> </w:t>
      </w:r>
      <w:r w:rsidR="005562EC" w:rsidRPr="00CB62A7">
        <w:rPr>
          <w:rFonts w:ascii="Calibri" w:hAnsi="Calibri" w:cs="Calibri"/>
          <w:b/>
          <w:bCs/>
        </w:rPr>
        <w:t xml:space="preserve">nových sanitních vozidel </w:t>
      </w:r>
      <w:r w:rsidR="00125DBC" w:rsidRPr="00CB62A7">
        <w:rPr>
          <w:rFonts w:ascii="Calibri" w:hAnsi="Calibri" w:cs="Calibri"/>
          <w:b/>
          <w:bCs/>
        </w:rPr>
        <w:t xml:space="preserve">rychlé zdravotnické pomoci typu C </w:t>
      </w:r>
      <w:r w:rsidR="002838A8" w:rsidRPr="00CB62A7">
        <w:rPr>
          <w:rFonts w:ascii="Calibri" w:hAnsi="Calibri" w:cs="Calibri"/>
          <w:b/>
          <w:bCs/>
          <w:lang w:eastAsia="en-US"/>
        </w:rPr>
        <w:t xml:space="preserve">dle </w:t>
      </w:r>
      <w:r w:rsidR="0042646F" w:rsidRPr="00CB62A7">
        <w:rPr>
          <w:rFonts w:ascii="Calibri" w:hAnsi="Calibri" w:cs="Calibri"/>
          <w:b/>
          <w:bCs/>
          <w:lang w:eastAsia="en-US"/>
        </w:rPr>
        <w:t>T</w:t>
      </w:r>
      <w:r w:rsidR="002838A8" w:rsidRPr="00CB62A7">
        <w:rPr>
          <w:rFonts w:ascii="Calibri" w:hAnsi="Calibri" w:cs="Calibri"/>
          <w:b/>
          <w:bCs/>
          <w:lang w:eastAsia="en-US"/>
        </w:rPr>
        <w:t>echnické specifikace</w:t>
      </w:r>
      <w:r w:rsidR="002838A8" w:rsidRPr="00A878A5">
        <w:rPr>
          <w:rFonts w:ascii="Calibri" w:hAnsi="Calibri" w:cs="Calibri"/>
          <w:lang w:eastAsia="en-US"/>
        </w:rPr>
        <w:t xml:space="preserve">, která </w:t>
      </w:r>
      <w:r w:rsidR="00633AD9" w:rsidRPr="00A878A5">
        <w:rPr>
          <w:rFonts w:ascii="Calibri" w:hAnsi="Calibri" w:cs="Calibri"/>
          <w:lang w:eastAsia="en-US"/>
        </w:rPr>
        <w:t>tvoří</w:t>
      </w:r>
      <w:r w:rsidR="002838A8" w:rsidRPr="00A878A5">
        <w:rPr>
          <w:rFonts w:ascii="Calibri" w:hAnsi="Calibri" w:cs="Calibri"/>
          <w:lang w:eastAsia="en-US"/>
        </w:rPr>
        <w:t xml:space="preserve"> </w:t>
      </w:r>
      <w:r w:rsidR="00387575" w:rsidRPr="00A878A5">
        <w:rPr>
          <w:rFonts w:ascii="Calibri" w:hAnsi="Calibri" w:cs="Calibri"/>
          <w:lang w:eastAsia="en-US"/>
        </w:rPr>
        <w:t>přílohu</w:t>
      </w:r>
      <w:r w:rsidR="00016130" w:rsidRPr="00A878A5">
        <w:rPr>
          <w:rFonts w:ascii="Calibri" w:hAnsi="Calibri" w:cs="Calibri"/>
          <w:lang w:eastAsia="en-US"/>
        </w:rPr>
        <w:t xml:space="preserve"> č. 1</w:t>
      </w:r>
      <w:r w:rsidR="00387575" w:rsidRPr="00A878A5">
        <w:rPr>
          <w:rFonts w:ascii="Calibri" w:hAnsi="Calibri" w:cs="Calibri"/>
          <w:lang w:eastAsia="en-US"/>
        </w:rPr>
        <w:t xml:space="preserve"> této Smlouvy</w:t>
      </w:r>
      <w:r w:rsidR="00AE6516" w:rsidRPr="00A878A5">
        <w:rPr>
          <w:rFonts w:ascii="Calibri" w:hAnsi="Calibri" w:cs="Calibri"/>
          <w:lang w:eastAsia="en-US"/>
        </w:rPr>
        <w:t xml:space="preserve"> („</w:t>
      </w:r>
      <w:r w:rsidR="00AE6516" w:rsidRPr="00A878A5">
        <w:rPr>
          <w:rFonts w:ascii="Calibri" w:hAnsi="Calibri" w:cs="Calibri"/>
          <w:b/>
          <w:bCs/>
          <w:lang w:eastAsia="en-US"/>
        </w:rPr>
        <w:t>Vozidl</w:t>
      </w:r>
      <w:r w:rsidR="009F0E2D" w:rsidRPr="00A878A5">
        <w:rPr>
          <w:rFonts w:ascii="Calibri" w:hAnsi="Calibri" w:cs="Calibri"/>
          <w:b/>
          <w:bCs/>
          <w:lang w:eastAsia="en-US"/>
        </w:rPr>
        <w:t>o</w:t>
      </w:r>
      <w:r w:rsidR="00AE6516" w:rsidRPr="00A878A5">
        <w:rPr>
          <w:rFonts w:ascii="Calibri" w:hAnsi="Calibri" w:cs="Calibri"/>
          <w:lang w:eastAsia="en-US"/>
        </w:rPr>
        <w:t>“)</w:t>
      </w:r>
      <w:r w:rsidR="000C73C4" w:rsidRPr="00A878A5">
        <w:rPr>
          <w:rFonts w:ascii="Calibri" w:hAnsi="Calibri" w:cs="Calibri"/>
          <w:lang w:eastAsia="en-US"/>
        </w:rPr>
        <w:t>,</w:t>
      </w:r>
      <w:r w:rsidR="001F4FBF" w:rsidRPr="00A878A5">
        <w:rPr>
          <w:rFonts w:ascii="Calibri" w:hAnsi="Calibri" w:cs="Calibri"/>
          <w:lang w:eastAsia="en-US"/>
        </w:rPr>
        <w:t xml:space="preserve"> v</w:t>
      </w:r>
      <w:r w:rsidR="00CB62A7">
        <w:rPr>
          <w:rFonts w:ascii="Calibri" w:hAnsi="Calibri" w:cs="Calibri"/>
          <w:lang w:eastAsia="en-US"/>
        </w:rPr>
        <w:t> </w:t>
      </w:r>
      <w:r w:rsidR="001F4FBF" w:rsidRPr="00A878A5">
        <w:rPr>
          <w:rFonts w:ascii="Calibri" w:hAnsi="Calibri" w:cs="Calibri"/>
          <w:lang w:eastAsia="en-US"/>
        </w:rPr>
        <w:t>souladu s</w:t>
      </w:r>
      <w:r w:rsidR="00A878A5">
        <w:rPr>
          <w:rFonts w:ascii="Calibri" w:hAnsi="Calibri" w:cs="Calibri"/>
          <w:lang w:eastAsia="en-US"/>
        </w:rPr>
        <w:t> </w:t>
      </w:r>
      <w:r w:rsidR="001F4FBF" w:rsidRPr="00A878A5">
        <w:rPr>
          <w:rFonts w:ascii="Calibri" w:hAnsi="Calibri" w:cs="Calibri"/>
          <w:lang w:eastAsia="en-US"/>
        </w:rPr>
        <w:t>vyhláškou Ministerstva dopravy č. 153/2023 Sb., o schvalování technické způsobilosti vozidel a</w:t>
      </w:r>
      <w:r w:rsidR="00DB319F" w:rsidRPr="00A878A5">
        <w:rPr>
          <w:rFonts w:ascii="Calibri" w:hAnsi="Calibri" w:cs="Calibri"/>
          <w:lang w:eastAsia="en-US"/>
        </w:rPr>
        <w:t> </w:t>
      </w:r>
      <w:r w:rsidR="001F4FBF" w:rsidRPr="00A878A5">
        <w:rPr>
          <w:rFonts w:ascii="Calibri" w:hAnsi="Calibri" w:cs="Calibri"/>
          <w:lang w:eastAsia="en-US"/>
        </w:rPr>
        <w:t xml:space="preserve">technických podmínkách provozu vozidel na pozemních komunikacích, </w:t>
      </w:r>
      <w:r w:rsidR="001F4FBF" w:rsidRPr="00A878A5">
        <w:rPr>
          <w:rFonts w:ascii="Calibri" w:hAnsi="Calibri" w:cs="Calibri"/>
          <w:lang w:eastAsia="en-US"/>
        </w:rPr>
        <w:lastRenderedPageBreak/>
        <w:t>ve</w:t>
      </w:r>
      <w:r w:rsidR="001F4FBF" w:rsidRPr="001F4FBF">
        <w:rPr>
          <w:rFonts w:asciiTheme="minorHAnsi" w:hAnsiTheme="minorHAnsi" w:cstheme="minorHAnsi"/>
          <w:lang w:eastAsia="en-US"/>
        </w:rPr>
        <w:t xml:space="preserve"> znění pozdějšcích předpisů</w:t>
      </w:r>
      <w:r w:rsidR="00DA451E">
        <w:rPr>
          <w:rFonts w:asciiTheme="minorHAnsi" w:hAnsiTheme="minorHAnsi" w:cstheme="minorHAnsi"/>
          <w:lang w:eastAsia="en-US"/>
        </w:rPr>
        <w:t xml:space="preserve"> </w:t>
      </w:r>
      <w:r w:rsidR="00DA451E" w:rsidRPr="00FB6A04">
        <w:rPr>
          <w:rFonts w:asciiTheme="minorHAnsi" w:hAnsiTheme="minorHAnsi" w:cstheme="minorHAnsi"/>
          <w:shd w:val="clear" w:color="auto" w:fill="FFFFFF"/>
        </w:rPr>
        <w:t>(„</w:t>
      </w:r>
      <w:r w:rsidR="00DA451E" w:rsidRPr="00FB6A04">
        <w:rPr>
          <w:rFonts w:asciiTheme="minorHAnsi" w:hAnsiTheme="minorHAnsi" w:cstheme="minorHAnsi"/>
          <w:b/>
          <w:bCs/>
          <w:shd w:val="clear" w:color="auto" w:fill="FFFFFF"/>
        </w:rPr>
        <w:t>Vyhláška č. 153/2023 Sb.</w:t>
      </w:r>
      <w:r w:rsidR="00DA451E" w:rsidRPr="00FB6A04">
        <w:rPr>
          <w:rFonts w:asciiTheme="minorHAnsi" w:hAnsiTheme="minorHAnsi" w:cstheme="minorHAnsi"/>
          <w:shd w:val="clear" w:color="auto" w:fill="FFFFFF"/>
        </w:rPr>
        <w:t>“)</w:t>
      </w:r>
      <w:r w:rsidR="00DA451E" w:rsidRPr="00FB6A04">
        <w:rPr>
          <w:rFonts w:asciiTheme="minorHAnsi" w:hAnsiTheme="minorHAnsi" w:cstheme="minorHAnsi"/>
          <w:lang w:eastAsia="en-US"/>
        </w:rPr>
        <w:t>, v souladu s vyhláškou Ministerstva zdravotnictví č. 296/2012 Sb., o požadavcích na vybavení poskytovatele</w:t>
      </w:r>
      <w:r w:rsidR="00DA451E" w:rsidRPr="00362AD5">
        <w:rPr>
          <w:rFonts w:asciiTheme="minorHAnsi" w:hAnsiTheme="minorHAnsi" w:cstheme="minorHAnsi"/>
          <w:lang w:eastAsia="en-US"/>
        </w:rPr>
        <w:t xml:space="preserve"> zdravotnické dopravní služby, poskytovatele zdravotnické záchranné služby a poskytovatele přepravy pacientů neodkladné péče dopravními prostředky a o požadavcích na tyto dopravní prostředky</w:t>
      </w:r>
      <w:r w:rsidR="00DA451E">
        <w:rPr>
          <w:rFonts w:asciiTheme="minorHAnsi" w:hAnsiTheme="minorHAnsi" w:cstheme="minorHAnsi"/>
          <w:lang w:eastAsia="en-US"/>
        </w:rPr>
        <w:t xml:space="preserve"> („</w:t>
      </w:r>
      <w:r w:rsidR="00DA451E" w:rsidRPr="00FB6A04">
        <w:rPr>
          <w:rFonts w:asciiTheme="minorHAnsi" w:hAnsiTheme="minorHAnsi" w:cstheme="minorHAnsi"/>
          <w:b/>
          <w:bCs/>
          <w:lang w:eastAsia="en-US"/>
        </w:rPr>
        <w:t>Vyhláška č. 296/2012 Sb.</w:t>
      </w:r>
      <w:r w:rsidR="00DA451E">
        <w:rPr>
          <w:rFonts w:asciiTheme="minorHAnsi" w:hAnsiTheme="minorHAnsi" w:cstheme="minorHAnsi"/>
          <w:lang w:eastAsia="en-US"/>
        </w:rPr>
        <w:t>“)</w:t>
      </w:r>
      <w:r w:rsidR="003C7676">
        <w:rPr>
          <w:rFonts w:asciiTheme="minorHAnsi" w:hAnsiTheme="minorHAnsi" w:cstheme="minorHAnsi"/>
          <w:lang w:eastAsia="en-US"/>
        </w:rPr>
        <w:t>, a v souladu s ostatní platnou a účinnou legislativou,</w:t>
      </w:r>
      <w:r w:rsidR="000C73C4">
        <w:rPr>
          <w:rFonts w:asciiTheme="minorHAnsi" w:hAnsiTheme="minorHAnsi" w:cstheme="minorHAnsi"/>
          <w:lang w:eastAsia="en-US"/>
        </w:rPr>
        <w:t xml:space="preserve"> a to včetně veškerého příslušenství, jak je po</w:t>
      </w:r>
      <w:r w:rsidR="009C02FA">
        <w:rPr>
          <w:rFonts w:asciiTheme="minorHAnsi" w:hAnsiTheme="minorHAnsi" w:cstheme="minorHAnsi"/>
          <w:lang w:eastAsia="en-US"/>
        </w:rPr>
        <w:t>psáno dále</w:t>
      </w:r>
      <w:r w:rsidR="0090234C">
        <w:rPr>
          <w:rFonts w:asciiTheme="minorHAnsi" w:hAnsiTheme="minorHAnsi" w:cstheme="minorHAnsi"/>
          <w:lang w:eastAsia="en-US"/>
        </w:rPr>
        <w:t xml:space="preserve"> </w:t>
      </w:r>
      <w:r w:rsidR="001C51F5" w:rsidRPr="002D1277">
        <w:rPr>
          <w:rFonts w:asciiTheme="minorHAnsi" w:hAnsiTheme="minorHAnsi" w:cstheme="minorHAnsi"/>
          <w:lang w:eastAsia="en-US"/>
        </w:rPr>
        <w:t>(„</w:t>
      </w:r>
      <w:r w:rsidR="001C51F5" w:rsidRPr="002D1277">
        <w:rPr>
          <w:rFonts w:asciiTheme="minorHAnsi" w:hAnsiTheme="minorHAnsi" w:cstheme="minorHAnsi"/>
          <w:b/>
          <w:bCs/>
          <w:lang w:eastAsia="en-US"/>
        </w:rPr>
        <w:t>Předmět koupě</w:t>
      </w:r>
      <w:r w:rsidR="001C51F5" w:rsidRPr="002D1277">
        <w:rPr>
          <w:rFonts w:asciiTheme="minorHAnsi" w:hAnsiTheme="minorHAnsi" w:cstheme="minorHAnsi"/>
          <w:lang w:eastAsia="en-US"/>
        </w:rPr>
        <w:t>“)</w:t>
      </w:r>
      <w:r w:rsidR="009A776B" w:rsidRPr="002D1277">
        <w:rPr>
          <w:rFonts w:asciiTheme="minorHAnsi" w:hAnsiTheme="minorHAnsi" w:cstheme="minorHAnsi"/>
          <w:lang w:eastAsia="en-US"/>
        </w:rPr>
        <w:t>,</w:t>
      </w:r>
      <w:r w:rsidRPr="002D1277">
        <w:rPr>
          <w:rFonts w:asciiTheme="minorHAnsi" w:hAnsiTheme="minorHAnsi" w:cstheme="minorHAnsi"/>
          <w:lang w:eastAsia="en-US"/>
        </w:rPr>
        <w:t xml:space="preserve"> a</w:t>
      </w:r>
      <w:r w:rsidR="00DB319F">
        <w:rPr>
          <w:rFonts w:asciiTheme="minorHAnsi" w:hAnsiTheme="minorHAnsi" w:cstheme="minorHAnsi"/>
          <w:lang w:eastAsia="en-US"/>
        </w:rPr>
        <w:t> </w:t>
      </w:r>
      <w:r w:rsidRPr="002D1277">
        <w:rPr>
          <w:rFonts w:asciiTheme="minorHAnsi" w:hAnsiTheme="minorHAnsi" w:cstheme="minorHAnsi"/>
          <w:lang w:eastAsia="en-US"/>
        </w:rPr>
        <w:t>převedení vlastnického práva k</w:t>
      </w:r>
      <w:r w:rsidR="008D4449" w:rsidRPr="002D1277">
        <w:rPr>
          <w:rFonts w:asciiTheme="minorHAnsi" w:hAnsiTheme="minorHAnsi" w:cstheme="minorHAnsi"/>
          <w:lang w:eastAsia="en-US"/>
        </w:rPr>
        <w:t> </w:t>
      </w:r>
      <w:r w:rsidR="009A776B" w:rsidRPr="002D1277">
        <w:rPr>
          <w:rFonts w:asciiTheme="minorHAnsi" w:hAnsiTheme="minorHAnsi" w:cstheme="minorHAnsi"/>
          <w:lang w:eastAsia="en-US"/>
        </w:rPr>
        <w:t>P</w:t>
      </w:r>
      <w:r w:rsidR="008D4449" w:rsidRPr="002D1277">
        <w:rPr>
          <w:rFonts w:asciiTheme="minorHAnsi" w:hAnsiTheme="minorHAnsi" w:cstheme="minorHAnsi"/>
          <w:lang w:eastAsia="en-US"/>
        </w:rPr>
        <w:t>ředmětu koupě</w:t>
      </w:r>
      <w:r w:rsidRPr="002D1277">
        <w:rPr>
          <w:rFonts w:asciiTheme="minorHAnsi" w:hAnsiTheme="minorHAnsi" w:cstheme="minorHAnsi"/>
          <w:lang w:eastAsia="en-US"/>
        </w:rPr>
        <w:t xml:space="preserve"> na </w:t>
      </w:r>
      <w:r w:rsidR="009A776B" w:rsidRPr="002D1277">
        <w:rPr>
          <w:rFonts w:asciiTheme="minorHAnsi" w:hAnsiTheme="minorHAnsi" w:cstheme="minorHAnsi"/>
          <w:lang w:eastAsia="en-US"/>
        </w:rPr>
        <w:t>K</w:t>
      </w:r>
      <w:r w:rsidRPr="002D1277">
        <w:rPr>
          <w:rFonts w:asciiTheme="minorHAnsi" w:hAnsiTheme="minorHAnsi" w:cstheme="minorHAnsi"/>
          <w:lang w:eastAsia="en-US"/>
        </w:rPr>
        <w:t>upujícího.</w:t>
      </w:r>
      <w:r w:rsidR="00D62474">
        <w:rPr>
          <w:rFonts w:asciiTheme="minorHAnsi" w:hAnsiTheme="minorHAnsi" w:cstheme="minorHAnsi"/>
          <w:lang w:eastAsia="en-US"/>
        </w:rPr>
        <w:t xml:space="preserve"> Součástí předmětu plnění</w:t>
      </w:r>
      <w:r w:rsidR="00BA414C">
        <w:rPr>
          <w:rFonts w:asciiTheme="minorHAnsi" w:hAnsiTheme="minorHAnsi" w:cstheme="minorHAnsi"/>
          <w:lang w:eastAsia="en-US"/>
        </w:rPr>
        <w:t xml:space="preserve"> dle</w:t>
      </w:r>
      <w:r w:rsidR="00D62474">
        <w:rPr>
          <w:rFonts w:asciiTheme="minorHAnsi" w:hAnsiTheme="minorHAnsi" w:cstheme="minorHAnsi"/>
          <w:lang w:eastAsia="en-US"/>
        </w:rPr>
        <w:t xml:space="preserve"> této Smlouvy je rovněž poskytnutí záručního servisu Předmětu koupě dle podmínek stanovených touto Smlouvou</w:t>
      </w:r>
      <w:r w:rsidR="00A838BB" w:rsidRPr="00A838BB">
        <w:rPr>
          <w:rFonts w:asciiTheme="minorHAnsi" w:hAnsiTheme="minorHAnsi" w:cstheme="minorHAnsi"/>
          <w:lang w:eastAsia="en-US"/>
        </w:rPr>
        <w:t>.</w:t>
      </w:r>
    </w:p>
    <w:p w14:paraId="10CA7E8D" w14:textId="08726AFB" w:rsidR="001F5E47" w:rsidRPr="0025364F" w:rsidRDefault="001F5E47" w:rsidP="00B82887">
      <w:pPr>
        <w:pStyle w:val="Nadpis2"/>
        <w:numPr>
          <w:ilvl w:val="1"/>
          <w:numId w:val="1"/>
        </w:numPr>
        <w:spacing w:before="0" w:after="120" w:line="264" w:lineRule="auto"/>
        <w:ind w:hanging="720"/>
        <w:rPr>
          <w:rFonts w:asciiTheme="minorHAnsi" w:hAnsiTheme="minorHAnsi" w:cstheme="minorHAnsi"/>
          <w:lang w:eastAsia="en-US"/>
        </w:rPr>
      </w:pPr>
      <w:r w:rsidRPr="0025364F">
        <w:rPr>
          <w:rFonts w:asciiTheme="minorHAnsi" w:hAnsiTheme="minorHAnsi" w:cstheme="minorHAnsi"/>
        </w:rPr>
        <w:t xml:space="preserve">Součástí </w:t>
      </w:r>
      <w:r w:rsidR="00E26C90" w:rsidRPr="0025364F">
        <w:rPr>
          <w:rFonts w:asciiTheme="minorHAnsi" w:hAnsiTheme="minorHAnsi" w:cstheme="minorHAnsi"/>
        </w:rPr>
        <w:t>P</w:t>
      </w:r>
      <w:r w:rsidRPr="0025364F">
        <w:rPr>
          <w:rFonts w:asciiTheme="minorHAnsi" w:hAnsiTheme="minorHAnsi" w:cstheme="minorHAnsi"/>
        </w:rPr>
        <w:t xml:space="preserve">ředmětu </w:t>
      </w:r>
      <w:r w:rsidR="00E26C90" w:rsidRPr="0025364F">
        <w:rPr>
          <w:rFonts w:asciiTheme="minorHAnsi" w:hAnsiTheme="minorHAnsi" w:cstheme="minorHAnsi"/>
        </w:rPr>
        <w:t>koupě dle této</w:t>
      </w:r>
      <w:r w:rsidRPr="0025364F">
        <w:rPr>
          <w:rFonts w:asciiTheme="minorHAnsi" w:hAnsiTheme="minorHAnsi" w:cstheme="minorHAnsi"/>
        </w:rPr>
        <w:t xml:space="preserve"> </w:t>
      </w:r>
      <w:r w:rsidR="007A42D8" w:rsidRPr="0025364F">
        <w:rPr>
          <w:rFonts w:asciiTheme="minorHAnsi" w:hAnsiTheme="minorHAnsi" w:cstheme="minorHAnsi"/>
        </w:rPr>
        <w:t>S</w:t>
      </w:r>
      <w:r w:rsidRPr="0025364F">
        <w:rPr>
          <w:rFonts w:asciiTheme="minorHAnsi" w:hAnsiTheme="minorHAnsi" w:cstheme="minorHAnsi"/>
        </w:rPr>
        <w:t>mlouvy</w:t>
      </w:r>
      <w:r w:rsidR="00E26C90" w:rsidRPr="0025364F">
        <w:rPr>
          <w:rFonts w:asciiTheme="minorHAnsi" w:hAnsiTheme="minorHAnsi" w:cstheme="minorHAnsi"/>
        </w:rPr>
        <w:t xml:space="preserve"> </w:t>
      </w:r>
      <w:r w:rsidRPr="0025364F">
        <w:rPr>
          <w:rFonts w:asciiTheme="minorHAnsi" w:hAnsiTheme="minorHAnsi" w:cstheme="minorHAnsi"/>
        </w:rPr>
        <w:t>j</w:t>
      </w:r>
      <w:r w:rsidR="00904DDA">
        <w:rPr>
          <w:rFonts w:asciiTheme="minorHAnsi" w:hAnsiTheme="minorHAnsi" w:cstheme="minorHAnsi"/>
        </w:rPr>
        <w:t>sou</w:t>
      </w:r>
      <w:r w:rsidRPr="0025364F">
        <w:rPr>
          <w:rFonts w:asciiTheme="minorHAnsi" w:hAnsiTheme="minorHAnsi" w:cstheme="minorHAnsi"/>
        </w:rPr>
        <w:t xml:space="preserve"> kromě výše uvedené dodávky </w:t>
      </w:r>
      <w:r w:rsidR="00FD6B3A">
        <w:rPr>
          <w:rFonts w:asciiTheme="minorHAnsi" w:hAnsiTheme="minorHAnsi" w:cstheme="minorHAnsi"/>
        </w:rPr>
        <w:t>Vozid</w:t>
      </w:r>
      <w:r w:rsidR="007F71B6">
        <w:rPr>
          <w:rFonts w:asciiTheme="minorHAnsi" w:hAnsiTheme="minorHAnsi" w:cstheme="minorHAnsi"/>
        </w:rPr>
        <w:t>e</w:t>
      </w:r>
      <w:r w:rsidR="00FD6B3A">
        <w:rPr>
          <w:rFonts w:asciiTheme="minorHAnsi" w:hAnsiTheme="minorHAnsi" w:cstheme="minorHAnsi"/>
        </w:rPr>
        <w:t>l</w:t>
      </w:r>
      <w:r w:rsidRPr="0025364F">
        <w:rPr>
          <w:rFonts w:asciiTheme="minorHAnsi" w:hAnsiTheme="minorHAnsi" w:cstheme="minorHAnsi"/>
        </w:rPr>
        <w:t xml:space="preserve"> mimo jiné i následující</w:t>
      </w:r>
      <w:r w:rsidR="00904DDA">
        <w:rPr>
          <w:rFonts w:asciiTheme="minorHAnsi" w:hAnsiTheme="minorHAnsi" w:cstheme="minorHAnsi"/>
        </w:rPr>
        <w:t xml:space="preserve"> činnosti</w:t>
      </w:r>
      <w:r w:rsidRPr="0025364F">
        <w:rPr>
          <w:rFonts w:asciiTheme="minorHAnsi" w:hAnsiTheme="minorHAnsi" w:cstheme="minorHAnsi"/>
        </w:rPr>
        <w:t>:</w:t>
      </w:r>
    </w:p>
    <w:p w14:paraId="4365A5DD" w14:textId="252AC625" w:rsidR="001F5E47" w:rsidRPr="0025364F" w:rsidRDefault="0080167F" w:rsidP="00B82887">
      <w:pPr>
        <w:numPr>
          <w:ilvl w:val="0"/>
          <w:numId w:val="12"/>
        </w:numPr>
        <w:autoSpaceDE w:val="0"/>
        <w:autoSpaceDN w:val="0"/>
        <w:adjustRightInd w:val="0"/>
        <w:spacing w:before="60" w:after="60" w:line="264" w:lineRule="auto"/>
        <w:ind w:left="1418" w:hanging="425"/>
        <w:jc w:val="both"/>
        <w:rPr>
          <w:rFonts w:cstheme="minorHAnsi"/>
        </w:rPr>
      </w:pPr>
      <w:r>
        <w:rPr>
          <w:rFonts w:cstheme="minorHAnsi"/>
        </w:rPr>
        <w:t>d</w:t>
      </w:r>
      <w:r w:rsidR="001F5E47" w:rsidRPr="0025364F">
        <w:rPr>
          <w:rFonts w:cstheme="minorHAnsi"/>
        </w:rPr>
        <w:t xml:space="preserve">oprava </w:t>
      </w:r>
      <w:r w:rsidR="00FD6B3A">
        <w:rPr>
          <w:rFonts w:cstheme="minorHAnsi"/>
        </w:rPr>
        <w:t>Vozid</w:t>
      </w:r>
      <w:r w:rsidR="007F71B6">
        <w:rPr>
          <w:rFonts w:cstheme="minorHAnsi"/>
        </w:rPr>
        <w:t>e</w:t>
      </w:r>
      <w:r w:rsidR="00FD6B3A">
        <w:rPr>
          <w:rFonts w:cstheme="minorHAnsi"/>
        </w:rPr>
        <w:t>l</w:t>
      </w:r>
      <w:r w:rsidR="001F5E47" w:rsidRPr="0025364F">
        <w:rPr>
          <w:rFonts w:cstheme="minorHAnsi"/>
        </w:rPr>
        <w:t xml:space="preserve"> na místo plnění (předání)</w:t>
      </w:r>
      <w:r w:rsidR="00955B6E">
        <w:rPr>
          <w:rFonts w:cstheme="minorHAnsi"/>
        </w:rPr>
        <w:t>;</w:t>
      </w:r>
    </w:p>
    <w:p w14:paraId="2D98E36E" w14:textId="735F93AA" w:rsidR="001F5E47" w:rsidRPr="0025364F" w:rsidRDefault="001F5E47" w:rsidP="00B82887">
      <w:pPr>
        <w:numPr>
          <w:ilvl w:val="0"/>
          <w:numId w:val="12"/>
        </w:numPr>
        <w:autoSpaceDE w:val="0"/>
        <w:autoSpaceDN w:val="0"/>
        <w:adjustRightInd w:val="0"/>
        <w:spacing w:before="60" w:after="60" w:line="264" w:lineRule="auto"/>
        <w:ind w:left="1418" w:hanging="425"/>
        <w:jc w:val="both"/>
        <w:rPr>
          <w:rFonts w:cstheme="minorHAnsi"/>
        </w:rPr>
      </w:pPr>
      <w:r w:rsidRPr="0025364F">
        <w:rPr>
          <w:rFonts w:cstheme="minorHAnsi"/>
        </w:rPr>
        <w:t xml:space="preserve">dodávka, montáž a instalace veškerých součástí </w:t>
      </w:r>
      <w:r w:rsidR="00FD6B3A">
        <w:rPr>
          <w:rFonts w:cstheme="minorHAnsi"/>
        </w:rPr>
        <w:t>Vozid</w:t>
      </w:r>
      <w:r w:rsidR="007F71B6">
        <w:rPr>
          <w:rFonts w:cstheme="minorHAnsi"/>
        </w:rPr>
        <w:t>e</w:t>
      </w:r>
      <w:r w:rsidR="00FD6B3A">
        <w:rPr>
          <w:rFonts w:cstheme="minorHAnsi"/>
        </w:rPr>
        <w:t>l</w:t>
      </w:r>
      <w:r w:rsidR="00FD6B3A" w:rsidRPr="0025364F">
        <w:rPr>
          <w:rFonts w:cstheme="minorHAnsi"/>
        </w:rPr>
        <w:t xml:space="preserve"> </w:t>
      </w:r>
      <w:r w:rsidRPr="0025364F">
        <w:rPr>
          <w:rFonts w:cstheme="minorHAnsi"/>
        </w:rPr>
        <w:t>(zejména vybavení, kabeláže, konektorů apod.)</w:t>
      </w:r>
      <w:r w:rsidR="00307B31" w:rsidRPr="00307B31">
        <w:rPr>
          <w:rFonts w:cstheme="minorHAnsi"/>
          <w:lang w:eastAsia="en-US"/>
        </w:rPr>
        <w:t xml:space="preserve"> </w:t>
      </w:r>
      <w:r w:rsidR="00307B31">
        <w:rPr>
          <w:rFonts w:cstheme="minorHAnsi"/>
          <w:lang w:eastAsia="en-US"/>
        </w:rPr>
        <w:t xml:space="preserve">a veškeré další činnosti podmiňující uvedení </w:t>
      </w:r>
      <w:r w:rsidR="00FD6B3A">
        <w:rPr>
          <w:rFonts w:cstheme="minorHAnsi"/>
        </w:rPr>
        <w:t>Vozid</w:t>
      </w:r>
      <w:r w:rsidR="007F71B6">
        <w:rPr>
          <w:rFonts w:cstheme="minorHAnsi"/>
        </w:rPr>
        <w:t>e</w:t>
      </w:r>
      <w:r w:rsidR="00FD6B3A">
        <w:rPr>
          <w:rFonts w:cstheme="minorHAnsi"/>
        </w:rPr>
        <w:t>l</w:t>
      </w:r>
      <w:r w:rsidR="00FD6B3A" w:rsidRPr="0025364F">
        <w:rPr>
          <w:rFonts w:cstheme="minorHAnsi"/>
        </w:rPr>
        <w:t xml:space="preserve"> </w:t>
      </w:r>
      <w:r w:rsidR="00307B31">
        <w:rPr>
          <w:rFonts w:cstheme="minorHAnsi"/>
          <w:lang w:eastAsia="en-US"/>
        </w:rPr>
        <w:t>do provozu a</w:t>
      </w:r>
      <w:r w:rsidR="00587255">
        <w:rPr>
          <w:rFonts w:cstheme="minorHAnsi"/>
          <w:lang w:eastAsia="en-US"/>
        </w:rPr>
        <w:t> </w:t>
      </w:r>
      <w:r w:rsidR="00307B31">
        <w:rPr>
          <w:rFonts w:cstheme="minorHAnsi"/>
          <w:lang w:eastAsia="en-US"/>
        </w:rPr>
        <w:t xml:space="preserve">zajišťující řádnou funkčnost </w:t>
      </w:r>
      <w:r w:rsidR="00FD6B3A">
        <w:rPr>
          <w:rFonts w:cstheme="minorHAnsi"/>
        </w:rPr>
        <w:t>Vozid</w:t>
      </w:r>
      <w:r w:rsidR="007F71B6">
        <w:rPr>
          <w:rFonts w:cstheme="minorHAnsi"/>
        </w:rPr>
        <w:t>e</w:t>
      </w:r>
      <w:r w:rsidR="00FD6B3A">
        <w:rPr>
          <w:rFonts w:cstheme="minorHAnsi"/>
        </w:rPr>
        <w:t>l</w:t>
      </w:r>
      <w:r w:rsidRPr="0025364F">
        <w:rPr>
          <w:rFonts w:cstheme="minorHAnsi"/>
        </w:rPr>
        <w:t>, včetně provedení veškerých nezbytných technických a technologických úkonů k řádnému zprovoznění v místě plnění včetně veškerých požadovaných transportních prostředků, přístrojové techniky a navigačního systému</w:t>
      </w:r>
      <w:r w:rsidR="00955B6E">
        <w:rPr>
          <w:rFonts w:cstheme="minorHAnsi"/>
        </w:rPr>
        <w:t>;</w:t>
      </w:r>
    </w:p>
    <w:p w14:paraId="5D59CC20" w14:textId="305C13C8" w:rsidR="001F5E47" w:rsidRDefault="00BC39CF" w:rsidP="00B82887">
      <w:pPr>
        <w:numPr>
          <w:ilvl w:val="0"/>
          <w:numId w:val="12"/>
        </w:numPr>
        <w:autoSpaceDE w:val="0"/>
        <w:autoSpaceDN w:val="0"/>
        <w:adjustRightInd w:val="0"/>
        <w:spacing w:before="60" w:after="60" w:line="264" w:lineRule="auto"/>
        <w:ind w:left="1418" w:hanging="425"/>
        <w:jc w:val="both"/>
        <w:rPr>
          <w:rFonts w:cstheme="minorHAnsi"/>
        </w:rPr>
      </w:pPr>
      <w:r>
        <w:rPr>
          <w:rFonts w:cstheme="minorHAnsi"/>
        </w:rPr>
        <w:t xml:space="preserve">uskutečnění přejímací zkoušky – </w:t>
      </w:r>
      <w:r w:rsidR="001F5E47" w:rsidRPr="0025364F">
        <w:rPr>
          <w:rFonts w:cstheme="minorHAnsi"/>
        </w:rPr>
        <w:t>předvedení</w:t>
      </w:r>
      <w:r>
        <w:rPr>
          <w:rFonts w:cstheme="minorHAnsi"/>
        </w:rPr>
        <w:t xml:space="preserve"> </w:t>
      </w:r>
      <w:r w:rsidR="001F5E47" w:rsidRPr="0025364F">
        <w:rPr>
          <w:rFonts w:cstheme="minorHAnsi"/>
        </w:rPr>
        <w:t xml:space="preserve">a odzkoušení </w:t>
      </w:r>
      <w:r w:rsidR="00432B8D">
        <w:rPr>
          <w:rFonts w:cstheme="minorHAnsi"/>
        </w:rPr>
        <w:t>Vozid</w:t>
      </w:r>
      <w:r w:rsidR="007F71B6">
        <w:rPr>
          <w:rFonts w:cstheme="minorHAnsi"/>
        </w:rPr>
        <w:t>e</w:t>
      </w:r>
      <w:r w:rsidR="00432B8D">
        <w:rPr>
          <w:rFonts w:cstheme="minorHAnsi"/>
        </w:rPr>
        <w:t>l</w:t>
      </w:r>
      <w:r w:rsidR="00432B8D" w:rsidRPr="0025364F">
        <w:rPr>
          <w:rFonts w:cstheme="minorHAnsi"/>
        </w:rPr>
        <w:t xml:space="preserve"> </w:t>
      </w:r>
      <w:r w:rsidR="001F5E47" w:rsidRPr="0025364F">
        <w:rPr>
          <w:rFonts w:cstheme="minorHAnsi"/>
        </w:rPr>
        <w:t>v místě plnění a</w:t>
      </w:r>
      <w:r w:rsidR="00587255">
        <w:rPr>
          <w:rFonts w:cstheme="minorHAnsi"/>
        </w:rPr>
        <w:t> </w:t>
      </w:r>
      <w:r w:rsidR="001F5E47" w:rsidRPr="0025364F">
        <w:rPr>
          <w:rFonts w:cstheme="minorHAnsi"/>
        </w:rPr>
        <w:t xml:space="preserve">zároveň provedení případné likvidace obalů a odpadů spojených s realizací dodávky </w:t>
      </w:r>
      <w:r w:rsidR="00432B8D">
        <w:rPr>
          <w:rFonts w:cstheme="minorHAnsi"/>
        </w:rPr>
        <w:t>Vozid</w:t>
      </w:r>
      <w:r w:rsidR="007F71B6">
        <w:rPr>
          <w:rFonts w:cstheme="minorHAnsi"/>
        </w:rPr>
        <w:t>e</w:t>
      </w:r>
      <w:r w:rsidR="00432B8D">
        <w:rPr>
          <w:rFonts w:cstheme="minorHAnsi"/>
        </w:rPr>
        <w:t>l</w:t>
      </w:r>
      <w:r w:rsidR="00955B6E">
        <w:rPr>
          <w:rFonts w:cstheme="minorHAnsi"/>
        </w:rPr>
        <w:t>;</w:t>
      </w:r>
    </w:p>
    <w:p w14:paraId="35C81626" w14:textId="631B06D1" w:rsidR="00AA4360" w:rsidRPr="00F36870" w:rsidRDefault="00AA4360" w:rsidP="00B82887">
      <w:pPr>
        <w:pStyle w:val="Odstavecseseznamem"/>
        <w:numPr>
          <w:ilvl w:val="1"/>
          <w:numId w:val="1"/>
        </w:numPr>
        <w:autoSpaceDE w:val="0"/>
        <w:autoSpaceDN w:val="0"/>
        <w:adjustRightInd w:val="0"/>
        <w:spacing w:before="60" w:after="60" w:line="264" w:lineRule="auto"/>
        <w:ind w:hanging="720"/>
        <w:jc w:val="both"/>
        <w:rPr>
          <w:rFonts w:cstheme="minorHAnsi"/>
        </w:rPr>
      </w:pPr>
      <w:r w:rsidRPr="00F36870">
        <w:rPr>
          <w:rFonts w:cstheme="minorHAnsi"/>
        </w:rPr>
        <w:t xml:space="preserve">Součástí </w:t>
      </w:r>
      <w:r w:rsidR="00ED44C8" w:rsidRPr="00F36870">
        <w:rPr>
          <w:rFonts w:cstheme="minorHAnsi"/>
        </w:rPr>
        <w:t>P</w:t>
      </w:r>
      <w:r w:rsidRPr="00F36870">
        <w:rPr>
          <w:rFonts w:cstheme="minorHAnsi"/>
        </w:rPr>
        <w:t xml:space="preserve">ředmětu koupě dle této Smlouvy je kromě výše uvedeného </w:t>
      </w:r>
      <w:r w:rsidR="00913724" w:rsidRPr="00F36870">
        <w:rPr>
          <w:rFonts w:cstheme="minorHAnsi"/>
        </w:rPr>
        <w:t xml:space="preserve">rovněž </w:t>
      </w:r>
      <w:r w:rsidR="00ED44C8" w:rsidRPr="00F36870">
        <w:rPr>
          <w:rFonts w:cstheme="minorHAnsi"/>
        </w:rPr>
        <w:t>dodání</w:t>
      </w:r>
      <w:r w:rsidR="00913724" w:rsidRPr="00F36870">
        <w:rPr>
          <w:rFonts w:cstheme="minorHAnsi"/>
        </w:rPr>
        <w:t xml:space="preserve"> následujícího příslušenství a dokumentace</w:t>
      </w:r>
      <w:r w:rsidR="001F6574" w:rsidRPr="00F36870">
        <w:rPr>
          <w:rFonts w:cstheme="minorHAnsi"/>
        </w:rPr>
        <w:t>:</w:t>
      </w:r>
    </w:p>
    <w:p w14:paraId="58F8C74F" w14:textId="64BBCA68" w:rsidR="001F5E47" w:rsidRPr="00F36870" w:rsidRDefault="001F5E47" w:rsidP="00B82887">
      <w:pPr>
        <w:numPr>
          <w:ilvl w:val="0"/>
          <w:numId w:val="13"/>
        </w:numPr>
        <w:autoSpaceDE w:val="0"/>
        <w:autoSpaceDN w:val="0"/>
        <w:adjustRightInd w:val="0"/>
        <w:spacing w:before="60" w:after="60" w:line="264" w:lineRule="auto"/>
        <w:ind w:hanging="436"/>
        <w:jc w:val="both"/>
        <w:rPr>
          <w:rFonts w:cstheme="minorHAnsi"/>
        </w:rPr>
      </w:pPr>
      <w:r w:rsidRPr="00F36870">
        <w:rPr>
          <w:rFonts w:cstheme="minorHAnsi"/>
        </w:rPr>
        <w:t xml:space="preserve">záruční list </w:t>
      </w:r>
      <w:r w:rsidR="005852FE" w:rsidRPr="00F36870">
        <w:rPr>
          <w:rFonts w:cstheme="minorHAnsi"/>
        </w:rPr>
        <w:t>V</w:t>
      </w:r>
      <w:r w:rsidRPr="00F36870">
        <w:rPr>
          <w:rFonts w:cstheme="minorHAnsi"/>
        </w:rPr>
        <w:t>ozid</w:t>
      </w:r>
      <w:r w:rsidR="007F71B6">
        <w:rPr>
          <w:rFonts w:cstheme="minorHAnsi"/>
        </w:rPr>
        <w:t>e</w:t>
      </w:r>
      <w:r w:rsidRPr="00F36870">
        <w:rPr>
          <w:rFonts w:cstheme="minorHAnsi"/>
        </w:rPr>
        <w:t>l a všech jeho přístrojů a příslušenství, doklad</w:t>
      </w:r>
      <w:r w:rsidR="007114EF" w:rsidRPr="00F36870">
        <w:rPr>
          <w:rFonts w:cstheme="minorHAnsi"/>
        </w:rPr>
        <w:t>y</w:t>
      </w:r>
      <w:r w:rsidRPr="00F36870">
        <w:rPr>
          <w:rFonts w:cstheme="minorHAnsi"/>
        </w:rPr>
        <w:t xml:space="preserve"> a</w:t>
      </w:r>
      <w:r w:rsidR="0020239F" w:rsidRPr="00F36870">
        <w:rPr>
          <w:rFonts w:cstheme="minorHAnsi"/>
        </w:rPr>
        <w:t> </w:t>
      </w:r>
      <w:r w:rsidRPr="00F36870">
        <w:rPr>
          <w:rFonts w:cstheme="minorHAnsi"/>
        </w:rPr>
        <w:t xml:space="preserve">dokumentace k provozování </w:t>
      </w:r>
      <w:r w:rsidR="00432B8D">
        <w:rPr>
          <w:rFonts w:cstheme="minorHAnsi"/>
        </w:rPr>
        <w:t>Vozidla</w:t>
      </w:r>
      <w:r w:rsidR="00BA64D3" w:rsidRPr="00F36870">
        <w:rPr>
          <w:rFonts w:cstheme="minorHAnsi"/>
        </w:rPr>
        <w:t xml:space="preserve">, včetně </w:t>
      </w:r>
      <w:r w:rsidR="00BA64D3" w:rsidRPr="00F36870">
        <w:rPr>
          <w:rFonts w:eastAsia="Times New Roman" w:cstheme="minorHAnsi"/>
          <w:lang w:eastAsia="en-US"/>
        </w:rPr>
        <w:t xml:space="preserve">povinné výbavy dle </w:t>
      </w:r>
      <w:r w:rsidR="00A548CE">
        <w:rPr>
          <w:rFonts w:eastAsia="Times New Roman" w:cstheme="minorHAnsi"/>
          <w:lang w:eastAsia="en-US"/>
        </w:rPr>
        <w:t>V</w:t>
      </w:r>
      <w:r w:rsidR="00BA64D3" w:rsidRPr="00F36870">
        <w:rPr>
          <w:rFonts w:eastAsia="Times New Roman" w:cstheme="minorHAnsi"/>
          <w:lang w:eastAsia="en-US"/>
        </w:rPr>
        <w:t>yhlášky č.</w:t>
      </w:r>
      <w:r w:rsidR="00587255" w:rsidRPr="00F36870">
        <w:rPr>
          <w:rFonts w:eastAsia="Times New Roman" w:cstheme="minorHAnsi"/>
          <w:lang w:eastAsia="en-US"/>
        </w:rPr>
        <w:t> </w:t>
      </w:r>
      <w:r w:rsidR="005259B9" w:rsidRPr="005259B9">
        <w:rPr>
          <w:rFonts w:eastAsia="Times New Roman" w:cstheme="minorHAnsi"/>
          <w:lang w:eastAsia="en-US"/>
        </w:rPr>
        <w:t xml:space="preserve">153/2023 </w:t>
      </w:r>
      <w:r w:rsidR="00BA64D3" w:rsidRPr="00F36870">
        <w:rPr>
          <w:rFonts w:eastAsia="Times New Roman" w:cstheme="minorHAnsi"/>
          <w:lang w:eastAsia="en-US"/>
        </w:rPr>
        <w:t>Sb.</w:t>
      </w:r>
      <w:r w:rsidR="00BE6856">
        <w:rPr>
          <w:rFonts w:cstheme="minorHAnsi"/>
          <w:shd w:val="clear" w:color="auto" w:fill="FFFFFF"/>
        </w:rPr>
        <w:t>,</w:t>
      </w:r>
      <w:r w:rsidR="00BE6856" w:rsidRPr="00BE6856">
        <w:rPr>
          <w:rFonts w:cstheme="minorHAnsi"/>
          <w:b/>
          <w:bCs/>
          <w:shd w:val="clear" w:color="auto" w:fill="FFFFFF"/>
        </w:rPr>
        <w:t xml:space="preserve"> </w:t>
      </w:r>
      <w:r w:rsidR="00BE6856" w:rsidRPr="00601108">
        <w:rPr>
          <w:rFonts w:cstheme="minorHAnsi"/>
          <w:b/>
          <w:bCs/>
          <w:shd w:val="clear" w:color="auto" w:fill="FFFFFF"/>
        </w:rPr>
        <w:t xml:space="preserve">včetně </w:t>
      </w:r>
      <w:r w:rsidR="00BE6856">
        <w:rPr>
          <w:rFonts w:cstheme="minorHAnsi"/>
          <w:b/>
          <w:bCs/>
          <w:shd w:val="clear" w:color="auto" w:fill="FFFFFF"/>
        </w:rPr>
        <w:t xml:space="preserve">dokladu o </w:t>
      </w:r>
      <w:r w:rsidR="00BE6856" w:rsidRPr="00601108">
        <w:rPr>
          <w:rFonts w:cstheme="minorHAnsi"/>
          <w:b/>
          <w:bCs/>
          <w:shd w:val="clear" w:color="auto" w:fill="FFFFFF"/>
        </w:rPr>
        <w:t>homologac</w:t>
      </w:r>
      <w:r w:rsidR="00BE6856">
        <w:rPr>
          <w:rFonts w:cstheme="minorHAnsi"/>
          <w:b/>
          <w:bCs/>
          <w:shd w:val="clear" w:color="auto" w:fill="FFFFFF"/>
        </w:rPr>
        <w:t>i</w:t>
      </w:r>
      <w:r w:rsidR="00BE6856" w:rsidRPr="00601108">
        <w:rPr>
          <w:rFonts w:cstheme="minorHAnsi"/>
          <w:b/>
          <w:bCs/>
          <w:shd w:val="clear" w:color="auto" w:fill="FFFFFF"/>
        </w:rPr>
        <w:t xml:space="preserve"> celého sanitního vozidla </w:t>
      </w:r>
      <w:r w:rsidR="00BE6856" w:rsidRPr="006160EA">
        <w:rPr>
          <w:rFonts w:cstheme="minorHAnsi"/>
          <w:shd w:val="clear" w:color="auto" w:fill="FFFFFF"/>
        </w:rPr>
        <w:t xml:space="preserve">dle požadavku </w:t>
      </w:r>
      <w:r w:rsidR="00BE6856">
        <w:rPr>
          <w:rFonts w:cstheme="minorHAnsi"/>
          <w:shd w:val="clear" w:color="auto" w:fill="FFFFFF"/>
        </w:rPr>
        <w:t>V</w:t>
      </w:r>
      <w:r w:rsidR="00BE6856" w:rsidRPr="006160EA">
        <w:rPr>
          <w:rFonts w:cstheme="minorHAnsi"/>
          <w:shd w:val="clear" w:color="auto" w:fill="FFFFFF"/>
        </w:rPr>
        <w:t xml:space="preserve">yhlášky č. 153/2023 Sb.: speciální vozidlo, M1/sanitní vůz typu C (mobilní jednotka intenzivní péče) dle normy ČSN EN 1789+A1 a </w:t>
      </w:r>
      <w:r w:rsidR="00BE6856">
        <w:rPr>
          <w:rFonts w:cstheme="minorHAnsi"/>
          <w:shd w:val="clear" w:color="auto" w:fill="FFFFFF"/>
        </w:rPr>
        <w:t>dle V</w:t>
      </w:r>
      <w:r w:rsidR="00BE6856" w:rsidRPr="006160EA">
        <w:rPr>
          <w:rFonts w:cstheme="minorHAnsi"/>
          <w:shd w:val="clear" w:color="auto" w:fill="FFFFFF"/>
        </w:rPr>
        <w:t>yhlášky č.</w:t>
      </w:r>
      <w:r w:rsidR="00BE6856">
        <w:rPr>
          <w:rFonts w:cstheme="minorHAnsi"/>
          <w:shd w:val="clear" w:color="auto" w:fill="FFFFFF"/>
        </w:rPr>
        <w:t> </w:t>
      </w:r>
      <w:r w:rsidR="00BE6856" w:rsidRPr="006160EA">
        <w:rPr>
          <w:rFonts w:cstheme="minorHAnsi"/>
          <w:shd w:val="clear" w:color="auto" w:fill="FFFFFF"/>
        </w:rPr>
        <w:t>296/2012 Sb</w:t>
      </w:r>
      <w:r w:rsidR="00BE6856">
        <w:rPr>
          <w:rFonts w:cstheme="minorHAnsi"/>
          <w:shd w:val="clear" w:color="auto" w:fill="FFFFFF"/>
        </w:rPr>
        <w:t>.</w:t>
      </w:r>
      <w:r w:rsidRPr="00F36870">
        <w:rPr>
          <w:rFonts w:cstheme="minorHAnsi"/>
        </w:rPr>
        <w:t>;</w:t>
      </w:r>
    </w:p>
    <w:p w14:paraId="5B02F9D0" w14:textId="1CCD0E9C" w:rsidR="001F5E47" w:rsidRPr="00F36870" w:rsidRDefault="00F36870" w:rsidP="00B82887">
      <w:pPr>
        <w:numPr>
          <w:ilvl w:val="0"/>
          <w:numId w:val="13"/>
        </w:numPr>
        <w:autoSpaceDE w:val="0"/>
        <w:autoSpaceDN w:val="0"/>
        <w:adjustRightInd w:val="0"/>
        <w:spacing w:before="60" w:after="60" w:line="264" w:lineRule="auto"/>
        <w:ind w:left="1418" w:hanging="425"/>
        <w:jc w:val="both"/>
        <w:rPr>
          <w:rFonts w:cstheme="minorHAnsi"/>
        </w:rPr>
      </w:pPr>
      <w:r w:rsidRPr="00F36870">
        <w:rPr>
          <w:rFonts w:cstheme="minorHAnsi"/>
        </w:rPr>
        <w:t>prohlášení o shodě</w:t>
      </w:r>
      <w:r w:rsidR="001F5E47" w:rsidRPr="00F36870">
        <w:rPr>
          <w:rFonts w:cstheme="minorHAnsi"/>
        </w:rPr>
        <w:t xml:space="preserve"> a rozhodnutí a osvědčení Ministerstva dopravy ČR o schválení technické způsobilosti;</w:t>
      </w:r>
    </w:p>
    <w:p w14:paraId="409E062F" w14:textId="2B31EEB1" w:rsidR="009C53CC" w:rsidRPr="00656729" w:rsidRDefault="009C53CC" w:rsidP="00B82887">
      <w:pPr>
        <w:numPr>
          <w:ilvl w:val="0"/>
          <w:numId w:val="13"/>
        </w:numPr>
        <w:autoSpaceDE w:val="0"/>
        <w:autoSpaceDN w:val="0"/>
        <w:adjustRightInd w:val="0"/>
        <w:spacing w:before="60" w:after="60" w:line="264" w:lineRule="auto"/>
        <w:ind w:left="1418" w:hanging="425"/>
        <w:jc w:val="both"/>
        <w:rPr>
          <w:rFonts w:cstheme="minorHAnsi"/>
        </w:rPr>
      </w:pPr>
      <w:r w:rsidRPr="00F36870">
        <w:rPr>
          <w:rFonts w:cstheme="minorHAnsi"/>
        </w:rPr>
        <w:t xml:space="preserve">certifikát k jednotlivým světlům </w:t>
      </w:r>
      <w:r w:rsidRPr="00656729">
        <w:rPr>
          <w:rFonts w:cstheme="minorHAnsi"/>
        </w:rPr>
        <w:t>použitým při sanitní zástavbě vozidla dle ECE 65;</w:t>
      </w:r>
    </w:p>
    <w:p w14:paraId="1C3691C8" w14:textId="5D149606" w:rsidR="001F5E47" w:rsidRPr="00F36870" w:rsidRDefault="001F5E47" w:rsidP="00B82887">
      <w:pPr>
        <w:numPr>
          <w:ilvl w:val="0"/>
          <w:numId w:val="13"/>
        </w:numPr>
        <w:autoSpaceDE w:val="0"/>
        <w:autoSpaceDN w:val="0"/>
        <w:adjustRightInd w:val="0"/>
        <w:spacing w:before="60" w:after="60" w:line="264" w:lineRule="auto"/>
        <w:ind w:left="1418" w:hanging="425"/>
        <w:jc w:val="both"/>
        <w:rPr>
          <w:rFonts w:cstheme="minorHAnsi"/>
        </w:rPr>
      </w:pPr>
      <w:r w:rsidRPr="00F36870">
        <w:rPr>
          <w:rFonts w:cstheme="minorHAnsi"/>
        </w:rPr>
        <w:t>schválen</w:t>
      </w:r>
      <w:r w:rsidR="007114EF" w:rsidRPr="00F36870">
        <w:rPr>
          <w:rFonts w:cstheme="minorHAnsi"/>
        </w:rPr>
        <w:t>é</w:t>
      </w:r>
      <w:r w:rsidRPr="00F36870">
        <w:rPr>
          <w:rFonts w:cstheme="minorHAnsi"/>
        </w:rPr>
        <w:t xml:space="preserve"> technick</w:t>
      </w:r>
      <w:r w:rsidR="007114EF" w:rsidRPr="00F36870">
        <w:rPr>
          <w:rFonts w:cstheme="minorHAnsi"/>
        </w:rPr>
        <w:t>é</w:t>
      </w:r>
      <w:r w:rsidRPr="00F36870">
        <w:rPr>
          <w:rFonts w:cstheme="minorHAnsi"/>
        </w:rPr>
        <w:t xml:space="preserve"> podmínk</w:t>
      </w:r>
      <w:r w:rsidR="007114EF" w:rsidRPr="00F36870">
        <w:rPr>
          <w:rFonts w:cstheme="minorHAnsi"/>
        </w:rPr>
        <w:t>y</w:t>
      </w:r>
      <w:r w:rsidRPr="00F36870">
        <w:rPr>
          <w:rFonts w:cstheme="minorHAnsi"/>
        </w:rPr>
        <w:t>, atest</w:t>
      </w:r>
      <w:r w:rsidR="007114EF" w:rsidRPr="00F36870">
        <w:rPr>
          <w:rFonts w:cstheme="minorHAnsi"/>
        </w:rPr>
        <w:t>y</w:t>
      </w:r>
      <w:r w:rsidRPr="00F36870">
        <w:rPr>
          <w:rFonts w:cstheme="minorHAnsi"/>
        </w:rPr>
        <w:t xml:space="preserve"> a dalších doklad</w:t>
      </w:r>
      <w:r w:rsidR="007114EF" w:rsidRPr="00F36870">
        <w:rPr>
          <w:rFonts w:cstheme="minorHAnsi"/>
        </w:rPr>
        <w:t>y</w:t>
      </w:r>
      <w:r w:rsidRPr="00F36870">
        <w:rPr>
          <w:rFonts w:cstheme="minorHAnsi"/>
        </w:rPr>
        <w:t xml:space="preserve"> k provozování </w:t>
      </w:r>
      <w:r w:rsidR="00432B8D">
        <w:rPr>
          <w:rFonts w:cstheme="minorHAnsi"/>
        </w:rPr>
        <w:t>Vozid</w:t>
      </w:r>
      <w:r w:rsidR="00656729">
        <w:rPr>
          <w:rFonts w:cstheme="minorHAnsi"/>
        </w:rPr>
        <w:t>e</w:t>
      </w:r>
      <w:r w:rsidR="00432B8D">
        <w:rPr>
          <w:rFonts w:cstheme="minorHAnsi"/>
        </w:rPr>
        <w:t>l</w:t>
      </w:r>
      <w:r w:rsidRPr="00F36870">
        <w:rPr>
          <w:rFonts w:cstheme="minorHAnsi"/>
        </w:rPr>
        <w:t>;</w:t>
      </w:r>
    </w:p>
    <w:p w14:paraId="2BE93742" w14:textId="4BB76CAF" w:rsidR="00035538" w:rsidRPr="00F36870" w:rsidRDefault="00035538" w:rsidP="00B82887">
      <w:pPr>
        <w:numPr>
          <w:ilvl w:val="0"/>
          <w:numId w:val="13"/>
        </w:numPr>
        <w:autoSpaceDE w:val="0"/>
        <w:autoSpaceDN w:val="0"/>
        <w:adjustRightInd w:val="0"/>
        <w:spacing w:before="60" w:after="60" w:line="264" w:lineRule="auto"/>
        <w:ind w:left="1418" w:hanging="425"/>
        <w:jc w:val="both"/>
        <w:rPr>
          <w:rFonts w:cstheme="minorHAnsi"/>
        </w:rPr>
      </w:pPr>
      <w:r w:rsidRPr="00F36870">
        <w:rPr>
          <w:rFonts w:cstheme="minorHAnsi"/>
        </w:rPr>
        <w:t>platná osvědčení, certifikáty a atesty, pokud jsou pro některé specifické druhy výrobků vydávány k tomu oprávněnými osobami dle zvláštních právních předpisů;</w:t>
      </w:r>
    </w:p>
    <w:p w14:paraId="74836ABD" w14:textId="7E71C3D2" w:rsidR="001F5E47" w:rsidRPr="00F36870" w:rsidRDefault="001F5E47" w:rsidP="00B82887">
      <w:pPr>
        <w:numPr>
          <w:ilvl w:val="0"/>
          <w:numId w:val="13"/>
        </w:numPr>
        <w:autoSpaceDE w:val="0"/>
        <w:autoSpaceDN w:val="0"/>
        <w:adjustRightInd w:val="0"/>
        <w:spacing w:before="60" w:after="60" w:line="264" w:lineRule="auto"/>
        <w:ind w:left="1418" w:hanging="425"/>
        <w:jc w:val="both"/>
        <w:rPr>
          <w:rFonts w:cstheme="minorHAnsi"/>
        </w:rPr>
      </w:pPr>
      <w:r w:rsidRPr="00F36870">
        <w:rPr>
          <w:rFonts w:cstheme="minorHAnsi"/>
        </w:rPr>
        <w:t xml:space="preserve">návodu k použití, obsluze a údržbě </w:t>
      </w:r>
      <w:r w:rsidR="00432B8D">
        <w:rPr>
          <w:rFonts w:cstheme="minorHAnsi"/>
        </w:rPr>
        <w:t>Vozid</w:t>
      </w:r>
      <w:r w:rsidR="00A878A5">
        <w:rPr>
          <w:rFonts w:cstheme="minorHAnsi"/>
        </w:rPr>
        <w:t>e</w:t>
      </w:r>
      <w:r w:rsidR="00432B8D">
        <w:rPr>
          <w:rFonts w:cstheme="minorHAnsi"/>
        </w:rPr>
        <w:t>l</w:t>
      </w:r>
      <w:r w:rsidR="00432B8D" w:rsidRPr="0025364F">
        <w:rPr>
          <w:rFonts w:cstheme="minorHAnsi"/>
        </w:rPr>
        <w:t xml:space="preserve"> </w:t>
      </w:r>
      <w:r w:rsidRPr="00F36870">
        <w:rPr>
          <w:rFonts w:cstheme="minorHAnsi"/>
        </w:rPr>
        <w:t>v českém jazyce (bude obsahovat zejména pokyny k jízdě, a obsluze účelové nástavby, provozní pokyny a pokyny k údržbě, pokyny k intervalům a rozsahu stanovených kontrol mezi servisními prohlídkami);</w:t>
      </w:r>
    </w:p>
    <w:p w14:paraId="2EC4D6F4" w14:textId="2F428BA6" w:rsidR="001F5E47" w:rsidRPr="00F36870" w:rsidRDefault="001F5E47" w:rsidP="00B82887">
      <w:pPr>
        <w:numPr>
          <w:ilvl w:val="0"/>
          <w:numId w:val="13"/>
        </w:numPr>
        <w:autoSpaceDE w:val="0"/>
        <w:autoSpaceDN w:val="0"/>
        <w:adjustRightInd w:val="0"/>
        <w:spacing w:before="60" w:after="60" w:line="264" w:lineRule="auto"/>
        <w:ind w:left="1418" w:hanging="425"/>
        <w:jc w:val="both"/>
        <w:rPr>
          <w:rFonts w:cstheme="minorHAnsi"/>
        </w:rPr>
      </w:pPr>
      <w:r w:rsidRPr="00F36870">
        <w:rPr>
          <w:rFonts w:cstheme="minorHAnsi"/>
        </w:rPr>
        <w:t>adres</w:t>
      </w:r>
      <w:r w:rsidR="007114EF" w:rsidRPr="00F36870">
        <w:rPr>
          <w:rFonts w:cstheme="minorHAnsi"/>
        </w:rPr>
        <w:t>y</w:t>
      </w:r>
      <w:r w:rsidRPr="00F36870">
        <w:rPr>
          <w:rFonts w:cstheme="minorHAnsi"/>
        </w:rPr>
        <w:t xml:space="preserve"> a telefonních čísel servisních míst jak pro </w:t>
      </w:r>
      <w:r w:rsidR="00432B8D">
        <w:rPr>
          <w:rFonts w:cstheme="minorHAnsi"/>
        </w:rPr>
        <w:t>Vozidl</w:t>
      </w:r>
      <w:r w:rsidR="00656729">
        <w:rPr>
          <w:rFonts w:cstheme="minorHAnsi"/>
        </w:rPr>
        <w:t>a</w:t>
      </w:r>
      <w:r w:rsidRPr="00F36870">
        <w:rPr>
          <w:rFonts w:cstheme="minorHAnsi"/>
        </w:rPr>
        <w:t>, tak přístrojovou techniku</w:t>
      </w:r>
      <w:r w:rsidR="0039067A" w:rsidRPr="00F36870">
        <w:rPr>
          <w:rFonts w:cstheme="minorHAnsi"/>
        </w:rPr>
        <w:t>;</w:t>
      </w:r>
    </w:p>
    <w:p w14:paraId="17658C21" w14:textId="5DA47648" w:rsidR="0025364F" w:rsidRPr="00F36870" w:rsidRDefault="001F5E47" w:rsidP="00B82887">
      <w:pPr>
        <w:numPr>
          <w:ilvl w:val="0"/>
          <w:numId w:val="13"/>
        </w:numPr>
        <w:autoSpaceDE w:val="0"/>
        <w:autoSpaceDN w:val="0"/>
        <w:adjustRightInd w:val="0"/>
        <w:spacing w:before="60" w:after="60" w:line="264" w:lineRule="auto"/>
        <w:ind w:left="1418" w:hanging="425"/>
        <w:jc w:val="both"/>
        <w:rPr>
          <w:rFonts w:cstheme="minorHAnsi"/>
        </w:rPr>
      </w:pPr>
      <w:r w:rsidRPr="00F36870">
        <w:rPr>
          <w:rFonts w:cstheme="minorHAnsi"/>
        </w:rPr>
        <w:t>pokyn</w:t>
      </w:r>
      <w:r w:rsidR="007114EF" w:rsidRPr="00F36870">
        <w:rPr>
          <w:rFonts w:cstheme="minorHAnsi"/>
        </w:rPr>
        <w:t>y</w:t>
      </w:r>
      <w:r w:rsidRPr="00F36870">
        <w:rPr>
          <w:rFonts w:cstheme="minorHAnsi"/>
        </w:rPr>
        <w:t xml:space="preserve"> pro opravy a údržbu, které je </w:t>
      </w:r>
      <w:r w:rsidR="007114EF" w:rsidRPr="00F36870">
        <w:rPr>
          <w:rFonts w:cstheme="minorHAnsi"/>
        </w:rPr>
        <w:t>P</w:t>
      </w:r>
      <w:r w:rsidRPr="00F36870">
        <w:rPr>
          <w:rFonts w:cstheme="minorHAnsi"/>
        </w:rPr>
        <w:t>rodávající (jako provozovatel) oprávněn uskutečňovat sám (tak aby nedošlo k porušení podmínek sjednané záruky za jakost) a</w:t>
      </w:r>
      <w:r w:rsidR="00955B6E" w:rsidRPr="00F36870">
        <w:rPr>
          <w:rFonts w:cstheme="minorHAnsi"/>
        </w:rPr>
        <w:t> </w:t>
      </w:r>
      <w:r w:rsidRPr="00F36870">
        <w:rPr>
          <w:rFonts w:cstheme="minorHAnsi"/>
        </w:rPr>
        <w:t>katalog běžných náhradních dílů;</w:t>
      </w:r>
    </w:p>
    <w:p w14:paraId="0677698A" w14:textId="79964E78" w:rsidR="001F5E47" w:rsidRPr="00F36870" w:rsidRDefault="001F5E47" w:rsidP="00B82887">
      <w:pPr>
        <w:numPr>
          <w:ilvl w:val="0"/>
          <w:numId w:val="13"/>
        </w:numPr>
        <w:autoSpaceDE w:val="0"/>
        <w:autoSpaceDN w:val="0"/>
        <w:adjustRightInd w:val="0"/>
        <w:spacing w:before="60" w:after="60" w:line="264" w:lineRule="auto"/>
        <w:ind w:left="1418" w:hanging="425"/>
        <w:jc w:val="both"/>
        <w:rPr>
          <w:rFonts w:cstheme="minorHAnsi"/>
        </w:rPr>
      </w:pPr>
      <w:r w:rsidRPr="00F36870">
        <w:rPr>
          <w:rFonts w:cstheme="minorHAnsi"/>
        </w:rPr>
        <w:t>doklad prokazující shodu výrobku podle zákona č. 22/1997 Sb. o</w:t>
      </w:r>
      <w:r w:rsidR="00955B6E" w:rsidRPr="00F36870">
        <w:rPr>
          <w:rFonts w:cstheme="minorHAnsi"/>
        </w:rPr>
        <w:t> </w:t>
      </w:r>
      <w:r w:rsidRPr="00F36870">
        <w:rPr>
          <w:rFonts w:cstheme="minorHAnsi"/>
        </w:rPr>
        <w:t>technických požadavcích na výrobky a o změně a doplnění některých zákonů, ve</w:t>
      </w:r>
      <w:r w:rsidR="00955B6E" w:rsidRPr="00F36870">
        <w:rPr>
          <w:rFonts w:cstheme="minorHAnsi"/>
        </w:rPr>
        <w:t> </w:t>
      </w:r>
      <w:r w:rsidRPr="00F36870">
        <w:rPr>
          <w:rFonts w:cstheme="minorHAnsi"/>
        </w:rPr>
        <w:t>znění pozdějších předpisů</w:t>
      </w:r>
      <w:r w:rsidR="00294937" w:rsidRPr="00F36870">
        <w:rPr>
          <w:rFonts w:cstheme="minorHAnsi"/>
        </w:rPr>
        <w:t>,</w:t>
      </w:r>
      <w:r w:rsidRPr="00F36870">
        <w:rPr>
          <w:rFonts w:cstheme="minorHAnsi"/>
        </w:rPr>
        <w:t xml:space="preserve"> a všech</w:t>
      </w:r>
      <w:r w:rsidR="00294937" w:rsidRPr="00F36870">
        <w:rPr>
          <w:rFonts w:cstheme="minorHAnsi"/>
        </w:rPr>
        <w:t>ny</w:t>
      </w:r>
      <w:r w:rsidRPr="00F36870">
        <w:rPr>
          <w:rFonts w:cstheme="minorHAnsi"/>
        </w:rPr>
        <w:t xml:space="preserve"> certifikát</w:t>
      </w:r>
      <w:r w:rsidR="00294937" w:rsidRPr="00F36870">
        <w:rPr>
          <w:rFonts w:cstheme="minorHAnsi"/>
        </w:rPr>
        <w:t>y</w:t>
      </w:r>
      <w:r w:rsidRPr="00F36870">
        <w:rPr>
          <w:rFonts w:cstheme="minorHAnsi"/>
        </w:rPr>
        <w:t xml:space="preserve"> a doklad</w:t>
      </w:r>
      <w:r w:rsidR="00294937" w:rsidRPr="00F36870">
        <w:rPr>
          <w:rFonts w:cstheme="minorHAnsi"/>
        </w:rPr>
        <w:t>y</w:t>
      </w:r>
      <w:r w:rsidRPr="00F36870">
        <w:rPr>
          <w:rFonts w:cstheme="minorHAnsi"/>
        </w:rPr>
        <w:t xml:space="preserve"> potřebn</w:t>
      </w:r>
      <w:r w:rsidR="00294937" w:rsidRPr="00F36870">
        <w:rPr>
          <w:rFonts w:cstheme="minorHAnsi"/>
        </w:rPr>
        <w:t>é</w:t>
      </w:r>
      <w:r w:rsidRPr="00F36870">
        <w:rPr>
          <w:rFonts w:cstheme="minorHAnsi"/>
        </w:rPr>
        <w:t xml:space="preserve"> k provozování výrobku na území České republiky.</w:t>
      </w:r>
    </w:p>
    <w:p w14:paraId="0FBBAF42" w14:textId="56F84FA4" w:rsidR="00545934" w:rsidRPr="00BD475A" w:rsidRDefault="00545934" w:rsidP="00B82887">
      <w:pPr>
        <w:pStyle w:val="Nadpis2"/>
        <w:numPr>
          <w:ilvl w:val="1"/>
          <w:numId w:val="1"/>
        </w:numPr>
        <w:spacing w:before="0" w:after="120" w:line="264" w:lineRule="auto"/>
        <w:ind w:hanging="720"/>
        <w:rPr>
          <w:rFonts w:asciiTheme="minorHAnsi" w:hAnsiTheme="minorHAnsi" w:cstheme="minorHAnsi"/>
          <w:lang w:eastAsia="en-US"/>
        </w:rPr>
      </w:pPr>
      <w:r w:rsidRPr="00BD475A">
        <w:rPr>
          <w:rFonts w:asciiTheme="minorHAnsi" w:hAnsiTheme="minorHAnsi" w:cstheme="minorHAnsi"/>
          <w:lang w:eastAsia="en-US"/>
        </w:rPr>
        <w:lastRenderedPageBreak/>
        <w:t xml:space="preserve">Touto Smlouvou se </w:t>
      </w:r>
      <w:r w:rsidR="009C53CC">
        <w:rPr>
          <w:rFonts w:asciiTheme="minorHAnsi" w:hAnsiTheme="minorHAnsi" w:cstheme="minorHAnsi"/>
          <w:lang w:eastAsia="en-US"/>
        </w:rPr>
        <w:t>P</w:t>
      </w:r>
      <w:r w:rsidRPr="00BD475A">
        <w:rPr>
          <w:rFonts w:asciiTheme="minorHAnsi" w:hAnsiTheme="minorHAnsi" w:cstheme="minorHAnsi"/>
          <w:lang w:eastAsia="en-US"/>
        </w:rPr>
        <w:t xml:space="preserve">rodávající zavazuje dodat </w:t>
      </w:r>
      <w:r w:rsidR="007B5D29" w:rsidRPr="00BD475A">
        <w:rPr>
          <w:rFonts w:asciiTheme="minorHAnsi" w:hAnsiTheme="minorHAnsi" w:cstheme="minorHAnsi"/>
          <w:lang w:eastAsia="en-US"/>
        </w:rPr>
        <w:t>K</w:t>
      </w:r>
      <w:r w:rsidRPr="00BD475A">
        <w:rPr>
          <w:rFonts w:asciiTheme="minorHAnsi" w:hAnsiTheme="minorHAnsi" w:cstheme="minorHAnsi"/>
          <w:lang w:eastAsia="en-US"/>
        </w:rPr>
        <w:t xml:space="preserve">upujícímu </w:t>
      </w:r>
      <w:r w:rsidR="007B5D29" w:rsidRPr="00BD475A">
        <w:rPr>
          <w:rFonts w:asciiTheme="minorHAnsi" w:hAnsiTheme="minorHAnsi" w:cstheme="minorHAnsi"/>
          <w:lang w:eastAsia="en-US"/>
        </w:rPr>
        <w:t>P</w:t>
      </w:r>
      <w:r w:rsidRPr="00BD475A">
        <w:rPr>
          <w:rFonts w:asciiTheme="minorHAnsi" w:hAnsiTheme="minorHAnsi" w:cstheme="minorHAnsi"/>
          <w:lang w:eastAsia="en-US"/>
        </w:rPr>
        <w:t xml:space="preserve">ředmět </w:t>
      </w:r>
      <w:r w:rsidR="007B5D29" w:rsidRPr="00BD475A">
        <w:rPr>
          <w:rFonts w:asciiTheme="minorHAnsi" w:hAnsiTheme="minorHAnsi" w:cstheme="minorHAnsi"/>
          <w:lang w:eastAsia="en-US"/>
        </w:rPr>
        <w:t>koupě</w:t>
      </w:r>
      <w:r w:rsidRPr="00BD475A">
        <w:rPr>
          <w:rFonts w:asciiTheme="minorHAnsi" w:hAnsiTheme="minorHAnsi" w:cstheme="minorHAnsi"/>
          <w:lang w:eastAsia="en-US"/>
        </w:rPr>
        <w:t xml:space="preserve"> </w:t>
      </w:r>
      <w:r w:rsidR="007B5D29" w:rsidRPr="00BD475A">
        <w:rPr>
          <w:rFonts w:asciiTheme="minorHAnsi" w:hAnsiTheme="minorHAnsi" w:cstheme="minorHAnsi"/>
          <w:lang w:eastAsia="en-US"/>
        </w:rPr>
        <w:t>definovaný</w:t>
      </w:r>
      <w:r w:rsidRPr="00BD475A">
        <w:rPr>
          <w:rFonts w:asciiTheme="minorHAnsi" w:hAnsiTheme="minorHAnsi" w:cstheme="minorHAnsi"/>
          <w:lang w:eastAsia="en-US"/>
        </w:rPr>
        <w:t xml:space="preserve"> shora </w:t>
      </w:r>
      <w:r w:rsidR="00BD475A" w:rsidRPr="00BD475A">
        <w:rPr>
          <w:rFonts w:asciiTheme="minorHAnsi" w:hAnsiTheme="minorHAnsi" w:cstheme="minorHAnsi"/>
          <w:lang w:eastAsia="en-US"/>
        </w:rPr>
        <w:t xml:space="preserve">ve smyslu čl. 2.1. až 2.3. </w:t>
      </w:r>
      <w:r w:rsidRPr="00BD475A">
        <w:rPr>
          <w:rFonts w:asciiTheme="minorHAnsi" w:hAnsiTheme="minorHAnsi" w:cstheme="minorHAnsi"/>
          <w:lang w:eastAsia="en-US"/>
        </w:rPr>
        <w:t xml:space="preserve">této </w:t>
      </w:r>
      <w:r w:rsidR="00BD475A" w:rsidRPr="00BD475A">
        <w:rPr>
          <w:rFonts w:asciiTheme="minorHAnsi" w:hAnsiTheme="minorHAnsi" w:cstheme="minorHAnsi"/>
          <w:lang w:eastAsia="en-US"/>
        </w:rPr>
        <w:t>S</w:t>
      </w:r>
      <w:r w:rsidRPr="00BD475A">
        <w:rPr>
          <w:rFonts w:asciiTheme="minorHAnsi" w:hAnsiTheme="minorHAnsi" w:cstheme="minorHAnsi"/>
          <w:lang w:eastAsia="en-US"/>
        </w:rPr>
        <w:t xml:space="preserve">mlouvy a zavazuje se na </w:t>
      </w:r>
      <w:r w:rsidR="00BD475A" w:rsidRPr="00BD475A">
        <w:rPr>
          <w:rFonts w:asciiTheme="minorHAnsi" w:hAnsiTheme="minorHAnsi" w:cstheme="minorHAnsi"/>
          <w:lang w:eastAsia="en-US"/>
        </w:rPr>
        <w:t>P</w:t>
      </w:r>
      <w:r w:rsidRPr="00BD475A">
        <w:rPr>
          <w:rFonts w:asciiTheme="minorHAnsi" w:hAnsiTheme="minorHAnsi" w:cstheme="minorHAnsi"/>
          <w:lang w:eastAsia="en-US"/>
        </w:rPr>
        <w:t>rodávajícího převést vlastnictví k</w:t>
      </w:r>
      <w:r w:rsidR="00587255">
        <w:rPr>
          <w:rFonts w:asciiTheme="minorHAnsi" w:hAnsiTheme="minorHAnsi" w:cstheme="minorHAnsi"/>
          <w:lang w:eastAsia="en-US"/>
        </w:rPr>
        <w:t> </w:t>
      </w:r>
      <w:r w:rsidR="009F7268">
        <w:rPr>
          <w:rFonts w:asciiTheme="minorHAnsi" w:hAnsiTheme="minorHAnsi" w:cstheme="minorHAnsi"/>
        </w:rPr>
        <w:t>Vozidlu</w:t>
      </w:r>
      <w:r w:rsidR="009F7268" w:rsidRPr="0025364F">
        <w:rPr>
          <w:rFonts w:asciiTheme="minorHAnsi" w:hAnsiTheme="minorHAnsi" w:cstheme="minorHAnsi"/>
        </w:rPr>
        <w:t xml:space="preserve"> </w:t>
      </w:r>
      <w:r w:rsidR="00587255">
        <w:rPr>
          <w:rFonts w:asciiTheme="minorHAnsi" w:hAnsiTheme="minorHAnsi" w:cstheme="minorHAnsi"/>
          <w:lang w:eastAsia="en-US"/>
        </w:rPr>
        <w:t xml:space="preserve">včetně </w:t>
      </w:r>
      <w:r w:rsidR="009F7268">
        <w:rPr>
          <w:rFonts w:asciiTheme="minorHAnsi" w:hAnsiTheme="minorHAnsi" w:cstheme="minorHAnsi"/>
          <w:lang w:eastAsia="en-US"/>
        </w:rPr>
        <w:t>jeho</w:t>
      </w:r>
      <w:r w:rsidR="00587255">
        <w:rPr>
          <w:rFonts w:asciiTheme="minorHAnsi" w:hAnsiTheme="minorHAnsi" w:cstheme="minorHAnsi"/>
          <w:lang w:eastAsia="en-US"/>
        </w:rPr>
        <w:t xml:space="preserve"> příslušenství</w:t>
      </w:r>
      <w:r w:rsidRPr="00BD475A">
        <w:rPr>
          <w:rFonts w:asciiTheme="minorHAnsi" w:hAnsiTheme="minorHAnsi" w:cstheme="minorHAnsi"/>
          <w:lang w:eastAsia="en-US"/>
        </w:rPr>
        <w:t xml:space="preserve">. Kupující se zavazuje za dodaný Předmět </w:t>
      </w:r>
      <w:r w:rsidR="00BD475A" w:rsidRPr="00BD475A">
        <w:rPr>
          <w:rFonts w:asciiTheme="minorHAnsi" w:hAnsiTheme="minorHAnsi" w:cstheme="minorHAnsi"/>
          <w:lang w:eastAsia="en-US"/>
        </w:rPr>
        <w:t>koupě</w:t>
      </w:r>
      <w:r w:rsidRPr="00BD475A">
        <w:rPr>
          <w:rFonts w:asciiTheme="minorHAnsi" w:hAnsiTheme="minorHAnsi" w:cstheme="minorHAnsi"/>
          <w:lang w:eastAsia="en-US"/>
        </w:rPr>
        <w:t xml:space="preserve"> dle této </w:t>
      </w:r>
      <w:r w:rsidR="00BD475A" w:rsidRPr="00BD475A">
        <w:rPr>
          <w:rFonts w:asciiTheme="minorHAnsi" w:hAnsiTheme="minorHAnsi" w:cstheme="minorHAnsi"/>
          <w:lang w:eastAsia="en-US"/>
        </w:rPr>
        <w:t>S</w:t>
      </w:r>
      <w:r w:rsidRPr="00BD475A">
        <w:rPr>
          <w:rFonts w:asciiTheme="minorHAnsi" w:hAnsiTheme="minorHAnsi" w:cstheme="minorHAnsi"/>
          <w:lang w:eastAsia="en-US"/>
        </w:rPr>
        <w:t xml:space="preserve">mlouvy zaplatit </w:t>
      </w:r>
      <w:r w:rsidR="00BD475A" w:rsidRPr="00BD475A">
        <w:rPr>
          <w:rFonts w:asciiTheme="minorHAnsi" w:hAnsiTheme="minorHAnsi" w:cstheme="minorHAnsi"/>
          <w:lang w:eastAsia="en-US"/>
        </w:rPr>
        <w:t>P</w:t>
      </w:r>
      <w:r w:rsidRPr="00BD475A">
        <w:rPr>
          <w:rFonts w:asciiTheme="minorHAnsi" w:hAnsiTheme="minorHAnsi" w:cstheme="minorHAnsi"/>
          <w:lang w:eastAsia="en-US"/>
        </w:rPr>
        <w:t>rodávajícímu sjednanou kupní cenu v souladu s touto Smlouvou.</w:t>
      </w:r>
    </w:p>
    <w:p w14:paraId="3E52C9F3" w14:textId="53A93F27" w:rsidR="00FA7F20" w:rsidRDefault="004F7402" w:rsidP="00B82887">
      <w:pPr>
        <w:pStyle w:val="Nadpis2"/>
        <w:numPr>
          <w:ilvl w:val="1"/>
          <w:numId w:val="1"/>
        </w:numPr>
        <w:spacing w:before="0" w:after="120" w:line="264" w:lineRule="auto"/>
        <w:ind w:hanging="720"/>
        <w:rPr>
          <w:rFonts w:asciiTheme="minorHAnsi" w:hAnsiTheme="minorHAnsi" w:cstheme="minorHAnsi"/>
          <w:szCs w:val="20"/>
          <w:lang w:eastAsia="en-US"/>
        </w:rPr>
      </w:pPr>
      <w:r w:rsidRPr="009B0F97">
        <w:rPr>
          <w:rFonts w:asciiTheme="minorHAnsi" w:hAnsiTheme="minorHAnsi" w:cstheme="minorHAnsi"/>
          <w:szCs w:val="20"/>
          <w:lang w:eastAsia="en-US"/>
        </w:rPr>
        <w:t xml:space="preserve">Cena veškerých uvedených součástí dodávky je zahrnuta v kupní ceně dle čl. </w:t>
      </w:r>
      <w:r w:rsidR="00364C3D">
        <w:rPr>
          <w:rFonts w:asciiTheme="minorHAnsi" w:hAnsiTheme="minorHAnsi" w:cstheme="minorHAnsi"/>
          <w:szCs w:val="20"/>
          <w:lang w:eastAsia="en-US"/>
        </w:rPr>
        <w:t>4.</w:t>
      </w:r>
      <w:r w:rsidRPr="009B0F97">
        <w:rPr>
          <w:rFonts w:asciiTheme="minorHAnsi" w:hAnsiTheme="minorHAnsi" w:cstheme="minorHAnsi"/>
          <w:szCs w:val="20"/>
          <w:lang w:eastAsia="en-US"/>
        </w:rPr>
        <w:t>1</w:t>
      </w:r>
      <w:r w:rsidR="00364C3D">
        <w:rPr>
          <w:rFonts w:asciiTheme="minorHAnsi" w:hAnsiTheme="minorHAnsi" w:cstheme="minorHAnsi"/>
          <w:szCs w:val="20"/>
          <w:lang w:eastAsia="en-US"/>
        </w:rPr>
        <w:t>.</w:t>
      </w:r>
      <w:r w:rsidRPr="009B0F97">
        <w:rPr>
          <w:rFonts w:asciiTheme="minorHAnsi" w:hAnsiTheme="minorHAnsi" w:cstheme="minorHAnsi"/>
          <w:szCs w:val="20"/>
          <w:lang w:eastAsia="en-US"/>
        </w:rPr>
        <w:t xml:space="preserve"> této </w:t>
      </w:r>
      <w:r w:rsidR="00981B00" w:rsidRPr="009B0F97">
        <w:rPr>
          <w:rFonts w:asciiTheme="minorHAnsi" w:hAnsiTheme="minorHAnsi" w:cstheme="minorHAnsi"/>
          <w:szCs w:val="20"/>
          <w:lang w:eastAsia="en-US"/>
        </w:rPr>
        <w:t>S</w:t>
      </w:r>
      <w:r w:rsidRPr="009B0F97">
        <w:rPr>
          <w:rFonts w:asciiTheme="minorHAnsi" w:hAnsiTheme="minorHAnsi" w:cstheme="minorHAnsi"/>
          <w:szCs w:val="20"/>
          <w:lang w:eastAsia="en-US"/>
        </w:rPr>
        <w:t xml:space="preserve">mlouvy. </w:t>
      </w:r>
    </w:p>
    <w:p w14:paraId="580B28AF" w14:textId="59354481" w:rsidR="00FA7F20" w:rsidRPr="00577642" w:rsidRDefault="00FA7F20" w:rsidP="00B82887">
      <w:pPr>
        <w:pStyle w:val="Nadpis2"/>
        <w:numPr>
          <w:ilvl w:val="1"/>
          <w:numId w:val="1"/>
        </w:numPr>
        <w:spacing w:before="0" w:after="120" w:line="264" w:lineRule="auto"/>
        <w:ind w:hanging="720"/>
        <w:rPr>
          <w:rFonts w:asciiTheme="minorHAnsi" w:hAnsiTheme="minorHAnsi" w:cstheme="minorHAnsi"/>
          <w:szCs w:val="20"/>
          <w:lang w:eastAsia="en-US"/>
        </w:rPr>
      </w:pPr>
      <w:r w:rsidRPr="00577642">
        <w:rPr>
          <w:rFonts w:asciiTheme="minorHAnsi" w:hAnsiTheme="minorHAnsi" w:cstheme="minorHAnsi"/>
        </w:rPr>
        <w:t xml:space="preserve">Pro zabezpečení řádného splnění předmětu této </w:t>
      </w:r>
      <w:r w:rsidR="004C65E5" w:rsidRPr="00577642">
        <w:rPr>
          <w:rFonts w:asciiTheme="minorHAnsi" w:hAnsiTheme="minorHAnsi" w:cstheme="minorHAnsi"/>
        </w:rPr>
        <w:t>S</w:t>
      </w:r>
      <w:r w:rsidRPr="00577642">
        <w:rPr>
          <w:rFonts w:asciiTheme="minorHAnsi" w:hAnsiTheme="minorHAnsi" w:cstheme="minorHAnsi"/>
        </w:rPr>
        <w:t xml:space="preserve">mlouvy si </w:t>
      </w:r>
      <w:r w:rsidR="004C65E5" w:rsidRPr="00577642">
        <w:rPr>
          <w:rFonts w:asciiTheme="minorHAnsi" w:hAnsiTheme="minorHAnsi" w:cstheme="minorHAnsi"/>
        </w:rPr>
        <w:t>K</w:t>
      </w:r>
      <w:r w:rsidRPr="00577642">
        <w:rPr>
          <w:rFonts w:asciiTheme="minorHAnsi" w:hAnsiTheme="minorHAnsi" w:cstheme="minorHAnsi"/>
        </w:rPr>
        <w:t>upující tímto vyhrazuje právo u</w:t>
      </w:r>
      <w:r w:rsidR="0020239F" w:rsidRPr="00577642">
        <w:rPr>
          <w:rFonts w:asciiTheme="minorHAnsi" w:hAnsiTheme="minorHAnsi" w:cstheme="minorHAnsi"/>
        </w:rPr>
        <w:t> </w:t>
      </w:r>
      <w:r w:rsidR="004C65E5" w:rsidRPr="00577642">
        <w:rPr>
          <w:rFonts w:asciiTheme="minorHAnsi" w:hAnsiTheme="minorHAnsi" w:cstheme="minorHAnsi"/>
        </w:rPr>
        <w:t>P</w:t>
      </w:r>
      <w:r w:rsidRPr="00577642">
        <w:rPr>
          <w:rFonts w:asciiTheme="minorHAnsi" w:hAnsiTheme="minorHAnsi" w:cstheme="minorHAnsi"/>
        </w:rPr>
        <w:t xml:space="preserve">rodávajícího ve sjednané lhůtě pro dodání Předmětu </w:t>
      </w:r>
      <w:r w:rsidR="004C65E5" w:rsidRPr="00577642">
        <w:rPr>
          <w:rFonts w:asciiTheme="minorHAnsi" w:hAnsiTheme="minorHAnsi" w:cstheme="minorHAnsi"/>
        </w:rPr>
        <w:t>koupě</w:t>
      </w:r>
      <w:r w:rsidRPr="00577642">
        <w:rPr>
          <w:rFonts w:asciiTheme="minorHAnsi" w:hAnsiTheme="minorHAnsi" w:cstheme="minorHAnsi"/>
        </w:rPr>
        <w:t xml:space="preserve"> dle této </w:t>
      </w:r>
      <w:r w:rsidR="004C65E5" w:rsidRPr="00577642">
        <w:rPr>
          <w:rFonts w:asciiTheme="minorHAnsi" w:hAnsiTheme="minorHAnsi" w:cstheme="minorHAnsi"/>
        </w:rPr>
        <w:t>S</w:t>
      </w:r>
      <w:r w:rsidRPr="00577642">
        <w:rPr>
          <w:rFonts w:asciiTheme="minorHAnsi" w:hAnsiTheme="minorHAnsi" w:cstheme="minorHAnsi"/>
        </w:rPr>
        <w:t xml:space="preserve">mlouvy provést kontrolu postupu/fáze dodávaného </w:t>
      </w:r>
      <w:r w:rsidR="004C65E5" w:rsidRPr="00577642">
        <w:rPr>
          <w:rFonts w:asciiTheme="minorHAnsi" w:hAnsiTheme="minorHAnsi" w:cstheme="minorHAnsi"/>
        </w:rPr>
        <w:t>P</w:t>
      </w:r>
      <w:r w:rsidRPr="00577642">
        <w:rPr>
          <w:rFonts w:asciiTheme="minorHAnsi" w:hAnsiTheme="minorHAnsi" w:cstheme="minorHAnsi"/>
        </w:rPr>
        <w:t xml:space="preserve">ředmětu </w:t>
      </w:r>
      <w:r w:rsidR="004C65E5" w:rsidRPr="00577642">
        <w:rPr>
          <w:rFonts w:asciiTheme="minorHAnsi" w:hAnsiTheme="minorHAnsi" w:cstheme="minorHAnsi"/>
        </w:rPr>
        <w:t>koupě</w:t>
      </w:r>
      <w:r w:rsidRPr="00577642">
        <w:rPr>
          <w:rFonts w:asciiTheme="minorHAnsi" w:hAnsiTheme="minorHAnsi" w:cstheme="minorHAnsi"/>
        </w:rPr>
        <w:t xml:space="preserve">, zabudovaných komponentů, technických vlastností a funkcí apod. Prodávající je na výzvu </w:t>
      </w:r>
      <w:r w:rsidR="004C65E5" w:rsidRPr="00577642">
        <w:rPr>
          <w:rFonts w:asciiTheme="minorHAnsi" w:hAnsiTheme="minorHAnsi" w:cstheme="minorHAnsi"/>
        </w:rPr>
        <w:t>K</w:t>
      </w:r>
      <w:r w:rsidRPr="00577642">
        <w:rPr>
          <w:rFonts w:asciiTheme="minorHAnsi" w:hAnsiTheme="minorHAnsi" w:cstheme="minorHAnsi"/>
        </w:rPr>
        <w:t xml:space="preserve">upujícího povinen Předmět </w:t>
      </w:r>
      <w:r w:rsidR="004C65E5" w:rsidRPr="00577642">
        <w:rPr>
          <w:rFonts w:asciiTheme="minorHAnsi" w:hAnsiTheme="minorHAnsi" w:cstheme="minorHAnsi"/>
        </w:rPr>
        <w:t>koupě</w:t>
      </w:r>
      <w:r w:rsidRPr="00577642">
        <w:rPr>
          <w:rFonts w:asciiTheme="minorHAnsi" w:hAnsiTheme="minorHAnsi" w:cstheme="minorHAnsi"/>
        </w:rPr>
        <w:t xml:space="preserve"> předvést </w:t>
      </w:r>
      <w:r w:rsidR="004C65E5" w:rsidRPr="00577642">
        <w:rPr>
          <w:rFonts w:asciiTheme="minorHAnsi" w:hAnsiTheme="minorHAnsi" w:cstheme="minorHAnsi"/>
        </w:rPr>
        <w:t>K</w:t>
      </w:r>
      <w:r w:rsidRPr="00577642">
        <w:rPr>
          <w:rFonts w:asciiTheme="minorHAnsi" w:hAnsiTheme="minorHAnsi" w:cstheme="minorHAnsi"/>
        </w:rPr>
        <w:t xml:space="preserve">upujícímu či nabízené vybavení doručit do sídla </w:t>
      </w:r>
      <w:r w:rsidR="004C65E5" w:rsidRPr="00577642">
        <w:rPr>
          <w:rFonts w:asciiTheme="minorHAnsi" w:hAnsiTheme="minorHAnsi" w:cstheme="minorHAnsi"/>
        </w:rPr>
        <w:t>K</w:t>
      </w:r>
      <w:r w:rsidRPr="00577642">
        <w:rPr>
          <w:rFonts w:asciiTheme="minorHAnsi" w:hAnsiTheme="minorHAnsi" w:cstheme="minorHAnsi"/>
        </w:rPr>
        <w:t xml:space="preserve">upujícího, kde bude jeho kontrola provedena. Pokud nebude možné nabízené vybavení do sídla </w:t>
      </w:r>
      <w:r w:rsidR="004C65E5" w:rsidRPr="00577642">
        <w:rPr>
          <w:rFonts w:asciiTheme="minorHAnsi" w:hAnsiTheme="minorHAnsi" w:cstheme="minorHAnsi"/>
        </w:rPr>
        <w:t>K</w:t>
      </w:r>
      <w:r w:rsidRPr="00577642">
        <w:rPr>
          <w:rFonts w:asciiTheme="minorHAnsi" w:hAnsiTheme="minorHAnsi" w:cstheme="minorHAnsi"/>
        </w:rPr>
        <w:t xml:space="preserve">upujícího doručit, je možné kontrolu po předchozí domluvě provést i v sídle </w:t>
      </w:r>
      <w:r w:rsidR="004C65E5" w:rsidRPr="00577642">
        <w:rPr>
          <w:rFonts w:asciiTheme="minorHAnsi" w:hAnsiTheme="minorHAnsi" w:cstheme="minorHAnsi"/>
        </w:rPr>
        <w:t>P</w:t>
      </w:r>
      <w:r w:rsidRPr="00577642">
        <w:rPr>
          <w:rFonts w:asciiTheme="minorHAnsi" w:hAnsiTheme="minorHAnsi" w:cstheme="minorHAnsi"/>
        </w:rPr>
        <w:t xml:space="preserve">rodávajícího či na jiném vhodném místě. Prodávající se zavazuje, že umožní </w:t>
      </w:r>
      <w:r w:rsidR="004C65E5" w:rsidRPr="00577642">
        <w:rPr>
          <w:rFonts w:asciiTheme="minorHAnsi" w:hAnsiTheme="minorHAnsi" w:cstheme="minorHAnsi"/>
        </w:rPr>
        <w:t>K</w:t>
      </w:r>
      <w:r w:rsidRPr="00577642">
        <w:rPr>
          <w:rFonts w:asciiTheme="minorHAnsi" w:hAnsiTheme="minorHAnsi" w:cstheme="minorHAnsi"/>
        </w:rPr>
        <w:t xml:space="preserve">upujícímu v průběhu realizace předmětu této </w:t>
      </w:r>
      <w:r w:rsidR="004C65E5" w:rsidRPr="00577642">
        <w:rPr>
          <w:rFonts w:asciiTheme="minorHAnsi" w:hAnsiTheme="minorHAnsi" w:cstheme="minorHAnsi"/>
        </w:rPr>
        <w:t>S</w:t>
      </w:r>
      <w:r w:rsidRPr="00577642">
        <w:rPr>
          <w:rFonts w:asciiTheme="minorHAnsi" w:hAnsiTheme="minorHAnsi" w:cstheme="minorHAnsi"/>
        </w:rPr>
        <w:t xml:space="preserve">mlouvy, tj. od zahájení plnění do doby dokončení dodávky </w:t>
      </w:r>
      <w:r w:rsidR="009F7268">
        <w:rPr>
          <w:rFonts w:asciiTheme="minorHAnsi" w:hAnsiTheme="minorHAnsi" w:cstheme="minorHAnsi"/>
        </w:rPr>
        <w:t>Vozidla</w:t>
      </w:r>
      <w:r w:rsidR="009F7268" w:rsidRPr="0025364F">
        <w:rPr>
          <w:rFonts w:asciiTheme="minorHAnsi" w:hAnsiTheme="minorHAnsi" w:cstheme="minorHAnsi"/>
        </w:rPr>
        <w:t xml:space="preserve"> </w:t>
      </w:r>
      <w:r w:rsidRPr="00577642">
        <w:rPr>
          <w:rFonts w:asciiTheme="minorHAnsi" w:hAnsiTheme="minorHAnsi" w:cstheme="minorHAnsi"/>
        </w:rPr>
        <w:t xml:space="preserve">průběžné kontroly realizace </w:t>
      </w:r>
      <w:r w:rsidR="00890F2A" w:rsidRPr="00577642">
        <w:rPr>
          <w:rFonts w:asciiTheme="minorHAnsi" w:hAnsiTheme="minorHAnsi" w:cstheme="minorHAnsi"/>
        </w:rPr>
        <w:t>p</w:t>
      </w:r>
      <w:r w:rsidRPr="00577642">
        <w:rPr>
          <w:rFonts w:asciiTheme="minorHAnsi" w:hAnsiTheme="minorHAnsi" w:cstheme="minorHAnsi"/>
        </w:rPr>
        <w:t xml:space="preserve">ředmětu </w:t>
      </w:r>
      <w:r w:rsidR="00890F2A" w:rsidRPr="00577642">
        <w:rPr>
          <w:rFonts w:asciiTheme="minorHAnsi" w:hAnsiTheme="minorHAnsi" w:cstheme="minorHAnsi"/>
        </w:rPr>
        <w:t>plnění</w:t>
      </w:r>
      <w:r w:rsidRPr="00577642">
        <w:rPr>
          <w:rFonts w:asciiTheme="minorHAnsi" w:hAnsiTheme="minorHAnsi" w:cstheme="minorHAnsi"/>
        </w:rPr>
        <w:t xml:space="preserve"> dle shora uvedeného.</w:t>
      </w:r>
      <w:r w:rsidR="009C53CC" w:rsidRPr="00577642">
        <w:rPr>
          <w:rFonts w:asciiTheme="minorHAnsi" w:hAnsiTheme="minorHAnsi" w:cstheme="minorHAnsi"/>
        </w:rPr>
        <w:t xml:space="preserve"> Případné cestovní a jiné náklady zástupců Smluvních stran budou hrazeny Smluvními stranami dle pravidel obsažených v Technické specifikaci, která tvoří přílohu č. 1 této Smlouvy. </w:t>
      </w:r>
    </w:p>
    <w:p w14:paraId="60212AE1" w14:textId="4F26FFAC" w:rsidR="004F7402" w:rsidRPr="00C356D5" w:rsidRDefault="004F7402" w:rsidP="00B82887">
      <w:pPr>
        <w:pStyle w:val="Odstavecseseznamem"/>
        <w:widowControl w:val="0"/>
        <w:numPr>
          <w:ilvl w:val="0"/>
          <w:numId w:val="1"/>
        </w:numPr>
        <w:spacing w:before="240" w:after="120" w:line="264" w:lineRule="auto"/>
        <w:ind w:left="993" w:hanging="425"/>
        <w:contextualSpacing w:val="0"/>
        <w:jc w:val="center"/>
        <w:rPr>
          <w:rFonts w:eastAsia="Times New Roman" w:cstheme="minorHAnsi"/>
          <w:b/>
          <w:caps/>
        </w:rPr>
      </w:pPr>
      <w:r w:rsidRPr="00C356D5">
        <w:rPr>
          <w:rFonts w:eastAsia="Times New Roman" w:cstheme="minorHAnsi"/>
          <w:b/>
          <w:caps/>
        </w:rPr>
        <w:t>Doba a místo plnění</w:t>
      </w:r>
    </w:p>
    <w:p w14:paraId="7376D9F2" w14:textId="4B176426" w:rsidR="008364DE"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Prodávající se zavazuje, že dodá </w:t>
      </w:r>
      <w:r w:rsidR="00B741D2" w:rsidRPr="00C356D5">
        <w:rPr>
          <w:rFonts w:asciiTheme="minorHAnsi" w:hAnsiTheme="minorHAnsi" w:cstheme="minorHAnsi"/>
          <w:lang w:eastAsia="en-US"/>
        </w:rPr>
        <w:t>P</w:t>
      </w:r>
      <w:r w:rsidRPr="00C356D5">
        <w:rPr>
          <w:rFonts w:asciiTheme="minorHAnsi" w:hAnsiTheme="minorHAnsi" w:cstheme="minorHAnsi"/>
          <w:lang w:eastAsia="en-US"/>
        </w:rPr>
        <w:t xml:space="preserve">ředmět koupě včetně veškerého </w:t>
      </w:r>
      <w:r w:rsidR="001249B3">
        <w:rPr>
          <w:rFonts w:asciiTheme="minorHAnsi" w:hAnsiTheme="minorHAnsi" w:cstheme="minorHAnsi"/>
          <w:lang w:eastAsia="en-US"/>
        </w:rPr>
        <w:t>P</w:t>
      </w:r>
      <w:r w:rsidRPr="00C356D5">
        <w:rPr>
          <w:rFonts w:asciiTheme="minorHAnsi" w:hAnsiTheme="minorHAnsi" w:cstheme="minorHAnsi"/>
          <w:lang w:eastAsia="en-US"/>
        </w:rPr>
        <w:t xml:space="preserve">říslušenství a provede veškeré další součásti </w:t>
      </w:r>
      <w:r w:rsidRPr="008D2259">
        <w:rPr>
          <w:rFonts w:asciiTheme="minorHAnsi" w:hAnsiTheme="minorHAnsi" w:cstheme="minorHAnsi"/>
          <w:lang w:eastAsia="en-US"/>
        </w:rPr>
        <w:t>dodávky</w:t>
      </w:r>
      <w:r w:rsidR="009C53CC" w:rsidRPr="008D2259">
        <w:rPr>
          <w:rFonts w:asciiTheme="minorHAnsi" w:hAnsiTheme="minorHAnsi" w:cstheme="minorHAnsi"/>
          <w:lang w:eastAsia="en-US"/>
        </w:rPr>
        <w:t xml:space="preserve"> a činnosti</w:t>
      </w:r>
      <w:r w:rsidRPr="008D2259">
        <w:rPr>
          <w:rFonts w:asciiTheme="minorHAnsi" w:hAnsiTheme="minorHAnsi" w:cstheme="minorHAnsi"/>
          <w:lang w:eastAsia="en-US"/>
        </w:rPr>
        <w:t xml:space="preserve"> dle čl. II</w:t>
      </w:r>
      <w:r w:rsidR="00347889" w:rsidRPr="008D2259">
        <w:rPr>
          <w:rFonts w:asciiTheme="minorHAnsi" w:hAnsiTheme="minorHAnsi" w:cstheme="minorHAnsi"/>
          <w:lang w:eastAsia="en-US"/>
        </w:rPr>
        <w:t>.</w:t>
      </w:r>
      <w:r w:rsidR="001F2A54" w:rsidRPr="008D2259">
        <w:rPr>
          <w:rFonts w:asciiTheme="minorHAnsi" w:hAnsiTheme="minorHAnsi" w:cstheme="minorHAnsi"/>
          <w:lang w:eastAsia="en-US"/>
        </w:rPr>
        <w:t xml:space="preserve"> této Smlouvy</w:t>
      </w:r>
      <w:r w:rsidRPr="008D2259">
        <w:rPr>
          <w:rFonts w:asciiTheme="minorHAnsi" w:hAnsiTheme="minorHAnsi" w:cstheme="minorHAnsi"/>
          <w:lang w:eastAsia="en-US"/>
        </w:rPr>
        <w:t xml:space="preserve"> </w:t>
      </w:r>
      <w:r w:rsidR="00431718" w:rsidRPr="008D2259">
        <w:rPr>
          <w:rFonts w:asciiTheme="minorHAnsi" w:hAnsiTheme="minorHAnsi" w:cstheme="minorHAnsi"/>
          <w:lang w:eastAsia="en-US"/>
        </w:rPr>
        <w:t>v termínu</w:t>
      </w:r>
      <w:r w:rsidR="00212524" w:rsidRPr="008D2259">
        <w:rPr>
          <w:rFonts w:asciiTheme="minorHAnsi" w:hAnsiTheme="minorHAnsi" w:cstheme="minorHAnsi"/>
          <w:lang w:eastAsia="en-US"/>
        </w:rPr>
        <w:t xml:space="preserve"> </w:t>
      </w:r>
      <w:r w:rsidRPr="008D2259">
        <w:rPr>
          <w:rFonts w:asciiTheme="minorHAnsi" w:hAnsiTheme="minorHAnsi" w:cstheme="minorHAnsi"/>
          <w:lang w:eastAsia="en-US"/>
        </w:rPr>
        <w:t xml:space="preserve">nejpozději </w:t>
      </w:r>
      <w:r w:rsidR="008D2259" w:rsidRPr="00B27A3D">
        <w:rPr>
          <w:rFonts w:asciiTheme="minorHAnsi" w:hAnsiTheme="minorHAnsi" w:cstheme="minorHAnsi"/>
          <w:b/>
          <w:bCs/>
        </w:rPr>
        <w:t>do</w:t>
      </w:r>
      <w:r w:rsidR="0057568C">
        <w:rPr>
          <w:rFonts w:asciiTheme="minorHAnsi" w:hAnsiTheme="minorHAnsi" w:cstheme="minorHAnsi"/>
          <w:b/>
          <w:bCs/>
        </w:rPr>
        <w:t> 6 měsíců od nabytí účinnosti Smlouvy</w:t>
      </w:r>
      <w:r w:rsidR="00E601D6" w:rsidRPr="008D2259">
        <w:rPr>
          <w:rFonts w:asciiTheme="minorHAnsi" w:hAnsiTheme="minorHAnsi" w:cstheme="minorHAnsi"/>
          <w:lang w:eastAsia="en-US"/>
        </w:rPr>
        <w:t>.</w:t>
      </w:r>
    </w:p>
    <w:p w14:paraId="3193FB72" w14:textId="3DD24684" w:rsidR="00867FE9"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Místem plnění je</w:t>
      </w:r>
      <w:r w:rsidR="001F2A54">
        <w:rPr>
          <w:rFonts w:asciiTheme="minorHAnsi" w:hAnsiTheme="minorHAnsi" w:cstheme="minorHAnsi"/>
          <w:lang w:eastAsia="en-US"/>
        </w:rPr>
        <w:t xml:space="preserve"> primárně</w:t>
      </w:r>
      <w:r w:rsidR="00591EB4" w:rsidRPr="00C356D5">
        <w:rPr>
          <w:rFonts w:asciiTheme="minorHAnsi" w:hAnsiTheme="minorHAnsi" w:cstheme="minorHAnsi"/>
          <w:lang w:eastAsia="en-US"/>
        </w:rPr>
        <w:t xml:space="preserve"> </w:t>
      </w:r>
      <w:r w:rsidR="008127DF">
        <w:rPr>
          <w:rFonts w:asciiTheme="minorHAnsi" w:hAnsiTheme="minorHAnsi" w:cstheme="minorHAnsi"/>
          <w:lang w:eastAsia="en-US"/>
        </w:rPr>
        <w:t xml:space="preserve">sídlo </w:t>
      </w:r>
      <w:r w:rsidR="00CE1A4C">
        <w:rPr>
          <w:rFonts w:asciiTheme="minorHAnsi" w:hAnsiTheme="minorHAnsi" w:cstheme="minorHAnsi"/>
          <w:lang w:eastAsia="en-US"/>
        </w:rPr>
        <w:t>Kupujícího</w:t>
      </w:r>
      <w:r w:rsidR="008127DF">
        <w:rPr>
          <w:rFonts w:asciiTheme="minorHAnsi" w:hAnsiTheme="minorHAnsi" w:cstheme="minorHAnsi"/>
          <w:lang w:eastAsia="en-US"/>
        </w:rPr>
        <w:t xml:space="preserve"> </w:t>
      </w:r>
      <w:r w:rsidR="00CE1A4C" w:rsidRPr="00CE1A4C">
        <w:rPr>
          <w:rFonts w:asciiTheme="minorHAnsi" w:hAnsiTheme="minorHAnsi" w:cstheme="minorHAnsi"/>
          <w:lang w:eastAsia="en-US"/>
        </w:rPr>
        <w:t>na adrese Vančurova 1544, 272 01 Kladno</w:t>
      </w:r>
      <w:r w:rsidR="00CB75AD" w:rsidRPr="00C356D5">
        <w:rPr>
          <w:rFonts w:asciiTheme="minorHAnsi" w:hAnsiTheme="minorHAnsi" w:cstheme="minorHAnsi"/>
          <w:lang w:eastAsia="en-US"/>
        </w:rPr>
        <w:t>.</w:t>
      </w:r>
    </w:p>
    <w:p w14:paraId="152218DC" w14:textId="1EE319B1" w:rsidR="004F7402" w:rsidRPr="00577642"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Prodávající se zavazuje </w:t>
      </w:r>
      <w:r w:rsidR="00B741D2" w:rsidRPr="00C356D5">
        <w:rPr>
          <w:rFonts w:asciiTheme="minorHAnsi" w:hAnsiTheme="minorHAnsi" w:cstheme="minorHAnsi"/>
          <w:lang w:eastAsia="en-US"/>
        </w:rPr>
        <w:t>P</w:t>
      </w:r>
      <w:r w:rsidRPr="00C356D5">
        <w:rPr>
          <w:rFonts w:asciiTheme="minorHAnsi" w:hAnsiTheme="minorHAnsi" w:cstheme="minorHAnsi"/>
          <w:lang w:eastAsia="en-US"/>
        </w:rPr>
        <w:t xml:space="preserve">ředmět koupě dle této </w:t>
      </w:r>
      <w:r w:rsidR="00B741D2" w:rsidRPr="00C356D5">
        <w:rPr>
          <w:rFonts w:asciiTheme="minorHAnsi" w:hAnsiTheme="minorHAnsi" w:cstheme="minorHAnsi"/>
          <w:lang w:eastAsia="en-US"/>
        </w:rPr>
        <w:t>S</w:t>
      </w:r>
      <w:r w:rsidRPr="00C356D5">
        <w:rPr>
          <w:rFonts w:asciiTheme="minorHAnsi" w:hAnsiTheme="minorHAnsi" w:cstheme="minorHAnsi"/>
          <w:lang w:eastAsia="en-US"/>
        </w:rPr>
        <w:t>mlouvy do</w:t>
      </w:r>
      <w:r w:rsidR="0090021E" w:rsidRPr="00C356D5">
        <w:rPr>
          <w:rFonts w:asciiTheme="minorHAnsi" w:hAnsiTheme="minorHAnsi" w:cstheme="minorHAnsi"/>
          <w:lang w:eastAsia="en-US"/>
        </w:rPr>
        <w:t>dat do uvedeného místa plnění a </w:t>
      </w:r>
      <w:r w:rsidRPr="00C356D5">
        <w:rPr>
          <w:rFonts w:asciiTheme="minorHAnsi" w:hAnsiTheme="minorHAnsi" w:cstheme="minorHAnsi"/>
          <w:lang w:eastAsia="en-US"/>
        </w:rPr>
        <w:t xml:space="preserve">předat jej </w:t>
      </w:r>
      <w:r w:rsidR="00B741D2" w:rsidRPr="00C356D5">
        <w:rPr>
          <w:rFonts w:asciiTheme="minorHAnsi" w:hAnsiTheme="minorHAnsi" w:cstheme="minorHAnsi"/>
          <w:lang w:eastAsia="en-US"/>
        </w:rPr>
        <w:t>K</w:t>
      </w:r>
      <w:r w:rsidRPr="00C356D5">
        <w:rPr>
          <w:rFonts w:asciiTheme="minorHAnsi" w:hAnsiTheme="minorHAnsi" w:cstheme="minorHAnsi"/>
          <w:lang w:eastAsia="en-US"/>
        </w:rPr>
        <w:t>upujícímu, a to v pracovní den v</w:t>
      </w:r>
      <w:r w:rsidR="0084587C">
        <w:rPr>
          <w:rFonts w:asciiTheme="minorHAnsi" w:hAnsiTheme="minorHAnsi" w:cstheme="minorHAnsi"/>
          <w:lang w:eastAsia="en-US"/>
        </w:rPr>
        <w:t> předem domluvené</w:t>
      </w:r>
      <w:r w:rsidR="005F5426">
        <w:rPr>
          <w:rFonts w:asciiTheme="minorHAnsi" w:hAnsiTheme="minorHAnsi" w:cstheme="minorHAnsi"/>
          <w:lang w:eastAsia="en-US"/>
        </w:rPr>
        <w:t>m čase</w:t>
      </w:r>
      <w:r w:rsidRPr="00981B00">
        <w:rPr>
          <w:rFonts w:asciiTheme="minorHAnsi" w:hAnsiTheme="minorHAnsi" w:cstheme="minorHAnsi"/>
          <w:lang w:eastAsia="en-US"/>
        </w:rPr>
        <w:t xml:space="preserve">. Na dodání </w:t>
      </w:r>
      <w:r w:rsidR="00B741D2">
        <w:rPr>
          <w:rFonts w:asciiTheme="minorHAnsi" w:hAnsiTheme="minorHAnsi" w:cstheme="minorHAnsi"/>
          <w:lang w:eastAsia="en-US"/>
        </w:rPr>
        <w:t>P</w:t>
      </w:r>
      <w:r w:rsidRPr="00981B00">
        <w:rPr>
          <w:rFonts w:asciiTheme="minorHAnsi" w:hAnsiTheme="minorHAnsi" w:cstheme="minorHAnsi"/>
          <w:lang w:eastAsia="en-US"/>
        </w:rPr>
        <w:t xml:space="preserve">ředmětu koupě upozorní </w:t>
      </w:r>
      <w:r w:rsidR="009A776B">
        <w:rPr>
          <w:rFonts w:asciiTheme="minorHAnsi" w:hAnsiTheme="minorHAnsi" w:cstheme="minorHAnsi"/>
          <w:lang w:eastAsia="en-US"/>
        </w:rPr>
        <w:t xml:space="preserve">Prodávající </w:t>
      </w:r>
      <w:r w:rsidR="00B741D2">
        <w:rPr>
          <w:rFonts w:asciiTheme="minorHAnsi" w:hAnsiTheme="minorHAnsi" w:cstheme="minorHAnsi"/>
          <w:lang w:eastAsia="en-US"/>
        </w:rPr>
        <w:t>K</w:t>
      </w:r>
      <w:r w:rsidRPr="00981B00">
        <w:rPr>
          <w:rFonts w:asciiTheme="minorHAnsi" w:hAnsiTheme="minorHAnsi" w:cstheme="minorHAnsi"/>
          <w:lang w:eastAsia="en-US"/>
        </w:rPr>
        <w:t xml:space="preserve">upujícího nejméně </w:t>
      </w:r>
      <w:r w:rsidR="009A776B" w:rsidRPr="00577642">
        <w:rPr>
          <w:rFonts w:asciiTheme="minorHAnsi" w:hAnsiTheme="minorHAnsi" w:cstheme="minorHAnsi"/>
          <w:lang w:eastAsia="en-US"/>
        </w:rPr>
        <w:t>p</w:t>
      </w:r>
      <w:r w:rsidR="00913B5E" w:rsidRPr="00577642">
        <w:rPr>
          <w:rFonts w:asciiTheme="minorHAnsi" w:hAnsiTheme="minorHAnsi" w:cstheme="minorHAnsi"/>
          <w:lang w:eastAsia="en-US"/>
        </w:rPr>
        <w:t>atnáct</w:t>
      </w:r>
      <w:r w:rsidR="009A776B" w:rsidRPr="00577642">
        <w:rPr>
          <w:rFonts w:asciiTheme="minorHAnsi" w:hAnsiTheme="minorHAnsi" w:cstheme="minorHAnsi"/>
          <w:lang w:eastAsia="en-US"/>
        </w:rPr>
        <w:t xml:space="preserve"> (</w:t>
      </w:r>
      <w:r w:rsidR="00913B5E" w:rsidRPr="00577642">
        <w:rPr>
          <w:rFonts w:asciiTheme="minorHAnsi" w:hAnsiTheme="minorHAnsi" w:cstheme="minorHAnsi"/>
          <w:lang w:eastAsia="en-US"/>
        </w:rPr>
        <w:t>1</w:t>
      </w:r>
      <w:r w:rsidRPr="00577642">
        <w:rPr>
          <w:rFonts w:asciiTheme="minorHAnsi" w:hAnsiTheme="minorHAnsi" w:cstheme="minorHAnsi"/>
          <w:lang w:eastAsia="en-US"/>
        </w:rPr>
        <w:t>5</w:t>
      </w:r>
      <w:r w:rsidR="009A776B" w:rsidRPr="00577642">
        <w:rPr>
          <w:rFonts w:asciiTheme="minorHAnsi" w:hAnsiTheme="minorHAnsi" w:cstheme="minorHAnsi"/>
          <w:lang w:eastAsia="en-US"/>
        </w:rPr>
        <w:t>)</w:t>
      </w:r>
      <w:r w:rsidR="001F2A54" w:rsidRPr="00577642">
        <w:rPr>
          <w:rFonts w:asciiTheme="minorHAnsi" w:hAnsiTheme="minorHAnsi" w:cstheme="minorHAnsi"/>
          <w:lang w:eastAsia="en-US"/>
        </w:rPr>
        <w:t xml:space="preserve"> kalendářních</w:t>
      </w:r>
      <w:r w:rsidR="00601E02" w:rsidRPr="00577642">
        <w:rPr>
          <w:rFonts w:asciiTheme="minorHAnsi" w:hAnsiTheme="minorHAnsi" w:cstheme="minorHAnsi"/>
          <w:lang w:eastAsia="en-US"/>
        </w:rPr>
        <w:t xml:space="preserve"> </w:t>
      </w:r>
      <w:r w:rsidRPr="00577642">
        <w:rPr>
          <w:rFonts w:asciiTheme="minorHAnsi" w:hAnsiTheme="minorHAnsi" w:cstheme="minorHAnsi"/>
          <w:lang w:eastAsia="en-US"/>
        </w:rPr>
        <w:t>dn</w:t>
      </w:r>
      <w:r w:rsidR="00601E02" w:rsidRPr="00577642">
        <w:rPr>
          <w:rFonts w:asciiTheme="minorHAnsi" w:hAnsiTheme="minorHAnsi" w:cstheme="minorHAnsi"/>
          <w:lang w:eastAsia="en-US"/>
        </w:rPr>
        <w:t>ů</w:t>
      </w:r>
      <w:r w:rsidRPr="00577642">
        <w:rPr>
          <w:rFonts w:asciiTheme="minorHAnsi" w:hAnsiTheme="minorHAnsi" w:cstheme="minorHAnsi"/>
          <w:lang w:eastAsia="en-US"/>
        </w:rPr>
        <w:t xml:space="preserve"> předem </w:t>
      </w:r>
      <w:r w:rsidR="00B768C1" w:rsidRPr="00577642">
        <w:rPr>
          <w:rFonts w:asciiTheme="minorHAnsi" w:hAnsiTheme="minorHAnsi" w:cstheme="minorHAnsi"/>
          <w:lang w:eastAsia="en-US"/>
        </w:rPr>
        <w:br/>
      </w:r>
      <w:r w:rsidRPr="00577642">
        <w:rPr>
          <w:rFonts w:asciiTheme="minorHAnsi" w:hAnsiTheme="minorHAnsi" w:cstheme="minorHAnsi"/>
          <w:lang w:eastAsia="en-US"/>
        </w:rPr>
        <w:t>na</w:t>
      </w:r>
      <w:r w:rsidR="001F2A54" w:rsidRPr="00577642">
        <w:rPr>
          <w:rFonts w:asciiTheme="minorHAnsi" w:hAnsiTheme="minorHAnsi" w:cstheme="minorHAnsi"/>
          <w:lang w:eastAsia="en-US"/>
        </w:rPr>
        <w:t xml:space="preserve"> kontaktní</w:t>
      </w:r>
      <w:r w:rsidR="009A776B" w:rsidRPr="00577642">
        <w:rPr>
          <w:rFonts w:asciiTheme="minorHAnsi" w:hAnsiTheme="minorHAnsi" w:cstheme="minorHAnsi"/>
          <w:lang w:eastAsia="en-US"/>
        </w:rPr>
        <w:t> </w:t>
      </w:r>
      <w:r w:rsidRPr="00577642">
        <w:rPr>
          <w:rFonts w:asciiTheme="minorHAnsi" w:hAnsiTheme="minorHAnsi" w:cstheme="minorHAnsi"/>
          <w:lang w:eastAsia="en-US"/>
        </w:rPr>
        <w:t>e</w:t>
      </w:r>
      <w:r w:rsidR="009A776B" w:rsidRPr="00577642">
        <w:rPr>
          <w:rFonts w:asciiTheme="minorHAnsi" w:hAnsiTheme="minorHAnsi" w:cstheme="minorHAnsi"/>
          <w:lang w:eastAsia="en-US"/>
        </w:rPr>
        <w:t>-</w:t>
      </w:r>
      <w:r w:rsidRPr="00577642">
        <w:rPr>
          <w:rFonts w:asciiTheme="minorHAnsi" w:hAnsiTheme="minorHAnsi" w:cstheme="minorHAnsi"/>
          <w:lang w:eastAsia="en-US"/>
        </w:rPr>
        <w:t xml:space="preserve">mailovou adresu </w:t>
      </w:r>
      <w:r w:rsidR="00B741D2" w:rsidRPr="00577642">
        <w:rPr>
          <w:rFonts w:asciiTheme="minorHAnsi" w:hAnsiTheme="minorHAnsi" w:cstheme="minorHAnsi"/>
          <w:lang w:eastAsia="en-US"/>
        </w:rPr>
        <w:t>K</w:t>
      </w:r>
      <w:r w:rsidR="004A0FEB" w:rsidRPr="00577642">
        <w:rPr>
          <w:rFonts w:asciiTheme="minorHAnsi" w:hAnsiTheme="minorHAnsi" w:cstheme="minorHAnsi"/>
          <w:lang w:eastAsia="en-US"/>
        </w:rPr>
        <w:t>upujícího</w:t>
      </w:r>
      <w:r w:rsidRPr="00577642">
        <w:rPr>
          <w:rFonts w:asciiTheme="minorHAnsi" w:hAnsiTheme="minorHAnsi" w:cstheme="minorHAnsi"/>
          <w:lang w:eastAsia="en-US"/>
        </w:rPr>
        <w:t>.</w:t>
      </w:r>
    </w:p>
    <w:p w14:paraId="68DFD1B9" w14:textId="4C1A9656" w:rsidR="00EE65FF" w:rsidRPr="00E3554F" w:rsidRDefault="004F7402" w:rsidP="00EE65FF">
      <w:pPr>
        <w:pStyle w:val="Nadpis2"/>
        <w:numPr>
          <w:ilvl w:val="1"/>
          <w:numId w:val="1"/>
        </w:numPr>
        <w:spacing w:before="0" w:after="120" w:line="264" w:lineRule="auto"/>
        <w:ind w:hanging="720"/>
        <w:rPr>
          <w:rFonts w:asciiTheme="minorHAnsi" w:hAnsiTheme="minorHAnsi" w:cstheme="minorHAnsi"/>
          <w:lang w:eastAsia="en-US"/>
        </w:rPr>
      </w:pPr>
      <w:r w:rsidRPr="00981B00">
        <w:rPr>
          <w:rFonts w:asciiTheme="minorHAnsi" w:hAnsiTheme="minorHAnsi" w:cstheme="minorHAnsi"/>
          <w:lang w:eastAsia="en-US"/>
        </w:rPr>
        <w:t xml:space="preserve">Prodávající není oprávněn požadovat uhrazení a </w:t>
      </w:r>
      <w:r w:rsidR="00B741D2">
        <w:rPr>
          <w:rFonts w:asciiTheme="minorHAnsi" w:hAnsiTheme="minorHAnsi" w:cstheme="minorHAnsi"/>
          <w:lang w:eastAsia="en-US"/>
        </w:rPr>
        <w:t>K</w:t>
      </w:r>
      <w:r w:rsidRPr="00981B00">
        <w:rPr>
          <w:rFonts w:asciiTheme="minorHAnsi" w:hAnsiTheme="minorHAnsi" w:cstheme="minorHAnsi"/>
          <w:lang w:eastAsia="en-US"/>
        </w:rPr>
        <w:t xml:space="preserve">upující neuhradí </w:t>
      </w:r>
      <w:r w:rsidR="00B741D2">
        <w:rPr>
          <w:rFonts w:asciiTheme="minorHAnsi" w:hAnsiTheme="minorHAnsi" w:cstheme="minorHAnsi"/>
          <w:lang w:eastAsia="en-US"/>
        </w:rPr>
        <w:t>P</w:t>
      </w:r>
      <w:r w:rsidRPr="00981B00">
        <w:rPr>
          <w:rFonts w:asciiTheme="minorHAnsi" w:hAnsiTheme="minorHAnsi" w:cstheme="minorHAnsi"/>
          <w:lang w:eastAsia="en-US"/>
        </w:rPr>
        <w:t xml:space="preserve">rodávajícímu jakoukoli dodatečnou úhradu a/nebo dodatečné náklady </w:t>
      </w:r>
      <w:r w:rsidR="00B741D2">
        <w:rPr>
          <w:rFonts w:asciiTheme="minorHAnsi" w:hAnsiTheme="minorHAnsi" w:cstheme="minorHAnsi"/>
          <w:lang w:eastAsia="en-US"/>
        </w:rPr>
        <w:t>P</w:t>
      </w:r>
      <w:r w:rsidRPr="00981B00">
        <w:rPr>
          <w:rFonts w:asciiTheme="minorHAnsi" w:hAnsiTheme="minorHAnsi" w:cstheme="minorHAnsi"/>
          <w:lang w:eastAsia="en-US"/>
        </w:rPr>
        <w:t xml:space="preserve">rodávajícího v souvislosti s dodáním </w:t>
      </w:r>
      <w:r w:rsidR="00B741D2">
        <w:rPr>
          <w:rFonts w:asciiTheme="minorHAnsi" w:hAnsiTheme="minorHAnsi" w:cstheme="minorHAnsi"/>
          <w:lang w:eastAsia="en-US"/>
        </w:rPr>
        <w:t>P</w:t>
      </w:r>
      <w:r w:rsidRPr="00981B00">
        <w:rPr>
          <w:rFonts w:asciiTheme="minorHAnsi" w:hAnsiTheme="minorHAnsi" w:cstheme="minorHAnsi"/>
          <w:lang w:eastAsia="en-US"/>
        </w:rPr>
        <w:t>ředmětu koupě.</w:t>
      </w:r>
    </w:p>
    <w:p w14:paraId="3EBE9632" w14:textId="6F2F682A" w:rsidR="004F7402" w:rsidRPr="00981B00" w:rsidRDefault="004F7402" w:rsidP="00B82887">
      <w:pPr>
        <w:pStyle w:val="Odstavecseseznamem"/>
        <w:widowControl w:val="0"/>
        <w:numPr>
          <w:ilvl w:val="0"/>
          <w:numId w:val="1"/>
        </w:numPr>
        <w:spacing w:before="240" w:after="120" w:line="264" w:lineRule="auto"/>
        <w:ind w:left="993" w:hanging="425"/>
        <w:contextualSpacing w:val="0"/>
        <w:jc w:val="center"/>
        <w:rPr>
          <w:rFonts w:eastAsia="Times New Roman" w:cstheme="minorHAnsi"/>
          <w:b/>
          <w:caps/>
        </w:rPr>
      </w:pPr>
      <w:r w:rsidRPr="00981B00">
        <w:rPr>
          <w:rFonts w:eastAsia="Times New Roman" w:cstheme="minorHAnsi"/>
          <w:b/>
          <w:caps/>
        </w:rPr>
        <w:t>Cena a platební podmínky</w:t>
      </w:r>
    </w:p>
    <w:p w14:paraId="3094E1FE" w14:textId="449D9E2A" w:rsidR="004F7402" w:rsidRPr="00981B00"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981B00">
        <w:rPr>
          <w:rFonts w:asciiTheme="minorHAnsi" w:hAnsiTheme="minorHAnsi" w:cstheme="minorHAnsi"/>
          <w:lang w:eastAsia="en-US"/>
        </w:rPr>
        <w:t xml:space="preserve">Kupující se zavazuje zaplatit </w:t>
      </w:r>
      <w:r w:rsidR="000355FE">
        <w:rPr>
          <w:rFonts w:asciiTheme="minorHAnsi" w:hAnsiTheme="minorHAnsi" w:cstheme="minorHAnsi"/>
          <w:lang w:eastAsia="en-US"/>
        </w:rPr>
        <w:t>P</w:t>
      </w:r>
      <w:r w:rsidRPr="00981B00">
        <w:rPr>
          <w:rFonts w:asciiTheme="minorHAnsi" w:hAnsiTheme="minorHAnsi" w:cstheme="minorHAnsi"/>
          <w:lang w:eastAsia="en-US"/>
        </w:rPr>
        <w:t xml:space="preserve">rodávajícímu za dodání </w:t>
      </w:r>
      <w:r w:rsidR="000355FE">
        <w:rPr>
          <w:rFonts w:asciiTheme="minorHAnsi" w:hAnsiTheme="minorHAnsi" w:cstheme="minorHAnsi"/>
          <w:lang w:eastAsia="en-US"/>
        </w:rPr>
        <w:t>P</w:t>
      </w:r>
      <w:r w:rsidRPr="00981B00">
        <w:rPr>
          <w:rFonts w:asciiTheme="minorHAnsi" w:hAnsiTheme="minorHAnsi" w:cstheme="minorHAnsi"/>
          <w:lang w:eastAsia="en-US"/>
        </w:rPr>
        <w:t xml:space="preserve">ředmětu koupě celkovou kupní cenu </w:t>
      </w:r>
      <w:r w:rsidR="00885B51">
        <w:rPr>
          <w:rFonts w:asciiTheme="minorHAnsi" w:hAnsiTheme="minorHAnsi" w:cstheme="minorHAnsi"/>
          <w:lang w:eastAsia="en-US"/>
        </w:rPr>
        <w:t xml:space="preserve">za 5 ks vozidel </w:t>
      </w:r>
      <w:r w:rsidRPr="00981B00">
        <w:rPr>
          <w:rFonts w:asciiTheme="minorHAnsi" w:hAnsiTheme="minorHAnsi" w:cstheme="minorHAnsi"/>
          <w:lang w:eastAsia="en-US"/>
        </w:rPr>
        <w:t>(„</w:t>
      </w:r>
      <w:r w:rsidR="000355FE" w:rsidRPr="000355FE">
        <w:rPr>
          <w:rFonts w:asciiTheme="minorHAnsi" w:hAnsiTheme="minorHAnsi" w:cstheme="minorHAnsi"/>
          <w:b/>
          <w:bCs/>
          <w:lang w:eastAsia="en-US"/>
        </w:rPr>
        <w:t>Cena</w:t>
      </w:r>
      <w:r w:rsidRPr="00981B00">
        <w:rPr>
          <w:rFonts w:asciiTheme="minorHAnsi" w:hAnsiTheme="minorHAnsi" w:cstheme="minorHAnsi"/>
          <w:lang w:eastAsia="en-US"/>
        </w:rPr>
        <w:t>“), která činí:</w:t>
      </w:r>
    </w:p>
    <w:p w14:paraId="78707F29" w14:textId="0B7B609D" w:rsidR="0091593D" w:rsidRPr="000355FE" w:rsidRDefault="003E4E8C" w:rsidP="0020239F">
      <w:pPr>
        <w:tabs>
          <w:tab w:val="left" w:pos="360"/>
        </w:tabs>
        <w:spacing w:after="60" w:line="264" w:lineRule="auto"/>
        <w:ind w:left="709"/>
        <w:jc w:val="both"/>
        <w:rPr>
          <w:rFonts w:eastAsia="Times New Roman" w:cstheme="minorHAnsi"/>
        </w:rPr>
      </w:pPr>
      <w:r w:rsidRPr="000355FE">
        <w:rPr>
          <w:rFonts w:eastAsia="Times New Roman" w:cstheme="minorHAnsi"/>
        </w:rPr>
        <w:t>Kupní cena bez DPH</w:t>
      </w:r>
      <w:r w:rsidRPr="000355FE">
        <w:rPr>
          <w:rFonts w:eastAsia="Times New Roman" w:cstheme="minorHAnsi"/>
        </w:rPr>
        <w:tab/>
      </w:r>
      <w:r w:rsidRPr="000355FE">
        <w:rPr>
          <w:rFonts w:eastAsia="Times New Roman" w:cstheme="minorHAnsi"/>
        </w:rPr>
        <w:tab/>
      </w:r>
      <w:r w:rsidR="000355FE">
        <w:rPr>
          <w:rFonts w:eastAsia="Times New Roman" w:cstheme="minorHAnsi"/>
        </w:rPr>
        <w:t>[</w:t>
      </w:r>
      <w:r w:rsidR="000355FE" w:rsidRPr="000355FE">
        <w:rPr>
          <w:rFonts w:eastAsia="Times New Roman" w:cstheme="minorHAnsi"/>
          <w:b/>
          <w:bCs/>
          <w:highlight w:val="cyan"/>
        </w:rPr>
        <w:t xml:space="preserve">doplní </w:t>
      </w:r>
      <w:r w:rsidR="000355FE" w:rsidRPr="00344D22">
        <w:rPr>
          <w:rFonts w:eastAsia="Times New Roman" w:cstheme="minorHAnsi"/>
          <w:b/>
          <w:bCs/>
          <w:highlight w:val="cyan"/>
        </w:rPr>
        <w:t>dodavatel</w:t>
      </w:r>
      <w:r w:rsidR="00344D22" w:rsidRPr="00344D22">
        <w:rPr>
          <w:rFonts w:eastAsia="Times New Roman" w:cstheme="minorHAnsi"/>
          <w:b/>
          <w:bCs/>
          <w:highlight w:val="cyan"/>
        </w:rPr>
        <w:t xml:space="preserve"> – údaj pro hodnocení nabídek</w:t>
      </w:r>
      <w:r w:rsidR="000355FE">
        <w:rPr>
          <w:rFonts w:eastAsia="Times New Roman" w:cstheme="minorHAnsi"/>
        </w:rPr>
        <w:t>]</w:t>
      </w:r>
      <w:r w:rsidR="009A776B">
        <w:rPr>
          <w:rFonts w:eastAsia="Times New Roman" w:cstheme="minorHAnsi"/>
        </w:rPr>
        <w:t xml:space="preserve"> Kč</w:t>
      </w:r>
    </w:p>
    <w:p w14:paraId="2918078E" w14:textId="3C9184F0" w:rsidR="0091593D" w:rsidRPr="000355FE" w:rsidRDefault="003E4E8C" w:rsidP="0020239F">
      <w:pPr>
        <w:tabs>
          <w:tab w:val="left" w:pos="360"/>
        </w:tabs>
        <w:spacing w:after="60" w:line="264" w:lineRule="auto"/>
        <w:ind w:left="709"/>
        <w:jc w:val="both"/>
        <w:rPr>
          <w:rFonts w:eastAsia="Times New Roman" w:cstheme="minorHAnsi"/>
        </w:rPr>
      </w:pPr>
      <w:r w:rsidRPr="000355FE">
        <w:rPr>
          <w:rFonts w:eastAsia="Times New Roman" w:cstheme="minorHAnsi"/>
        </w:rPr>
        <w:t>DP</w:t>
      </w:r>
      <w:r w:rsidR="006C75DA">
        <w:rPr>
          <w:rFonts w:eastAsia="Times New Roman" w:cstheme="minorHAnsi"/>
        </w:rPr>
        <w:t>H</w:t>
      </w:r>
      <w:r w:rsidR="006C75DA">
        <w:rPr>
          <w:rFonts w:eastAsia="Times New Roman" w:cstheme="minorHAnsi"/>
        </w:rPr>
        <w:tab/>
      </w:r>
      <w:r w:rsidR="006C75DA">
        <w:rPr>
          <w:rFonts w:eastAsia="Times New Roman" w:cstheme="minorHAnsi"/>
        </w:rPr>
        <w:tab/>
      </w:r>
      <w:r w:rsidR="006C75DA">
        <w:rPr>
          <w:rFonts w:eastAsia="Times New Roman" w:cstheme="minorHAnsi"/>
        </w:rPr>
        <w:tab/>
      </w:r>
      <w:r w:rsidR="006C75DA">
        <w:rPr>
          <w:rFonts w:eastAsia="Times New Roman" w:cstheme="minorHAnsi"/>
        </w:rPr>
        <w:tab/>
        <w:t>[</w:t>
      </w:r>
      <w:r w:rsidR="006C75DA" w:rsidRPr="000355FE">
        <w:rPr>
          <w:rFonts w:eastAsia="Times New Roman" w:cstheme="minorHAnsi"/>
          <w:b/>
          <w:bCs/>
          <w:highlight w:val="cyan"/>
        </w:rPr>
        <w:t>doplní dodavatel</w:t>
      </w:r>
      <w:r w:rsidR="006C75DA">
        <w:rPr>
          <w:rFonts w:eastAsia="Times New Roman" w:cstheme="minorHAnsi"/>
        </w:rPr>
        <w:t xml:space="preserve">] </w:t>
      </w:r>
      <w:r w:rsidR="009A776B">
        <w:rPr>
          <w:rFonts w:eastAsia="Times New Roman" w:cstheme="minorHAnsi"/>
        </w:rPr>
        <w:t>Kč</w:t>
      </w:r>
    </w:p>
    <w:p w14:paraId="19E6A0F7" w14:textId="64EFE839" w:rsidR="004F7402" w:rsidRPr="000355FE" w:rsidRDefault="000355FE" w:rsidP="0020239F">
      <w:pPr>
        <w:tabs>
          <w:tab w:val="left" w:pos="360"/>
        </w:tabs>
        <w:spacing w:after="0" w:line="264" w:lineRule="auto"/>
        <w:ind w:left="709"/>
        <w:jc w:val="both"/>
        <w:rPr>
          <w:rFonts w:eastAsia="Times New Roman" w:cstheme="minorHAnsi"/>
        </w:rPr>
      </w:pPr>
      <w:r>
        <w:rPr>
          <w:rFonts w:eastAsia="Times New Roman" w:cstheme="minorHAnsi"/>
        </w:rPr>
        <w:t>K</w:t>
      </w:r>
      <w:r w:rsidR="003E4E8C" w:rsidRPr="000355FE">
        <w:rPr>
          <w:rFonts w:eastAsia="Times New Roman" w:cstheme="minorHAnsi"/>
        </w:rPr>
        <w:t>upní cena</w:t>
      </w:r>
      <w:r>
        <w:rPr>
          <w:rFonts w:eastAsia="Times New Roman" w:cstheme="minorHAnsi"/>
        </w:rPr>
        <w:t xml:space="preserve"> včetně DPH</w:t>
      </w:r>
      <w:r w:rsidR="003E4E8C" w:rsidRPr="000355FE">
        <w:rPr>
          <w:rFonts w:eastAsia="Times New Roman" w:cstheme="minorHAnsi"/>
        </w:rPr>
        <w:tab/>
      </w:r>
      <w:r w:rsidR="003E4E8C" w:rsidRPr="000355FE">
        <w:rPr>
          <w:rFonts w:eastAsia="Times New Roman" w:cstheme="minorHAnsi"/>
        </w:rPr>
        <w:tab/>
      </w:r>
      <w:r>
        <w:rPr>
          <w:rFonts w:eastAsia="Times New Roman" w:cstheme="minorHAnsi"/>
        </w:rPr>
        <w:t>[</w:t>
      </w:r>
      <w:r w:rsidRPr="000355FE">
        <w:rPr>
          <w:rFonts w:eastAsia="Times New Roman" w:cstheme="minorHAnsi"/>
          <w:b/>
          <w:bCs/>
          <w:highlight w:val="cyan"/>
        </w:rPr>
        <w:t>doplní dodavatel</w:t>
      </w:r>
      <w:r>
        <w:rPr>
          <w:rFonts w:eastAsia="Times New Roman" w:cstheme="minorHAnsi"/>
        </w:rPr>
        <w:t>]</w:t>
      </w:r>
      <w:r w:rsidR="009A776B">
        <w:rPr>
          <w:rFonts w:eastAsia="Times New Roman" w:cstheme="minorHAnsi"/>
        </w:rPr>
        <w:t xml:space="preserve"> Kč</w:t>
      </w:r>
    </w:p>
    <w:p w14:paraId="3FB9D70F" w14:textId="77777777" w:rsidR="004F7402" w:rsidRPr="004F7402" w:rsidRDefault="004F7402" w:rsidP="0020239F">
      <w:pPr>
        <w:tabs>
          <w:tab w:val="left" w:pos="360"/>
        </w:tabs>
        <w:spacing w:after="0" w:line="264" w:lineRule="auto"/>
        <w:jc w:val="both"/>
        <w:rPr>
          <w:rFonts w:ascii="Times New Roman" w:eastAsia="Times New Roman" w:hAnsi="Times New Roman" w:cs="Times New Roman"/>
          <w:sz w:val="23"/>
          <w:szCs w:val="23"/>
        </w:rPr>
      </w:pPr>
    </w:p>
    <w:p w14:paraId="577C1E2F" w14:textId="71B01D93" w:rsidR="004F7402" w:rsidRPr="00C356D5" w:rsidRDefault="00800656" w:rsidP="00B82887">
      <w:pPr>
        <w:pStyle w:val="Nadpis2"/>
        <w:numPr>
          <w:ilvl w:val="1"/>
          <w:numId w:val="1"/>
        </w:numPr>
        <w:spacing w:before="0" w:after="120" w:line="264" w:lineRule="auto"/>
        <w:ind w:hanging="720"/>
        <w:rPr>
          <w:rFonts w:asciiTheme="minorHAnsi" w:hAnsiTheme="minorHAnsi" w:cstheme="minorHAnsi"/>
          <w:lang w:eastAsia="en-US"/>
        </w:rPr>
      </w:pPr>
      <w:r>
        <w:rPr>
          <w:rFonts w:asciiTheme="minorHAnsi" w:hAnsiTheme="minorHAnsi" w:cstheme="minorHAnsi"/>
          <w:lang w:eastAsia="en-US"/>
        </w:rPr>
        <w:t>C</w:t>
      </w:r>
      <w:r w:rsidR="004F7402" w:rsidRPr="00981B00">
        <w:rPr>
          <w:rFonts w:asciiTheme="minorHAnsi" w:hAnsiTheme="minorHAnsi" w:cstheme="minorHAnsi"/>
          <w:lang w:eastAsia="en-US"/>
        </w:rPr>
        <w:t xml:space="preserve">ena se sjednává jako konečná a nejvýše přípustná a </w:t>
      </w:r>
      <w:r>
        <w:rPr>
          <w:rFonts w:asciiTheme="minorHAnsi" w:hAnsiTheme="minorHAnsi" w:cstheme="minorHAnsi"/>
          <w:lang w:eastAsia="en-US"/>
        </w:rPr>
        <w:t>P</w:t>
      </w:r>
      <w:r w:rsidR="004F7402" w:rsidRPr="00981B00">
        <w:rPr>
          <w:rFonts w:asciiTheme="minorHAnsi" w:hAnsiTheme="minorHAnsi" w:cstheme="minorHAnsi"/>
          <w:lang w:eastAsia="en-US"/>
        </w:rPr>
        <w:t xml:space="preserve">rodávající prohlašuje, že do </w:t>
      </w:r>
      <w:r>
        <w:rPr>
          <w:rFonts w:asciiTheme="minorHAnsi" w:hAnsiTheme="minorHAnsi" w:cstheme="minorHAnsi"/>
          <w:lang w:eastAsia="en-US"/>
        </w:rPr>
        <w:t>této</w:t>
      </w:r>
      <w:r w:rsidR="004F7402" w:rsidRPr="00981B00">
        <w:rPr>
          <w:rFonts w:asciiTheme="minorHAnsi" w:hAnsiTheme="minorHAnsi" w:cstheme="minorHAnsi"/>
          <w:lang w:eastAsia="en-US"/>
        </w:rPr>
        <w:t xml:space="preserve"> </w:t>
      </w:r>
      <w:r>
        <w:rPr>
          <w:rFonts w:asciiTheme="minorHAnsi" w:hAnsiTheme="minorHAnsi" w:cstheme="minorHAnsi"/>
          <w:lang w:eastAsia="en-US"/>
        </w:rPr>
        <w:t>C</w:t>
      </w:r>
      <w:r w:rsidR="004F7402" w:rsidRPr="00981B00">
        <w:rPr>
          <w:rFonts w:asciiTheme="minorHAnsi" w:hAnsiTheme="minorHAnsi" w:cstheme="minorHAnsi"/>
          <w:lang w:eastAsia="en-US"/>
        </w:rPr>
        <w:t xml:space="preserve">eny </w:t>
      </w:r>
      <w:r w:rsidR="004F7402" w:rsidRPr="00C356D5">
        <w:rPr>
          <w:rFonts w:asciiTheme="minorHAnsi" w:hAnsiTheme="minorHAnsi" w:cstheme="minorHAnsi"/>
          <w:lang w:eastAsia="en-US"/>
        </w:rPr>
        <w:t xml:space="preserve">jsou zahrnuta všechna plnění v souvislosti s řádným a včasným dodáním </w:t>
      </w:r>
      <w:r w:rsidRPr="00C356D5">
        <w:rPr>
          <w:rFonts w:asciiTheme="minorHAnsi" w:hAnsiTheme="minorHAnsi" w:cstheme="minorHAnsi"/>
          <w:lang w:eastAsia="en-US"/>
        </w:rPr>
        <w:t>P</w:t>
      </w:r>
      <w:r w:rsidR="004F7402" w:rsidRPr="00C356D5">
        <w:rPr>
          <w:rFonts w:asciiTheme="minorHAnsi" w:hAnsiTheme="minorHAnsi" w:cstheme="minorHAnsi"/>
          <w:lang w:eastAsia="en-US"/>
        </w:rPr>
        <w:t>ředmětu koupě.</w:t>
      </w:r>
      <w:r w:rsidR="0091593D" w:rsidRPr="00C356D5">
        <w:rPr>
          <w:rFonts w:asciiTheme="minorHAnsi" w:hAnsiTheme="minorHAnsi" w:cstheme="minorHAnsi"/>
          <w:lang w:eastAsia="en-US"/>
        </w:rPr>
        <w:t xml:space="preserve"> Cena byla </w:t>
      </w:r>
      <w:r w:rsidR="001F2A54">
        <w:rPr>
          <w:rFonts w:asciiTheme="minorHAnsi" w:hAnsiTheme="minorHAnsi" w:cstheme="minorHAnsi"/>
          <w:lang w:eastAsia="en-US"/>
        </w:rPr>
        <w:t>stanovena</w:t>
      </w:r>
      <w:r w:rsidR="0091593D" w:rsidRPr="00C356D5">
        <w:rPr>
          <w:rFonts w:asciiTheme="minorHAnsi" w:hAnsiTheme="minorHAnsi" w:cstheme="minorHAnsi"/>
          <w:lang w:eastAsia="en-US"/>
        </w:rPr>
        <w:t xml:space="preserve"> na základě nabídky </w:t>
      </w:r>
      <w:r w:rsidRPr="00C356D5">
        <w:rPr>
          <w:rFonts w:asciiTheme="minorHAnsi" w:hAnsiTheme="minorHAnsi" w:cstheme="minorHAnsi"/>
          <w:lang w:eastAsia="en-US"/>
        </w:rPr>
        <w:t>P</w:t>
      </w:r>
      <w:r w:rsidR="0091593D" w:rsidRPr="00C356D5">
        <w:rPr>
          <w:rFonts w:asciiTheme="minorHAnsi" w:hAnsiTheme="minorHAnsi" w:cstheme="minorHAnsi"/>
          <w:lang w:eastAsia="en-US"/>
        </w:rPr>
        <w:t>rodávajícího</w:t>
      </w:r>
      <w:r w:rsidR="001F2A54">
        <w:rPr>
          <w:rFonts w:asciiTheme="minorHAnsi" w:hAnsiTheme="minorHAnsi" w:cstheme="minorHAnsi"/>
          <w:lang w:eastAsia="en-US"/>
        </w:rPr>
        <w:t xml:space="preserve"> podané do zadávacího řízení na</w:t>
      </w:r>
      <w:r w:rsidR="004B7E49">
        <w:rPr>
          <w:rFonts w:asciiTheme="minorHAnsi" w:hAnsiTheme="minorHAnsi" w:cstheme="minorHAnsi"/>
          <w:lang w:eastAsia="en-US"/>
        </w:rPr>
        <w:t> </w:t>
      </w:r>
      <w:r w:rsidR="001F2A54">
        <w:rPr>
          <w:rFonts w:asciiTheme="minorHAnsi" w:hAnsiTheme="minorHAnsi" w:cstheme="minorHAnsi"/>
          <w:lang w:eastAsia="en-US"/>
        </w:rPr>
        <w:t>Veřejnou zakázku</w:t>
      </w:r>
      <w:r w:rsidR="007A679C">
        <w:rPr>
          <w:rFonts w:asciiTheme="minorHAnsi" w:hAnsiTheme="minorHAnsi" w:cstheme="minorHAnsi"/>
          <w:lang w:eastAsia="en-US"/>
        </w:rPr>
        <w:t>.</w:t>
      </w:r>
    </w:p>
    <w:p w14:paraId="4F9ED2B5" w14:textId="5DB725E7" w:rsidR="004F7402" w:rsidRPr="00C356D5" w:rsidRDefault="00701285"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szCs w:val="20"/>
        </w:rPr>
        <w:t xml:space="preserve">Cena bez DPH je dohodnuta jako cena nejvýše přípustná po celou dobu platnosti této Smlouvy. Cenu je v průběhu </w:t>
      </w:r>
      <w:r w:rsidR="00387535">
        <w:rPr>
          <w:rFonts w:asciiTheme="minorHAnsi" w:hAnsiTheme="minorHAnsi" w:cstheme="minorHAnsi"/>
          <w:szCs w:val="20"/>
        </w:rPr>
        <w:t>plnění dle této Smlouvy</w:t>
      </w:r>
      <w:r w:rsidRPr="00C356D5">
        <w:rPr>
          <w:rFonts w:asciiTheme="minorHAnsi" w:hAnsiTheme="minorHAnsi" w:cstheme="minorHAnsi"/>
          <w:szCs w:val="20"/>
        </w:rPr>
        <w:t xml:space="preserve"> možné změnit v případě, že dojde v průběhu </w:t>
      </w:r>
      <w:r w:rsidR="00387535">
        <w:rPr>
          <w:rFonts w:asciiTheme="minorHAnsi" w:hAnsiTheme="minorHAnsi" w:cstheme="minorHAnsi"/>
          <w:szCs w:val="20"/>
        </w:rPr>
        <w:t xml:space="preserve">plnění </w:t>
      </w:r>
      <w:r w:rsidR="00387535">
        <w:rPr>
          <w:rFonts w:asciiTheme="minorHAnsi" w:hAnsiTheme="minorHAnsi" w:cstheme="minorHAnsi"/>
          <w:szCs w:val="20"/>
        </w:rPr>
        <w:lastRenderedPageBreak/>
        <w:t>dle této Smlouvy</w:t>
      </w:r>
      <w:r w:rsidRPr="00C356D5">
        <w:rPr>
          <w:rFonts w:asciiTheme="minorHAnsi" w:hAnsiTheme="minorHAnsi" w:cstheme="minorHAnsi"/>
          <w:szCs w:val="20"/>
        </w:rPr>
        <w:t xml:space="preserve"> ke změnám daňových předpisů upravujících výši DPH.</w:t>
      </w:r>
    </w:p>
    <w:p w14:paraId="2323F95F" w14:textId="164D1E0F" w:rsidR="002C5013"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Kupující nebude </w:t>
      </w:r>
      <w:r w:rsidR="006448D2" w:rsidRPr="00C356D5">
        <w:rPr>
          <w:rFonts w:asciiTheme="minorHAnsi" w:hAnsiTheme="minorHAnsi" w:cstheme="minorHAnsi"/>
          <w:lang w:eastAsia="en-US"/>
        </w:rPr>
        <w:t>poskytovat</w:t>
      </w:r>
      <w:r w:rsidR="00800656" w:rsidRPr="00C356D5">
        <w:rPr>
          <w:rFonts w:asciiTheme="minorHAnsi" w:hAnsiTheme="minorHAnsi" w:cstheme="minorHAnsi"/>
          <w:lang w:eastAsia="en-US"/>
        </w:rPr>
        <w:t xml:space="preserve"> Prodávajícímu</w:t>
      </w:r>
      <w:r w:rsidR="006448D2" w:rsidRPr="00C356D5">
        <w:rPr>
          <w:rFonts w:asciiTheme="minorHAnsi" w:hAnsiTheme="minorHAnsi" w:cstheme="minorHAnsi"/>
          <w:lang w:eastAsia="en-US"/>
        </w:rPr>
        <w:t xml:space="preserve"> žádné zálohy.</w:t>
      </w:r>
    </w:p>
    <w:p w14:paraId="52D422E0" w14:textId="6EA32A8C" w:rsidR="002C5013" w:rsidRPr="008E4FC8" w:rsidRDefault="002C5013" w:rsidP="008E4FC8">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szCs w:val="20"/>
        </w:rPr>
        <w:t>Veškeré platby se provádějí bezhotovostně, a to v českých korunách.</w:t>
      </w:r>
      <w:r w:rsidR="008E4FC8">
        <w:rPr>
          <w:rFonts w:asciiTheme="minorHAnsi" w:hAnsiTheme="minorHAnsi" w:cstheme="minorHAnsi"/>
          <w:szCs w:val="20"/>
        </w:rPr>
        <w:t xml:space="preserve"> </w:t>
      </w:r>
      <w:r w:rsidR="008E4FC8" w:rsidRPr="00C356D5">
        <w:rPr>
          <w:rFonts w:asciiTheme="minorHAnsi" w:hAnsiTheme="minorHAnsi" w:cstheme="minorHAnsi"/>
          <w:lang w:eastAsia="en-US"/>
        </w:rPr>
        <w:t>Úhrada Ceny bude provedena bezhotovostní formou převodem na bankovní účet Prodávajícího uvedený na</w:t>
      </w:r>
      <w:r w:rsidR="004B7E49">
        <w:rPr>
          <w:rFonts w:asciiTheme="minorHAnsi" w:hAnsiTheme="minorHAnsi" w:cstheme="minorHAnsi"/>
          <w:lang w:eastAsia="en-US"/>
        </w:rPr>
        <w:t> </w:t>
      </w:r>
      <w:r w:rsidR="008E4FC8" w:rsidRPr="00C356D5">
        <w:rPr>
          <w:rFonts w:asciiTheme="minorHAnsi" w:hAnsiTheme="minorHAnsi" w:cstheme="minorHAnsi"/>
          <w:lang w:eastAsia="en-US"/>
        </w:rPr>
        <w:t>faktuře</w:t>
      </w:r>
      <w:r w:rsidR="008E4FC8">
        <w:rPr>
          <w:rFonts w:asciiTheme="minorHAnsi" w:hAnsiTheme="minorHAnsi" w:cstheme="minorHAnsi"/>
          <w:lang w:eastAsia="en-US"/>
        </w:rPr>
        <w:t>, který se bude shodovat s bankovním účtem Prodávajícího uvedený v záhlaví této Smlouvy</w:t>
      </w:r>
      <w:r w:rsidR="008E4FC8" w:rsidRPr="00C356D5">
        <w:rPr>
          <w:rFonts w:asciiTheme="minorHAnsi" w:hAnsiTheme="minorHAnsi" w:cstheme="minorHAnsi"/>
          <w:lang w:eastAsia="en-US"/>
        </w:rPr>
        <w:t>.</w:t>
      </w:r>
    </w:p>
    <w:p w14:paraId="5881A53A" w14:textId="5D186F2E" w:rsidR="004F7402" w:rsidRPr="00C356D5" w:rsidRDefault="00536FEA" w:rsidP="00B82887">
      <w:pPr>
        <w:pStyle w:val="Nadpis2"/>
        <w:numPr>
          <w:ilvl w:val="1"/>
          <w:numId w:val="1"/>
        </w:numPr>
        <w:spacing w:before="0" w:after="120" w:line="264" w:lineRule="auto"/>
        <w:ind w:hanging="720"/>
        <w:rPr>
          <w:rFonts w:asciiTheme="minorHAnsi" w:hAnsiTheme="minorHAnsi" w:cstheme="minorHAnsi"/>
          <w:lang w:eastAsia="en-US"/>
        </w:rPr>
      </w:pPr>
      <w:r>
        <w:rPr>
          <w:rFonts w:asciiTheme="minorHAnsi" w:hAnsiTheme="minorHAnsi" w:cstheme="minorHAnsi"/>
          <w:lang w:eastAsia="en-US"/>
        </w:rPr>
        <w:t>C</w:t>
      </w:r>
      <w:r w:rsidR="004F7402" w:rsidRPr="00C356D5">
        <w:rPr>
          <w:rFonts w:asciiTheme="minorHAnsi" w:hAnsiTheme="minorHAnsi" w:cstheme="minorHAnsi"/>
          <w:lang w:eastAsia="en-US"/>
        </w:rPr>
        <w:t xml:space="preserve">ena bude </w:t>
      </w:r>
      <w:r>
        <w:rPr>
          <w:rFonts w:asciiTheme="minorHAnsi" w:hAnsiTheme="minorHAnsi" w:cstheme="minorHAnsi"/>
          <w:lang w:eastAsia="en-US"/>
        </w:rPr>
        <w:t>P</w:t>
      </w:r>
      <w:r w:rsidR="004F7402" w:rsidRPr="00C356D5">
        <w:rPr>
          <w:rFonts w:asciiTheme="minorHAnsi" w:hAnsiTheme="minorHAnsi" w:cstheme="minorHAnsi"/>
          <w:lang w:eastAsia="en-US"/>
        </w:rPr>
        <w:t>rodávajícímu uhrazena na základě daňov</w:t>
      </w:r>
      <w:r w:rsidR="00852B99">
        <w:rPr>
          <w:rFonts w:asciiTheme="minorHAnsi" w:hAnsiTheme="minorHAnsi" w:cstheme="minorHAnsi"/>
          <w:lang w:eastAsia="en-US"/>
        </w:rPr>
        <w:t>ého</w:t>
      </w:r>
      <w:r w:rsidR="004F7402" w:rsidRPr="00C356D5">
        <w:rPr>
          <w:rFonts w:asciiTheme="minorHAnsi" w:hAnsiTheme="minorHAnsi" w:cstheme="minorHAnsi"/>
          <w:lang w:eastAsia="en-US"/>
        </w:rPr>
        <w:t xml:space="preserve"> doklad</w:t>
      </w:r>
      <w:r w:rsidR="00852B99">
        <w:rPr>
          <w:rFonts w:asciiTheme="minorHAnsi" w:hAnsiTheme="minorHAnsi" w:cstheme="minorHAnsi"/>
          <w:lang w:eastAsia="en-US"/>
        </w:rPr>
        <w:t xml:space="preserve">u </w:t>
      </w:r>
      <w:r w:rsidR="00B60EE7">
        <w:rPr>
          <w:rFonts w:asciiTheme="minorHAnsi" w:hAnsiTheme="minorHAnsi" w:cstheme="minorHAnsi"/>
          <w:lang w:eastAsia="en-US"/>
        </w:rPr>
        <w:t>–</w:t>
      </w:r>
      <w:r w:rsidR="00852B99">
        <w:rPr>
          <w:rFonts w:asciiTheme="minorHAnsi" w:hAnsiTheme="minorHAnsi" w:cstheme="minorHAnsi"/>
          <w:lang w:eastAsia="en-US"/>
        </w:rPr>
        <w:t xml:space="preserve"> faktury</w:t>
      </w:r>
      <w:r w:rsidR="004F7402" w:rsidRPr="00C356D5">
        <w:rPr>
          <w:rFonts w:asciiTheme="minorHAnsi" w:hAnsiTheme="minorHAnsi" w:cstheme="minorHAnsi"/>
          <w:lang w:eastAsia="en-US"/>
        </w:rPr>
        <w:t xml:space="preserve"> („</w:t>
      </w:r>
      <w:r w:rsidR="00B60EE7">
        <w:rPr>
          <w:rFonts w:asciiTheme="minorHAnsi" w:hAnsiTheme="minorHAnsi" w:cstheme="minorHAnsi"/>
          <w:b/>
          <w:bCs/>
          <w:lang w:eastAsia="en-US"/>
        </w:rPr>
        <w:t>f</w:t>
      </w:r>
      <w:r w:rsidR="004F7402" w:rsidRPr="00C356D5">
        <w:rPr>
          <w:rFonts w:asciiTheme="minorHAnsi" w:hAnsiTheme="minorHAnsi" w:cstheme="minorHAnsi"/>
          <w:b/>
          <w:bCs/>
          <w:lang w:eastAsia="en-US"/>
        </w:rPr>
        <w:t>aktura</w:t>
      </w:r>
      <w:r w:rsidR="004F7402" w:rsidRPr="00C356D5">
        <w:rPr>
          <w:rFonts w:asciiTheme="minorHAnsi" w:hAnsiTheme="minorHAnsi" w:cstheme="minorHAnsi"/>
          <w:lang w:eastAsia="en-US"/>
        </w:rPr>
        <w:t>“) vystaven</w:t>
      </w:r>
      <w:r w:rsidR="00852B99">
        <w:rPr>
          <w:rFonts w:asciiTheme="minorHAnsi" w:hAnsiTheme="minorHAnsi" w:cstheme="minorHAnsi"/>
          <w:lang w:eastAsia="en-US"/>
        </w:rPr>
        <w:t>ého</w:t>
      </w:r>
      <w:r w:rsidR="004F7402" w:rsidRPr="00C356D5">
        <w:rPr>
          <w:rFonts w:asciiTheme="minorHAnsi" w:hAnsiTheme="minorHAnsi" w:cstheme="minorHAnsi"/>
          <w:lang w:eastAsia="en-US"/>
        </w:rPr>
        <w:t xml:space="preserve"> </w:t>
      </w:r>
      <w:r w:rsidR="00800656" w:rsidRPr="00C356D5">
        <w:rPr>
          <w:rFonts w:asciiTheme="minorHAnsi" w:hAnsiTheme="minorHAnsi" w:cstheme="minorHAnsi"/>
          <w:lang w:eastAsia="en-US"/>
        </w:rPr>
        <w:t>P</w:t>
      </w:r>
      <w:r w:rsidR="004F7402" w:rsidRPr="00C356D5">
        <w:rPr>
          <w:rFonts w:asciiTheme="minorHAnsi" w:hAnsiTheme="minorHAnsi" w:cstheme="minorHAnsi"/>
          <w:lang w:eastAsia="en-US"/>
        </w:rPr>
        <w:t xml:space="preserve">rodávajícím po řádném a úplném dodání </w:t>
      </w:r>
      <w:r w:rsidR="00800656" w:rsidRPr="00C356D5">
        <w:rPr>
          <w:rFonts w:asciiTheme="minorHAnsi" w:hAnsiTheme="minorHAnsi" w:cstheme="minorHAnsi"/>
          <w:lang w:eastAsia="en-US"/>
        </w:rPr>
        <w:t>P</w:t>
      </w:r>
      <w:r w:rsidR="004F7402" w:rsidRPr="00C356D5">
        <w:rPr>
          <w:rFonts w:asciiTheme="minorHAnsi" w:hAnsiTheme="minorHAnsi" w:cstheme="minorHAnsi"/>
          <w:lang w:eastAsia="en-US"/>
        </w:rPr>
        <w:t xml:space="preserve">ředmětu koupě </w:t>
      </w:r>
      <w:r w:rsidR="004F7402" w:rsidRPr="00C535FE">
        <w:rPr>
          <w:rFonts w:asciiTheme="minorHAnsi" w:hAnsiTheme="minorHAnsi" w:cstheme="minorHAnsi"/>
          <w:lang w:eastAsia="en-US"/>
        </w:rPr>
        <w:t>bez</w:t>
      </w:r>
      <w:r w:rsidR="00387535">
        <w:rPr>
          <w:rFonts w:asciiTheme="minorHAnsi" w:hAnsiTheme="minorHAnsi" w:cstheme="minorHAnsi"/>
          <w:lang w:eastAsia="en-US"/>
        </w:rPr>
        <w:t xml:space="preserve"> jakýchkoliv</w:t>
      </w:r>
      <w:r w:rsidR="004F7402" w:rsidRPr="00C535FE">
        <w:rPr>
          <w:rFonts w:asciiTheme="minorHAnsi" w:hAnsiTheme="minorHAnsi" w:cstheme="minorHAnsi"/>
          <w:lang w:eastAsia="en-US"/>
        </w:rPr>
        <w:t xml:space="preserve"> vad. Podkladem pro vystavení faktury</w:t>
      </w:r>
      <w:r w:rsidR="00540117">
        <w:rPr>
          <w:rFonts w:asciiTheme="minorHAnsi" w:hAnsiTheme="minorHAnsi" w:cstheme="minorHAnsi"/>
          <w:lang w:eastAsia="en-US"/>
        </w:rPr>
        <w:t xml:space="preserve"> a její povinnou přílohou</w:t>
      </w:r>
      <w:r w:rsidR="004F7402" w:rsidRPr="00C535FE">
        <w:rPr>
          <w:rFonts w:asciiTheme="minorHAnsi" w:hAnsiTheme="minorHAnsi" w:cstheme="minorHAnsi"/>
          <w:lang w:eastAsia="en-US"/>
        </w:rPr>
        <w:t xml:space="preserve"> je protokol</w:t>
      </w:r>
      <w:r w:rsidR="00C535FE" w:rsidRPr="00C535FE">
        <w:rPr>
          <w:rFonts w:asciiTheme="minorHAnsi" w:hAnsiTheme="minorHAnsi" w:cstheme="minorHAnsi"/>
          <w:lang w:eastAsia="en-US"/>
        </w:rPr>
        <w:t xml:space="preserve"> o předání a převzetí</w:t>
      </w:r>
      <w:r w:rsidR="00DF6698" w:rsidRPr="00C535FE">
        <w:rPr>
          <w:rFonts w:asciiTheme="minorHAnsi" w:hAnsiTheme="minorHAnsi" w:cstheme="minorHAnsi"/>
          <w:lang w:eastAsia="en-US"/>
        </w:rPr>
        <w:t xml:space="preserve"> </w:t>
      </w:r>
      <w:r w:rsidR="00540117">
        <w:rPr>
          <w:rFonts w:asciiTheme="minorHAnsi" w:hAnsiTheme="minorHAnsi" w:cstheme="minorHAnsi"/>
          <w:lang w:eastAsia="en-US"/>
        </w:rPr>
        <w:t xml:space="preserve">Předmětu koupě </w:t>
      </w:r>
      <w:r w:rsidR="004F7402" w:rsidRPr="00C535FE">
        <w:rPr>
          <w:rFonts w:asciiTheme="minorHAnsi" w:hAnsiTheme="minorHAnsi" w:cstheme="minorHAnsi"/>
          <w:lang w:eastAsia="en-US"/>
        </w:rPr>
        <w:t xml:space="preserve">dle čl. V. této </w:t>
      </w:r>
      <w:r w:rsidR="00800656" w:rsidRPr="00C535FE">
        <w:rPr>
          <w:rFonts w:asciiTheme="minorHAnsi" w:hAnsiTheme="minorHAnsi" w:cstheme="minorHAnsi"/>
          <w:lang w:eastAsia="en-US"/>
        </w:rPr>
        <w:t>S</w:t>
      </w:r>
      <w:r w:rsidR="004F7402" w:rsidRPr="00C535FE">
        <w:rPr>
          <w:rFonts w:asciiTheme="minorHAnsi" w:hAnsiTheme="minorHAnsi" w:cstheme="minorHAnsi"/>
          <w:lang w:eastAsia="en-US"/>
        </w:rPr>
        <w:t>mlouvy.</w:t>
      </w:r>
      <w:r w:rsidR="004F7402" w:rsidRPr="00C356D5">
        <w:rPr>
          <w:rFonts w:asciiTheme="minorHAnsi" w:hAnsiTheme="minorHAnsi" w:cstheme="minorHAnsi"/>
          <w:lang w:eastAsia="en-US"/>
        </w:rPr>
        <w:t xml:space="preserve"> </w:t>
      </w:r>
    </w:p>
    <w:p w14:paraId="00AC9743" w14:textId="04A42BD5"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Lhůta splatnosti</w:t>
      </w:r>
      <w:r w:rsidR="007B25E8">
        <w:rPr>
          <w:rFonts w:asciiTheme="minorHAnsi" w:hAnsiTheme="minorHAnsi" w:cstheme="minorHAnsi"/>
          <w:lang w:eastAsia="en-US"/>
        </w:rPr>
        <w:t xml:space="preserve"> </w:t>
      </w:r>
      <w:r w:rsidR="00B60EE7">
        <w:rPr>
          <w:rFonts w:asciiTheme="minorHAnsi" w:hAnsiTheme="minorHAnsi" w:cstheme="minorHAnsi"/>
          <w:lang w:eastAsia="en-US"/>
        </w:rPr>
        <w:t>f</w:t>
      </w:r>
      <w:r w:rsidRPr="00C356D5">
        <w:rPr>
          <w:rFonts w:asciiTheme="minorHAnsi" w:hAnsiTheme="minorHAnsi" w:cstheme="minorHAnsi"/>
          <w:lang w:eastAsia="en-US"/>
        </w:rPr>
        <w:t>aktur</w:t>
      </w:r>
      <w:r w:rsidR="00852B99">
        <w:rPr>
          <w:rFonts w:asciiTheme="minorHAnsi" w:hAnsiTheme="minorHAnsi" w:cstheme="minorHAnsi"/>
          <w:lang w:eastAsia="en-US"/>
        </w:rPr>
        <w:t>y</w:t>
      </w:r>
      <w:r w:rsidRPr="00C356D5">
        <w:rPr>
          <w:rFonts w:asciiTheme="minorHAnsi" w:hAnsiTheme="minorHAnsi" w:cstheme="minorHAnsi"/>
          <w:lang w:eastAsia="en-US"/>
        </w:rPr>
        <w:t xml:space="preserve"> činí </w:t>
      </w:r>
      <w:r w:rsidR="00CB5372">
        <w:rPr>
          <w:rFonts w:asciiTheme="minorHAnsi" w:hAnsiTheme="minorHAnsi" w:cstheme="minorHAnsi"/>
          <w:lang w:eastAsia="en-US"/>
        </w:rPr>
        <w:t>30</w:t>
      </w:r>
      <w:r w:rsidRPr="00C356D5">
        <w:rPr>
          <w:rFonts w:asciiTheme="minorHAnsi" w:hAnsiTheme="minorHAnsi" w:cstheme="minorHAnsi"/>
          <w:lang w:eastAsia="en-US"/>
        </w:rPr>
        <w:t xml:space="preserve"> kalendářních dnů od </w:t>
      </w:r>
      <w:r w:rsidR="00827C70" w:rsidRPr="00C356D5">
        <w:rPr>
          <w:rFonts w:asciiTheme="minorHAnsi" w:hAnsiTheme="minorHAnsi" w:cstheme="minorHAnsi"/>
          <w:lang w:eastAsia="en-US"/>
        </w:rPr>
        <w:t xml:space="preserve">doručení </w:t>
      </w:r>
      <w:r w:rsidRPr="00C356D5">
        <w:rPr>
          <w:rFonts w:asciiTheme="minorHAnsi" w:hAnsiTheme="minorHAnsi" w:cstheme="minorHAnsi"/>
          <w:lang w:eastAsia="en-US"/>
        </w:rPr>
        <w:t xml:space="preserve">faktury </w:t>
      </w:r>
      <w:r w:rsidR="00800656" w:rsidRPr="00C356D5">
        <w:rPr>
          <w:rFonts w:asciiTheme="minorHAnsi" w:hAnsiTheme="minorHAnsi" w:cstheme="minorHAnsi"/>
          <w:lang w:eastAsia="en-US"/>
        </w:rPr>
        <w:t>K</w:t>
      </w:r>
      <w:r w:rsidR="00827C70" w:rsidRPr="00C356D5">
        <w:rPr>
          <w:rFonts w:asciiTheme="minorHAnsi" w:hAnsiTheme="minorHAnsi" w:cstheme="minorHAnsi"/>
          <w:lang w:eastAsia="en-US"/>
        </w:rPr>
        <w:t>upujícímu</w:t>
      </w:r>
      <w:r w:rsidR="003F261C">
        <w:rPr>
          <w:rFonts w:asciiTheme="minorHAnsi" w:hAnsiTheme="minorHAnsi" w:cstheme="minorHAnsi"/>
          <w:lang w:eastAsia="en-US"/>
        </w:rPr>
        <w:t xml:space="preserve">, </w:t>
      </w:r>
      <w:r w:rsidR="004B7E49">
        <w:rPr>
          <w:rFonts w:asciiTheme="minorHAnsi" w:hAnsiTheme="minorHAnsi" w:cstheme="minorHAnsi"/>
          <w:lang w:eastAsia="en-US"/>
        </w:rPr>
        <w:br/>
      </w:r>
      <w:r w:rsidR="003F261C">
        <w:rPr>
          <w:rFonts w:asciiTheme="minorHAnsi" w:hAnsiTheme="minorHAnsi" w:cstheme="minorHAnsi"/>
          <w:lang w:eastAsia="en-US"/>
        </w:rPr>
        <w:t xml:space="preserve">a to na e-mailovou adresu </w:t>
      </w:r>
      <w:hyperlink r:id="rId11" w:history="1">
        <w:r w:rsidR="003F261C" w:rsidRPr="00B04719">
          <w:rPr>
            <w:rStyle w:val="Hypertextovodkaz"/>
            <w:rFonts w:asciiTheme="minorHAnsi" w:hAnsiTheme="minorHAnsi" w:cstheme="minorHAnsi"/>
            <w:lang w:eastAsia="en-US"/>
          </w:rPr>
          <w:t>podatelna@zachranka.cz</w:t>
        </w:r>
      </w:hyperlink>
      <w:r w:rsidR="003F261C">
        <w:rPr>
          <w:rFonts w:asciiTheme="minorHAnsi" w:hAnsiTheme="minorHAnsi" w:cstheme="minorHAnsi"/>
          <w:lang w:eastAsia="en-US"/>
        </w:rPr>
        <w:t>, datovou schránkou či držitelem poštovní licence.</w:t>
      </w:r>
    </w:p>
    <w:p w14:paraId="78339C1C" w14:textId="0C6B9122"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Faktura musí mít náležitosti daňového dokladu dle platných právních předpisů.</w:t>
      </w:r>
      <w:r w:rsidR="00A12436">
        <w:rPr>
          <w:rFonts w:asciiTheme="minorHAnsi" w:hAnsiTheme="minorHAnsi" w:cstheme="minorHAnsi"/>
          <w:lang w:eastAsia="en-US"/>
        </w:rPr>
        <w:t xml:space="preserve"> Faktura bude rovněž obsahovat </w:t>
      </w:r>
      <w:r w:rsidR="003F261C">
        <w:rPr>
          <w:rFonts w:asciiTheme="minorHAnsi" w:hAnsiTheme="minorHAnsi" w:cstheme="minorHAnsi"/>
          <w:lang w:eastAsia="en-US"/>
        </w:rPr>
        <w:t xml:space="preserve">číslo </w:t>
      </w:r>
      <w:r w:rsidR="00DB319F">
        <w:rPr>
          <w:rFonts w:asciiTheme="minorHAnsi" w:hAnsiTheme="minorHAnsi" w:cstheme="minorHAnsi"/>
          <w:lang w:eastAsia="en-US"/>
        </w:rPr>
        <w:t>S</w:t>
      </w:r>
      <w:r w:rsidR="003F261C">
        <w:rPr>
          <w:rFonts w:asciiTheme="minorHAnsi" w:hAnsiTheme="minorHAnsi" w:cstheme="minorHAnsi"/>
          <w:lang w:eastAsia="en-US"/>
        </w:rPr>
        <w:t>mlouvy</w:t>
      </w:r>
      <w:r w:rsidR="00A12436">
        <w:rPr>
          <w:rFonts w:asciiTheme="minorHAnsi" w:hAnsiTheme="minorHAnsi" w:cstheme="minorHAnsi"/>
          <w:lang w:eastAsia="en-US"/>
        </w:rPr>
        <w:t>.</w:t>
      </w:r>
      <w:r w:rsidRPr="00C356D5">
        <w:rPr>
          <w:rFonts w:asciiTheme="minorHAnsi" w:hAnsiTheme="minorHAnsi" w:cstheme="minorHAnsi"/>
          <w:lang w:eastAsia="en-US"/>
        </w:rPr>
        <w:t xml:space="preserve"> V případě, že</w:t>
      </w:r>
      <w:r w:rsidR="00E2145E">
        <w:rPr>
          <w:rFonts w:asciiTheme="minorHAnsi" w:hAnsiTheme="minorHAnsi" w:cstheme="minorHAnsi"/>
          <w:lang w:eastAsia="en-US"/>
        </w:rPr>
        <w:t> </w:t>
      </w:r>
      <w:r w:rsidRPr="00C356D5">
        <w:rPr>
          <w:rFonts w:asciiTheme="minorHAnsi" w:hAnsiTheme="minorHAnsi" w:cstheme="minorHAnsi"/>
          <w:lang w:eastAsia="en-US"/>
        </w:rPr>
        <w:t>faktura nebude obsahovat náležitosti výše uvedené nebo bude obsahovat nesprávné a</w:t>
      </w:r>
      <w:r w:rsidR="00E2145E">
        <w:rPr>
          <w:rFonts w:asciiTheme="minorHAnsi" w:hAnsiTheme="minorHAnsi" w:cstheme="minorHAnsi"/>
          <w:lang w:eastAsia="en-US"/>
        </w:rPr>
        <w:t> </w:t>
      </w:r>
      <w:r w:rsidRPr="00C356D5">
        <w:rPr>
          <w:rFonts w:asciiTheme="minorHAnsi" w:hAnsiTheme="minorHAnsi" w:cstheme="minorHAnsi"/>
          <w:lang w:eastAsia="en-US"/>
        </w:rPr>
        <w:t xml:space="preserve">neúplné údaje, je </w:t>
      </w:r>
      <w:r w:rsidR="00800656" w:rsidRPr="00C356D5">
        <w:rPr>
          <w:rFonts w:asciiTheme="minorHAnsi" w:hAnsiTheme="minorHAnsi" w:cstheme="minorHAnsi"/>
          <w:lang w:eastAsia="en-US"/>
        </w:rPr>
        <w:t>K</w:t>
      </w:r>
      <w:r w:rsidRPr="00C356D5">
        <w:rPr>
          <w:rFonts w:asciiTheme="minorHAnsi" w:hAnsiTheme="minorHAnsi" w:cstheme="minorHAnsi"/>
          <w:lang w:eastAsia="en-US"/>
        </w:rPr>
        <w:t xml:space="preserve">upující oprávněn vrátit ji </w:t>
      </w:r>
      <w:r w:rsidR="00800656" w:rsidRPr="00C356D5">
        <w:rPr>
          <w:rFonts w:asciiTheme="minorHAnsi" w:hAnsiTheme="minorHAnsi" w:cstheme="minorHAnsi"/>
          <w:lang w:eastAsia="en-US"/>
        </w:rPr>
        <w:t>P</w:t>
      </w:r>
      <w:r w:rsidRPr="00C356D5">
        <w:rPr>
          <w:rFonts w:asciiTheme="minorHAnsi" w:hAnsiTheme="minorHAnsi" w:cstheme="minorHAnsi"/>
          <w:lang w:eastAsia="en-US"/>
        </w:rPr>
        <w:t xml:space="preserve">rodávajícímu a požadovat vystavení nové řádné faktury. Počínaje dnem doručení opravené faktury </w:t>
      </w:r>
      <w:r w:rsidR="00800656" w:rsidRPr="00C356D5">
        <w:rPr>
          <w:rFonts w:asciiTheme="minorHAnsi" w:hAnsiTheme="minorHAnsi" w:cstheme="minorHAnsi"/>
          <w:lang w:eastAsia="en-US"/>
        </w:rPr>
        <w:t>K</w:t>
      </w:r>
      <w:r w:rsidRPr="00C356D5">
        <w:rPr>
          <w:rFonts w:asciiTheme="minorHAnsi" w:hAnsiTheme="minorHAnsi" w:cstheme="minorHAnsi"/>
          <w:lang w:eastAsia="en-US"/>
        </w:rPr>
        <w:t>upujícímu začne plynout nová lhůta splatnosti.</w:t>
      </w:r>
    </w:p>
    <w:p w14:paraId="6EF8D5E8" w14:textId="412E6E6E"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Pokud </w:t>
      </w:r>
      <w:r w:rsidR="00800656" w:rsidRPr="00C356D5">
        <w:rPr>
          <w:rFonts w:asciiTheme="minorHAnsi" w:hAnsiTheme="minorHAnsi" w:cstheme="minorHAnsi"/>
          <w:lang w:eastAsia="en-US"/>
        </w:rPr>
        <w:t>K</w:t>
      </w:r>
      <w:r w:rsidRPr="00C356D5">
        <w:rPr>
          <w:rFonts w:asciiTheme="minorHAnsi" w:hAnsiTheme="minorHAnsi" w:cstheme="minorHAnsi"/>
          <w:lang w:eastAsia="en-US"/>
        </w:rPr>
        <w:t xml:space="preserve">upující uplatní nárok na odstranění vady </w:t>
      </w:r>
      <w:r w:rsidR="00800656" w:rsidRPr="00C356D5">
        <w:rPr>
          <w:rFonts w:asciiTheme="minorHAnsi" w:hAnsiTheme="minorHAnsi" w:cstheme="minorHAnsi"/>
          <w:lang w:eastAsia="en-US"/>
        </w:rPr>
        <w:t>P</w:t>
      </w:r>
      <w:r w:rsidRPr="00C356D5">
        <w:rPr>
          <w:rFonts w:asciiTheme="minorHAnsi" w:hAnsiTheme="minorHAnsi" w:cstheme="minorHAnsi"/>
          <w:lang w:eastAsia="en-US"/>
        </w:rPr>
        <w:t xml:space="preserve">ředmětu koupě ve lhůtě splatnosti faktury, není </w:t>
      </w:r>
      <w:r w:rsidR="009A776B" w:rsidRPr="00C356D5">
        <w:rPr>
          <w:rFonts w:asciiTheme="minorHAnsi" w:hAnsiTheme="minorHAnsi" w:cstheme="minorHAnsi"/>
          <w:lang w:eastAsia="en-US"/>
        </w:rPr>
        <w:t>K</w:t>
      </w:r>
      <w:r w:rsidRPr="00C356D5">
        <w:rPr>
          <w:rFonts w:asciiTheme="minorHAnsi" w:hAnsiTheme="minorHAnsi" w:cstheme="minorHAnsi"/>
          <w:lang w:eastAsia="en-US"/>
        </w:rPr>
        <w:t xml:space="preserve">upující povinen až do odstranění vady uhradit cenu </w:t>
      </w:r>
      <w:r w:rsidR="009A776B" w:rsidRPr="00C356D5">
        <w:rPr>
          <w:rFonts w:asciiTheme="minorHAnsi" w:hAnsiTheme="minorHAnsi" w:cstheme="minorHAnsi"/>
          <w:lang w:eastAsia="en-US"/>
        </w:rPr>
        <w:t>P</w:t>
      </w:r>
      <w:r w:rsidRPr="00C356D5">
        <w:rPr>
          <w:rFonts w:asciiTheme="minorHAnsi" w:hAnsiTheme="minorHAnsi" w:cstheme="minorHAnsi"/>
          <w:lang w:eastAsia="en-US"/>
        </w:rPr>
        <w:t xml:space="preserve">ředmětu koupě. Okamžikem odstranění vady začne běžet nová lhůta splatnosti faktury. </w:t>
      </w:r>
    </w:p>
    <w:p w14:paraId="7EAB0520" w14:textId="3298A943" w:rsidR="004F7402" w:rsidRPr="00C356D5" w:rsidRDefault="004F7402" w:rsidP="00B82887">
      <w:pPr>
        <w:pStyle w:val="Odstavecseseznamem"/>
        <w:widowControl w:val="0"/>
        <w:numPr>
          <w:ilvl w:val="0"/>
          <w:numId w:val="1"/>
        </w:numPr>
        <w:spacing w:before="240" w:after="120" w:line="264" w:lineRule="auto"/>
        <w:ind w:left="993" w:hanging="425"/>
        <w:contextualSpacing w:val="0"/>
        <w:jc w:val="center"/>
        <w:rPr>
          <w:rFonts w:eastAsia="Times New Roman" w:cstheme="minorHAnsi"/>
          <w:b/>
          <w:caps/>
        </w:rPr>
      </w:pPr>
      <w:r w:rsidRPr="00C356D5">
        <w:rPr>
          <w:rFonts w:eastAsia="Times New Roman" w:cstheme="minorHAnsi"/>
          <w:b/>
          <w:caps/>
        </w:rPr>
        <w:t>Předání a převzetí předmětu koupě</w:t>
      </w:r>
    </w:p>
    <w:p w14:paraId="01F091BE" w14:textId="757372CE"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Prodávající </w:t>
      </w:r>
      <w:r w:rsidR="003E4E8C" w:rsidRPr="00C356D5">
        <w:rPr>
          <w:rFonts w:asciiTheme="minorHAnsi" w:hAnsiTheme="minorHAnsi" w:cstheme="minorHAnsi"/>
          <w:lang w:eastAsia="en-US"/>
        </w:rPr>
        <w:t xml:space="preserve">je povinen </w:t>
      </w:r>
      <w:r w:rsidR="00800656" w:rsidRPr="00C356D5">
        <w:rPr>
          <w:rFonts w:asciiTheme="minorHAnsi" w:hAnsiTheme="minorHAnsi" w:cstheme="minorHAnsi"/>
          <w:lang w:eastAsia="en-US"/>
        </w:rPr>
        <w:t>P</w:t>
      </w:r>
      <w:r w:rsidR="003E4E8C" w:rsidRPr="00C356D5">
        <w:rPr>
          <w:rFonts w:asciiTheme="minorHAnsi" w:hAnsiTheme="minorHAnsi" w:cstheme="minorHAnsi"/>
          <w:lang w:eastAsia="en-US"/>
        </w:rPr>
        <w:t xml:space="preserve">ředmět koupě dodat </w:t>
      </w:r>
      <w:r w:rsidRPr="00C356D5">
        <w:rPr>
          <w:rFonts w:asciiTheme="minorHAnsi" w:hAnsiTheme="minorHAnsi" w:cstheme="minorHAnsi"/>
          <w:lang w:eastAsia="en-US"/>
        </w:rPr>
        <w:t xml:space="preserve">dle podmínek a v souladu s touto </w:t>
      </w:r>
      <w:r w:rsidR="00800656" w:rsidRPr="00C356D5">
        <w:rPr>
          <w:rFonts w:asciiTheme="minorHAnsi" w:hAnsiTheme="minorHAnsi" w:cstheme="minorHAnsi"/>
          <w:lang w:eastAsia="en-US"/>
        </w:rPr>
        <w:t>S</w:t>
      </w:r>
      <w:r w:rsidRPr="00C356D5">
        <w:rPr>
          <w:rFonts w:asciiTheme="minorHAnsi" w:hAnsiTheme="minorHAnsi" w:cstheme="minorHAnsi"/>
          <w:lang w:eastAsia="en-US"/>
        </w:rPr>
        <w:t xml:space="preserve">mlouvou. Prodávající je povinen umožnit </w:t>
      </w:r>
      <w:r w:rsidR="00800656" w:rsidRPr="00C356D5">
        <w:rPr>
          <w:rFonts w:asciiTheme="minorHAnsi" w:hAnsiTheme="minorHAnsi" w:cstheme="minorHAnsi"/>
          <w:lang w:eastAsia="en-US"/>
        </w:rPr>
        <w:t>K</w:t>
      </w:r>
      <w:r w:rsidRPr="00C356D5">
        <w:rPr>
          <w:rFonts w:asciiTheme="minorHAnsi" w:hAnsiTheme="minorHAnsi" w:cstheme="minorHAnsi"/>
          <w:lang w:eastAsia="en-US"/>
        </w:rPr>
        <w:t xml:space="preserve">upujícímu prohlídku a ověření funkčnosti </w:t>
      </w:r>
      <w:r w:rsidR="00800656" w:rsidRPr="00C356D5">
        <w:rPr>
          <w:rFonts w:asciiTheme="minorHAnsi" w:hAnsiTheme="minorHAnsi" w:cstheme="minorHAnsi"/>
          <w:lang w:eastAsia="en-US"/>
        </w:rPr>
        <w:t>P</w:t>
      </w:r>
      <w:r w:rsidRPr="00C356D5">
        <w:rPr>
          <w:rFonts w:asciiTheme="minorHAnsi" w:hAnsiTheme="minorHAnsi" w:cstheme="minorHAnsi"/>
          <w:lang w:eastAsia="en-US"/>
        </w:rPr>
        <w:t xml:space="preserve">ředmětu </w:t>
      </w:r>
      <w:r w:rsidR="008D4449" w:rsidRPr="00C356D5">
        <w:rPr>
          <w:rFonts w:asciiTheme="minorHAnsi" w:hAnsiTheme="minorHAnsi" w:cstheme="minorHAnsi"/>
          <w:lang w:eastAsia="en-US"/>
        </w:rPr>
        <w:t>koupě</w:t>
      </w:r>
      <w:r w:rsidRPr="00C356D5">
        <w:rPr>
          <w:rFonts w:asciiTheme="minorHAnsi" w:hAnsiTheme="minorHAnsi" w:cstheme="minorHAnsi"/>
          <w:lang w:eastAsia="en-US"/>
        </w:rPr>
        <w:t xml:space="preserve">. </w:t>
      </w:r>
    </w:p>
    <w:p w14:paraId="4E17B189" w14:textId="1068B1D2" w:rsidR="004C2551" w:rsidRPr="004C2551"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Předmět koupě musí splňovat veškeré požadavky stanovené </w:t>
      </w:r>
      <w:r w:rsidR="00CB7938" w:rsidRPr="00C356D5">
        <w:rPr>
          <w:rFonts w:asciiTheme="minorHAnsi" w:hAnsiTheme="minorHAnsi" w:cstheme="minorHAnsi"/>
          <w:lang w:eastAsia="en-US"/>
        </w:rPr>
        <w:t>příslušnými právními předpisy a </w:t>
      </w:r>
      <w:r w:rsidRPr="00C356D5">
        <w:rPr>
          <w:rFonts w:asciiTheme="minorHAnsi" w:hAnsiTheme="minorHAnsi" w:cstheme="minorHAnsi"/>
          <w:lang w:eastAsia="en-US"/>
        </w:rPr>
        <w:t xml:space="preserve">zadávací dokumentací k </w:t>
      </w:r>
      <w:r w:rsidR="00FD4ECF" w:rsidRPr="00C356D5">
        <w:rPr>
          <w:rFonts w:asciiTheme="minorHAnsi" w:hAnsiTheme="minorHAnsi" w:cstheme="minorHAnsi"/>
          <w:lang w:eastAsia="en-US"/>
        </w:rPr>
        <w:t>V</w:t>
      </w:r>
      <w:r w:rsidRPr="00C356D5">
        <w:rPr>
          <w:rFonts w:asciiTheme="minorHAnsi" w:hAnsiTheme="minorHAnsi" w:cstheme="minorHAnsi"/>
          <w:lang w:eastAsia="en-US"/>
        </w:rPr>
        <w:t xml:space="preserve">eřejné zakázce, jejímž výsledkem je uzavření této </w:t>
      </w:r>
      <w:r w:rsidR="00800656" w:rsidRPr="00C356D5">
        <w:rPr>
          <w:rFonts w:asciiTheme="minorHAnsi" w:hAnsiTheme="minorHAnsi" w:cstheme="minorHAnsi"/>
          <w:lang w:eastAsia="en-US"/>
        </w:rPr>
        <w:t>S</w:t>
      </w:r>
      <w:r w:rsidRPr="00C356D5">
        <w:rPr>
          <w:rFonts w:asciiTheme="minorHAnsi" w:hAnsiTheme="minorHAnsi" w:cstheme="minorHAnsi"/>
          <w:lang w:eastAsia="en-US"/>
        </w:rPr>
        <w:t>mlouvy.</w:t>
      </w:r>
    </w:p>
    <w:p w14:paraId="0A2D9E0A" w14:textId="3EC321CA" w:rsidR="00C87AF2" w:rsidRPr="00D47C3C" w:rsidRDefault="00F35508" w:rsidP="00B82887">
      <w:pPr>
        <w:pStyle w:val="Odstavecseseznamem"/>
        <w:numPr>
          <w:ilvl w:val="1"/>
          <w:numId w:val="1"/>
        </w:numPr>
        <w:spacing w:after="120" w:line="264" w:lineRule="auto"/>
        <w:ind w:hanging="720"/>
        <w:contextualSpacing w:val="0"/>
        <w:jc w:val="both"/>
        <w:rPr>
          <w:rFonts w:eastAsia="Times New Roman" w:cstheme="minorHAnsi"/>
          <w:lang w:eastAsia="en-US"/>
        </w:rPr>
      </w:pPr>
      <w:r>
        <w:rPr>
          <w:rFonts w:cstheme="minorHAnsi"/>
        </w:rPr>
        <w:t>Za účelem řádného předání Předmětu koupě se uskuteční přejímací řízení („</w:t>
      </w:r>
      <w:r w:rsidRPr="00F35508">
        <w:rPr>
          <w:rFonts w:cstheme="minorHAnsi"/>
          <w:b/>
          <w:bCs/>
        </w:rPr>
        <w:t>Přejímací řízení</w:t>
      </w:r>
      <w:r>
        <w:rPr>
          <w:rFonts w:cstheme="minorHAnsi"/>
        </w:rPr>
        <w:t xml:space="preserve">“). </w:t>
      </w:r>
      <w:r w:rsidR="006E525C" w:rsidRPr="00C87AF2">
        <w:rPr>
          <w:rFonts w:cstheme="minorHAnsi"/>
        </w:rPr>
        <w:t xml:space="preserve">Řádné předání </w:t>
      </w:r>
      <w:r w:rsidR="00CE591E" w:rsidRPr="00C87AF2">
        <w:rPr>
          <w:rFonts w:cstheme="minorHAnsi"/>
        </w:rPr>
        <w:t>Předmětu koupě</w:t>
      </w:r>
      <w:r w:rsidR="006E525C" w:rsidRPr="00C87AF2">
        <w:rPr>
          <w:rFonts w:cstheme="minorHAnsi"/>
        </w:rPr>
        <w:t xml:space="preserve"> nastane po</w:t>
      </w:r>
      <w:r w:rsidR="002D2EC8" w:rsidRPr="00C87AF2">
        <w:rPr>
          <w:rFonts w:cstheme="minorHAnsi"/>
        </w:rPr>
        <w:t xml:space="preserve"> naplnění veškerých náležitostí, </w:t>
      </w:r>
      <w:r w:rsidR="00C87AF2" w:rsidRPr="00C87AF2">
        <w:rPr>
          <w:rFonts w:cstheme="minorHAnsi"/>
        </w:rPr>
        <w:t xml:space="preserve">jejichž splnění bylo sjednáno jako podmínka řádného splnění předmětu této Smlouvy, tj. </w:t>
      </w:r>
      <w:r w:rsidR="00CE591E" w:rsidRPr="00C87AF2">
        <w:rPr>
          <w:rFonts w:cstheme="minorHAnsi"/>
        </w:rPr>
        <w:t>uskutečnění dodávek a</w:t>
      </w:r>
      <w:r w:rsidR="00C87AF2">
        <w:rPr>
          <w:rFonts w:cstheme="minorHAnsi"/>
        </w:rPr>
        <w:t> </w:t>
      </w:r>
      <w:r w:rsidR="00CE591E" w:rsidRPr="00D47C3C">
        <w:rPr>
          <w:rFonts w:cstheme="minorHAnsi"/>
        </w:rPr>
        <w:t xml:space="preserve">souvisejících činností definovaných v čl. 2.2. této Smlouvy a předání veškerého příslušenství </w:t>
      </w:r>
      <w:r w:rsidR="00C64C85" w:rsidRPr="00D47C3C">
        <w:rPr>
          <w:rFonts w:cstheme="minorHAnsi"/>
        </w:rPr>
        <w:t>a</w:t>
      </w:r>
      <w:r w:rsidR="00CE591E" w:rsidRPr="00D47C3C">
        <w:rPr>
          <w:rFonts w:cstheme="minorHAnsi"/>
        </w:rPr>
        <w:t> dokumentace definované v čl. 2.3. této Smlouvy</w:t>
      </w:r>
      <w:r w:rsidR="00C64C85" w:rsidRPr="00D47C3C">
        <w:rPr>
          <w:rFonts w:cstheme="minorHAnsi"/>
        </w:rPr>
        <w:t>.</w:t>
      </w:r>
      <w:r w:rsidR="004F3971">
        <w:rPr>
          <w:rFonts w:cstheme="minorHAnsi"/>
        </w:rPr>
        <w:t xml:space="preserve"> </w:t>
      </w:r>
    </w:p>
    <w:p w14:paraId="73A5EBB6" w14:textId="76CA8233" w:rsidR="006E525C" w:rsidRDefault="00C87AF2" w:rsidP="00B82887">
      <w:pPr>
        <w:pStyle w:val="Odstavecseseznamem"/>
        <w:numPr>
          <w:ilvl w:val="1"/>
          <w:numId w:val="1"/>
        </w:numPr>
        <w:spacing w:after="120" w:line="264" w:lineRule="auto"/>
        <w:ind w:hanging="720"/>
        <w:contextualSpacing w:val="0"/>
        <w:jc w:val="both"/>
        <w:rPr>
          <w:rFonts w:eastAsia="Times New Roman" w:cstheme="minorHAnsi"/>
          <w:lang w:eastAsia="en-US"/>
        </w:rPr>
      </w:pPr>
      <w:r w:rsidRPr="00D47C3C">
        <w:rPr>
          <w:rFonts w:cstheme="minorHAnsi"/>
        </w:rPr>
        <w:t>Řádně předaný Předmět koupě ve smyslu čl. 5.3. Smlouvy</w:t>
      </w:r>
      <w:r w:rsidR="00571818">
        <w:rPr>
          <w:rFonts w:cstheme="minorHAnsi"/>
        </w:rPr>
        <w:t xml:space="preserve"> bez</w:t>
      </w:r>
      <w:r w:rsidR="00F123A4">
        <w:rPr>
          <w:rFonts w:cstheme="minorHAnsi"/>
        </w:rPr>
        <w:t xml:space="preserve"> jakýchkoliv</w:t>
      </w:r>
      <w:r w:rsidR="00571818">
        <w:rPr>
          <w:rFonts w:cstheme="minorHAnsi"/>
        </w:rPr>
        <w:t xml:space="preserve"> vad</w:t>
      </w:r>
      <w:r w:rsidRPr="00D47C3C">
        <w:rPr>
          <w:rFonts w:cstheme="minorHAnsi"/>
        </w:rPr>
        <w:t xml:space="preserve"> se Kupující zavazuje převzít.</w:t>
      </w:r>
      <w:r w:rsidR="00CC1072" w:rsidRPr="00CC1072">
        <w:t xml:space="preserve"> </w:t>
      </w:r>
      <w:r w:rsidR="00CC1072">
        <w:t>Převzetí Předmětu koupě jako celku se uskuteční na základě protokolu o</w:t>
      </w:r>
      <w:r w:rsidR="001A7761">
        <w:t> </w:t>
      </w:r>
      <w:r w:rsidR="00CC1072">
        <w:t>předání a převzetí Předmětu koupě</w:t>
      </w:r>
      <w:r w:rsidR="007621ED">
        <w:t xml:space="preserve">, který vyhotoví Prodávající </w:t>
      </w:r>
      <w:r w:rsidR="007621ED">
        <w:rPr>
          <w:rFonts w:eastAsia="Times New Roman" w:cstheme="minorHAnsi"/>
          <w:lang w:eastAsia="en-US"/>
        </w:rPr>
        <w:t>(„</w:t>
      </w:r>
      <w:r w:rsidR="007621ED" w:rsidRPr="00F46587">
        <w:rPr>
          <w:rFonts w:eastAsia="Times New Roman" w:cstheme="minorHAnsi"/>
          <w:b/>
          <w:bCs/>
          <w:lang w:eastAsia="en-US"/>
        </w:rPr>
        <w:t>Protokol o předání a</w:t>
      </w:r>
      <w:r w:rsidR="001A7761">
        <w:rPr>
          <w:rFonts w:eastAsia="Times New Roman" w:cstheme="minorHAnsi"/>
          <w:b/>
          <w:bCs/>
          <w:lang w:eastAsia="en-US"/>
        </w:rPr>
        <w:t> </w:t>
      </w:r>
      <w:r w:rsidR="007621ED" w:rsidRPr="00F46587">
        <w:rPr>
          <w:rFonts w:eastAsia="Times New Roman" w:cstheme="minorHAnsi"/>
          <w:b/>
          <w:bCs/>
          <w:lang w:eastAsia="en-US"/>
        </w:rPr>
        <w:t>převzetí</w:t>
      </w:r>
      <w:r w:rsidR="007621ED">
        <w:rPr>
          <w:rFonts w:eastAsia="Times New Roman" w:cstheme="minorHAnsi"/>
          <w:lang w:eastAsia="en-US"/>
        </w:rPr>
        <w:t>“).</w:t>
      </w:r>
      <w:r w:rsidR="00443CFD">
        <w:rPr>
          <w:rFonts w:eastAsia="Times New Roman" w:cstheme="minorHAnsi"/>
          <w:lang w:eastAsia="en-US"/>
        </w:rPr>
        <w:t xml:space="preserve"> Protokol o</w:t>
      </w:r>
      <w:r w:rsidR="00571818">
        <w:rPr>
          <w:rFonts w:eastAsia="Times New Roman" w:cstheme="minorHAnsi"/>
          <w:lang w:eastAsia="en-US"/>
        </w:rPr>
        <w:t> </w:t>
      </w:r>
      <w:r w:rsidR="00443CFD">
        <w:rPr>
          <w:rFonts w:eastAsia="Times New Roman" w:cstheme="minorHAnsi"/>
          <w:lang w:eastAsia="en-US"/>
        </w:rPr>
        <w:t>předání a převzetí bude obsahovat alespoň:</w:t>
      </w:r>
    </w:p>
    <w:p w14:paraId="33CE926D" w14:textId="095F3096" w:rsidR="00DA13E4" w:rsidRDefault="00B00C8A" w:rsidP="008A5851">
      <w:pPr>
        <w:pStyle w:val="Odstavecseseznamem"/>
        <w:numPr>
          <w:ilvl w:val="0"/>
          <w:numId w:val="14"/>
        </w:numPr>
        <w:spacing w:line="264" w:lineRule="auto"/>
        <w:ind w:left="1560"/>
        <w:jc w:val="both"/>
        <w:rPr>
          <w:rFonts w:eastAsia="Times New Roman" w:cstheme="minorHAnsi"/>
          <w:lang w:eastAsia="en-US"/>
        </w:rPr>
      </w:pPr>
      <w:r>
        <w:rPr>
          <w:rFonts w:eastAsia="Times New Roman" w:cstheme="minorHAnsi"/>
          <w:lang w:eastAsia="en-US"/>
        </w:rPr>
        <w:t>i</w:t>
      </w:r>
      <w:r w:rsidR="00DA13E4">
        <w:rPr>
          <w:rFonts w:eastAsia="Times New Roman" w:cstheme="minorHAnsi"/>
          <w:lang w:eastAsia="en-US"/>
        </w:rPr>
        <w:t>dentifikac</w:t>
      </w:r>
      <w:r w:rsidR="00571818">
        <w:rPr>
          <w:rFonts w:eastAsia="Times New Roman" w:cstheme="minorHAnsi"/>
          <w:lang w:eastAsia="en-US"/>
        </w:rPr>
        <w:t>i</w:t>
      </w:r>
      <w:r w:rsidR="00DA13E4">
        <w:rPr>
          <w:rFonts w:eastAsia="Times New Roman" w:cstheme="minorHAnsi"/>
          <w:lang w:eastAsia="en-US"/>
        </w:rPr>
        <w:t xml:space="preserve"> </w:t>
      </w:r>
      <w:r w:rsidR="0053414E">
        <w:rPr>
          <w:rFonts w:cstheme="minorHAnsi"/>
        </w:rPr>
        <w:t>Vozidla</w:t>
      </w:r>
      <w:r w:rsidR="0053414E" w:rsidRPr="0025364F">
        <w:rPr>
          <w:rFonts w:cstheme="minorHAnsi"/>
        </w:rPr>
        <w:t xml:space="preserve"> </w:t>
      </w:r>
      <w:r w:rsidR="00DA13E4" w:rsidRPr="00F1323C">
        <w:rPr>
          <w:rFonts w:eastAsia="Times New Roman" w:cstheme="minorHAnsi"/>
          <w:lang w:eastAsia="en-US"/>
        </w:rPr>
        <w:t xml:space="preserve">odpovídající </w:t>
      </w:r>
      <w:r w:rsidR="00DA13E4">
        <w:rPr>
          <w:rFonts w:eastAsia="Times New Roman" w:cstheme="minorHAnsi"/>
          <w:lang w:eastAsia="en-US"/>
        </w:rPr>
        <w:t>S</w:t>
      </w:r>
      <w:r w:rsidR="00DA13E4" w:rsidRPr="00F1323C">
        <w:rPr>
          <w:rFonts w:eastAsia="Times New Roman" w:cstheme="minorHAnsi"/>
          <w:lang w:eastAsia="en-US"/>
        </w:rPr>
        <w:t>mlouvě</w:t>
      </w:r>
      <w:r w:rsidR="00DA13E4">
        <w:rPr>
          <w:rFonts w:eastAsia="Times New Roman" w:cstheme="minorHAnsi"/>
          <w:lang w:eastAsia="en-US"/>
        </w:rPr>
        <w:t xml:space="preserve"> a </w:t>
      </w:r>
      <w:r w:rsidR="00DA13E4" w:rsidRPr="00DA13E4">
        <w:rPr>
          <w:rFonts w:eastAsia="Times New Roman" w:cstheme="minorHAnsi"/>
          <w:lang w:eastAsia="en-US"/>
        </w:rPr>
        <w:t>počet kusů</w:t>
      </w:r>
      <w:r w:rsidR="00973A42">
        <w:rPr>
          <w:rFonts w:eastAsia="Times New Roman" w:cstheme="minorHAnsi"/>
          <w:lang w:eastAsia="en-US"/>
        </w:rPr>
        <w:t xml:space="preserve"> včetně uvedení VIN</w:t>
      </w:r>
      <w:r w:rsidR="00466D5B">
        <w:rPr>
          <w:rFonts w:eastAsia="Times New Roman" w:cstheme="minorHAnsi"/>
          <w:lang w:eastAsia="en-US"/>
        </w:rPr>
        <w:t>;</w:t>
      </w:r>
    </w:p>
    <w:p w14:paraId="1E207DFF" w14:textId="4A2836C2" w:rsidR="00B00C8A" w:rsidRPr="00DA13E4" w:rsidRDefault="00B00C8A" w:rsidP="008A5851">
      <w:pPr>
        <w:pStyle w:val="Odstavecseseznamem"/>
        <w:numPr>
          <w:ilvl w:val="0"/>
          <w:numId w:val="14"/>
        </w:numPr>
        <w:spacing w:line="264" w:lineRule="auto"/>
        <w:ind w:left="1560"/>
        <w:jc w:val="both"/>
        <w:rPr>
          <w:rFonts w:eastAsia="Times New Roman" w:cstheme="minorHAnsi"/>
          <w:lang w:eastAsia="en-US"/>
        </w:rPr>
      </w:pPr>
      <w:r>
        <w:rPr>
          <w:rFonts w:eastAsia="Times New Roman" w:cstheme="minorHAnsi"/>
          <w:lang w:eastAsia="en-US"/>
        </w:rPr>
        <w:t>seznam předávaného příslušenství a dokumentace v rozsahu dle čl. 2.3. této Smlouvy</w:t>
      </w:r>
      <w:r w:rsidR="00466D5B">
        <w:rPr>
          <w:rFonts w:eastAsia="Times New Roman" w:cstheme="minorHAnsi"/>
          <w:lang w:eastAsia="en-US"/>
        </w:rPr>
        <w:t>;</w:t>
      </w:r>
    </w:p>
    <w:p w14:paraId="62A73DA8" w14:textId="65255E99" w:rsidR="00DA13E4" w:rsidRPr="00F1323C" w:rsidRDefault="00DA13E4" w:rsidP="008A5851">
      <w:pPr>
        <w:pStyle w:val="Odstavecseseznamem"/>
        <w:numPr>
          <w:ilvl w:val="0"/>
          <w:numId w:val="14"/>
        </w:numPr>
        <w:spacing w:line="264" w:lineRule="auto"/>
        <w:ind w:left="1560"/>
        <w:jc w:val="both"/>
        <w:rPr>
          <w:rFonts w:eastAsia="Times New Roman" w:cstheme="minorHAnsi"/>
          <w:lang w:eastAsia="en-US"/>
        </w:rPr>
      </w:pPr>
      <w:r w:rsidRPr="00F1323C">
        <w:rPr>
          <w:rFonts w:eastAsia="Times New Roman" w:cstheme="minorHAnsi"/>
          <w:lang w:eastAsia="en-US"/>
        </w:rPr>
        <w:t>datum předání</w:t>
      </w:r>
      <w:r w:rsidR="00466D5B">
        <w:rPr>
          <w:rFonts w:eastAsia="Times New Roman" w:cstheme="minorHAnsi"/>
          <w:lang w:eastAsia="en-US"/>
        </w:rPr>
        <w:t>;</w:t>
      </w:r>
    </w:p>
    <w:p w14:paraId="44F540F4" w14:textId="6AA50B6B" w:rsidR="00DA13E4" w:rsidRPr="00F1323C" w:rsidRDefault="00DA13E4" w:rsidP="008A5851">
      <w:pPr>
        <w:pStyle w:val="Odstavecseseznamem"/>
        <w:numPr>
          <w:ilvl w:val="0"/>
          <w:numId w:val="14"/>
        </w:numPr>
        <w:spacing w:line="264" w:lineRule="auto"/>
        <w:ind w:left="1560"/>
        <w:jc w:val="both"/>
        <w:rPr>
          <w:rFonts w:eastAsia="Times New Roman" w:cstheme="minorHAnsi"/>
          <w:lang w:eastAsia="en-US"/>
        </w:rPr>
      </w:pPr>
      <w:r w:rsidRPr="00F1323C">
        <w:rPr>
          <w:rFonts w:eastAsia="Times New Roman" w:cstheme="minorHAnsi"/>
          <w:lang w:eastAsia="en-US"/>
        </w:rPr>
        <w:t xml:space="preserve">jméno a podpis předávající osoby za </w:t>
      </w:r>
      <w:r>
        <w:rPr>
          <w:rFonts w:eastAsia="Times New Roman" w:cstheme="minorHAnsi"/>
          <w:lang w:eastAsia="en-US"/>
        </w:rPr>
        <w:t>P</w:t>
      </w:r>
      <w:r w:rsidRPr="00F1323C">
        <w:rPr>
          <w:rFonts w:eastAsia="Times New Roman" w:cstheme="minorHAnsi"/>
          <w:lang w:eastAsia="en-US"/>
        </w:rPr>
        <w:t xml:space="preserve">rodávajícího a jméno a podpis přejímající osoby za </w:t>
      </w:r>
      <w:r>
        <w:rPr>
          <w:rFonts w:eastAsia="Times New Roman" w:cstheme="minorHAnsi"/>
          <w:lang w:eastAsia="en-US"/>
        </w:rPr>
        <w:t>K</w:t>
      </w:r>
      <w:r w:rsidRPr="00F1323C">
        <w:rPr>
          <w:rFonts w:eastAsia="Times New Roman" w:cstheme="minorHAnsi"/>
          <w:lang w:eastAsia="en-US"/>
        </w:rPr>
        <w:t>upujícího</w:t>
      </w:r>
      <w:r w:rsidR="00466D5B">
        <w:rPr>
          <w:rFonts w:eastAsia="Times New Roman" w:cstheme="minorHAnsi"/>
          <w:lang w:eastAsia="en-US"/>
        </w:rPr>
        <w:t>;</w:t>
      </w:r>
      <w:r w:rsidRPr="00F1323C">
        <w:rPr>
          <w:rFonts w:eastAsia="Times New Roman" w:cstheme="minorHAnsi"/>
          <w:lang w:eastAsia="en-US"/>
        </w:rPr>
        <w:t xml:space="preserve"> </w:t>
      </w:r>
    </w:p>
    <w:p w14:paraId="0FC9B233" w14:textId="1236C712" w:rsidR="00DA13E4" w:rsidRPr="00F1323C" w:rsidRDefault="00DA13E4" w:rsidP="008A5851">
      <w:pPr>
        <w:pStyle w:val="Odstavecseseznamem"/>
        <w:numPr>
          <w:ilvl w:val="0"/>
          <w:numId w:val="14"/>
        </w:numPr>
        <w:spacing w:line="264" w:lineRule="auto"/>
        <w:ind w:left="1560"/>
        <w:jc w:val="both"/>
        <w:rPr>
          <w:rFonts w:eastAsia="Times New Roman" w:cstheme="minorHAnsi"/>
          <w:lang w:eastAsia="en-US"/>
        </w:rPr>
      </w:pPr>
      <w:r w:rsidRPr="00F1323C">
        <w:rPr>
          <w:rFonts w:eastAsia="Times New Roman" w:cstheme="minorHAnsi"/>
          <w:lang w:eastAsia="en-US"/>
        </w:rPr>
        <w:t>čísl</w:t>
      </w:r>
      <w:r w:rsidR="00B00C8A">
        <w:rPr>
          <w:rFonts w:eastAsia="Times New Roman" w:cstheme="minorHAnsi"/>
          <w:lang w:eastAsia="en-US"/>
        </w:rPr>
        <w:t>o</w:t>
      </w:r>
      <w:r w:rsidRPr="00F1323C">
        <w:rPr>
          <w:rFonts w:eastAsia="Times New Roman" w:cstheme="minorHAnsi"/>
          <w:lang w:eastAsia="en-US"/>
        </w:rPr>
        <w:t xml:space="preserve"> této </w:t>
      </w:r>
      <w:r>
        <w:rPr>
          <w:rFonts w:eastAsia="Times New Roman" w:cstheme="minorHAnsi"/>
          <w:lang w:eastAsia="en-US"/>
        </w:rPr>
        <w:t>S</w:t>
      </w:r>
      <w:r w:rsidRPr="00F1323C">
        <w:rPr>
          <w:rFonts w:eastAsia="Times New Roman" w:cstheme="minorHAnsi"/>
          <w:lang w:eastAsia="en-US"/>
        </w:rPr>
        <w:t>mlouvy;</w:t>
      </w:r>
    </w:p>
    <w:p w14:paraId="47C61509" w14:textId="2805E94C" w:rsidR="00DA13E4" w:rsidRDefault="00DA13E4" w:rsidP="008A5851">
      <w:pPr>
        <w:pStyle w:val="Odstavecseseznamem"/>
        <w:numPr>
          <w:ilvl w:val="0"/>
          <w:numId w:val="14"/>
        </w:numPr>
        <w:spacing w:after="120" w:line="264" w:lineRule="auto"/>
        <w:ind w:left="1560"/>
        <w:contextualSpacing w:val="0"/>
        <w:jc w:val="both"/>
        <w:rPr>
          <w:rFonts w:eastAsia="Times New Roman" w:cstheme="minorHAnsi"/>
          <w:lang w:eastAsia="en-US"/>
        </w:rPr>
      </w:pPr>
      <w:r w:rsidRPr="00F1323C">
        <w:rPr>
          <w:rFonts w:eastAsia="Times New Roman" w:cstheme="minorHAnsi"/>
          <w:lang w:eastAsia="en-US"/>
        </w:rPr>
        <w:lastRenderedPageBreak/>
        <w:t xml:space="preserve">prohlášení </w:t>
      </w:r>
      <w:r>
        <w:rPr>
          <w:rFonts w:eastAsia="Times New Roman" w:cstheme="minorHAnsi"/>
          <w:lang w:eastAsia="en-US"/>
        </w:rPr>
        <w:t>P</w:t>
      </w:r>
      <w:r w:rsidRPr="00F1323C">
        <w:rPr>
          <w:rFonts w:eastAsia="Times New Roman" w:cstheme="minorHAnsi"/>
          <w:lang w:eastAsia="en-US"/>
        </w:rPr>
        <w:t xml:space="preserve">rodávajícího, že </w:t>
      </w:r>
      <w:r w:rsidR="00A050F8">
        <w:rPr>
          <w:rFonts w:eastAsia="Times New Roman" w:cstheme="minorHAnsi"/>
          <w:lang w:eastAsia="en-US"/>
        </w:rPr>
        <w:t>dodané</w:t>
      </w:r>
      <w:r w:rsidRPr="00F1323C">
        <w:rPr>
          <w:rFonts w:eastAsia="Times New Roman" w:cstheme="minorHAnsi"/>
          <w:lang w:eastAsia="en-US"/>
        </w:rPr>
        <w:t xml:space="preserve"> </w:t>
      </w:r>
      <w:r w:rsidR="004558E6">
        <w:rPr>
          <w:rFonts w:eastAsia="Times New Roman" w:cstheme="minorHAnsi"/>
          <w:lang w:eastAsia="en-US"/>
        </w:rPr>
        <w:t>plnění</w:t>
      </w:r>
      <w:r w:rsidRPr="00F1323C">
        <w:rPr>
          <w:rFonts w:eastAsia="Times New Roman" w:cstheme="minorHAnsi"/>
          <w:lang w:eastAsia="en-US"/>
        </w:rPr>
        <w:t xml:space="preserve"> je </w:t>
      </w:r>
      <w:r w:rsidR="00A050F8">
        <w:rPr>
          <w:rFonts w:eastAsia="Times New Roman" w:cstheme="minorHAnsi"/>
          <w:lang w:eastAsia="en-US"/>
        </w:rPr>
        <w:t>předáno</w:t>
      </w:r>
      <w:r w:rsidRPr="00F1323C">
        <w:rPr>
          <w:rFonts w:eastAsia="Times New Roman" w:cstheme="minorHAnsi"/>
          <w:lang w:eastAsia="en-US"/>
        </w:rPr>
        <w:t xml:space="preserve"> bez vad a funkční</w:t>
      </w:r>
      <w:r w:rsidR="00E9664C">
        <w:rPr>
          <w:rFonts w:eastAsia="Times New Roman" w:cstheme="minorHAnsi"/>
          <w:lang w:eastAsia="en-US"/>
        </w:rPr>
        <w:t xml:space="preserve"> a</w:t>
      </w:r>
      <w:r w:rsidR="00276FBA">
        <w:rPr>
          <w:rFonts w:eastAsia="Times New Roman" w:cstheme="minorHAnsi"/>
          <w:lang w:eastAsia="en-US"/>
        </w:rPr>
        <w:t> </w:t>
      </w:r>
      <w:r w:rsidR="00E9664C">
        <w:rPr>
          <w:rFonts w:eastAsia="Times New Roman" w:cstheme="minorHAnsi"/>
          <w:lang w:eastAsia="en-US"/>
        </w:rPr>
        <w:t>Kupujícím je převzato</w:t>
      </w:r>
      <w:r w:rsidR="00B00C8A">
        <w:rPr>
          <w:rFonts w:eastAsia="Times New Roman" w:cstheme="minorHAnsi"/>
          <w:lang w:eastAsia="en-US"/>
        </w:rPr>
        <w:t xml:space="preserve">, případně </w:t>
      </w:r>
      <w:r w:rsidR="004558E6">
        <w:rPr>
          <w:rFonts w:eastAsia="Times New Roman" w:cstheme="minorHAnsi"/>
          <w:lang w:eastAsia="en-US"/>
        </w:rPr>
        <w:t xml:space="preserve">popis shledaných vad a </w:t>
      </w:r>
      <w:r w:rsidR="00B00C8A">
        <w:rPr>
          <w:rFonts w:eastAsia="Times New Roman" w:cstheme="minorHAnsi"/>
          <w:lang w:eastAsia="en-US"/>
        </w:rPr>
        <w:t xml:space="preserve">informace, že </w:t>
      </w:r>
      <w:r w:rsidR="004558E6">
        <w:rPr>
          <w:rFonts w:eastAsia="Times New Roman" w:cstheme="minorHAnsi"/>
          <w:lang w:eastAsia="en-US"/>
        </w:rPr>
        <w:t>plnění nebylo převzato, případně že bylo převzato částečně nebo bylo převzato i se shledanými vadami</w:t>
      </w:r>
      <w:r w:rsidRPr="00F1323C">
        <w:rPr>
          <w:rFonts w:eastAsia="Times New Roman" w:cstheme="minorHAnsi"/>
          <w:lang w:eastAsia="en-US"/>
        </w:rPr>
        <w:t>.</w:t>
      </w:r>
    </w:p>
    <w:p w14:paraId="2447E16D" w14:textId="58B4066C" w:rsidR="00DA13E4" w:rsidRDefault="00DA13E4" w:rsidP="0020239F">
      <w:pPr>
        <w:pStyle w:val="Odstavecseseznamem"/>
        <w:spacing w:after="120" w:line="264" w:lineRule="auto"/>
        <w:contextualSpacing w:val="0"/>
        <w:jc w:val="both"/>
        <w:rPr>
          <w:rFonts w:eastAsia="Times New Roman" w:cstheme="minorHAnsi"/>
          <w:lang w:eastAsia="en-US"/>
        </w:rPr>
      </w:pPr>
      <w:r w:rsidRPr="00653CBC">
        <w:rPr>
          <w:rFonts w:eastAsia="Times New Roman" w:cstheme="minorHAnsi"/>
          <w:lang w:eastAsia="en-US"/>
        </w:rPr>
        <w:t>Prodávající odpovídá za to, že informace uvedené v</w:t>
      </w:r>
      <w:r>
        <w:rPr>
          <w:rFonts w:eastAsia="Times New Roman" w:cstheme="minorHAnsi"/>
          <w:lang w:eastAsia="en-US"/>
        </w:rPr>
        <w:t> Protokolu o předání a převzetí</w:t>
      </w:r>
      <w:r w:rsidRPr="00653CBC">
        <w:rPr>
          <w:rFonts w:eastAsia="Times New Roman" w:cstheme="minorHAnsi"/>
          <w:lang w:eastAsia="en-US"/>
        </w:rPr>
        <w:t xml:space="preserve"> odpovídají skutečnosti. Nebude</w:t>
      </w:r>
      <w:r>
        <w:rPr>
          <w:rFonts w:eastAsia="Times New Roman" w:cstheme="minorHAnsi"/>
          <w:lang w:eastAsia="en-US"/>
        </w:rPr>
        <w:t>-</w:t>
      </w:r>
      <w:r w:rsidRPr="00653CBC">
        <w:rPr>
          <w:rFonts w:eastAsia="Times New Roman" w:cstheme="minorHAnsi"/>
          <w:lang w:eastAsia="en-US"/>
        </w:rPr>
        <w:t xml:space="preserve">li </w:t>
      </w:r>
      <w:r>
        <w:rPr>
          <w:rFonts w:eastAsia="Times New Roman" w:cstheme="minorHAnsi"/>
          <w:lang w:eastAsia="en-US"/>
        </w:rPr>
        <w:t>Protokol o předání a převzetí</w:t>
      </w:r>
      <w:r w:rsidRPr="00653CBC">
        <w:rPr>
          <w:rFonts w:eastAsia="Times New Roman" w:cstheme="minorHAnsi"/>
          <w:lang w:eastAsia="en-US"/>
        </w:rPr>
        <w:t xml:space="preserve"> obsahovat údaje uvedené v tomto odstavci, je </w:t>
      </w:r>
      <w:r>
        <w:rPr>
          <w:rFonts w:eastAsia="Times New Roman" w:cstheme="minorHAnsi"/>
          <w:lang w:eastAsia="en-US"/>
        </w:rPr>
        <w:t>K</w:t>
      </w:r>
      <w:r w:rsidRPr="00653CBC">
        <w:rPr>
          <w:rFonts w:eastAsia="Times New Roman" w:cstheme="minorHAnsi"/>
          <w:lang w:eastAsia="en-US"/>
        </w:rPr>
        <w:t xml:space="preserve">upující oprávněn převzetí </w:t>
      </w:r>
      <w:r>
        <w:rPr>
          <w:rFonts w:eastAsia="Times New Roman" w:cstheme="minorHAnsi"/>
          <w:lang w:eastAsia="en-US"/>
        </w:rPr>
        <w:t>P</w:t>
      </w:r>
      <w:r w:rsidRPr="00653CBC">
        <w:rPr>
          <w:rFonts w:eastAsia="Times New Roman" w:cstheme="minorHAnsi"/>
          <w:lang w:eastAsia="en-US"/>
        </w:rPr>
        <w:t xml:space="preserve">ředmětu koupě odmítnout, a to až do předání </w:t>
      </w:r>
      <w:r>
        <w:rPr>
          <w:rFonts w:eastAsia="Times New Roman" w:cstheme="minorHAnsi"/>
          <w:lang w:eastAsia="en-US"/>
        </w:rPr>
        <w:t>Protokol</w:t>
      </w:r>
      <w:r w:rsidR="00466D5B">
        <w:rPr>
          <w:rFonts w:eastAsia="Times New Roman" w:cstheme="minorHAnsi"/>
          <w:lang w:eastAsia="en-US"/>
        </w:rPr>
        <w:t>u</w:t>
      </w:r>
      <w:r>
        <w:rPr>
          <w:rFonts w:eastAsia="Times New Roman" w:cstheme="minorHAnsi"/>
          <w:lang w:eastAsia="en-US"/>
        </w:rPr>
        <w:t xml:space="preserve"> o předání a převzetí</w:t>
      </w:r>
      <w:r w:rsidRPr="00653CBC">
        <w:rPr>
          <w:rFonts w:eastAsia="Times New Roman" w:cstheme="minorHAnsi"/>
          <w:lang w:eastAsia="en-US"/>
        </w:rPr>
        <w:t xml:space="preserve"> s výše uvedenými údaji.</w:t>
      </w:r>
    </w:p>
    <w:p w14:paraId="12CDA093" w14:textId="74C0A39C" w:rsidR="00C348FE" w:rsidRPr="00C348FE" w:rsidRDefault="00C348FE"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Předmět koupě se považuje za předaný a převzatý Kupujícím až okamžikem podpisu </w:t>
      </w:r>
      <w:r>
        <w:rPr>
          <w:rFonts w:asciiTheme="minorHAnsi" w:hAnsiTheme="minorHAnsi" w:cstheme="minorHAnsi"/>
          <w:lang w:eastAsia="en-US"/>
        </w:rPr>
        <w:t>Protokolu o předání a převzetí</w:t>
      </w:r>
      <w:r w:rsidRPr="00C356D5">
        <w:rPr>
          <w:rFonts w:asciiTheme="minorHAnsi" w:hAnsiTheme="minorHAnsi" w:cstheme="minorHAnsi"/>
          <w:lang w:eastAsia="en-US"/>
        </w:rPr>
        <w:t xml:space="preserve"> Kupujícím</w:t>
      </w:r>
      <w:r>
        <w:rPr>
          <w:rFonts w:asciiTheme="minorHAnsi" w:hAnsiTheme="minorHAnsi" w:cstheme="minorHAnsi"/>
          <w:lang w:eastAsia="en-US"/>
        </w:rPr>
        <w:t xml:space="preserve"> s uvedením informace, že Předmět koupě byl Kupujícím převzatý</w:t>
      </w:r>
      <w:r w:rsidRPr="00C356D5">
        <w:rPr>
          <w:rFonts w:asciiTheme="minorHAnsi" w:hAnsiTheme="minorHAnsi" w:cstheme="minorHAnsi"/>
          <w:lang w:eastAsia="en-US"/>
        </w:rPr>
        <w:t>. Tímto okamžikem nabývá Kupující vlastnické právo k Předmětu koupě, rovněž na</w:t>
      </w:r>
      <w:r>
        <w:rPr>
          <w:rFonts w:asciiTheme="minorHAnsi" w:hAnsiTheme="minorHAnsi" w:cstheme="minorHAnsi"/>
          <w:lang w:eastAsia="en-US"/>
        </w:rPr>
        <w:t> </w:t>
      </w:r>
      <w:r w:rsidRPr="00C356D5">
        <w:rPr>
          <w:rFonts w:asciiTheme="minorHAnsi" w:hAnsiTheme="minorHAnsi" w:cstheme="minorHAnsi"/>
          <w:lang w:eastAsia="en-US"/>
        </w:rPr>
        <w:t xml:space="preserve">Kupujícího tímto přechází nebezpečí škody na Předmětu koupě. </w:t>
      </w:r>
    </w:p>
    <w:p w14:paraId="50BA0482" w14:textId="77777777" w:rsidR="006B4ADB" w:rsidRPr="006B4ADB" w:rsidRDefault="0093238D" w:rsidP="00B82887">
      <w:pPr>
        <w:pStyle w:val="Odstavecseseznamem"/>
        <w:numPr>
          <w:ilvl w:val="1"/>
          <w:numId w:val="1"/>
        </w:numPr>
        <w:spacing w:after="120" w:line="264" w:lineRule="auto"/>
        <w:ind w:hanging="720"/>
        <w:contextualSpacing w:val="0"/>
        <w:jc w:val="both"/>
        <w:rPr>
          <w:rFonts w:eastAsia="Times New Roman" w:cstheme="minorHAnsi"/>
          <w:lang w:eastAsia="en-US"/>
        </w:rPr>
      </w:pPr>
      <w:r w:rsidRPr="00FA04AE">
        <w:rPr>
          <w:rFonts w:cstheme="minorHAnsi"/>
        </w:rPr>
        <w:t xml:space="preserve">V případě, že budou v rámci </w:t>
      </w:r>
      <w:r w:rsidR="00537DA8" w:rsidRPr="00FA04AE">
        <w:rPr>
          <w:rFonts w:cstheme="minorHAnsi"/>
        </w:rPr>
        <w:t>P</w:t>
      </w:r>
      <w:r w:rsidRPr="00FA04AE">
        <w:rPr>
          <w:rFonts w:cstheme="minorHAnsi"/>
        </w:rPr>
        <w:t>řejímacího řízení zjištěny vady,</w:t>
      </w:r>
    </w:p>
    <w:p w14:paraId="3F27F7C3" w14:textId="2166C9AF" w:rsidR="006B4ADB" w:rsidRDefault="0093238D" w:rsidP="00B82887">
      <w:pPr>
        <w:pStyle w:val="Odstavecseseznamem"/>
        <w:numPr>
          <w:ilvl w:val="0"/>
          <w:numId w:val="15"/>
        </w:numPr>
        <w:spacing w:after="120" w:line="264" w:lineRule="auto"/>
        <w:contextualSpacing w:val="0"/>
        <w:jc w:val="both"/>
        <w:rPr>
          <w:rFonts w:cstheme="minorHAnsi"/>
        </w:rPr>
      </w:pPr>
      <w:r w:rsidRPr="00FA04AE">
        <w:rPr>
          <w:rFonts w:cstheme="minorHAnsi"/>
        </w:rPr>
        <w:t>jež by bránily v řádném a</w:t>
      </w:r>
      <w:r w:rsidR="00D47C3C" w:rsidRPr="00FA04AE">
        <w:rPr>
          <w:rFonts w:cstheme="minorHAnsi"/>
        </w:rPr>
        <w:t> </w:t>
      </w:r>
      <w:r w:rsidRPr="00FA04AE">
        <w:rPr>
          <w:rFonts w:cstheme="minorHAnsi"/>
        </w:rPr>
        <w:t xml:space="preserve">plnohodnotném užívání </w:t>
      </w:r>
      <w:r w:rsidR="0053414E">
        <w:rPr>
          <w:rFonts w:cstheme="minorHAnsi"/>
        </w:rPr>
        <w:t>Vozidla</w:t>
      </w:r>
      <w:r w:rsidRPr="00FA04AE">
        <w:rPr>
          <w:rFonts w:cstheme="minorHAnsi"/>
        </w:rPr>
        <w:t>,</w:t>
      </w:r>
      <w:r w:rsidR="000F4902">
        <w:rPr>
          <w:rFonts w:cstheme="minorHAnsi"/>
        </w:rPr>
        <w:t xml:space="preserve"> nebo</w:t>
      </w:r>
    </w:p>
    <w:p w14:paraId="4C5204A6" w14:textId="77777777" w:rsidR="006B4ADB" w:rsidRDefault="006B4ADB" w:rsidP="00B82887">
      <w:pPr>
        <w:pStyle w:val="Odstavecseseznamem"/>
        <w:numPr>
          <w:ilvl w:val="0"/>
          <w:numId w:val="15"/>
        </w:numPr>
        <w:spacing w:after="120" w:line="264" w:lineRule="auto"/>
        <w:contextualSpacing w:val="0"/>
        <w:jc w:val="both"/>
        <w:rPr>
          <w:rFonts w:cstheme="minorHAnsi"/>
        </w:rPr>
      </w:pPr>
      <w:r>
        <w:rPr>
          <w:rFonts w:cstheme="minorHAnsi"/>
        </w:rPr>
        <w:t>spočívající v nedodání kompletního Předmětu koupě dle čl. II. Smlouvy,</w:t>
      </w:r>
    </w:p>
    <w:p w14:paraId="283650AC" w14:textId="508B4123" w:rsidR="000F4902" w:rsidRPr="005137B7" w:rsidRDefault="0093238D" w:rsidP="0020239F">
      <w:pPr>
        <w:pStyle w:val="Odstavecseseznamem"/>
        <w:spacing w:after="120" w:line="264" w:lineRule="auto"/>
        <w:contextualSpacing w:val="0"/>
        <w:jc w:val="both"/>
        <w:rPr>
          <w:rFonts w:cstheme="minorHAnsi"/>
        </w:rPr>
      </w:pPr>
      <w:r w:rsidRPr="005137B7">
        <w:rPr>
          <w:rFonts w:cstheme="minorHAnsi"/>
        </w:rPr>
        <w:t xml:space="preserve">není </w:t>
      </w:r>
      <w:r w:rsidR="00537DA8" w:rsidRPr="005137B7">
        <w:rPr>
          <w:rFonts w:cstheme="minorHAnsi"/>
        </w:rPr>
        <w:t>K</w:t>
      </w:r>
      <w:r w:rsidRPr="005137B7">
        <w:rPr>
          <w:rFonts w:cstheme="minorHAnsi"/>
        </w:rPr>
        <w:t xml:space="preserve">upující povinen takové </w:t>
      </w:r>
      <w:r w:rsidR="00524A0E" w:rsidRPr="005137B7">
        <w:rPr>
          <w:rFonts w:cstheme="minorHAnsi"/>
        </w:rPr>
        <w:t xml:space="preserve">plnění </w:t>
      </w:r>
      <w:r w:rsidRPr="005137B7">
        <w:rPr>
          <w:rFonts w:cstheme="minorHAnsi"/>
        </w:rPr>
        <w:t>do doby odstranění zjištěných vad a nedodělků převzít</w:t>
      </w:r>
      <w:r w:rsidR="00524A0E" w:rsidRPr="005137B7">
        <w:rPr>
          <w:rFonts w:cstheme="minorHAnsi"/>
        </w:rPr>
        <w:t xml:space="preserve"> ani za něj zaplatit sjednanou </w:t>
      </w:r>
      <w:r w:rsidR="00C9332E">
        <w:rPr>
          <w:rFonts w:cstheme="minorHAnsi"/>
        </w:rPr>
        <w:t>Cenu</w:t>
      </w:r>
      <w:r w:rsidRPr="005137B7">
        <w:rPr>
          <w:rFonts w:cstheme="minorHAnsi"/>
        </w:rPr>
        <w:t>.</w:t>
      </w:r>
    </w:p>
    <w:p w14:paraId="1B1F8DA8" w14:textId="215061D9"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Kupující je oprávněn, nikoli však povinen, převzít </w:t>
      </w:r>
      <w:r w:rsidR="00800656" w:rsidRPr="00C356D5">
        <w:rPr>
          <w:rFonts w:asciiTheme="minorHAnsi" w:hAnsiTheme="minorHAnsi" w:cstheme="minorHAnsi"/>
          <w:lang w:eastAsia="en-US"/>
        </w:rPr>
        <w:t>P</w:t>
      </w:r>
      <w:r w:rsidRPr="00C356D5">
        <w:rPr>
          <w:rFonts w:asciiTheme="minorHAnsi" w:hAnsiTheme="minorHAnsi" w:cstheme="minorHAnsi"/>
          <w:lang w:eastAsia="en-US"/>
        </w:rPr>
        <w:t xml:space="preserve">ředmět koupě i v případě, že vykazuje vady, které nebrání jeho řádnému užívání. Převezme-li </w:t>
      </w:r>
      <w:r w:rsidR="00800656" w:rsidRPr="00C356D5">
        <w:rPr>
          <w:rFonts w:asciiTheme="minorHAnsi" w:hAnsiTheme="minorHAnsi" w:cstheme="minorHAnsi"/>
          <w:lang w:eastAsia="en-US"/>
        </w:rPr>
        <w:t>P</w:t>
      </w:r>
      <w:r w:rsidRPr="00C356D5">
        <w:rPr>
          <w:rFonts w:asciiTheme="minorHAnsi" w:hAnsiTheme="minorHAnsi" w:cstheme="minorHAnsi"/>
          <w:lang w:eastAsia="en-US"/>
        </w:rPr>
        <w:t>ředmět koupě, který vykazuje vady, nebezpečí škody na něj přejde až okamžikem odstranění posled</w:t>
      </w:r>
      <w:r w:rsidR="00CB7938" w:rsidRPr="00C356D5">
        <w:rPr>
          <w:rFonts w:asciiTheme="minorHAnsi" w:hAnsiTheme="minorHAnsi" w:cstheme="minorHAnsi"/>
          <w:lang w:eastAsia="en-US"/>
        </w:rPr>
        <w:t>ní z vad zjištěné při předání a </w:t>
      </w:r>
      <w:r w:rsidRPr="00C356D5">
        <w:rPr>
          <w:rFonts w:asciiTheme="minorHAnsi" w:hAnsiTheme="minorHAnsi" w:cstheme="minorHAnsi"/>
          <w:lang w:eastAsia="en-US"/>
        </w:rPr>
        <w:t xml:space="preserve">převzetí </w:t>
      </w:r>
      <w:r w:rsidR="00800656" w:rsidRPr="00C356D5">
        <w:rPr>
          <w:rFonts w:asciiTheme="minorHAnsi" w:hAnsiTheme="minorHAnsi" w:cstheme="minorHAnsi"/>
          <w:lang w:eastAsia="en-US"/>
        </w:rPr>
        <w:t>P</w:t>
      </w:r>
      <w:r w:rsidRPr="00C356D5">
        <w:rPr>
          <w:rFonts w:asciiTheme="minorHAnsi" w:hAnsiTheme="minorHAnsi" w:cstheme="minorHAnsi"/>
          <w:lang w:eastAsia="en-US"/>
        </w:rPr>
        <w:t xml:space="preserve">ředmětu koupě. </w:t>
      </w:r>
    </w:p>
    <w:p w14:paraId="248A19BC" w14:textId="527F8DC1" w:rsidR="004F7402" w:rsidRPr="000F41CE"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Prodávající je povinen vady, </w:t>
      </w:r>
      <w:r w:rsidRPr="000F41CE">
        <w:rPr>
          <w:rFonts w:asciiTheme="minorHAnsi" w:hAnsiTheme="minorHAnsi" w:cstheme="minorHAnsi"/>
          <w:lang w:eastAsia="en-US"/>
        </w:rPr>
        <w:t xml:space="preserve">které budou </w:t>
      </w:r>
      <w:r w:rsidR="000453C0" w:rsidRPr="000F41CE">
        <w:rPr>
          <w:rFonts w:asciiTheme="minorHAnsi" w:hAnsiTheme="minorHAnsi" w:cstheme="minorHAnsi"/>
          <w:lang w:eastAsia="en-US"/>
        </w:rPr>
        <w:t>K</w:t>
      </w:r>
      <w:r w:rsidRPr="000F41CE">
        <w:rPr>
          <w:rFonts w:asciiTheme="minorHAnsi" w:hAnsiTheme="minorHAnsi" w:cstheme="minorHAnsi"/>
          <w:lang w:eastAsia="en-US"/>
        </w:rPr>
        <w:t xml:space="preserve">upujícím sděleny </w:t>
      </w:r>
      <w:r w:rsidR="000453C0" w:rsidRPr="000F41CE">
        <w:rPr>
          <w:rFonts w:asciiTheme="minorHAnsi" w:hAnsiTheme="minorHAnsi" w:cstheme="minorHAnsi"/>
          <w:lang w:eastAsia="en-US"/>
        </w:rPr>
        <w:t>P</w:t>
      </w:r>
      <w:r w:rsidRPr="000F41CE">
        <w:rPr>
          <w:rFonts w:asciiTheme="minorHAnsi" w:hAnsiTheme="minorHAnsi" w:cstheme="minorHAnsi"/>
          <w:lang w:eastAsia="en-US"/>
        </w:rPr>
        <w:t xml:space="preserve">rodávajícímu při převzetí </w:t>
      </w:r>
      <w:r w:rsidR="000453C0" w:rsidRPr="000F41CE">
        <w:rPr>
          <w:rFonts w:asciiTheme="minorHAnsi" w:hAnsiTheme="minorHAnsi" w:cstheme="minorHAnsi"/>
          <w:lang w:eastAsia="en-US"/>
        </w:rPr>
        <w:t>P</w:t>
      </w:r>
      <w:r w:rsidRPr="000F41CE">
        <w:rPr>
          <w:rFonts w:asciiTheme="minorHAnsi" w:hAnsiTheme="minorHAnsi" w:cstheme="minorHAnsi"/>
          <w:lang w:eastAsia="en-US"/>
        </w:rPr>
        <w:t>ředmětu koupě</w:t>
      </w:r>
      <w:r w:rsidR="000453C0" w:rsidRPr="000F41CE">
        <w:rPr>
          <w:rFonts w:asciiTheme="minorHAnsi" w:hAnsiTheme="minorHAnsi" w:cstheme="minorHAnsi"/>
          <w:lang w:eastAsia="en-US"/>
        </w:rPr>
        <w:t>,</w:t>
      </w:r>
      <w:r w:rsidRPr="000F41CE">
        <w:rPr>
          <w:rFonts w:asciiTheme="minorHAnsi" w:hAnsiTheme="minorHAnsi" w:cstheme="minorHAnsi"/>
          <w:lang w:eastAsia="en-US"/>
        </w:rPr>
        <w:t xml:space="preserve"> odstranit nejpozději do </w:t>
      </w:r>
      <w:r w:rsidR="006F7D80" w:rsidRPr="000F41CE">
        <w:rPr>
          <w:rFonts w:asciiTheme="minorHAnsi" w:hAnsiTheme="minorHAnsi" w:cstheme="minorHAnsi"/>
          <w:lang w:eastAsia="en-US"/>
        </w:rPr>
        <w:t xml:space="preserve">5 </w:t>
      </w:r>
      <w:r w:rsidRPr="000F41CE">
        <w:rPr>
          <w:rFonts w:asciiTheme="minorHAnsi" w:hAnsiTheme="minorHAnsi" w:cstheme="minorHAnsi"/>
          <w:lang w:eastAsia="en-US"/>
        </w:rPr>
        <w:t xml:space="preserve">dnů ode dne uplatnění, nedohodnou-li se </w:t>
      </w:r>
      <w:r w:rsidR="000453C0" w:rsidRPr="000F41CE">
        <w:rPr>
          <w:rFonts w:asciiTheme="minorHAnsi" w:hAnsiTheme="minorHAnsi" w:cstheme="minorHAnsi"/>
          <w:lang w:eastAsia="en-US"/>
        </w:rPr>
        <w:t>S</w:t>
      </w:r>
      <w:r w:rsidRPr="000F41CE">
        <w:rPr>
          <w:rFonts w:asciiTheme="minorHAnsi" w:hAnsiTheme="minorHAnsi" w:cstheme="minorHAnsi"/>
          <w:lang w:eastAsia="en-US"/>
        </w:rPr>
        <w:t>mluvní strany jinak.</w:t>
      </w:r>
    </w:p>
    <w:p w14:paraId="68F7C15B" w14:textId="37CE2302" w:rsidR="000F41CE" w:rsidRPr="008A5851" w:rsidRDefault="004F7402" w:rsidP="000F41CE">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Poté co budou vytknuté vady odstraněny, </w:t>
      </w:r>
      <w:r w:rsidR="002A1B29">
        <w:rPr>
          <w:rFonts w:asciiTheme="minorHAnsi" w:hAnsiTheme="minorHAnsi" w:cstheme="minorHAnsi"/>
          <w:lang w:eastAsia="en-US"/>
        </w:rPr>
        <w:t>vyhotoví Prodávající</w:t>
      </w:r>
      <w:r w:rsidR="00FD4ECF" w:rsidRPr="00C356D5">
        <w:rPr>
          <w:rFonts w:asciiTheme="minorHAnsi" w:hAnsiTheme="minorHAnsi" w:cstheme="minorHAnsi"/>
          <w:lang w:eastAsia="en-US"/>
        </w:rPr>
        <w:t xml:space="preserve"> </w:t>
      </w:r>
      <w:r w:rsidR="006F7D80">
        <w:rPr>
          <w:rFonts w:asciiTheme="minorHAnsi" w:hAnsiTheme="minorHAnsi" w:cstheme="minorHAnsi"/>
          <w:lang w:eastAsia="en-US"/>
        </w:rPr>
        <w:t>nový Protokol o předání a</w:t>
      </w:r>
      <w:r w:rsidR="00122BE0">
        <w:rPr>
          <w:rFonts w:asciiTheme="minorHAnsi" w:hAnsiTheme="minorHAnsi" w:cstheme="minorHAnsi"/>
          <w:lang w:eastAsia="en-US"/>
        </w:rPr>
        <w:t> </w:t>
      </w:r>
      <w:r w:rsidR="006F7D80">
        <w:rPr>
          <w:rFonts w:asciiTheme="minorHAnsi" w:hAnsiTheme="minorHAnsi" w:cstheme="minorHAnsi"/>
          <w:lang w:eastAsia="en-US"/>
        </w:rPr>
        <w:t>převzetí</w:t>
      </w:r>
      <w:r w:rsidR="00A733A0">
        <w:rPr>
          <w:rFonts w:asciiTheme="minorHAnsi" w:hAnsiTheme="minorHAnsi" w:cstheme="minorHAnsi"/>
          <w:lang w:eastAsia="en-US"/>
        </w:rPr>
        <w:t xml:space="preserve"> </w:t>
      </w:r>
      <w:r w:rsidRPr="00C356D5">
        <w:rPr>
          <w:rFonts w:asciiTheme="minorHAnsi" w:hAnsiTheme="minorHAnsi" w:cstheme="minorHAnsi"/>
          <w:lang w:eastAsia="en-US"/>
        </w:rPr>
        <w:t>a</w:t>
      </w:r>
      <w:r w:rsidR="00060EF4" w:rsidRPr="00C356D5">
        <w:rPr>
          <w:rFonts w:asciiTheme="minorHAnsi" w:hAnsiTheme="minorHAnsi" w:cstheme="minorHAnsi"/>
          <w:lang w:eastAsia="en-US"/>
        </w:rPr>
        <w:t> </w:t>
      </w:r>
      <w:r w:rsidRPr="00C356D5">
        <w:rPr>
          <w:rFonts w:asciiTheme="minorHAnsi" w:hAnsiTheme="minorHAnsi" w:cstheme="minorHAnsi"/>
          <w:lang w:eastAsia="en-US"/>
        </w:rPr>
        <w:t>okamžikem potvrzení</w:t>
      </w:r>
      <w:r w:rsidR="00FD4ECF" w:rsidRPr="00C356D5">
        <w:rPr>
          <w:rFonts w:asciiTheme="minorHAnsi" w:hAnsiTheme="minorHAnsi" w:cstheme="minorHAnsi"/>
          <w:lang w:eastAsia="en-US"/>
        </w:rPr>
        <w:t xml:space="preserve"> tohoto</w:t>
      </w:r>
      <w:r w:rsidRPr="00C356D5">
        <w:rPr>
          <w:rFonts w:asciiTheme="minorHAnsi" w:hAnsiTheme="minorHAnsi" w:cstheme="minorHAnsi"/>
          <w:lang w:eastAsia="en-US"/>
        </w:rPr>
        <w:t xml:space="preserve"> protokolu</w:t>
      </w:r>
      <w:r w:rsidR="002A1B29">
        <w:rPr>
          <w:rFonts w:asciiTheme="minorHAnsi" w:hAnsiTheme="minorHAnsi" w:cstheme="minorHAnsi"/>
          <w:lang w:eastAsia="en-US"/>
        </w:rPr>
        <w:t xml:space="preserve"> </w:t>
      </w:r>
      <w:r w:rsidR="000453C0" w:rsidRPr="00C356D5">
        <w:rPr>
          <w:rFonts w:asciiTheme="minorHAnsi" w:hAnsiTheme="minorHAnsi" w:cstheme="minorHAnsi"/>
          <w:lang w:eastAsia="en-US"/>
        </w:rPr>
        <w:t>K</w:t>
      </w:r>
      <w:r w:rsidRPr="00C356D5">
        <w:rPr>
          <w:rFonts w:asciiTheme="minorHAnsi" w:hAnsiTheme="minorHAnsi" w:cstheme="minorHAnsi"/>
          <w:lang w:eastAsia="en-US"/>
        </w:rPr>
        <w:t xml:space="preserve">upujícím je </w:t>
      </w:r>
      <w:r w:rsidR="000453C0" w:rsidRPr="00C356D5">
        <w:rPr>
          <w:rFonts w:asciiTheme="minorHAnsi" w:hAnsiTheme="minorHAnsi" w:cstheme="minorHAnsi"/>
          <w:lang w:eastAsia="en-US"/>
        </w:rPr>
        <w:t>P</w:t>
      </w:r>
      <w:r w:rsidRPr="00C356D5">
        <w:rPr>
          <w:rFonts w:asciiTheme="minorHAnsi" w:hAnsiTheme="minorHAnsi" w:cstheme="minorHAnsi"/>
          <w:lang w:eastAsia="en-US"/>
        </w:rPr>
        <w:t>ředmět plnění považován za</w:t>
      </w:r>
      <w:r w:rsidR="00122BE0">
        <w:rPr>
          <w:rFonts w:asciiTheme="minorHAnsi" w:hAnsiTheme="minorHAnsi" w:cstheme="minorHAnsi"/>
          <w:lang w:eastAsia="en-US"/>
        </w:rPr>
        <w:t> </w:t>
      </w:r>
      <w:r w:rsidRPr="00C356D5">
        <w:rPr>
          <w:rFonts w:asciiTheme="minorHAnsi" w:hAnsiTheme="minorHAnsi" w:cstheme="minorHAnsi"/>
          <w:lang w:eastAsia="en-US"/>
        </w:rPr>
        <w:t>převzatý</w:t>
      </w:r>
      <w:r w:rsidR="00FD4ECF" w:rsidRPr="00C356D5">
        <w:rPr>
          <w:rFonts w:asciiTheme="minorHAnsi" w:hAnsiTheme="minorHAnsi" w:cstheme="minorHAnsi"/>
          <w:lang w:eastAsia="en-US"/>
        </w:rPr>
        <w:t xml:space="preserve"> bez vad</w:t>
      </w:r>
      <w:r w:rsidRPr="00C356D5">
        <w:rPr>
          <w:rFonts w:asciiTheme="minorHAnsi" w:hAnsiTheme="minorHAnsi" w:cstheme="minorHAnsi"/>
          <w:lang w:eastAsia="en-US"/>
        </w:rPr>
        <w:t xml:space="preserve">. </w:t>
      </w:r>
    </w:p>
    <w:p w14:paraId="6B30A662" w14:textId="53BEC01E" w:rsidR="004F7402" w:rsidRPr="00C356D5" w:rsidRDefault="004F7402" w:rsidP="00B82887">
      <w:pPr>
        <w:pStyle w:val="Odstavecseseznamem"/>
        <w:widowControl w:val="0"/>
        <w:numPr>
          <w:ilvl w:val="0"/>
          <w:numId w:val="1"/>
        </w:numPr>
        <w:spacing w:before="240" w:after="120" w:line="264" w:lineRule="auto"/>
        <w:ind w:left="993" w:hanging="425"/>
        <w:contextualSpacing w:val="0"/>
        <w:jc w:val="center"/>
        <w:rPr>
          <w:rFonts w:eastAsia="Times New Roman" w:cstheme="minorHAnsi"/>
          <w:b/>
          <w:caps/>
        </w:rPr>
      </w:pPr>
      <w:r w:rsidRPr="00C356D5">
        <w:rPr>
          <w:rFonts w:eastAsia="Times New Roman" w:cstheme="minorHAnsi"/>
          <w:b/>
          <w:caps/>
        </w:rPr>
        <w:t>Odpovědnost za vady</w:t>
      </w:r>
      <w:r w:rsidR="00A83D8F">
        <w:rPr>
          <w:rFonts w:eastAsia="Times New Roman" w:cstheme="minorHAnsi"/>
          <w:b/>
          <w:caps/>
        </w:rPr>
        <w:t>,</w:t>
      </w:r>
      <w:r w:rsidR="000453C0" w:rsidRPr="00C356D5">
        <w:rPr>
          <w:rFonts w:eastAsia="Times New Roman" w:cstheme="minorHAnsi"/>
          <w:b/>
          <w:caps/>
        </w:rPr>
        <w:t xml:space="preserve"> záruka za jakost</w:t>
      </w:r>
      <w:r w:rsidR="00A83D8F">
        <w:rPr>
          <w:rFonts w:eastAsia="Times New Roman" w:cstheme="minorHAnsi"/>
          <w:b/>
          <w:caps/>
        </w:rPr>
        <w:t xml:space="preserve"> a servis</w:t>
      </w:r>
    </w:p>
    <w:p w14:paraId="17CC914D" w14:textId="1AD98273" w:rsidR="005524CE"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Prodávající odpovídá za vady, jež má </w:t>
      </w:r>
      <w:r w:rsidR="000453C0" w:rsidRPr="00C356D5">
        <w:rPr>
          <w:rFonts w:asciiTheme="minorHAnsi" w:hAnsiTheme="minorHAnsi" w:cstheme="minorHAnsi"/>
          <w:lang w:eastAsia="en-US"/>
        </w:rPr>
        <w:t>P</w:t>
      </w:r>
      <w:r w:rsidRPr="00C356D5">
        <w:rPr>
          <w:rFonts w:asciiTheme="minorHAnsi" w:hAnsiTheme="minorHAnsi" w:cstheme="minorHAnsi"/>
          <w:lang w:eastAsia="en-US"/>
        </w:rPr>
        <w:t>ředmět koupě v době předání. Za vady, na něž se</w:t>
      </w:r>
      <w:r w:rsidR="009D5FEC">
        <w:rPr>
          <w:rFonts w:asciiTheme="minorHAnsi" w:hAnsiTheme="minorHAnsi" w:cstheme="minorHAnsi"/>
          <w:lang w:eastAsia="en-US"/>
        </w:rPr>
        <w:t> </w:t>
      </w:r>
      <w:r w:rsidRPr="00C356D5">
        <w:rPr>
          <w:rFonts w:asciiTheme="minorHAnsi" w:hAnsiTheme="minorHAnsi" w:cstheme="minorHAnsi"/>
          <w:lang w:eastAsia="en-US"/>
        </w:rPr>
        <w:t xml:space="preserve">vztahuje záruka za jakost, odpovídá </w:t>
      </w:r>
      <w:r w:rsidR="000453C0" w:rsidRPr="00C356D5">
        <w:rPr>
          <w:rFonts w:asciiTheme="minorHAnsi" w:hAnsiTheme="minorHAnsi" w:cstheme="minorHAnsi"/>
          <w:lang w:eastAsia="en-US"/>
        </w:rPr>
        <w:t>P</w:t>
      </w:r>
      <w:r w:rsidRPr="00C356D5">
        <w:rPr>
          <w:rFonts w:asciiTheme="minorHAnsi" w:hAnsiTheme="minorHAnsi" w:cstheme="minorHAnsi"/>
          <w:lang w:eastAsia="en-US"/>
        </w:rPr>
        <w:t xml:space="preserve">rodávající po dobu a v rozsahu této záruky. </w:t>
      </w:r>
    </w:p>
    <w:p w14:paraId="6665D08F" w14:textId="1B27C265" w:rsidR="00377802" w:rsidRDefault="005524CE" w:rsidP="006D0DDD">
      <w:pPr>
        <w:pStyle w:val="Nadpis2"/>
        <w:widowControl/>
        <w:numPr>
          <w:ilvl w:val="1"/>
          <w:numId w:val="1"/>
        </w:numPr>
        <w:spacing w:before="0" w:after="120" w:line="264" w:lineRule="auto"/>
        <w:ind w:hanging="720"/>
        <w:rPr>
          <w:rFonts w:asciiTheme="minorHAnsi" w:hAnsiTheme="minorHAnsi" w:cstheme="minorHAnsi"/>
          <w:lang w:eastAsia="en-US"/>
        </w:rPr>
      </w:pPr>
      <w:r w:rsidRPr="005524CE">
        <w:rPr>
          <w:rFonts w:asciiTheme="minorHAnsi" w:hAnsiTheme="minorHAnsi" w:cstheme="minorHAnsi"/>
          <w:lang w:eastAsia="en-US"/>
        </w:rPr>
        <w:t xml:space="preserve">Projeví-li se vada v průběhu 6 měsíců od převzetí </w:t>
      </w:r>
      <w:r>
        <w:rPr>
          <w:rFonts w:asciiTheme="minorHAnsi" w:hAnsiTheme="minorHAnsi" w:cstheme="minorHAnsi"/>
          <w:lang w:eastAsia="en-US"/>
        </w:rPr>
        <w:t>P</w:t>
      </w:r>
      <w:r w:rsidRPr="005524CE">
        <w:rPr>
          <w:rFonts w:asciiTheme="minorHAnsi" w:hAnsiTheme="minorHAnsi" w:cstheme="minorHAnsi"/>
          <w:lang w:eastAsia="en-US"/>
        </w:rPr>
        <w:t xml:space="preserve">ředmětu koupě </w:t>
      </w:r>
      <w:r>
        <w:rPr>
          <w:rFonts w:asciiTheme="minorHAnsi" w:hAnsiTheme="minorHAnsi" w:cstheme="minorHAnsi"/>
          <w:lang w:eastAsia="en-US"/>
        </w:rPr>
        <w:t>K</w:t>
      </w:r>
      <w:r w:rsidRPr="005524CE">
        <w:rPr>
          <w:rFonts w:asciiTheme="minorHAnsi" w:hAnsiTheme="minorHAnsi" w:cstheme="minorHAnsi"/>
          <w:lang w:eastAsia="en-US"/>
        </w:rPr>
        <w:t>upujícím, má se za</w:t>
      </w:r>
      <w:r w:rsidR="00AA5FB6">
        <w:rPr>
          <w:rFonts w:asciiTheme="minorHAnsi" w:hAnsiTheme="minorHAnsi" w:cstheme="minorHAnsi"/>
          <w:lang w:eastAsia="en-US"/>
        </w:rPr>
        <w:t xml:space="preserve"> </w:t>
      </w:r>
      <w:r w:rsidRPr="005524CE">
        <w:rPr>
          <w:rFonts w:asciiTheme="minorHAnsi" w:hAnsiTheme="minorHAnsi" w:cstheme="minorHAnsi"/>
          <w:lang w:eastAsia="en-US"/>
        </w:rPr>
        <w:t>to, že</w:t>
      </w:r>
      <w:r w:rsidR="009D5FEC">
        <w:rPr>
          <w:rFonts w:asciiTheme="minorHAnsi" w:hAnsiTheme="minorHAnsi" w:cstheme="minorHAnsi"/>
          <w:lang w:eastAsia="en-US"/>
        </w:rPr>
        <w:t> </w:t>
      </w:r>
      <w:r w:rsidRPr="005524CE">
        <w:rPr>
          <w:rFonts w:asciiTheme="minorHAnsi" w:hAnsiTheme="minorHAnsi" w:cstheme="minorHAnsi"/>
          <w:lang w:eastAsia="en-US"/>
        </w:rPr>
        <w:t>dodaná věc byla vadná již při převzetí.</w:t>
      </w:r>
    </w:p>
    <w:p w14:paraId="39BDD99B" w14:textId="01F30639" w:rsidR="00B01CC3" w:rsidRPr="00377802" w:rsidRDefault="00B01CC3" w:rsidP="00B82887">
      <w:pPr>
        <w:pStyle w:val="Nadpis2"/>
        <w:numPr>
          <w:ilvl w:val="1"/>
          <w:numId w:val="1"/>
        </w:numPr>
        <w:spacing w:before="0" w:after="120" w:line="264" w:lineRule="auto"/>
        <w:ind w:hanging="720"/>
        <w:rPr>
          <w:rFonts w:asciiTheme="minorHAnsi" w:hAnsiTheme="minorHAnsi" w:cstheme="minorHAnsi"/>
          <w:lang w:eastAsia="en-US"/>
        </w:rPr>
      </w:pPr>
      <w:r w:rsidRPr="00377802">
        <w:rPr>
          <w:rFonts w:asciiTheme="minorHAnsi" w:hAnsiTheme="minorHAnsi" w:cstheme="minorHAnsi"/>
          <w:spacing w:val="-2"/>
        </w:rPr>
        <w:t xml:space="preserve">Prodávající poskytuje </w:t>
      </w:r>
      <w:r w:rsidR="001D5CDA">
        <w:rPr>
          <w:rFonts w:asciiTheme="minorHAnsi" w:hAnsiTheme="minorHAnsi" w:cstheme="minorHAnsi"/>
          <w:spacing w:val="-2"/>
        </w:rPr>
        <w:t>K</w:t>
      </w:r>
      <w:r w:rsidRPr="00377802">
        <w:rPr>
          <w:rFonts w:asciiTheme="minorHAnsi" w:hAnsiTheme="minorHAnsi" w:cstheme="minorHAnsi"/>
          <w:spacing w:val="-2"/>
        </w:rPr>
        <w:t xml:space="preserve">upujícímu záruku za jakost na </w:t>
      </w:r>
      <w:r w:rsidR="00377802" w:rsidRPr="00377802">
        <w:rPr>
          <w:rFonts w:asciiTheme="minorHAnsi" w:hAnsiTheme="minorHAnsi" w:cstheme="minorHAnsi"/>
          <w:spacing w:val="-2"/>
        </w:rPr>
        <w:t>P</w:t>
      </w:r>
      <w:r w:rsidRPr="00377802">
        <w:rPr>
          <w:rFonts w:asciiTheme="minorHAnsi" w:hAnsiTheme="minorHAnsi" w:cstheme="minorHAnsi"/>
          <w:spacing w:val="-2"/>
        </w:rPr>
        <w:t xml:space="preserve">ředmět </w:t>
      </w:r>
      <w:r w:rsidR="00377802" w:rsidRPr="00377802">
        <w:rPr>
          <w:rFonts w:asciiTheme="minorHAnsi" w:hAnsiTheme="minorHAnsi" w:cstheme="minorHAnsi"/>
          <w:spacing w:val="-2"/>
        </w:rPr>
        <w:t>koupě</w:t>
      </w:r>
      <w:r w:rsidRPr="00377802">
        <w:rPr>
          <w:rFonts w:asciiTheme="minorHAnsi" w:hAnsiTheme="minorHAnsi" w:cstheme="minorHAnsi"/>
          <w:spacing w:val="-2"/>
        </w:rPr>
        <w:t xml:space="preserve"> dle čl. </w:t>
      </w:r>
      <w:r w:rsidR="00377802" w:rsidRPr="00377802">
        <w:rPr>
          <w:rFonts w:asciiTheme="minorHAnsi" w:hAnsiTheme="minorHAnsi" w:cstheme="minorHAnsi"/>
          <w:spacing w:val="-2"/>
        </w:rPr>
        <w:t>I</w:t>
      </w:r>
      <w:r w:rsidRPr="00377802">
        <w:rPr>
          <w:rFonts w:asciiTheme="minorHAnsi" w:hAnsiTheme="minorHAnsi" w:cstheme="minorHAnsi"/>
          <w:spacing w:val="-2"/>
        </w:rPr>
        <w:t xml:space="preserve">I. této </w:t>
      </w:r>
      <w:r w:rsidR="00377802" w:rsidRPr="00377802">
        <w:rPr>
          <w:rFonts w:asciiTheme="minorHAnsi" w:hAnsiTheme="minorHAnsi" w:cstheme="minorHAnsi"/>
          <w:spacing w:val="-2"/>
        </w:rPr>
        <w:t>S</w:t>
      </w:r>
      <w:r w:rsidRPr="00377802">
        <w:rPr>
          <w:rFonts w:asciiTheme="minorHAnsi" w:hAnsiTheme="minorHAnsi" w:cstheme="minorHAnsi"/>
          <w:spacing w:val="-2"/>
        </w:rPr>
        <w:t xml:space="preserve">mlouvy počínaje dnem </w:t>
      </w:r>
      <w:r w:rsidR="00377802" w:rsidRPr="00377802">
        <w:rPr>
          <w:rFonts w:asciiTheme="minorHAnsi" w:hAnsiTheme="minorHAnsi" w:cstheme="minorHAnsi"/>
          <w:spacing w:val="-2"/>
        </w:rPr>
        <w:t xml:space="preserve">řádného </w:t>
      </w:r>
      <w:r w:rsidRPr="00377802">
        <w:rPr>
          <w:rFonts w:asciiTheme="minorHAnsi" w:hAnsiTheme="minorHAnsi" w:cstheme="minorHAnsi"/>
          <w:spacing w:val="-2"/>
        </w:rPr>
        <w:t xml:space="preserve">převzetí Předmětu </w:t>
      </w:r>
      <w:r w:rsidR="00377802" w:rsidRPr="00377802">
        <w:rPr>
          <w:rFonts w:asciiTheme="minorHAnsi" w:hAnsiTheme="minorHAnsi" w:cstheme="minorHAnsi"/>
          <w:spacing w:val="-2"/>
        </w:rPr>
        <w:t>koupě</w:t>
      </w:r>
      <w:r w:rsidR="00836171">
        <w:rPr>
          <w:rFonts w:asciiTheme="minorHAnsi" w:hAnsiTheme="minorHAnsi" w:cstheme="minorHAnsi"/>
          <w:spacing w:val="-2"/>
        </w:rPr>
        <w:t xml:space="preserve"> ze strany Kupujícího</w:t>
      </w:r>
      <w:r w:rsidRPr="00377802">
        <w:rPr>
          <w:rFonts w:asciiTheme="minorHAnsi" w:hAnsiTheme="minorHAnsi" w:cstheme="minorHAnsi"/>
          <w:spacing w:val="-2"/>
        </w:rPr>
        <w:t xml:space="preserve"> následovně:</w:t>
      </w:r>
    </w:p>
    <w:p w14:paraId="15DB94F6" w14:textId="786F324D" w:rsidR="00C02CD3" w:rsidRDefault="00B01CC3" w:rsidP="00B82887">
      <w:pPr>
        <w:pStyle w:val="Odstavecseseznamem"/>
        <w:numPr>
          <w:ilvl w:val="0"/>
          <w:numId w:val="11"/>
        </w:numPr>
        <w:spacing w:after="120" w:line="264" w:lineRule="auto"/>
        <w:contextualSpacing w:val="0"/>
        <w:jc w:val="both"/>
        <w:rPr>
          <w:rFonts w:cstheme="minorHAnsi"/>
        </w:rPr>
      </w:pPr>
      <w:r w:rsidRPr="00377802">
        <w:rPr>
          <w:rFonts w:cstheme="minorHAnsi"/>
        </w:rPr>
        <w:t xml:space="preserve">na </w:t>
      </w:r>
      <w:r w:rsidR="00377802" w:rsidRPr="00377802">
        <w:rPr>
          <w:rFonts w:cstheme="minorHAnsi"/>
        </w:rPr>
        <w:t>V</w:t>
      </w:r>
      <w:r w:rsidRPr="00377802">
        <w:rPr>
          <w:rFonts w:cstheme="minorHAnsi"/>
        </w:rPr>
        <w:t xml:space="preserve">ozidlo záruku za jakost po dobu </w:t>
      </w:r>
      <w:r w:rsidR="001D5CDA">
        <w:rPr>
          <w:rFonts w:cstheme="minorHAnsi"/>
          <w:b/>
        </w:rPr>
        <w:t>24</w:t>
      </w:r>
      <w:r w:rsidRPr="00377802">
        <w:rPr>
          <w:rFonts w:cstheme="minorHAnsi"/>
          <w:b/>
        </w:rPr>
        <w:t xml:space="preserve"> měsíců</w:t>
      </w:r>
      <w:r w:rsidRPr="00377802">
        <w:rPr>
          <w:rFonts w:cstheme="minorHAnsi"/>
        </w:rPr>
        <w:t xml:space="preserve"> </w:t>
      </w:r>
      <w:r w:rsidR="00A75087">
        <w:rPr>
          <w:rFonts w:cstheme="minorHAnsi"/>
        </w:rPr>
        <w:t>a d</w:t>
      </w:r>
      <w:r w:rsidR="00827C2A">
        <w:rPr>
          <w:rFonts w:cstheme="minorHAnsi"/>
        </w:rPr>
        <w:t xml:space="preserve">ále záruku po dobu dalších </w:t>
      </w:r>
      <w:r w:rsidR="00827C2A" w:rsidRPr="005A7686">
        <w:rPr>
          <w:rFonts w:cstheme="minorHAnsi"/>
          <w:b/>
          <w:bCs/>
        </w:rPr>
        <w:t>24</w:t>
      </w:r>
      <w:r w:rsidR="00107D90" w:rsidRPr="005A7686">
        <w:rPr>
          <w:rFonts w:cstheme="minorHAnsi"/>
          <w:b/>
          <w:bCs/>
        </w:rPr>
        <w:t> </w:t>
      </w:r>
      <w:r w:rsidR="00827C2A" w:rsidRPr="005A7686">
        <w:rPr>
          <w:rFonts w:cstheme="minorHAnsi"/>
          <w:b/>
          <w:bCs/>
        </w:rPr>
        <w:t>měsíců</w:t>
      </w:r>
      <w:r w:rsidR="00827C2A">
        <w:rPr>
          <w:rFonts w:cstheme="minorHAnsi"/>
        </w:rPr>
        <w:t xml:space="preserve"> neb</w:t>
      </w:r>
      <w:r w:rsidR="00270711">
        <w:rPr>
          <w:rFonts w:cstheme="minorHAnsi"/>
        </w:rPr>
        <w:t>o</w:t>
      </w:r>
      <w:r w:rsidR="00827C2A">
        <w:rPr>
          <w:rFonts w:cstheme="minorHAnsi"/>
        </w:rPr>
        <w:t xml:space="preserve"> </w:t>
      </w:r>
      <w:r w:rsidR="00827C2A" w:rsidRPr="005A7686">
        <w:rPr>
          <w:rFonts w:cstheme="minorHAnsi"/>
          <w:b/>
          <w:bCs/>
        </w:rPr>
        <w:t>do</w:t>
      </w:r>
      <w:r w:rsidR="00827C2A">
        <w:rPr>
          <w:rFonts w:cstheme="minorHAnsi"/>
        </w:rPr>
        <w:t xml:space="preserve"> </w:t>
      </w:r>
      <w:r w:rsidR="00827C2A" w:rsidRPr="005A7686">
        <w:rPr>
          <w:rFonts w:cstheme="minorHAnsi"/>
          <w:b/>
          <w:bCs/>
        </w:rPr>
        <w:t>200 000 ujetých kilometrů</w:t>
      </w:r>
      <w:r w:rsidR="005A7686">
        <w:rPr>
          <w:rFonts w:cstheme="minorHAnsi"/>
        </w:rPr>
        <w:t xml:space="preserve"> Vozidla</w:t>
      </w:r>
      <w:r w:rsidR="00827C2A">
        <w:rPr>
          <w:rFonts w:cstheme="minorHAnsi"/>
        </w:rPr>
        <w:t xml:space="preserve"> podle toho, který z těchto limitů bude dosažen dříve</w:t>
      </w:r>
      <w:r w:rsidR="00F809CA">
        <w:rPr>
          <w:rFonts w:cstheme="minorHAnsi"/>
        </w:rPr>
        <w:t>,</w:t>
      </w:r>
    </w:p>
    <w:p w14:paraId="06E8B91C" w14:textId="104A9C62" w:rsidR="00FB4E20" w:rsidRPr="00C02CD3" w:rsidRDefault="00FB4E20" w:rsidP="0020239F">
      <w:pPr>
        <w:pStyle w:val="Odstavecseseznamem"/>
        <w:spacing w:after="120" w:line="264" w:lineRule="auto"/>
        <w:ind w:left="1440"/>
        <w:contextualSpacing w:val="0"/>
        <w:jc w:val="both"/>
        <w:rPr>
          <w:rFonts w:cstheme="minorHAnsi"/>
        </w:rPr>
      </w:pPr>
      <w:r>
        <w:rPr>
          <w:rFonts w:cstheme="minorHAnsi"/>
        </w:rPr>
        <w:t>(„</w:t>
      </w:r>
      <w:r w:rsidRPr="00FB4E20">
        <w:rPr>
          <w:rFonts w:cstheme="minorHAnsi"/>
          <w:b/>
          <w:bCs/>
        </w:rPr>
        <w:t>Záruční doba Vozidla</w:t>
      </w:r>
      <w:r>
        <w:rPr>
          <w:rFonts w:cstheme="minorHAnsi"/>
        </w:rPr>
        <w:t>“);</w:t>
      </w:r>
    </w:p>
    <w:p w14:paraId="729D8886" w14:textId="26C547CA" w:rsidR="00FB4E20" w:rsidRPr="00B9155B" w:rsidRDefault="00B01CC3" w:rsidP="00B82887">
      <w:pPr>
        <w:pStyle w:val="Odstavecseseznamem"/>
        <w:numPr>
          <w:ilvl w:val="0"/>
          <w:numId w:val="11"/>
        </w:numPr>
        <w:spacing w:after="120" w:line="264" w:lineRule="auto"/>
        <w:contextualSpacing w:val="0"/>
        <w:jc w:val="both"/>
        <w:rPr>
          <w:rFonts w:cstheme="minorHAnsi"/>
        </w:rPr>
      </w:pPr>
      <w:r w:rsidRPr="00B9155B">
        <w:rPr>
          <w:rFonts w:cstheme="minorHAnsi"/>
        </w:rPr>
        <w:t xml:space="preserve">na </w:t>
      </w:r>
      <w:r w:rsidR="00B9155B" w:rsidRPr="00B9155B">
        <w:rPr>
          <w:rFonts w:cstheme="minorHAnsi"/>
        </w:rPr>
        <w:t xml:space="preserve">zdravotnickou zástavbu </w:t>
      </w:r>
      <w:r w:rsidRPr="00B9155B">
        <w:rPr>
          <w:rFonts w:cstheme="minorHAnsi"/>
        </w:rPr>
        <w:t>záruku za jakost po dobu</w:t>
      </w:r>
      <w:r w:rsidR="00F54E12" w:rsidRPr="00B9155B">
        <w:rPr>
          <w:rFonts w:cstheme="minorHAnsi"/>
        </w:rPr>
        <w:t xml:space="preserve"> </w:t>
      </w:r>
      <w:r w:rsidR="00F54E12" w:rsidRPr="00B9155B">
        <w:rPr>
          <w:rFonts w:cstheme="minorHAnsi"/>
          <w:b/>
          <w:bCs/>
        </w:rPr>
        <w:t>24 měsíců</w:t>
      </w:r>
      <w:r w:rsidR="004C7F99" w:rsidRPr="00B9155B">
        <w:rPr>
          <w:rFonts w:cstheme="minorHAnsi"/>
        </w:rPr>
        <w:t>,</w:t>
      </w:r>
    </w:p>
    <w:p w14:paraId="4365C3EC" w14:textId="2CF91B1A" w:rsidR="00C02CD3" w:rsidRPr="00FB4E20" w:rsidRDefault="00FB4E20" w:rsidP="0020239F">
      <w:pPr>
        <w:pStyle w:val="Odstavecseseznamem"/>
        <w:spacing w:line="264" w:lineRule="auto"/>
        <w:ind w:left="1440"/>
        <w:jc w:val="both"/>
        <w:rPr>
          <w:rFonts w:cstheme="minorHAnsi"/>
        </w:rPr>
      </w:pPr>
      <w:r w:rsidRPr="00B9155B">
        <w:rPr>
          <w:rFonts w:cstheme="minorHAnsi"/>
        </w:rPr>
        <w:t>(„</w:t>
      </w:r>
      <w:r w:rsidRPr="00B9155B">
        <w:rPr>
          <w:rFonts w:cstheme="minorHAnsi"/>
          <w:b/>
          <w:bCs/>
        </w:rPr>
        <w:t>Záruční doba zástavby</w:t>
      </w:r>
      <w:r w:rsidRPr="00B9155B">
        <w:rPr>
          <w:rFonts w:cstheme="minorHAnsi"/>
        </w:rPr>
        <w:t>“)</w:t>
      </w:r>
      <w:r w:rsidR="004C7F99" w:rsidRPr="00B9155B">
        <w:rPr>
          <w:rFonts w:cstheme="minorHAnsi"/>
        </w:rPr>
        <w:t>;</w:t>
      </w:r>
    </w:p>
    <w:p w14:paraId="44F8DC07" w14:textId="14883868" w:rsidR="00FB4E20" w:rsidRPr="00FB4E20" w:rsidRDefault="00FB4E20" w:rsidP="0020239F">
      <w:pPr>
        <w:tabs>
          <w:tab w:val="left" w:pos="993"/>
          <w:tab w:val="left" w:pos="1134"/>
        </w:tabs>
        <w:spacing w:line="264" w:lineRule="auto"/>
        <w:ind w:left="11" w:firstLine="709"/>
        <w:jc w:val="both"/>
        <w:rPr>
          <w:rFonts w:cstheme="minorHAnsi"/>
        </w:rPr>
      </w:pPr>
      <w:r>
        <w:rPr>
          <w:rFonts w:cstheme="minorHAnsi"/>
        </w:rPr>
        <w:tab/>
      </w:r>
      <w:r>
        <w:rPr>
          <w:rFonts w:cstheme="minorHAnsi"/>
        </w:rPr>
        <w:tab/>
      </w:r>
      <w:r w:rsidRPr="00FB4E20">
        <w:rPr>
          <w:rFonts w:cstheme="minorHAnsi"/>
        </w:rPr>
        <w:t>(společně jen „</w:t>
      </w:r>
      <w:r w:rsidRPr="00FB4E20">
        <w:rPr>
          <w:rFonts w:cstheme="minorHAnsi"/>
          <w:b/>
          <w:bCs/>
        </w:rPr>
        <w:t>Záruční doba</w:t>
      </w:r>
      <w:r w:rsidRPr="00FB4E20">
        <w:rPr>
          <w:rFonts w:cstheme="minorHAnsi"/>
        </w:rPr>
        <w:t>“).</w:t>
      </w:r>
    </w:p>
    <w:p w14:paraId="4469C65D" w14:textId="4B588DD1" w:rsidR="00FE5B62"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lastRenderedPageBreak/>
        <w:t xml:space="preserve">Záruční doba začíná běžet dnem následujícím po dni protokolárního převzetí </w:t>
      </w:r>
      <w:r w:rsidR="000453C0" w:rsidRPr="00C356D5">
        <w:rPr>
          <w:rFonts w:asciiTheme="minorHAnsi" w:hAnsiTheme="minorHAnsi" w:cstheme="minorHAnsi"/>
          <w:lang w:eastAsia="en-US"/>
        </w:rPr>
        <w:t>P</w:t>
      </w:r>
      <w:r w:rsidRPr="00C356D5">
        <w:rPr>
          <w:rFonts w:asciiTheme="minorHAnsi" w:hAnsiTheme="minorHAnsi" w:cstheme="minorHAnsi"/>
          <w:lang w:eastAsia="en-US"/>
        </w:rPr>
        <w:t xml:space="preserve">ředmětu </w:t>
      </w:r>
      <w:r w:rsidR="008D4449" w:rsidRPr="00C356D5">
        <w:rPr>
          <w:rFonts w:asciiTheme="minorHAnsi" w:hAnsiTheme="minorHAnsi" w:cstheme="minorHAnsi"/>
          <w:lang w:eastAsia="en-US"/>
        </w:rPr>
        <w:t>koupě</w:t>
      </w:r>
      <w:r w:rsidR="005A7686">
        <w:rPr>
          <w:rFonts w:asciiTheme="minorHAnsi" w:hAnsiTheme="minorHAnsi" w:cstheme="minorHAnsi"/>
          <w:lang w:eastAsia="en-US"/>
        </w:rPr>
        <w:t xml:space="preserve"> ze strany Kupujícího</w:t>
      </w:r>
      <w:r w:rsidRPr="00C356D5">
        <w:rPr>
          <w:rFonts w:asciiTheme="minorHAnsi" w:hAnsiTheme="minorHAnsi" w:cstheme="minorHAnsi"/>
          <w:lang w:eastAsia="en-US"/>
        </w:rPr>
        <w:t xml:space="preserve"> </w:t>
      </w:r>
      <w:r w:rsidR="00FD4ECF" w:rsidRPr="00C356D5">
        <w:rPr>
          <w:rFonts w:asciiTheme="minorHAnsi" w:hAnsiTheme="minorHAnsi" w:cstheme="minorHAnsi"/>
          <w:lang w:eastAsia="en-US"/>
        </w:rPr>
        <w:t xml:space="preserve">dle </w:t>
      </w:r>
      <w:r w:rsidR="00FD4ECF" w:rsidRPr="000F41CE">
        <w:rPr>
          <w:rFonts w:asciiTheme="minorHAnsi" w:hAnsiTheme="minorHAnsi" w:cstheme="minorHAnsi"/>
          <w:lang w:eastAsia="en-US"/>
        </w:rPr>
        <w:t>čl. V. této</w:t>
      </w:r>
      <w:r w:rsidR="00FD4ECF" w:rsidRPr="00C356D5">
        <w:rPr>
          <w:rFonts w:asciiTheme="minorHAnsi" w:hAnsiTheme="minorHAnsi" w:cstheme="minorHAnsi"/>
          <w:lang w:eastAsia="en-US"/>
        </w:rPr>
        <w:t xml:space="preserve"> Smlouvy</w:t>
      </w:r>
      <w:r w:rsidR="00FE5B62">
        <w:rPr>
          <w:rFonts w:asciiTheme="minorHAnsi" w:hAnsiTheme="minorHAnsi" w:cstheme="minorHAnsi"/>
          <w:lang w:eastAsia="en-US"/>
        </w:rPr>
        <w:t>. V</w:t>
      </w:r>
      <w:r w:rsidRPr="00C356D5">
        <w:rPr>
          <w:rFonts w:asciiTheme="minorHAnsi" w:hAnsiTheme="minorHAnsi" w:cstheme="minorHAnsi"/>
          <w:lang w:eastAsia="en-US"/>
        </w:rPr>
        <w:t xml:space="preserve"> případě, že je </w:t>
      </w:r>
      <w:r w:rsidR="000453C0" w:rsidRPr="00C356D5">
        <w:rPr>
          <w:rFonts w:asciiTheme="minorHAnsi" w:hAnsiTheme="minorHAnsi" w:cstheme="minorHAnsi"/>
          <w:lang w:eastAsia="en-US"/>
        </w:rPr>
        <w:t>P</w:t>
      </w:r>
      <w:r w:rsidRPr="00C356D5">
        <w:rPr>
          <w:rFonts w:asciiTheme="minorHAnsi" w:hAnsiTheme="minorHAnsi" w:cstheme="minorHAnsi"/>
          <w:lang w:eastAsia="en-US"/>
        </w:rPr>
        <w:t xml:space="preserve">ředmět </w:t>
      </w:r>
      <w:r w:rsidR="008D4449" w:rsidRPr="00C356D5">
        <w:rPr>
          <w:rFonts w:asciiTheme="minorHAnsi" w:hAnsiTheme="minorHAnsi" w:cstheme="minorHAnsi"/>
          <w:lang w:eastAsia="en-US"/>
        </w:rPr>
        <w:t>koupě</w:t>
      </w:r>
      <w:r w:rsidRPr="00C356D5">
        <w:rPr>
          <w:rFonts w:asciiTheme="minorHAnsi" w:hAnsiTheme="minorHAnsi" w:cstheme="minorHAnsi"/>
          <w:lang w:eastAsia="en-US"/>
        </w:rPr>
        <w:t xml:space="preserve"> převzatý i s vadou, kterou je </w:t>
      </w:r>
      <w:r w:rsidR="000453C0" w:rsidRPr="00C356D5">
        <w:rPr>
          <w:rFonts w:asciiTheme="minorHAnsi" w:hAnsiTheme="minorHAnsi" w:cstheme="minorHAnsi"/>
          <w:lang w:eastAsia="en-US"/>
        </w:rPr>
        <w:t>P</w:t>
      </w:r>
      <w:r w:rsidRPr="00C356D5">
        <w:rPr>
          <w:rFonts w:asciiTheme="minorHAnsi" w:hAnsiTheme="minorHAnsi" w:cstheme="minorHAnsi"/>
          <w:lang w:eastAsia="en-US"/>
        </w:rPr>
        <w:t xml:space="preserve">rodávající povinen ve lhůtě stanovené touto </w:t>
      </w:r>
      <w:r w:rsidR="000453C0" w:rsidRPr="00C356D5">
        <w:rPr>
          <w:rFonts w:asciiTheme="minorHAnsi" w:hAnsiTheme="minorHAnsi" w:cstheme="minorHAnsi"/>
          <w:lang w:eastAsia="en-US"/>
        </w:rPr>
        <w:t>S</w:t>
      </w:r>
      <w:r w:rsidRPr="00C356D5">
        <w:rPr>
          <w:rFonts w:asciiTheme="minorHAnsi" w:hAnsiTheme="minorHAnsi" w:cstheme="minorHAnsi"/>
          <w:lang w:eastAsia="en-US"/>
        </w:rPr>
        <w:t xml:space="preserve">mlouvou odstranit, </w:t>
      </w:r>
      <w:r w:rsidR="00FE5B62">
        <w:rPr>
          <w:rFonts w:asciiTheme="minorHAnsi" w:hAnsiTheme="minorHAnsi" w:cstheme="minorHAnsi"/>
          <w:lang w:eastAsia="en-US"/>
        </w:rPr>
        <w:t xml:space="preserve">Záruční doba začíná běžet </w:t>
      </w:r>
      <w:r w:rsidRPr="00C356D5">
        <w:rPr>
          <w:rFonts w:asciiTheme="minorHAnsi" w:hAnsiTheme="minorHAnsi" w:cstheme="minorHAnsi"/>
          <w:lang w:eastAsia="en-US"/>
        </w:rPr>
        <w:t>ode dne následujícího po dni, kdy byla vada odstraněna.</w:t>
      </w:r>
    </w:p>
    <w:p w14:paraId="2DE9130C" w14:textId="521D2D90" w:rsidR="00C95E5D"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Prodávající odpovídá </w:t>
      </w:r>
      <w:r w:rsidR="000453C0" w:rsidRPr="00C356D5">
        <w:rPr>
          <w:rFonts w:asciiTheme="minorHAnsi" w:hAnsiTheme="minorHAnsi" w:cstheme="minorHAnsi"/>
          <w:lang w:eastAsia="en-US"/>
        </w:rPr>
        <w:t>K</w:t>
      </w:r>
      <w:r w:rsidRPr="00C356D5">
        <w:rPr>
          <w:rFonts w:asciiTheme="minorHAnsi" w:hAnsiTheme="minorHAnsi" w:cstheme="minorHAnsi"/>
          <w:lang w:eastAsia="en-US"/>
        </w:rPr>
        <w:t xml:space="preserve">upujícímu za to, že </w:t>
      </w:r>
      <w:r w:rsidR="00FD4ECF" w:rsidRPr="00C356D5">
        <w:rPr>
          <w:rFonts w:asciiTheme="minorHAnsi" w:hAnsiTheme="minorHAnsi" w:cstheme="minorHAnsi"/>
          <w:lang w:eastAsia="en-US"/>
        </w:rPr>
        <w:t>P</w:t>
      </w:r>
      <w:r w:rsidRPr="00C356D5">
        <w:rPr>
          <w:rFonts w:asciiTheme="minorHAnsi" w:hAnsiTheme="minorHAnsi" w:cstheme="minorHAnsi"/>
          <w:lang w:eastAsia="en-US"/>
        </w:rPr>
        <w:t xml:space="preserve">ředmět koupě bude mít po celou dobu </w:t>
      </w:r>
      <w:r w:rsidR="000453C0" w:rsidRPr="00C356D5">
        <w:rPr>
          <w:rFonts w:asciiTheme="minorHAnsi" w:hAnsiTheme="minorHAnsi" w:cstheme="minorHAnsi"/>
          <w:lang w:eastAsia="en-US"/>
        </w:rPr>
        <w:t>Z</w:t>
      </w:r>
      <w:r w:rsidRPr="00C356D5">
        <w:rPr>
          <w:rFonts w:asciiTheme="minorHAnsi" w:hAnsiTheme="minorHAnsi" w:cstheme="minorHAnsi"/>
          <w:lang w:eastAsia="en-US"/>
        </w:rPr>
        <w:t xml:space="preserve">áruční doby vlastnosti stanovené touto </w:t>
      </w:r>
      <w:r w:rsidR="000453C0" w:rsidRPr="00C356D5">
        <w:rPr>
          <w:rFonts w:asciiTheme="minorHAnsi" w:hAnsiTheme="minorHAnsi" w:cstheme="minorHAnsi"/>
          <w:lang w:eastAsia="en-US"/>
        </w:rPr>
        <w:t>S</w:t>
      </w:r>
      <w:r w:rsidRPr="00C356D5">
        <w:rPr>
          <w:rFonts w:asciiTheme="minorHAnsi" w:hAnsiTheme="minorHAnsi" w:cstheme="minorHAnsi"/>
          <w:lang w:eastAsia="en-US"/>
        </w:rPr>
        <w:t>mlouvou, bude způsobilý ke sjednaným</w:t>
      </w:r>
      <w:r w:rsidR="00F1338C" w:rsidRPr="00C356D5">
        <w:rPr>
          <w:rFonts w:asciiTheme="minorHAnsi" w:hAnsiTheme="minorHAnsi" w:cstheme="minorHAnsi"/>
          <w:lang w:eastAsia="en-US"/>
        </w:rPr>
        <w:t xml:space="preserve"> účelům</w:t>
      </w:r>
      <w:r w:rsidRPr="00C356D5">
        <w:rPr>
          <w:rFonts w:asciiTheme="minorHAnsi" w:hAnsiTheme="minorHAnsi" w:cstheme="minorHAnsi"/>
          <w:lang w:eastAsia="en-US"/>
        </w:rPr>
        <w:t>, jinak obvyklým způsobům užití a jeho stav bude odpovídat obecně závazným právním předpisům a platným technickým normám.</w:t>
      </w:r>
    </w:p>
    <w:p w14:paraId="6ABE5705" w14:textId="2FEE5E42" w:rsidR="00B9155B" w:rsidRPr="00B9155B" w:rsidRDefault="00B9155B" w:rsidP="00B9155B">
      <w:pPr>
        <w:pStyle w:val="Nadpis2"/>
        <w:numPr>
          <w:ilvl w:val="1"/>
          <w:numId w:val="1"/>
        </w:numPr>
        <w:spacing w:before="0" w:after="120" w:line="264" w:lineRule="auto"/>
        <w:ind w:hanging="720"/>
        <w:rPr>
          <w:rFonts w:asciiTheme="minorHAnsi" w:hAnsiTheme="minorHAnsi" w:cstheme="minorHAnsi"/>
          <w:lang w:eastAsia="en-US"/>
        </w:rPr>
      </w:pPr>
      <w:r w:rsidRPr="00B9155B">
        <w:rPr>
          <w:rFonts w:asciiTheme="minorHAnsi" w:hAnsiTheme="minorHAnsi" w:cstheme="minorHAnsi"/>
          <w:lang w:eastAsia="en-US"/>
        </w:rPr>
        <w:t>Prodávající je povinen ve vztahu k tabletu/notebooku, který je součástí Předmětu koupě, zajistit pojištění zařízení proti poškození Kupujícím. Ve vztahu k tabletu/notebooku poskytuje Prodávající záruku v délce 5 let včetně pojištění.</w:t>
      </w:r>
    </w:p>
    <w:p w14:paraId="4A6BE584" w14:textId="1B9ADEFE" w:rsidR="0050595C" w:rsidRPr="0050595C"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Záruční doba neběží po dobu ode dne uplatnění práva z odpovědnosti za vady až do doby odstranění vady.</w:t>
      </w:r>
    </w:p>
    <w:p w14:paraId="29D41EE1" w14:textId="28C18E89" w:rsidR="0050595C" w:rsidRPr="0050595C" w:rsidRDefault="0050595C" w:rsidP="00B82887">
      <w:pPr>
        <w:pStyle w:val="Odstavecseseznamem"/>
        <w:numPr>
          <w:ilvl w:val="1"/>
          <w:numId w:val="1"/>
        </w:numPr>
        <w:spacing w:after="120" w:line="264" w:lineRule="auto"/>
        <w:ind w:hanging="720"/>
        <w:contextualSpacing w:val="0"/>
        <w:rPr>
          <w:rFonts w:eastAsia="Times New Roman" w:cstheme="minorHAnsi"/>
          <w:lang w:eastAsia="en-US"/>
        </w:rPr>
      </w:pPr>
      <w:r w:rsidRPr="0050595C">
        <w:rPr>
          <w:rFonts w:eastAsia="Times New Roman" w:cstheme="minorHAnsi"/>
          <w:lang w:eastAsia="en-US"/>
        </w:rPr>
        <w:t xml:space="preserve">Prodávající prohlašuje, že záruka se vztahuje na každého dalšího vlastníka </w:t>
      </w:r>
      <w:r w:rsidR="00617079">
        <w:rPr>
          <w:rFonts w:eastAsia="Times New Roman" w:cstheme="minorHAnsi"/>
          <w:lang w:eastAsia="en-US"/>
        </w:rPr>
        <w:t>P</w:t>
      </w:r>
      <w:r w:rsidRPr="0050595C">
        <w:rPr>
          <w:rFonts w:eastAsia="Times New Roman" w:cstheme="minorHAnsi"/>
          <w:lang w:eastAsia="en-US"/>
        </w:rPr>
        <w:t xml:space="preserve">ředmětu koupě dodaného dle této </w:t>
      </w:r>
      <w:r w:rsidR="00617079">
        <w:rPr>
          <w:rFonts w:eastAsia="Times New Roman" w:cstheme="minorHAnsi"/>
          <w:lang w:eastAsia="en-US"/>
        </w:rPr>
        <w:t>S</w:t>
      </w:r>
      <w:r w:rsidRPr="0050595C">
        <w:rPr>
          <w:rFonts w:eastAsia="Times New Roman" w:cstheme="minorHAnsi"/>
          <w:lang w:eastAsia="en-US"/>
        </w:rPr>
        <w:t xml:space="preserve">mlouvy, a to v plném rozsahu až do skončení </w:t>
      </w:r>
      <w:r w:rsidR="00064B0C">
        <w:rPr>
          <w:rFonts w:eastAsia="Times New Roman" w:cstheme="minorHAnsi"/>
          <w:lang w:eastAsia="en-US"/>
        </w:rPr>
        <w:t>Z</w:t>
      </w:r>
      <w:r w:rsidRPr="0050595C">
        <w:rPr>
          <w:rFonts w:eastAsia="Times New Roman" w:cstheme="minorHAnsi"/>
          <w:lang w:eastAsia="en-US"/>
        </w:rPr>
        <w:t>áruční doby.</w:t>
      </w:r>
    </w:p>
    <w:p w14:paraId="7A50C2AC" w14:textId="618C6D47"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V případě, že se na </w:t>
      </w:r>
      <w:r w:rsidR="000453C0" w:rsidRPr="00C356D5">
        <w:rPr>
          <w:rFonts w:asciiTheme="minorHAnsi" w:hAnsiTheme="minorHAnsi" w:cstheme="minorHAnsi"/>
          <w:lang w:eastAsia="en-US"/>
        </w:rPr>
        <w:t>P</w:t>
      </w:r>
      <w:r w:rsidRPr="00C356D5">
        <w:rPr>
          <w:rFonts w:asciiTheme="minorHAnsi" w:hAnsiTheme="minorHAnsi" w:cstheme="minorHAnsi"/>
          <w:lang w:eastAsia="en-US"/>
        </w:rPr>
        <w:t xml:space="preserve">ředmětu koupě v průběhu </w:t>
      </w:r>
      <w:r w:rsidR="000453C0" w:rsidRPr="00C356D5">
        <w:rPr>
          <w:rFonts w:asciiTheme="minorHAnsi" w:hAnsiTheme="minorHAnsi" w:cstheme="minorHAnsi"/>
          <w:lang w:eastAsia="en-US"/>
        </w:rPr>
        <w:t>Z</w:t>
      </w:r>
      <w:r w:rsidRPr="00C356D5">
        <w:rPr>
          <w:rFonts w:asciiTheme="minorHAnsi" w:hAnsiTheme="minorHAnsi" w:cstheme="minorHAnsi"/>
          <w:lang w:eastAsia="en-US"/>
        </w:rPr>
        <w:t xml:space="preserve">áruční </w:t>
      </w:r>
      <w:r w:rsidR="000453C0" w:rsidRPr="00C356D5">
        <w:rPr>
          <w:rFonts w:asciiTheme="minorHAnsi" w:hAnsiTheme="minorHAnsi" w:cstheme="minorHAnsi"/>
          <w:lang w:eastAsia="en-US"/>
        </w:rPr>
        <w:t>doby</w:t>
      </w:r>
      <w:r w:rsidRPr="00C356D5">
        <w:rPr>
          <w:rFonts w:asciiTheme="minorHAnsi" w:hAnsiTheme="minorHAnsi" w:cstheme="minorHAnsi"/>
          <w:lang w:eastAsia="en-US"/>
        </w:rPr>
        <w:t xml:space="preserve"> projeví vada, oznámí tuto skutečnost </w:t>
      </w:r>
      <w:r w:rsidR="000453C0" w:rsidRPr="00C356D5">
        <w:rPr>
          <w:rFonts w:asciiTheme="minorHAnsi" w:hAnsiTheme="minorHAnsi" w:cstheme="minorHAnsi"/>
          <w:lang w:eastAsia="en-US"/>
        </w:rPr>
        <w:t>K</w:t>
      </w:r>
      <w:r w:rsidRPr="00C356D5">
        <w:rPr>
          <w:rFonts w:asciiTheme="minorHAnsi" w:hAnsiTheme="minorHAnsi" w:cstheme="minorHAnsi"/>
          <w:lang w:eastAsia="en-US"/>
        </w:rPr>
        <w:t xml:space="preserve">upující </w:t>
      </w:r>
      <w:r w:rsidR="000453C0" w:rsidRPr="00C356D5">
        <w:rPr>
          <w:rFonts w:asciiTheme="minorHAnsi" w:hAnsiTheme="minorHAnsi" w:cstheme="minorHAnsi"/>
          <w:lang w:eastAsia="en-US"/>
        </w:rPr>
        <w:t>P</w:t>
      </w:r>
      <w:r w:rsidRPr="00C356D5">
        <w:rPr>
          <w:rFonts w:asciiTheme="minorHAnsi" w:hAnsiTheme="minorHAnsi" w:cstheme="minorHAnsi"/>
          <w:lang w:eastAsia="en-US"/>
        </w:rPr>
        <w:t>rodávajícímu písemně</w:t>
      </w:r>
      <w:r w:rsidR="000F77C4">
        <w:rPr>
          <w:rFonts w:asciiTheme="minorHAnsi" w:hAnsiTheme="minorHAnsi" w:cstheme="minorHAnsi"/>
          <w:lang w:eastAsia="en-US"/>
        </w:rPr>
        <w:t xml:space="preserve"> prostřednictvím kontakt</w:t>
      </w:r>
      <w:r w:rsidR="00264772">
        <w:rPr>
          <w:rFonts w:asciiTheme="minorHAnsi" w:hAnsiTheme="minorHAnsi" w:cstheme="minorHAnsi"/>
          <w:lang w:eastAsia="en-US"/>
        </w:rPr>
        <w:t>u uvedeného v této Smlouvě</w:t>
      </w:r>
      <w:r w:rsidRPr="00C356D5">
        <w:rPr>
          <w:rFonts w:asciiTheme="minorHAnsi" w:hAnsiTheme="minorHAnsi" w:cstheme="minorHAnsi"/>
          <w:lang w:eastAsia="en-US"/>
        </w:rPr>
        <w:t xml:space="preserve"> bez zbytečného odkladu po jejím zjištění. V oznámení o vadě podle tohoto odstavce („</w:t>
      </w:r>
      <w:r w:rsidR="00B541AE">
        <w:rPr>
          <w:rFonts w:asciiTheme="minorHAnsi" w:hAnsiTheme="minorHAnsi" w:cstheme="minorHAnsi"/>
          <w:b/>
          <w:bCs/>
          <w:lang w:eastAsia="en-US"/>
        </w:rPr>
        <w:t>R</w:t>
      </w:r>
      <w:r w:rsidRPr="00C356D5">
        <w:rPr>
          <w:rFonts w:asciiTheme="minorHAnsi" w:hAnsiTheme="minorHAnsi" w:cstheme="minorHAnsi"/>
          <w:b/>
          <w:bCs/>
          <w:lang w:eastAsia="en-US"/>
        </w:rPr>
        <w:t>eklamace</w:t>
      </w:r>
      <w:r w:rsidRPr="00C356D5">
        <w:rPr>
          <w:rFonts w:asciiTheme="minorHAnsi" w:hAnsiTheme="minorHAnsi" w:cstheme="minorHAnsi"/>
          <w:lang w:eastAsia="en-US"/>
        </w:rPr>
        <w:t>“) musí být uvedeno, o jakou vadu se jedná, jak se vada projevuje</w:t>
      </w:r>
      <w:r w:rsidR="000453C0" w:rsidRPr="00C356D5">
        <w:rPr>
          <w:rFonts w:asciiTheme="minorHAnsi" w:hAnsiTheme="minorHAnsi" w:cstheme="minorHAnsi"/>
          <w:lang w:eastAsia="en-US"/>
        </w:rPr>
        <w:t>,</w:t>
      </w:r>
      <w:r w:rsidRPr="00C356D5">
        <w:rPr>
          <w:rFonts w:asciiTheme="minorHAnsi" w:hAnsiTheme="minorHAnsi" w:cstheme="minorHAnsi"/>
          <w:lang w:eastAsia="en-US"/>
        </w:rPr>
        <w:t xml:space="preserve"> případně další informace podstatné pro posouzení vady. Oznámení o vadě je považováno za výzvu k jejímu odstranění, neuplatňuje-li </w:t>
      </w:r>
      <w:r w:rsidR="000453C0" w:rsidRPr="00C356D5">
        <w:rPr>
          <w:rFonts w:asciiTheme="minorHAnsi" w:hAnsiTheme="minorHAnsi" w:cstheme="minorHAnsi"/>
          <w:lang w:eastAsia="en-US"/>
        </w:rPr>
        <w:t>K</w:t>
      </w:r>
      <w:r w:rsidRPr="00C356D5">
        <w:rPr>
          <w:rFonts w:asciiTheme="minorHAnsi" w:hAnsiTheme="minorHAnsi" w:cstheme="minorHAnsi"/>
          <w:lang w:eastAsia="en-US"/>
        </w:rPr>
        <w:t xml:space="preserve">upující v </w:t>
      </w:r>
      <w:r w:rsidR="00B541AE">
        <w:rPr>
          <w:rFonts w:asciiTheme="minorHAnsi" w:hAnsiTheme="minorHAnsi" w:cstheme="minorHAnsi"/>
          <w:lang w:eastAsia="en-US"/>
        </w:rPr>
        <w:t>R</w:t>
      </w:r>
      <w:r w:rsidRPr="00C356D5">
        <w:rPr>
          <w:rFonts w:asciiTheme="minorHAnsi" w:hAnsiTheme="minorHAnsi" w:cstheme="minorHAnsi"/>
          <w:lang w:eastAsia="en-US"/>
        </w:rPr>
        <w:t>eklamaci jiný nárok.</w:t>
      </w:r>
    </w:p>
    <w:p w14:paraId="07492976" w14:textId="6A154DA2"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Práva z vad lze uplatnit nejpozději do posledního dne </w:t>
      </w:r>
      <w:r w:rsidR="000453C0" w:rsidRPr="00C356D5">
        <w:rPr>
          <w:rFonts w:asciiTheme="minorHAnsi" w:hAnsiTheme="minorHAnsi" w:cstheme="minorHAnsi"/>
          <w:lang w:eastAsia="en-US"/>
        </w:rPr>
        <w:t>Z</w:t>
      </w:r>
      <w:r w:rsidRPr="00C356D5">
        <w:rPr>
          <w:rFonts w:asciiTheme="minorHAnsi" w:hAnsiTheme="minorHAnsi" w:cstheme="minorHAnsi"/>
          <w:lang w:eastAsia="en-US"/>
        </w:rPr>
        <w:t xml:space="preserve">áruční </w:t>
      </w:r>
      <w:r w:rsidR="000453C0" w:rsidRPr="00C356D5">
        <w:rPr>
          <w:rFonts w:asciiTheme="minorHAnsi" w:hAnsiTheme="minorHAnsi" w:cstheme="minorHAnsi"/>
          <w:lang w:eastAsia="en-US"/>
        </w:rPr>
        <w:t>doby</w:t>
      </w:r>
      <w:r w:rsidRPr="00C356D5">
        <w:rPr>
          <w:rFonts w:asciiTheme="minorHAnsi" w:hAnsiTheme="minorHAnsi" w:cstheme="minorHAnsi"/>
          <w:lang w:eastAsia="en-US"/>
        </w:rPr>
        <w:t xml:space="preserve">, přičemž </w:t>
      </w:r>
      <w:r w:rsidR="00A17A0E">
        <w:rPr>
          <w:rFonts w:asciiTheme="minorHAnsi" w:hAnsiTheme="minorHAnsi" w:cstheme="minorHAnsi"/>
          <w:lang w:eastAsia="en-US"/>
        </w:rPr>
        <w:t>R</w:t>
      </w:r>
      <w:r w:rsidRPr="00C356D5">
        <w:rPr>
          <w:rFonts w:asciiTheme="minorHAnsi" w:hAnsiTheme="minorHAnsi" w:cstheme="minorHAnsi"/>
          <w:lang w:eastAsia="en-US"/>
        </w:rPr>
        <w:t xml:space="preserve">eklamace odeslaná </w:t>
      </w:r>
      <w:r w:rsidR="000453C0" w:rsidRPr="00C356D5">
        <w:rPr>
          <w:rFonts w:asciiTheme="minorHAnsi" w:hAnsiTheme="minorHAnsi" w:cstheme="minorHAnsi"/>
          <w:lang w:eastAsia="en-US"/>
        </w:rPr>
        <w:t>K</w:t>
      </w:r>
      <w:r w:rsidRPr="00C356D5">
        <w:rPr>
          <w:rFonts w:asciiTheme="minorHAnsi" w:hAnsiTheme="minorHAnsi" w:cstheme="minorHAnsi"/>
          <w:lang w:eastAsia="en-US"/>
        </w:rPr>
        <w:t xml:space="preserve">upujícím v poslední den </w:t>
      </w:r>
      <w:r w:rsidR="000453C0" w:rsidRPr="00C356D5">
        <w:rPr>
          <w:rFonts w:asciiTheme="minorHAnsi" w:hAnsiTheme="minorHAnsi" w:cstheme="minorHAnsi"/>
          <w:lang w:eastAsia="en-US"/>
        </w:rPr>
        <w:t>Z</w:t>
      </w:r>
      <w:r w:rsidRPr="00C356D5">
        <w:rPr>
          <w:rFonts w:asciiTheme="minorHAnsi" w:hAnsiTheme="minorHAnsi" w:cstheme="minorHAnsi"/>
          <w:lang w:eastAsia="en-US"/>
        </w:rPr>
        <w:t xml:space="preserve">áruční </w:t>
      </w:r>
      <w:r w:rsidR="000453C0" w:rsidRPr="00C356D5">
        <w:rPr>
          <w:rFonts w:asciiTheme="minorHAnsi" w:hAnsiTheme="minorHAnsi" w:cstheme="minorHAnsi"/>
          <w:lang w:eastAsia="en-US"/>
        </w:rPr>
        <w:t>dob</w:t>
      </w:r>
      <w:r w:rsidRPr="00C356D5">
        <w:rPr>
          <w:rFonts w:asciiTheme="minorHAnsi" w:hAnsiTheme="minorHAnsi" w:cstheme="minorHAnsi"/>
          <w:lang w:eastAsia="en-US"/>
        </w:rPr>
        <w:t>y se považuje za včas uplatněnou</w:t>
      </w:r>
      <w:r w:rsidR="00715FD9" w:rsidRPr="00C356D5">
        <w:rPr>
          <w:rFonts w:asciiTheme="minorHAnsi" w:hAnsiTheme="minorHAnsi" w:cstheme="minorHAnsi"/>
          <w:lang w:eastAsia="en-US"/>
        </w:rPr>
        <w:t>.</w:t>
      </w:r>
    </w:p>
    <w:p w14:paraId="3985E92A" w14:textId="2B623C3F" w:rsidR="00C04686" w:rsidRPr="009D5ED4" w:rsidRDefault="00C04686" w:rsidP="009D5ED4">
      <w:pPr>
        <w:pStyle w:val="Odstavecseseznamem"/>
        <w:numPr>
          <w:ilvl w:val="1"/>
          <w:numId w:val="1"/>
        </w:numPr>
        <w:spacing w:line="264" w:lineRule="auto"/>
        <w:ind w:hanging="720"/>
        <w:jc w:val="both"/>
        <w:rPr>
          <w:rFonts w:eastAsia="Times New Roman" w:cstheme="minorHAnsi"/>
          <w:lang w:eastAsia="en-US"/>
        </w:rPr>
      </w:pPr>
      <w:r w:rsidRPr="00C04686">
        <w:rPr>
          <w:rFonts w:eastAsia="Times New Roman" w:cstheme="minorHAnsi"/>
          <w:lang w:eastAsia="en-US"/>
        </w:rPr>
        <w:t>Odstranění vady musí být zahájeno podle závažnosti bez zbytečného odkladu, nejpozději do</w:t>
      </w:r>
      <w:r w:rsidR="004B426C">
        <w:rPr>
          <w:rFonts w:eastAsia="Times New Roman" w:cstheme="minorHAnsi"/>
          <w:lang w:eastAsia="en-US"/>
        </w:rPr>
        <w:t> </w:t>
      </w:r>
      <w:r w:rsidRPr="00C04686">
        <w:rPr>
          <w:rFonts w:eastAsia="Times New Roman" w:cstheme="minorHAnsi"/>
          <w:lang w:eastAsia="en-US"/>
        </w:rPr>
        <w:t>24</w:t>
      </w:r>
      <w:r w:rsidR="004B426C">
        <w:rPr>
          <w:rFonts w:eastAsia="Times New Roman" w:cstheme="minorHAnsi"/>
          <w:lang w:eastAsia="en-US"/>
        </w:rPr>
        <w:t> </w:t>
      </w:r>
      <w:r w:rsidRPr="00C04686">
        <w:rPr>
          <w:rFonts w:eastAsia="Times New Roman" w:cstheme="minorHAnsi"/>
          <w:lang w:eastAsia="en-US"/>
        </w:rPr>
        <w:t xml:space="preserve">hodin od nahlášení závady v pracovní den a nejpozději do 48 hodin od nahlášení závady ve dnech pracovního volna a klidu, nebude-li mezi </w:t>
      </w:r>
      <w:r>
        <w:rPr>
          <w:rFonts w:cstheme="minorHAnsi"/>
          <w:lang w:eastAsia="en-US"/>
        </w:rPr>
        <w:t>Smluvními stranami</w:t>
      </w:r>
      <w:r w:rsidRPr="00C04686">
        <w:rPr>
          <w:rFonts w:eastAsia="Times New Roman" w:cstheme="minorHAnsi"/>
          <w:lang w:eastAsia="en-US"/>
        </w:rPr>
        <w:t xml:space="preserve"> písemně dohodnuto něco jiného. Vada musí být </w:t>
      </w:r>
      <w:r>
        <w:rPr>
          <w:rFonts w:cstheme="minorHAnsi"/>
          <w:lang w:eastAsia="en-US"/>
        </w:rPr>
        <w:t>P</w:t>
      </w:r>
      <w:r w:rsidRPr="00C04686">
        <w:rPr>
          <w:rFonts w:eastAsia="Times New Roman" w:cstheme="minorHAnsi"/>
          <w:lang w:eastAsia="en-US"/>
        </w:rPr>
        <w:t xml:space="preserve">rodávajícím odstraněna do </w:t>
      </w:r>
      <w:r>
        <w:rPr>
          <w:rFonts w:cstheme="minorHAnsi"/>
          <w:lang w:eastAsia="en-US"/>
        </w:rPr>
        <w:t>pěti (5) kalendářních</w:t>
      </w:r>
      <w:r w:rsidRPr="00C04686">
        <w:rPr>
          <w:rFonts w:eastAsia="Times New Roman" w:cstheme="minorHAnsi"/>
          <w:lang w:eastAsia="en-US"/>
        </w:rPr>
        <w:t xml:space="preserve"> dnů od jejího oznámení </w:t>
      </w:r>
      <w:r>
        <w:rPr>
          <w:rFonts w:cstheme="minorHAnsi"/>
          <w:lang w:eastAsia="en-US"/>
        </w:rPr>
        <w:t>K</w:t>
      </w:r>
      <w:r w:rsidRPr="00C04686">
        <w:rPr>
          <w:rFonts w:eastAsia="Times New Roman" w:cstheme="minorHAnsi"/>
          <w:lang w:eastAsia="en-US"/>
        </w:rPr>
        <w:t xml:space="preserve">upujícím </w:t>
      </w:r>
      <w:r>
        <w:rPr>
          <w:rFonts w:cstheme="minorHAnsi"/>
          <w:lang w:eastAsia="en-US"/>
        </w:rPr>
        <w:t>P</w:t>
      </w:r>
      <w:r w:rsidRPr="00C04686">
        <w:rPr>
          <w:rFonts w:eastAsia="Times New Roman" w:cstheme="minorHAnsi"/>
          <w:lang w:eastAsia="en-US"/>
        </w:rPr>
        <w:t xml:space="preserve">rodávajícímu. </w:t>
      </w:r>
      <w:r w:rsidR="009D5ED4" w:rsidRPr="00B86DAC">
        <w:rPr>
          <w:rFonts w:eastAsia="Times New Roman" w:cstheme="minorHAnsi"/>
          <w:lang w:eastAsia="en-US"/>
        </w:rPr>
        <w:t>Prodávající zabezpečí bezplatně dopravu vadného Předmětu koupě od Kupujícího do servisu.</w:t>
      </w:r>
    </w:p>
    <w:p w14:paraId="439BCF8D" w14:textId="0A1D8100" w:rsidR="00423A38" w:rsidRDefault="00423A38" w:rsidP="00B82887">
      <w:pPr>
        <w:pStyle w:val="Odstavecseseznamem"/>
        <w:numPr>
          <w:ilvl w:val="1"/>
          <w:numId w:val="1"/>
        </w:numPr>
        <w:spacing w:after="120" w:line="264" w:lineRule="auto"/>
        <w:ind w:hanging="720"/>
        <w:contextualSpacing w:val="0"/>
        <w:jc w:val="both"/>
        <w:rPr>
          <w:rFonts w:eastAsia="Times New Roman" w:cstheme="minorHAnsi"/>
          <w:lang w:eastAsia="en-US"/>
        </w:rPr>
      </w:pPr>
      <w:r w:rsidRPr="00423A38">
        <w:rPr>
          <w:rFonts w:eastAsia="Times New Roman" w:cstheme="minorHAnsi"/>
          <w:lang w:eastAsia="en-US"/>
        </w:rPr>
        <w:t xml:space="preserve">Kupující má právo na odstranění vady dodáním nové věci nebo opravou; je-li vadné plnění podstatným porušením </w:t>
      </w:r>
      <w:r>
        <w:rPr>
          <w:rFonts w:eastAsia="Times New Roman" w:cstheme="minorHAnsi"/>
          <w:lang w:eastAsia="en-US"/>
        </w:rPr>
        <w:t>S</w:t>
      </w:r>
      <w:r w:rsidRPr="00423A38">
        <w:rPr>
          <w:rFonts w:eastAsia="Times New Roman" w:cstheme="minorHAnsi"/>
          <w:lang w:eastAsia="en-US"/>
        </w:rPr>
        <w:t>mlouvy,</w:t>
      </w:r>
      <w:r w:rsidR="00EB6E9E">
        <w:rPr>
          <w:rFonts w:eastAsia="Times New Roman" w:cstheme="minorHAnsi"/>
          <w:lang w:eastAsia="en-US"/>
        </w:rPr>
        <w:t xml:space="preserve"> má</w:t>
      </w:r>
      <w:r w:rsidRPr="00423A38">
        <w:rPr>
          <w:rFonts w:eastAsia="Times New Roman" w:cstheme="minorHAnsi"/>
          <w:lang w:eastAsia="en-US"/>
        </w:rPr>
        <w:t xml:space="preserve"> také právo od </w:t>
      </w:r>
      <w:r w:rsidR="00571712">
        <w:rPr>
          <w:rFonts w:eastAsia="Times New Roman" w:cstheme="minorHAnsi"/>
          <w:lang w:eastAsia="en-US"/>
        </w:rPr>
        <w:t>S</w:t>
      </w:r>
      <w:r w:rsidRPr="00423A38">
        <w:rPr>
          <w:rFonts w:eastAsia="Times New Roman" w:cstheme="minorHAnsi"/>
          <w:lang w:eastAsia="en-US"/>
        </w:rPr>
        <w:t>mlouvy odstoupit, popř. má právo na</w:t>
      </w:r>
      <w:r w:rsidR="00617261">
        <w:rPr>
          <w:rFonts w:eastAsia="Times New Roman" w:cstheme="minorHAnsi"/>
          <w:lang w:eastAsia="en-US"/>
        </w:rPr>
        <w:t> </w:t>
      </w:r>
      <w:r w:rsidRPr="00423A38">
        <w:rPr>
          <w:rFonts w:eastAsia="Times New Roman" w:cstheme="minorHAnsi"/>
          <w:lang w:eastAsia="en-US"/>
        </w:rPr>
        <w:t xml:space="preserve">vrácení </w:t>
      </w:r>
      <w:r w:rsidR="00EB6E9E">
        <w:rPr>
          <w:rFonts w:eastAsia="Times New Roman" w:cstheme="minorHAnsi"/>
          <w:lang w:eastAsia="en-US"/>
        </w:rPr>
        <w:t>poměrné části C</w:t>
      </w:r>
      <w:r w:rsidRPr="00423A38">
        <w:rPr>
          <w:rFonts w:eastAsia="Times New Roman" w:cstheme="minorHAnsi"/>
          <w:lang w:eastAsia="en-US"/>
        </w:rPr>
        <w:t xml:space="preserve">eny za vadnou dodávku </w:t>
      </w:r>
      <w:r w:rsidR="00EB6E9E">
        <w:rPr>
          <w:rFonts w:eastAsia="Times New Roman" w:cstheme="minorHAnsi"/>
          <w:lang w:eastAsia="en-US"/>
        </w:rPr>
        <w:t>V</w:t>
      </w:r>
      <w:r w:rsidRPr="00423A38">
        <w:rPr>
          <w:rFonts w:eastAsia="Times New Roman" w:cstheme="minorHAnsi"/>
          <w:lang w:eastAsia="en-US"/>
        </w:rPr>
        <w:t>ozidla ve lhůtě do 30 dnů, kdy se dozvěděl o</w:t>
      </w:r>
      <w:r w:rsidR="00617261">
        <w:rPr>
          <w:rFonts w:eastAsia="Times New Roman" w:cstheme="minorHAnsi"/>
          <w:lang w:eastAsia="en-US"/>
        </w:rPr>
        <w:t> </w:t>
      </w:r>
      <w:r w:rsidRPr="00423A38">
        <w:rPr>
          <w:rFonts w:eastAsia="Times New Roman" w:cstheme="minorHAnsi"/>
          <w:lang w:eastAsia="en-US"/>
        </w:rPr>
        <w:t xml:space="preserve">skutečnosti, že vada není odstranitelná, a toto své právo oznámí </w:t>
      </w:r>
      <w:r w:rsidR="00571712">
        <w:rPr>
          <w:rFonts w:eastAsia="Times New Roman" w:cstheme="minorHAnsi"/>
          <w:lang w:eastAsia="en-US"/>
        </w:rPr>
        <w:t>P</w:t>
      </w:r>
      <w:r w:rsidRPr="00423A38">
        <w:rPr>
          <w:rFonts w:eastAsia="Times New Roman" w:cstheme="minorHAnsi"/>
          <w:lang w:eastAsia="en-US"/>
        </w:rPr>
        <w:t xml:space="preserve">rodávajícímu. Právo volby plnění má </w:t>
      </w:r>
      <w:r w:rsidR="00571712">
        <w:rPr>
          <w:rFonts w:eastAsia="Times New Roman" w:cstheme="minorHAnsi"/>
          <w:lang w:eastAsia="en-US"/>
        </w:rPr>
        <w:t>K</w:t>
      </w:r>
      <w:r w:rsidRPr="00423A38">
        <w:rPr>
          <w:rFonts w:eastAsia="Times New Roman" w:cstheme="minorHAnsi"/>
          <w:lang w:eastAsia="en-US"/>
        </w:rPr>
        <w:t>upující.</w:t>
      </w:r>
    </w:p>
    <w:p w14:paraId="28EA91FA" w14:textId="10039CE6" w:rsidR="000946C6" w:rsidRPr="00F36870" w:rsidRDefault="000946C6" w:rsidP="000946C6">
      <w:pPr>
        <w:pStyle w:val="Odstavecseseznamem"/>
        <w:numPr>
          <w:ilvl w:val="1"/>
          <w:numId w:val="1"/>
        </w:numPr>
        <w:spacing w:after="120" w:line="264" w:lineRule="auto"/>
        <w:ind w:hanging="720"/>
        <w:contextualSpacing w:val="0"/>
        <w:jc w:val="both"/>
        <w:rPr>
          <w:rFonts w:eastAsia="Times New Roman" w:cstheme="minorHAnsi"/>
          <w:lang w:eastAsia="en-US"/>
        </w:rPr>
      </w:pPr>
      <w:r w:rsidRPr="00F36870">
        <w:rPr>
          <w:rFonts w:eastAsia="Times New Roman" w:cstheme="minorHAnsi"/>
          <w:lang w:eastAsia="en-US"/>
        </w:rPr>
        <w:t>Prodávající se zavazuje, že veškeré náhradní díly či další komponenty tvořící součást či</w:t>
      </w:r>
      <w:r w:rsidR="004B426C">
        <w:rPr>
          <w:rFonts w:eastAsia="Times New Roman" w:cstheme="minorHAnsi"/>
          <w:lang w:eastAsia="en-US"/>
        </w:rPr>
        <w:t> </w:t>
      </w:r>
      <w:r w:rsidRPr="00F36870">
        <w:rPr>
          <w:rFonts w:eastAsia="Times New Roman" w:cstheme="minorHAnsi"/>
          <w:lang w:eastAsia="en-US"/>
        </w:rPr>
        <w:t>příslušenství Předmětu koupě, poskytnuté v rámci záručního servisu, budou vždy a</w:t>
      </w:r>
      <w:r w:rsidR="004B426C">
        <w:rPr>
          <w:rFonts w:eastAsia="Times New Roman" w:cstheme="minorHAnsi"/>
          <w:lang w:eastAsia="en-US"/>
        </w:rPr>
        <w:t> </w:t>
      </w:r>
      <w:r w:rsidRPr="00F36870">
        <w:rPr>
          <w:rFonts w:eastAsia="Times New Roman" w:cstheme="minorHAnsi"/>
          <w:lang w:eastAsia="en-US"/>
        </w:rPr>
        <w:t>bezvýhradně zajištěny</w:t>
      </w:r>
      <w:r w:rsidR="00EB69B5" w:rsidRPr="00F36870">
        <w:rPr>
          <w:rFonts w:eastAsia="Times New Roman" w:cstheme="minorHAnsi"/>
          <w:lang w:eastAsia="en-US"/>
        </w:rPr>
        <w:t xml:space="preserve"> jako nové náhradní díly či komponenty</w:t>
      </w:r>
      <w:r w:rsidRPr="00F36870">
        <w:rPr>
          <w:rFonts w:eastAsia="Times New Roman" w:cstheme="minorHAnsi"/>
          <w:lang w:eastAsia="en-US"/>
        </w:rPr>
        <w:t xml:space="preserve"> v kvalitě odpovídající originálu nebo odpovídající značkovým originálním náhradním dílům. Prodávající se rovněž zavazuje, že</w:t>
      </w:r>
      <w:r w:rsidR="004B426C">
        <w:rPr>
          <w:rFonts w:eastAsia="Times New Roman" w:cstheme="minorHAnsi"/>
          <w:lang w:eastAsia="en-US"/>
        </w:rPr>
        <w:t> </w:t>
      </w:r>
      <w:r w:rsidRPr="00F36870">
        <w:rPr>
          <w:rFonts w:eastAsia="Times New Roman" w:cstheme="minorHAnsi"/>
          <w:lang w:eastAsia="en-US"/>
        </w:rPr>
        <w:t xml:space="preserve">ve vztahu k Předmětu koupě po dobu minimálně </w:t>
      </w:r>
      <w:r w:rsidR="00F36870">
        <w:rPr>
          <w:rFonts w:eastAsia="Times New Roman" w:cstheme="minorHAnsi"/>
          <w:lang w:eastAsia="en-US"/>
        </w:rPr>
        <w:t>5</w:t>
      </w:r>
      <w:r w:rsidR="00F36870" w:rsidRPr="00F36870">
        <w:rPr>
          <w:rFonts w:eastAsia="Times New Roman" w:cstheme="minorHAnsi"/>
          <w:lang w:eastAsia="en-US"/>
        </w:rPr>
        <w:t xml:space="preserve"> </w:t>
      </w:r>
      <w:r w:rsidRPr="00F36870">
        <w:rPr>
          <w:rFonts w:eastAsia="Times New Roman" w:cstheme="minorHAnsi"/>
          <w:lang w:eastAsia="en-US"/>
        </w:rPr>
        <w:t>let ode dne účinnosti této Smlouvy budou z jeho strany zajištěny</w:t>
      </w:r>
      <w:r w:rsidR="00FF05F0" w:rsidRPr="00F36870">
        <w:rPr>
          <w:rFonts w:eastAsia="Times New Roman" w:cstheme="minorHAnsi"/>
          <w:lang w:eastAsia="en-US"/>
        </w:rPr>
        <w:t xml:space="preserve"> skladem</w:t>
      </w:r>
      <w:r w:rsidRPr="00F36870">
        <w:rPr>
          <w:rFonts w:eastAsia="Times New Roman" w:cstheme="minorHAnsi"/>
          <w:lang w:eastAsia="en-US"/>
        </w:rPr>
        <w:t xml:space="preserve"> náhradní díly zdravotnické zástavby</w:t>
      </w:r>
      <w:r w:rsidR="00FF05F0" w:rsidRPr="00F36870">
        <w:rPr>
          <w:rFonts w:eastAsia="Times New Roman" w:cstheme="minorHAnsi"/>
          <w:lang w:eastAsia="en-US"/>
        </w:rPr>
        <w:t xml:space="preserve"> Vozidla včetně výstražného zařízení. </w:t>
      </w:r>
    </w:p>
    <w:p w14:paraId="72C76FCF" w14:textId="1BE67035" w:rsidR="002E718C" w:rsidRPr="002E718C" w:rsidRDefault="002E718C" w:rsidP="00B82887">
      <w:pPr>
        <w:pStyle w:val="Odstavecseseznamem"/>
        <w:numPr>
          <w:ilvl w:val="1"/>
          <w:numId w:val="1"/>
        </w:numPr>
        <w:spacing w:after="120" w:line="264" w:lineRule="auto"/>
        <w:ind w:hanging="720"/>
        <w:contextualSpacing w:val="0"/>
        <w:jc w:val="both"/>
        <w:rPr>
          <w:rFonts w:eastAsia="Times New Roman" w:cstheme="minorHAnsi"/>
          <w:lang w:eastAsia="en-US"/>
        </w:rPr>
      </w:pPr>
      <w:r w:rsidRPr="002E718C">
        <w:rPr>
          <w:rFonts w:eastAsia="Times New Roman" w:cstheme="minorHAnsi"/>
          <w:lang w:eastAsia="en-US"/>
        </w:rPr>
        <w:t xml:space="preserve">V případě výměny vadného </w:t>
      </w:r>
      <w:r>
        <w:rPr>
          <w:rFonts w:eastAsia="Times New Roman" w:cstheme="minorHAnsi"/>
          <w:lang w:eastAsia="en-US"/>
        </w:rPr>
        <w:t>Předmětu</w:t>
      </w:r>
      <w:r w:rsidR="004E02DF">
        <w:rPr>
          <w:rFonts w:eastAsia="Times New Roman" w:cstheme="minorHAnsi"/>
          <w:lang w:eastAsia="en-US"/>
        </w:rPr>
        <w:t xml:space="preserve"> koupě</w:t>
      </w:r>
      <w:r w:rsidRPr="002E718C">
        <w:rPr>
          <w:rFonts w:eastAsia="Times New Roman" w:cstheme="minorHAnsi"/>
          <w:lang w:eastAsia="en-US"/>
        </w:rPr>
        <w:t xml:space="preserve"> začíná na vyměněném </w:t>
      </w:r>
      <w:r w:rsidR="004E02DF">
        <w:rPr>
          <w:rFonts w:eastAsia="Times New Roman" w:cstheme="minorHAnsi"/>
          <w:lang w:eastAsia="en-US"/>
        </w:rPr>
        <w:t>P</w:t>
      </w:r>
      <w:r w:rsidRPr="002E718C">
        <w:rPr>
          <w:rFonts w:eastAsia="Times New Roman" w:cstheme="minorHAnsi"/>
          <w:lang w:eastAsia="en-US"/>
        </w:rPr>
        <w:t xml:space="preserve">ředmětu koupě běžet nová záruční doba v </w:t>
      </w:r>
      <w:r w:rsidRPr="000F41CE">
        <w:rPr>
          <w:rFonts w:eastAsia="Times New Roman" w:cstheme="minorHAnsi"/>
          <w:lang w:eastAsia="en-US"/>
        </w:rPr>
        <w:t xml:space="preserve">délce dle </w:t>
      </w:r>
      <w:r w:rsidR="002D4E6A" w:rsidRPr="000F41CE">
        <w:rPr>
          <w:rFonts w:eastAsia="Times New Roman" w:cstheme="minorHAnsi"/>
          <w:lang w:eastAsia="en-US"/>
        </w:rPr>
        <w:t>čl. 6.3. této Smlouvy</w:t>
      </w:r>
      <w:r w:rsidRPr="002E718C">
        <w:rPr>
          <w:rFonts w:eastAsia="Times New Roman" w:cstheme="minorHAnsi"/>
          <w:lang w:eastAsia="en-US"/>
        </w:rPr>
        <w:t xml:space="preserve">. Toto ustanovení se vztahuje i na vyměněné komponenty </w:t>
      </w:r>
      <w:r w:rsidR="002D4E6A">
        <w:rPr>
          <w:rFonts w:eastAsia="Times New Roman" w:cstheme="minorHAnsi"/>
          <w:lang w:eastAsia="en-US"/>
        </w:rPr>
        <w:t>P</w:t>
      </w:r>
      <w:r w:rsidRPr="002E718C">
        <w:rPr>
          <w:rFonts w:eastAsia="Times New Roman" w:cstheme="minorHAnsi"/>
          <w:lang w:eastAsia="en-US"/>
        </w:rPr>
        <w:t>ředmětu koupě</w:t>
      </w:r>
      <w:r>
        <w:rPr>
          <w:rFonts w:eastAsia="Times New Roman" w:cstheme="minorHAnsi"/>
          <w:lang w:eastAsia="en-US"/>
        </w:rPr>
        <w:t>.</w:t>
      </w:r>
    </w:p>
    <w:p w14:paraId="76B07232" w14:textId="7D93CA3E"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lastRenderedPageBreak/>
        <w:t xml:space="preserve">Prodávající zaručuje, že </w:t>
      </w:r>
      <w:r w:rsidR="00896B2A" w:rsidRPr="00C356D5">
        <w:rPr>
          <w:rFonts w:asciiTheme="minorHAnsi" w:hAnsiTheme="minorHAnsi" w:cstheme="minorHAnsi"/>
          <w:lang w:eastAsia="en-US"/>
        </w:rPr>
        <w:t>P</w:t>
      </w:r>
      <w:r w:rsidRPr="00C356D5">
        <w:rPr>
          <w:rFonts w:asciiTheme="minorHAnsi" w:hAnsiTheme="minorHAnsi" w:cstheme="minorHAnsi"/>
          <w:lang w:eastAsia="en-US"/>
        </w:rPr>
        <w:t xml:space="preserve">ředmět koupě nebude mít právní vady, zejména nebude zatížen právy třetích osob. Prodávající se zavazuje odškodnit </w:t>
      </w:r>
      <w:r w:rsidR="00896B2A" w:rsidRPr="00C356D5">
        <w:rPr>
          <w:rFonts w:asciiTheme="minorHAnsi" w:hAnsiTheme="minorHAnsi" w:cstheme="minorHAnsi"/>
          <w:lang w:eastAsia="en-US"/>
        </w:rPr>
        <w:t>K</w:t>
      </w:r>
      <w:r w:rsidRPr="00C356D5">
        <w:rPr>
          <w:rFonts w:asciiTheme="minorHAnsi" w:hAnsiTheme="minorHAnsi" w:cstheme="minorHAnsi"/>
          <w:lang w:eastAsia="en-US"/>
        </w:rPr>
        <w:t>upujícího za všechny nároky třetích osob z</w:t>
      </w:r>
      <w:r w:rsidR="00AF031E">
        <w:rPr>
          <w:rFonts w:asciiTheme="minorHAnsi" w:hAnsiTheme="minorHAnsi" w:cstheme="minorHAnsi"/>
          <w:lang w:eastAsia="en-US"/>
        </w:rPr>
        <w:t> </w:t>
      </w:r>
      <w:r w:rsidRPr="00C356D5">
        <w:rPr>
          <w:rFonts w:asciiTheme="minorHAnsi" w:hAnsiTheme="minorHAnsi" w:cstheme="minorHAnsi"/>
          <w:lang w:eastAsia="en-US"/>
        </w:rPr>
        <w:t xml:space="preserve">titulu porušení jejich chráněných práv souvisejících s plněním podle této </w:t>
      </w:r>
      <w:r w:rsidR="00896B2A" w:rsidRPr="00C356D5">
        <w:rPr>
          <w:rFonts w:asciiTheme="minorHAnsi" w:hAnsiTheme="minorHAnsi" w:cstheme="minorHAnsi"/>
          <w:lang w:eastAsia="en-US"/>
        </w:rPr>
        <w:t>S</w:t>
      </w:r>
      <w:r w:rsidRPr="00C356D5">
        <w:rPr>
          <w:rFonts w:asciiTheme="minorHAnsi" w:hAnsiTheme="minorHAnsi" w:cstheme="minorHAnsi"/>
          <w:lang w:eastAsia="en-US"/>
        </w:rPr>
        <w:t xml:space="preserve">mlouvy. </w:t>
      </w:r>
    </w:p>
    <w:p w14:paraId="7F3EEC87" w14:textId="0ADBBDE6"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Uplatněním nároků z vad nejsou dotčeny nároky </w:t>
      </w:r>
      <w:r w:rsidR="00896B2A" w:rsidRPr="00C356D5">
        <w:rPr>
          <w:rFonts w:asciiTheme="minorHAnsi" w:hAnsiTheme="minorHAnsi" w:cstheme="minorHAnsi"/>
          <w:lang w:eastAsia="en-US"/>
        </w:rPr>
        <w:t>K</w:t>
      </w:r>
      <w:r w:rsidRPr="00C356D5">
        <w:rPr>
          <w:rFonts w:asciiTheme="minorHAnsi" w:hAnsiTheme="minorHAnsi" w:cstheme="minorHAnsi"/>
          <w:lang w:eastAsia="en-US"/>
        </w:rPr>
        <w:t>upujícího na náhradu škody a smluvní pokuty.</w:t>
      </w:r>
    </w:p>
    <w:p w14:paraId="2316C9FF" w14:textId="3293BBA3" w:rsidR="000559D4" w:rsidRPr="000559D4" w:rsidRDefault="000559D4"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Neodstraní-li Prodávající jakoukoliv vadu Předmětu koupě ve sjednaném termínu nebo termínu stanoveném Kupujícím, a to ani v dodatečně poskytnuté lhůtě, má Kupující právo nechat vadu odstranit na náklady Prodávajícího sám nebo prostřednictvím třetí osoby. Nárok na smluvní pokutu tím není dotčen</w:t>
      </w:r>
      <w:r>
        <w:rPr>
          <w:rFonts w:asciiTheme="minorHAnsi" w:hAnsiTheme="minorHAnsi" w:cstheme="minorHAnsi"/>
          <w:lang w:eastAsia="en-US"/>
        </w:rPr>
        <w:t>.</w:t>
      </w:r>
    </w:p>
    <w:p w14:paraId="3001031F" w14:textId="7174BDB3" w:rsidR="000559D4" w:rsidRDefault="00CD6592" w:rsidP="00B82887">
      <w:pPr>
        <w:pStyle w:val="Odstavecseseznamem"/>
        <w:numPr>
          <w:ilvl w:val="1"/>
          <w:numId w:val="1"/>
        </w:numPr>
        <w:spacing w:line="264" w:lineRule="auto"/>
        <w:ind w:hanging="720"/>
        <w:jc w:val="both"/>
        <w:rPr>
          <w:rFonts w:eastAsia="Times New Roman" w:cstheme="minorHAnsi"/>
          <w:lang w:eastAsia="en-US"/>
        </w:rPr>
      </w:pPr>
      <w:r w:rsidRPr="00CD6592">
        <w:rPr>
          <w:rFonts w:eastAsia="Times New Roman" w:cstheme="minorHAnsi"/>
          <w:lang w:eastAsia="en-US"/>
        </w:rPr>
        <w:t xml:space="preserve">Prodávající je povinen uhradit </w:t>
      </w:r>
      <w:r>
        <w:rPr>
          <w:rFonts w:eastAsia="Times New Roman" w:cstheme="minorHAnsi"/>
          <w:lang w:eastAsia="en-US"/>
        </w:rPr>
        <w:t>K</w:t>
      </w:r>
      <w:r w:rsidRPr="00CD6592">
        <w:rPr>
          <w:rFonts w:eastAsia="Times New Roman" w:cstheme="minorHAnsi"/>
          <w:lang w:eastAsia="en-US"/>
        </w:rPr>
        <w:t xml:space="preserve">upujícímu škodu, která mu vznikla vadným plněním, a to v plné výši. Prodávající rovněž </w:t>
      </w:r>
      <w:r w:rsidR="001B4B93">
        <w:rPr>
          <w:rFonts w:eastAsia="Times New Roman" w:cstheme="minorHAnsi"/>
          <w:lang w:eastAsia="en-US"/>
        </w:rPr>
        <w:t>K</w:t>
      </w:r>
      <w:r w:rsidRPr="00CD6592">
        <w:rPr>
          <w:rFonts w:eastAsia="Times New Roman" w:cstheme="minorHAnsi"/>
          <w:lang w:eastAsia="en-US"/>
        </w:rPr>
        <w:t>upujícímu uhradí náklady vzniklé při uplatňování práv z vadného plnění.</w:t>
      </w:r>
    </w:p>
    <w:p w14:paraId="793ADB84" w14:textId="1C2DFD12" w:rsidR="00895E07" w:rsidRPr="00C46836" w:rsidRDefault="00895E07" w:rsidP="00B82887">
      <w:pPr>
        <w:pStyle w:val="Odstavecseseznamem"/>
        <w:widowControl w:val="0"/>
        <w:numPr>
          <w:ilvl w:val="0"/>
          <w:numId w:val="1"/>
        </w:numPr>
        <w:spacing w:before="240" w:after="120" w:line="264" w:lineRule="auto"/>
        <w:ind w:left="993" w:hanging="425"/>
        <w:contextualSpacing w:val="0"/>
        <w:jc w:val="center"/>
        <w:rPr>
          <w:rFonts w:eastAsia="Times New Roman" w:cstheme="minorHAnsi"/>
          <w:b/>
          <w:caps/>
        </w:rPr>
      </w:pPr>
      <w:r w:rsidRPr="00C46836">
        <w:rPr>
          <w:rFonts w:eastAsia="Times New Roman" w:cstheme="minorHAnsi"/>
          <w:b/>
          <w:caps/>
        </w:rPr>
        <w:t>Pojištění</w:t>
      </w:r>
    </w:p>
    <w:p w14:paraId="23C25465" w14:textId="3B6CF3A5" w:rsidR="00895E07" w:rsidRDefault="00895E07" w:rsidP="00B82887">
      <w:pPr>
        <w:pStyle w:val="Odstavecseseznamem"/>
        <w:widowControl w:val="0"/>
        <w:numPr>
          <w:ilvl w:val="1"/>
          <w:numId w:val="1"/>
        </w:numPr>
        <w:suppressAutoHyphens/>
        <w:spacing w:after="120"/>
        <w:ind w:hanging="720"/>
        <w:contextualSpacing w:val="0"/>
        <w:jc w:val="both"/>
        <w:rPr>
          <w:rFonts w:cstheme="minorHAnsi"/>
        </w:rPr>
      </w:pPr>
      <w:r w:rsidRPr="00895E07">
        <w:rPr>
          <w:rFonts w:cstheme="minorHAnsi"/>
        </w:rPr>
        <w:t>Prodávající bude udržovat v platnosti a účinnosti po celou dobu plnění této Smlouvy</w:t>
      </w:r>
      <w:r w:rsidR="00D802A2">
        <w:rPr>
          <w:rFonts w:cstheme="minorHAnsi"/>
        </w:rPr>
        <w:t xml:space="preserve"> a trvání Záruční doby</w:t>
      </w:r>
      <w:r w:rsidRPr="00895E07">
        <w:rPr>
          <w:rFonts w:cstheme="minorHAnsi"/>
        </w:rPr>
        <w:t xml:space="preserve"> pojistnou smlouvu na pojištění profesní odpovědnosti</w:t>
      </w:r>
      <w:r w:rsidR="00D802A2">
        <w:rPr>
          <w:rFonts w:cstheme="minorHAnsi"/>
        </w:rPr>
        <w:t xml:space="preserve"> (vztahující se</w:t>
      </w:r>
      <w:r w:rsidR="00CE5218">
        <w:rPr>
          <w:rFonts w:cstheme="minorHAnsi"/>
        </w:rPr>
        <w:t> </w:t>
      </w:r>
      <w:r w:rsidR="00D802A2">
        <w:rPr>
          <w:rFonts w:cstheme="minorHAnsi"/>
        </w:rPr>
        <w:t>mj.</w:t>
      </w:r>
      <w:r w:rsidR="00CE5218">
        <w:rPr>
          <w:rFonts w:cstheme="minorHAnsi"/>
        </w:rPr>
        <w:t> </w:t>
      </w:r>
      <w:r w:rsidR="00D802A2">
        <w:rPr>
          <w:rFonts w:cstheme="minorHAnsi"/>
        </w:rPr>
        <w:t>i</w:t>
      </w:r>
      <w:r w:rsidR="00CE5218">
        <w:rPr>
          <w:rFonts w:cstheme="minorHAnsi"/>
        </w:rPr>
        <w:t> </w:t>
      </w:r>
      <w:r w:rsidR="00D802A2">
        <w:rPr>
          <w:rFonts w:cstheme="minorHAnsi"/>
        </w:rPr>
        <w:t>na</w:t>
      </w:r>
      <w:r w:rsidR="00CE5218">
        <w:rPr>
          <w:rFonts w:cstheme="minorHAnsi"/>
        </w:rPr>
        <w:t> </w:t>
      </w:r>
      <w:r w:rsidR="00D802A2" w:rsidRPr="00F36870">
        <w:rPr>
          <w:rFonts w:cstheme="minorHAnsi"/>
        </w:rPr>
        <w:t>servisní zásahy)</w:t>
      </w:r>
      <w:r w:rsidRPr="00F36870">
        <w:rPr>
          <w:rFonts w:cstheme="minorHAnsi"/>
        </w:rPr>
        <w:t xml:space="preserve"> za škody způsobené třetím osobám s limitem pojistného plnění v</w:t>
      </w:r>
      <w:r w:rsidR="00CE5218">
        <w:rPr>
          <w:rFonts w:cstheme="minorHAnsi"/>
        </w:rPr>
        <w:t> </w:t>
      </w:r>
      <w:r w:rsidRPr="00F36870">
        <w:rPr>
          <w:rFonts w:cstheme="minorHAnsi"/>
        </w:rPr>
        <w:t xml:space="preserve">minimální výši </w:t>
      </w:r>
      <w:r w:rsidR="00F36870" w:rsidRPr="00F36870">
        <w:rPr>
          <w:rFonts w:cstheme="minorHAnsi"/>
          <w:b/>
          <w:bCs/>
        </w:rPr>
        <w:t>10</w:t>
      </w:r>
      <w:r w:rsidR="003550E7" w:rsidRPr="00F36870">
        <w:rPr>
          <w:rFonts w:cstheme="minorHAnsi"/>
          <w:b/>
          <w:bCs/>
        </w:rPr>
        <w:t>.000.000 Kč</w:t>
      </w:r>
      <w:r w:rsidR="00B169A8" w:rsidRPr="00F36870">
        <w:rPr>
          <w:rFonts w:cstheme="minorHAnsi"/>
        </w:rPr>
        <w:t xml:space="preserve"> </w:t>
      </w:r>
      <w:r w:rsidRPr="00F36870">
        <w:rPr>
          <w:rFonts w:cstheme="minorHAnsi"/>
        </w:rPr>
        <w:t xml:space="preserve">(slovy: </w:t>
      </w:r>
      <w:r w:rsidR="00F36870" w:rsidRPr="00F36870">
        <w:rPr>
          <w:rFonts w:cstheme="minorHAnsi"/>
        </w:rPr>
        <w:t>deset</w:t>
      </w:r>
      <w:r w:rsidR="00B169A8" w:rsidRPr="00F36870">
        <w:rPr>
          <w:rFonts w:cstheme="minorHAnsi"/>
        </w:rPr>
        <w:t xml:space="preserve"> milionů</w:t>
      </w:r>
      <w:r w:rsidRPr="00F36870">
        <w:rPr>
          <w:rFonts w:cstheme="minorHAnsi"/>
        </w:rPr>
        <w:t xml:space="preserve"> korun českých) za</w:t>
      </w:r>
      <w:r w:rsidRPr="00895E07">
        <w:rPr>
          <w:rFonts w:cstheme="minorHAnsi"/>
        </w:rPr>
        <w:t xml:space="preserve"> účelem pokrytí celkových případných škod způsobených Kupujícímu v souvislosti se Smlouvou. Prodávající se</w:t>
      </w:r>
      <w:r w:rsidR="00CE5218">
        <w:rPr>
          <w:rFonts w:cstheme="minorHAnsi"/>
        </w:rPr>
        <w:t> </w:t>
      </w:r>
      <w:r w:rsidRPr="00895E07">
        <w:rPr>
          <w:rFonts w:cstheme="minorHAnsi"/>
        </w:rPr>
        <w:t>zavazuje plnit své povinnosti vyplývající pro něj z pojistné smlouvy, zejména platit pojistné a plnit oznamovací povinnosti. Kdykoli na požádání Kupujícího poskytne Prodávající Kupujícímu bez zbytečného odkladu, avšak nejpozději ve lhůtě pěti (5) pracovních dnů od</w:t>
      </w:r>
      <w:r w:rsidR="00CE5218">
        <w:rPr>
          <w:rFonts w:cstheme="minorHAnsi"/>
        </w:rPr>
        <w:t> </w:t>
      </w:r>
      <w:r w:rsidRPr="00895E07">
        <w:rPr>
          <w:rFonts w:cstheme="minorHAnsi"/>
        </w:rPr>
        <w:t>doručení výzvy k jejich předložení Prodávajícímu, ke kontrole platnou pojistnou smlouvu a/nebo potvrzení pojišťovny o existenci pojistné smlouvy na pojistnou částku a potvrzení o</w:t>
      </w:r>
      <w:r w:rsidR="00CE5218">
        <w:rPr>
          <w:rFonts w:cstheme="minorHAnsi"/>
        </w:rPr>
        <w:t> </w:t>
      </w:r>
      <w:r w:rsidRPr="00895E07">
        <w:rPr>
          <w:rFonts w:cstheme="minorHAnsi"/>
        </w:rPr>
        <w:t>řádné platbě pojistného.</w:t>
      </w:r>
    </w:p>
    <w:p w14:paraId="7855705F" w14:textId="701F21A1" w:rsidR="00895E07" w:rsidRPr="00895E07" w:rsidRDefault="00895E07" w:rsidP="00B82887">
      <w:pPr>
        <w:pStyle w:val="Odstavecseseznamem"/>
        <w:widowControl w:val="0"/>
        <w:numPr>
          <w:ilvl w:val="1"/>
          <w:numId w:val="1"/>
        </w:numPr>
        <w:suppressAutoHyphens/>
        <w:spacing w:after="120"/>
        <w:ind w:hanging="720"/>
        <w:jc w:val="both"/>
        <w:rPr>
          <w:rFonts w:cstheme="minorHAnsi"/>
        </w:rPr>
      </w:pPr>
      <w:r w:rsidRPr="00895E07">
        <w:rPr>
          <w:rFonts w:cstheme="minorHAnsi"/>
        </w:rPr>
        <w:t>V případě, že Prodávající způsobí zaviněným porušením svých povinností Kupujícímu škodu, je</w:t>
      </w:r>
      <w:r w:rsidR="00CE5218">
        <w:rPr>
          <w:rFonts w:cstheme="minorHAnsi"/>
        </w:rPr>
        <w:t> </w:t>
      </w:r>
      <w:r w:rsidRPr="00895E07">
        <w:rPr>
          <w:rFonts w:cstheme="minorHAnsi"/>
        </w:rPr>
        <w:t>povinen ji uplatnit jako pojistnou událost ze svého pojištění profesní odpovědnosti za škodu.</w:t>
      </w:r>
    </w:p>
    <w:p w14:paraId="64718F45" w14:textId="431E6D16" w:rsidR="004F7402" w:rsidRPr="00E259FE" w:rsidRDefault="004F7402" w:rsidP="00B82887">
      <w:pPr>
        <w:pStyle w:val="Odstavecseseznamem"/>
        <w:widowControl w:val="0"/>
        <w:numPr>
          <w:ilvl w:val="0"/>
          <w:numId w:val="1"/>
        </w:numPr>
        <w:spacing w:before="360" w:after="120" w:line="264" w:lineRule="auto"/>
        <w:ind w:hanging="578"/>
        <w:contextualSpacing w:val="0"/>
        <w:jc w:val="center"/>
        <w:rPr>
          <w:rFonts w:eastAsia="Times New Roman" w:cstheme="minorHAnsi"/>
          <w:b/>
          <w:caps/>
        </w:rPr>
      </w:pPr>
      <w:r w:rsidRPr="00E259FE">
        <w:rPr>
          <w:rFonts w:eastAsia="Times New Roman" w:cstheme="minorHAnsi"/>
          <w:b/>
          <w:caps/>
        </w:rPr>
        <w:t>Smluvní pokuty</w:t>
      </w:r>
    </w:p>
    <w:p w14:paraId="73923B48" w14:textId="1C143258"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V případě porušení následujících smluvních povinností je </w:t>
      </w:r>
      <w:r w:rsidR="005E1A98" w:rsidRPr="00C356D5">
        <w:rPr>
          <w:rFonts w:asciiTheme="minorHAnsi" w:hAnsiTheme="minorHAnsi" w:cstheme="minorHAnsi"/>
          <w:lang w:eastAsia="en-US"/>
        </w:rPr>
        <w:t>K</w:t>
      </w:r>
      <w:r w:rsidRPr="00C356D5">
        <w:rPr>
          <w:rFonts w:asciiTheme="minorHAnsi" w:hAnsiTheme="minorHAnsi" w:cstheme="minorHAnsi"/>
          <w:lang w:eastAsia="en-US"/>
        </w:rPr>
        <w:t xml:space="preserve">upující oprávněn účtovat </w:t>
      </w:r>
      <w:r w:rsidR="005E1A98" w:rsidRPr="00C356D5">
        <w:rPr>
          <w:rFonts w:asciiTheme="minorHAnsi" w:hAnsiTheme="minorHAnsi" w:cstheme="minorHAnsi"/>
          <w:lang w:eastAsia="en-US"/>
        </w:rPr>
        <w:t>P</w:t>
      </w:r>
      <w:r w:rsidRPr="00C356D5">
        <w:rPr>
          <w:rFonts w:asciiTheme="minorHAnsi" w:hAnsiTheme="minorHAnsi" w:cstheme="minorHAnsi"/>
          <w:lang w:eastAsia="en-US"/>
        </w:rPr>
        <w:t>rodávajícímu smluvní pokuty:</w:t>
      </w:r>
    </w:p>
    <w:p w14:paraId="50C0CB26" w14:textId="6625A029" w:rsidR="00A073E3" w:rsidRPr="00D75EB9" w:rsidRDefault="00A073E3" w:rsidP="00B82887">
      <w:pPr>
        <w:pStyle w:val="Odstavecseseznamem"/>
        <w:numPr>
          <w:ilvl w:val="0"/>
          <w:numId w:val="5"/>
        </w:numPr>
        <w:tabs>
          <w:tab w:val="left" w:pos="360"/>
        </w:tabs>
        <w:spacing w:after="120" w:line="264" w:lineRule="auto"/>
        <w:ind w:left="1418" w:hanging="567"/>
        <w:contextualSpacing w:val="0"/>
        <w:jc w:val="both"/>
        <w:rPr>
          <w:rFonts w:eastAsia="Times New Roman" w:cstheme="minorHAnsi"/>
        </w:rPr>
      </w:pPr>
      <w:r>
        <w:rPr>
          <w:rFonts w:cstheme="minorHAnsi"/>
          <w:lang w:eastAsia="en-US"/>
        </w:rPr>
        <w:t>v případě prodlení</w:t>
      </w:r>
      <w:r w:rsidRPr="00C356D5">
        <w:rPr>
          <w:rFonts w:cstheme="minorHAnsi"/>
          <w:lang w:eastAsia="en-US"/>
        </w:rPr>
        <w:t xml:space="preserve"> Prodávající</w:t>
      </w:r>
      <w:r>
        <w:rPr>
          <w:rFonts w:cstheme="minorHAnsi"/>
          <w:lang w:eastAsia="en-US"/>
        </w:rPr>
        <w:t>ho</w:t>
      </w:r>
      <w:r w:rsidRPr="00C356D5">
        <w:rPr>
          <w:rFonts w:cstheme="minorHAnsi"/>
          <w:lang w:eastAsia="en-US"/>
        </w:rPr>
        <w:t xml:space="preserve"> s dodáním Předmětu koupě nebo p</w:t>
      </w:r>
      <w:r>
        <w:rPr>
          <w:rFonts w:cstheme="minorHAnsi"/>
          <w:lang w:eastAsia="en-US"/>
        </w:rPr>
        <w:t xml:space="preserve">rovedením </w:t>
      </w:r>
      <w:r w:rsidRPr="00D75EB9">
        <w:rPr>
          <w:rFonts w:cstheme="minorHAnsi"/>
          <w:lang w:eastAsia="en-US"/>
        </w:rPr>
        <w:t>kterékoli činnosti</w:t>
      </w:r>
      <w:r w:rsidR="00122AA3" w:rsidRPr="00122AA3">
        <w:rPr>
          <w:rFonts w:cstheme="minorHAnsi"/>
          <w:lang w:eastAsia="en-US"/>
        </w:rPr>
        <w:t xml:space="preserve"> </w:t>
      </w:r>
      <w:r w:rsidR="00122AA3">
        <w:rPr>
          <w:rFonts w:cstheme="minorHAnsi"/>
          <w:lang w:eastAsia="en-US"/>
        </w:rPr>
        <w:t>či předložením dokladu</w:t>
      </w:r>
      <w:r w:rsidRPr="00D75EB9">
        <w:rPr>
          <w:rFonts w:cstheme="minorHAnsi"/>
          <w:lang w:eastAsia="en-US"/>
        </w:rPr>
        <w:t xml:space="preserve"> dle čl. 2.1. až 2.3. Smlouvy je povinen zaplatit Kupujícímu smluvní pokutu ve výši </w:t>
      </w:r>
      <w:r w:rsidR="00F36870" w:rsidRPr="00D75EB9">
        <w:rPr>
          <w:rFonts w:cstheme="minorHAnsi"/>
          <w:b/>
          <w:bCs/>
          <w:lang w:eastAsia="en-US"/>
        </w:rPr>
        <w:t>1</w:t>
      </w:r>
      <w:r w:rsidR="00010A03" w:rsidRPr="00D75EB9">
        <w:rPr>
          <w:rFonts w:cstheme="minorHAnsi"/>
          <w:b/>
          <w:bCs/>
          <w:lang w:eastAsia="en-US"/>
        </w:rPr>
        <w:t>0</w:t>
      </w:r>
      <w:r w:rsidRPr="00D75EB9">
        <w:rPr>
          <w:rFonts w:cstheme="minorHAnsi"/>
          <w:b/>
          <w:bCs/>
          <w:lang w:eastAsia="en-US"/>
        </w:rPr>
        <w:t>.000 Kč</w:t>
      </w:r>
      <w:r w:rsidRPr="00D75EB9">
        <w:rPr>
          <w:rFonts w:cstheme="minorHAnsi"/>
          <w:lang w:eastAsia="en-US"/>
        </w:rPr>
        <w:t xml:space="preserve"> za každý započatý den prodlení; to platí pro prvních 15 dní prodlení;</w:t>
      </w:r>
    </w:p>
    <w:p w14:paraId="7E77C4BD" w14:textId="13596BC0" w:rsidR="00CF6FD0" w:rsidRPr="00D75EB9" w:rsidRDefault="00CF6FD0" w:rsidP="00B82887">
      <w:pPr>
        <w:pStyle w:val="Odstavecseseznamem"/>
        <w:numPr>
          <w:ilvl w:val="0"/>
          <w:numId w:val="5"/>
        </w:numPr>
        <w:tabs>
          <w:tab w:val="left" w:pos="360"/>
        </w:tabs>
        <w:spacing w:after="120" w:line="264" w:lineRule="auto"/>
        <w:ind w:left="1418" w:hanging="567"/>
        <w:contextualSpacing w:val="0"/>
        <w:jc w:val="both"/>
        <w:rPr>
          <w:rFonts w:eastAsia="Times New Roman" w:cstheme="minorHAnsi"/>
        </w:rPr>
      </w:pPr>
      <w:r w:rsidRPr="00D75EB9">
        <w:rPr>
          <w:rFonts w:eastAsia="Times New Roman" w:cstheme="minorHAnsi"/>
        </w:rPr>
        <w:t xml:space="preserve">v případě, že Prodávající bude i po uplynutí lhůty </w:t>
      </w:r>
      <w:r w:rsidR="00A073E3" w:rsidRPr="00D75EB9">
        <w:rPr>
          <w:rFonts w:eastAsia="Times New Roman" w:cstheme="minorHAnsi"/>
        </w:rPr>
        <w:t>dle</w:t>
      </w:r>
      <w:r w:rsidRPr="00D75EB9">
        <w:rPr>
          <w:rFonts w:eastAsia="Times New Roman" w:cstheme="minorHAnsi"/>
        </w:rPr>
        <w:t xml:space="preserve"> písm. a) tohoto článku Smlouvy nadále v prodlení, dopouští se tím podstatného porušení Smlouvy, za které je povinen Kupujícímu zaplatit smluvní pokutu ve výši </w:t>
      </w:r>
      <w:r w:rsidR="00F36870" w:rsidRPr="00D75EB9">
        <w:rPr>
          <w:rFonts w:eastAsia="Times New Roman" w:cstheme="minorHAnsi"/>
          <w:b/>
        </w:rPr>
        <w:t>25</w:t>
      </w:r>
      <w:r w:rsidRPr="00D75EB9">
        <w:rPr>
          <w:rFonts w:eastAsia="Times New Roman" w:cstheme="minorHAnsi"/>
          <w:b/>
        </w:rPr>
        <w:t>.000 Kč</w:t>
      </w:r>
      <w:r w:rsidRPr="00D75EB9">
        <w:rPr>
          <w:rFonts w:eastAsia="Times New Roman" w:cstheme="minorHAnsi"/>
        </w:rPr>
        <w:t xml:space="preserve"> za každý započatý den prodlení; to platí do dne řádného dodání Předmětu koupě v požadované kvalitě a</w:t>
      </w:r>
      <w:r w:rsidR="00595DF5">
        <w:rPr>
          <w:rFonts w:eastAsia="Times New Roman" w:cstheme="minorHAnsi"/>
        </w:rPr>
        <w:t> </w:t>
      </w:r>
      <w:r w:rsidRPr="00D75EB9">
        <w:rPr>
          <w:rFonts w:eastAsia="Times New Roman" w:cstheme="minorHAnsi"/>
        </w:rPr>
        <w:t>v požadovaném množství</w:t>
      </w:r>
      <w:r w:rsidR="006F0A50" w:rsidRPr="00D75EB9">
        <w:rPr>
          <w:rFonts w:eastAsia="Times New Roman" w:cstheme="minorHAnsi"/>
        </w:rPr>
        <w:t>;</w:t>
      </w:r>
    </w:p>
    <w:p w14:paraId="4BF9249A" w14:textId="3FA48191" w:rsidR="004F7402" w:rsidRPr="00D75EB9" w:rsidRDefault="004F7402" w:rsidP="00B82887">
      <w:pPr>
        <w:pStyle w:val="Odstavecseseznamem"/>
        <w:numPr>
          <w:ilvl w:val="0"/>
          <w:numId w:val="5"/>
        </w:numPr>
        <w:tabs>
          <w:tab w:val="left" w:pos="360"/>
        </w:tabs>
        <w:spacing w:after="120" w:line="264" w:lineRule="auto"/>
        <w:ind w:left="1418" w:hanging="567"/>
        <w:contextualSpacing w:val="0"/>
        <w:jc w:val="both"/>
        <w:rPr>
          <w:rFonts w:eastAsia="Times New Roman" w:cstheme="minorHAnsi"/>
        </w:rPr>
      </w:pPr>
      <w:r w:rsidRPr="00D75EB9">
        <w:rPr>
          <w:rFonts w:eastAsia="Times New Roman" w:cstheme="minorHAnsi"/>
        </w:rPr>
        <w:t xml:space="preserve">za každý započatý den prodlení s řádným odstraněním vad, jež byly </w:t>
      </w:r>
      <w:r w:rsidR="005E1A98" w:rsidRPr="00D75EB9">
        <w:rPr>
          <w:rFonts w:eastAsia="Times New Roman" w:cstheme="minorHAnsi"/>
        </w:rPr>
        <w:t>K</w:t>
      </w:r>
      <w:r w:rsidRPr="00D75EB9">
        <w:rPr>
          <w:rFonts w:eastAsia="Times New Roman" w:cstheme="minorHAnsi"/>
        </w:rPr>
        <w:t xml:space="preserve">upujícím </w:t>
      </w:r>
      <w:r w:rsidR="003D5BE4" w:rsidRPr="00D75EB9">
        <w:rPr>
          <w:rFonts w:eastAsia="Times New Roman" w:cstheme="minorHAnsi"/>
        </w:rPr>
        <w:t>popsány v Protokolu o předání a převzetí</w:t>
      </w:r>
      <w:r w:rsidR="004033C0" w:rsidRPr="00D75EB9">
        <w:rPr>
          <w:rFonts w:eastAsia="Times New Roman" w:cstheme="minorHAnsi"/>
        </w:rPr>
        <w:t>,</w:t>
      </w:r>
      <w:r w:rsidRPr="00D75EB9">
        <w:rPr>
          <w:rFonts w:eastAsia="Times New Roman" w:cstheme="minorHAnsi"/>
        </w:rPr>
        <w:t xml:space="preserve"> zaplatí </w:t>
      </w:r>
      <w:r w:rsidR="005904FB" w:rsidRPr="00D75EB9">
        <w:rPr>
          <w:rFonts w:eastAsia="Times New Roman" w:cstheme="minorHAnsi"/>
        </w:rPr>
        <w:t>P</w:t>
      </w:r>
      <w:r w:rsidRPr="00D75EB9">
        <w:rPr>
          <w:rFonts w:eastAsia="Times New Roman" w:cstheme="minorHAnsi"/>
        </w:rPr>
        <w:t xml:space="preserve">rodávající </w:t>
      </w:r>
      <w:r w:rsidR="005E1A98" w:rsidRPr="00D75EB9">
        <w:rPr>
          <w:rFonts w:eastAsia="Times New Roman" w:cstheme="minorHAnsi"/>
        </w:rPr>
        <w:t>K</w:t>
      </w:r>
      <w:r w:rsidRPr="00D75EB9">
        <w:rPr>
          <w:rFonts w:eastAsia="Times New Roman" w:cstheme="minorHAnsi"/>
        </w:rPr>
        <w:t xml:space="preserve">upujícímu smluvní pokutu ve výši </w:t>
      </w:r>
      <w:r w:rsidR="00F36870" w:rsidRPr="00D75EB9">
        <w:rPr>
          <w:rFonts w:eastAsia="Times New Roman" w:cstheme="minorHAnsi"/>
          <w:b/>
          <w:bCs/>
        </w:rPr>
        <w:t>10</w:t>
      </w:r>
      <w:r w:rsidR="007039E1" w:rsidRPr="00D75EB9">
        <w:rPr>
          <w:rFonts w:eastAsia="Times New Roman" w:cstheme="minorHAnsi"/>
          <w:b/>
          <w:bCs/>
        </w:rPr>
        <w:t>.</w:t>
      </w:r>
      <w:r w:rsidRPr="00D75EB9">
        <w:rPr>
          <w:rFonts w:eastAsia="Times New Roman" w:cstheme="minorHAnsi"/>
          <w:b/>
          <w:bCs/>
        </w:rPr>
        <w:t>000 Kč</w:t>
      </w:r>
      <w:r w:rsidR="00472A1D" w:rsidRPr="00D75EB9">
        <w:rPr>
          <w:rFonts w:eastAsia="Times New Roman" w:cstheme="minorHAnsi"/>
        </w:rPr>
        <w:t>;</w:t>
      </w:r>
    </w:p>
    <w:p w14:paraId="2FFE1411" w14:textId="250B7736" w:rsidR="004F7402" w:rsidRPr="00D75EB9" w:rsidRDefault="00981B00" w:rsidP="00B82887">
      <w:pPr>
        <w:pStyle w:val="Odstavecseseznamem"/>
        <w:numPr>
          <w:ilvl w:val="0"/>
          <w:numId w:val="5"/>
        </w:numPr>
        <w:tabs>
          <w:tab w:val="left" w:pos="360"/>
        </w:tabs>
        <w:spacing w:after="120" w:line="264" w:lineRule="auto"/>
        <w:ind w:left="1418" w:hanging="567"/>
        <w:contextualSpacing w:val="0"/>
        <w:jc w:val="both"/>
        <w:rPr>
          <w:rFonts w:eastAsia="Times New Roman" w:cstheme="minorHAnsi"/>
        </w:rPr>
      </w:pPr>
      <w:r w:rsidRPr="00D75EB9">
        <w:rPr>
          <w:rFonts w:eastAsia="Times New Roman" w:cstheme="minorHAnsi"/>
        </w:rPr>
        <w:lastRenderedPageBreak/>
        <w:t>z</w:t>
      </w:r>
      <w:r w:rsidR="004F7402" w:rsidRPr="00D75EB9">
        <w:rPr>
          <w:rFonts w:eastAsia="Times New Roman" w:cstheme="minorHAnsi"/>
        </w:rPr>
        <w:t xml:space="preserve">a každý započatý den prodlení s řádným odstraněním vad uplatněných </w:t>
      </w:r>
      <w:r w:rsidR="005E1A98" w:rsidRPr="00D75EB9">
        <w:rPr>
          <w:rFonts w:eastAsia="Times New Roman" w:cstheme="minorHAnsi"/>
        </w:rPr>
        <w:t>K</w:t>
      </w:r>
      <w:r w:rsidR="004F7402" w:rsidRPr="00D75EB9">
        <w:rPr>
          <w:rFonts w:eastAsia="Times New Roman" w:cstheme="minorHAnsi"/>
        </w:rPr>
        <w:t>upujícím v</w:t>
      </w:r>
      <w:r w:rsidR="00AE0A68" w:rsidRPr="00D75EB9">
        <w:rPr>
          <w:rFonts w:eastAsia="Times New Roman" w:cstheme="minorHAnsi"/>
        </w:rPr>
        <w:t> Z</w:t>
      </w:r>
      <w:r w:rsidR="004F7402" w:rsidRPr="00D75EB9">
        <w:rPr>
          <w:rFonts w:eastAsia="Times New Roman" w:cstheme="minorHAnsi"/>
        </w:rPr>
        <w:t xml:space="preserve">áruční době oproti sjednaným lhůtám zaplatí </w:t>
      </w:r>
      <w:r w:rsidR="005E1A98" w:rsidRPr="00D75EB9">
        <w:rPr>
          <w:rFonts w:eastAsia="Times New Roman" w:cstheme="minorHAnsi"/>
        </w:rPr>
        <w:t>P</w:t>
      </w:r>
      <w:r w:rsidR="004F7402" w:rsidRPr="00D75EB9">
        <w:rPr>
          <w:rFonts w:eastAsia="Times New Roman" w:cstheme="minorHAnsi"/>
        </w:rPr>
        <w:t xml:space="preserve">rodávající </w:t>
      </w:r>
      <w:r w:rsidR="005E1A98" w:rsidRPr="00D75EB9">
        <w:rPr>
          <w:rFonts w:eastAsia="Times New Roman" w:cstheme="minorHAnsi"/>
        </w:rPr>
        <w:t>K</w:t>
      </w:r>
      <w:r w:rsidR="004F7402" w:rsidRPr="00D75EB9">
        <w:rPr>
          <w:rFonts w:eastAsia="Times New Roman" w:cstheme="minorHAnsi"/>
        </w:rPr>
        <w:t xml:space="preserve">upujícímu smluvní pokutu ve výši </w:t>
      </w:r>
      <w:r w:rsidR="00F36870" w:rsidRPr="00D75EB9">
        <w:rPr>
          <w:rFonts w:eastAsia="Times New Roman" w:cstheme="minorHAnsi"/>
          <w:b/>
          <w:bCs/>
        </w:rPr>
        <w:t>10</w:t>
      </w:r>
      <w:r w:rsidR="007039E1" w:rsidRPr="00D75EB9">
        <w:rPr>
          <w:rFonts w:eastAsia="Times New Roman" w:cstheme="minorHAnsi"/>
          <w:b/>
          <w:bCs/>
        </w:rPr>
        <w:t>.</w:t>
      </w:r>
      <w:r w:rsidR="004F7402" w:rsidRPr="00D75EB9">
        <w:rPr>
          <w:rFonts w:eastAsia="Times New Roman" w:cstheme="minorHAnsi"/>
          <w:b/>
          <w:bCs/>
        </w:rPr>
        <w:t>000 Kč</w:t>
      </w:r>
      <w:r w:rsidR="00472A1D" w:rsidRPr="00D75EB9">
        <w:rPr>
          <w:rFonts w:eastAsia="Times New Roman" w:cstheme="minorHAnsi"/>
        </w:rPr>
        <w:t>;</w:t>
      </w:r>
    </w:p>
    <w:p w14:paraId="3BE817AE" w14:textId="060B8CC4" w:rsidR="009B72ED" w:rsidRPr="00D75EB9" w:rsidRDefault="009B72ED" w:rsidP="00B82887">
      <w:pPr>
        <w:pStyle w:val="Odstavecseseznamem"/>
        <w:numPr>
          <w:ilvl w:val="0"/>
          <w:numId w:val="5"/>
        </w:numPr>
        <w:tabs>
          <w:tab w:val="left" w:pos="360"/>
        </w:tabs>
        <w:spacing w:after="120" w:line="264" w:lineRule="auto"/>
        <w:ind w:left="1418" w:hanging="567"/>
        <w:contextualSpacing w:val="0"/>
        <w:jc w:val="both"/>
        <w:rPr>
          <w:rFonts w:eastAsia="Times New Roman" w:cstheme="minorHAnsi"/>
        </w:rPr>
      </w:pPr>
      <w:r w:rsidRPr="00D75EB9">
        <w:rPr>
          <w:rFonts w:eastAsia="Times New Roman" w:cstheme="minorHAnsi"/>
        </w:rPr>
        <w:t xml:space="preserve">v případě, že Prodávající nepředloží Kupujícímu ve stanovené lhůtě podle čl. </w:t>
      </w:r>
      <w:r w:rsidR="001A5788" w:rsidRPr="00D75EB9">
        <w:rPr>
          <w:rFonts w:eastAsia="Times New Roman" w:cstheme="minorHAnsi"/>
        </w:rPr>
        <w:t>7.1.</w:t>
      </w:r>
      <w:r w:rsidRPr="00D75EB9">
        <w:rPr>
          <w:rFonts w:eastAsia="Times New Roman" w:cstheme="minorHAnsi"/>
        </w:rPr>
        <w:t xml:space="preserve"> této Smlouvy</w:t>
      </w:r>
      <w:r w:rsidRPr="00D75EB9">
        <w:rPr>
          <w:rFonts w:cstheme="minorHAnsi"/>
        </w:rPr>
        <w:t xml:space="preserve"> platnou pojistnou smlouvu a/nebo potvrzení pojišťovny o existenci pojistné smlouvy na pojistnou částku a potvrzení o řádné platbě pojistného</w:t>
      </w:r>
      <w:r w:rsidRPr="00D75EB9">
        <w:rPr>
          <w:rFonts w:eastAsia="Times New Roman" w:cstheme="minorHAnsi"/>
        </w:rPr>
        <w:t xml:space="preserve">, je Prodávající povinen zaplatit Kupujícímu smluvní pokutu ve výši </w:t>
      </w:r>
      <w:r w:rsidRPr="00D75EB9">
        <w:rPr>
          <w:rFonts w:eastAsia="Times New Roman" w:cstheme="minorHAnsi"/>
          <w:b/>
          <w:bCs/>
        </w:rPr>
        <w:t>2.000 Kč</w:t>
      </w:r>
      <w:r w:rsidRPr="00D75EB9">
        <w:rPr>
          <w:rFonts w:eastAsia="Times New Roman" w:cstheme="minorHAnsi"/>
        </w:rPr>
        <w:t xml:space="preserve"> za každý započatý den prodlení;</w:t>
      </w:r>
    </w:p>
    <w:p w14:paraId="37EB3A3E" w14:textId="454D16DB" w:rsidR="00767062" w:rsidRPr="00D75EB9" w:rsidRDefault="00767062" w:rsidP="00B82887">
      <w:pPr>
        <w:pStyle w:val="Odstavecseseznamem"/>
        <w:numPr>
          <w:ilvl w:val="0"/>
          <w:numId w:val="5"/>
        </w:numPr>
        <w:spacing w:after="120" w:line="264" w:lineRule="auto"/>
        <w:ind w:left="1418" w:hanging="567"/>
        <w:contextualSpacing w:val="0"/>
        <w:jc w:val="both"/>
        <w:rPr>
          <w:rFonts w:eastAsia="Times New Roman" w:cstheme="minorHAnsi"/>
        </w:rPr>
      </w:pPr>
      <w:r w:rsidRPr="00D75EB9">
        <w:rPr>
          <w:rFonts w:eastAsia="Times New Roman" w:cstheme="minorHAnsi"/>
        </w:rPr>
        <w:t xml:space="preserve">v případě, že poruší </w:t>
      </w:r>
      <w:r w:rsidR="00B71517" w:rsidRPr="00D75EB9">
        <w:rPr>
          <w:rFonts w:eastAsia="Times New Roman" w:cstheme="minorHAnsi"/>
        </w:rPr>
        <w:t>P</w:t>
      </w:r>
      <w:r w:rsidRPr="00D75EB9">
        <w:rPr>
          <w:rFonts w:eastAsia="Times New Roman" w:cstheme="minorHAnsi"/>
        </w:rPr>
        <w:t xml:space="preserve">rodávající jakoukoliv jinou povinnost definovanou touto </w:t>
      </w:r>
      <w:r w:rsidR="00B71517" w:rsidRPr="00D75EB9">
        <w:rPr>
          <w:rFonts w:eastAsia="Times New Roman" w:cstheme="minorHAnsi"/>
        </w:rPr>
        <w:t>S</w:t>
      </w:r>
      <w:r w:rsidRPr="00D75EB9">
        <w:rPr>
          <w:rFonts w:eastAsia="Times New Roman" w:cstheme="minorHAnsi"/>
        </w:rPr>
        <w:t xml:space="preserve">mlouvou, je </w:t>
      </w:r>
      <w:r w:rsidR="00B71517" w:rsidRPr="00D75EB9">
        <w:rPr>
          <w:rFonts w:eastAsia="Times New Roman" w:cstheme="minorHAnsi"/>
        </w:rPr>
        <w:t>K</w:t>
      </w:r>
      <w:r w:rsidRPr="00D75EB9">
        <w:rPr>
          <w:rFonts w:eastAsia="Times New Roman" w:cstheme="minorHAnsi"/>
        </w:rPr>
        <w:t>upující oprávněn požadovat zaplacení další souběžné smluvní pokuty ve</w:t>
      </w:r>
      <w:r w:rsidR="00425289" w:rsidRPr="00D75EB9">
        <w:rPr>
          <w:rFonts w:eastAsia="Times New Roman" w:cstheme="minorHAnsi"/>
        </w:rPr>
        <w:t> </w:t>
      </w:r>
      <w:r w:rsidRPr="00D75EB9">
        <w:rPr>
          <w:rFonts w:eastAsia="Times New Roman" w:cstheme="minorHAnsi"/>
        </w:rPr>
        <w:t xml:space="preserve">výši </w:t>
      </w:r>
      <w:r w:rsidRPr="00D75EB9">
        <w:rPr>
          <w:rFonts w:eastAsia="Times New Roman" w:cstheme="minorHAnsi"/>
          <w:b/>
          <w:bCs/>
        </w:rPr>
        <w:t>5</w:t>
      </w:r>
      <w:r w:rsidR="007039E1" w:rsidRPr="00D75EB9">
        <w:rPr>
          <w:rFonts w:eastAsia="Times New Roman" w:cstheme="minorHAnsi"/>
          <w:b/>
          <w:bCs/>
        </w:rPr>
        <w:t>.</w:t>
      </w:r>
      <w:r w:rsidRPr="00D75EB9">
        <w:rPr>
          <w:rFonts w:eastAsia="Times New Roman" w:cstheme="minorHAnsi"/>
          <w:b/>
          <w:bCs/>
        </w:rPr>
        <w:t>000 Kč</w:t>
      </w:r>
      <w:r w:rsidRPr="00D75EB9">
        <w:rPr>
          <w:rFonts w:eastAsia="Times New Roman" w:cstheme="minorHAnsi"/>
        </w:rPr>
        <w:t xml:space="preserve"> za každý jednotlivý případ takového porušení</w:t>
      </w:r>
      <w:r w:rsidR="00472A1D" w:rsidRPr="00D75EB9">
        <w:rPr>
          <w:rFonts w:eastAsia="Times New Roman" w:cstheme="minorHAnsi"/>
        </w:rPr>
        <w:t>;</w:t>
      </w:r>
    </w:p>
    <w:p w14:paraId="01B39EE2" w14:textId="7F0909FC" w:rsidR="00472A1D" w:rsidRPr="00D75EB9" w:rsidRDefault="00472A1D" w:rsidP="00B82887">
      <w:pPr>
        <w:pStyle w:val="Odstavecseseznamem"/>
        <w:numPr>
          <w:ilvl w:val="0"/>
          <w:numId w:val="5"/>
        </w:numPr>
        <w:spacing w:line="264" w:lineRule="auto"/>
        <w:ind w:left="1418" w:hanging="567"/>
        <w:jc w:val="both"/>
        <w:rPr>
          <w:rFonts w:eastAsia="Times New Roman" w:cstheme="minorHAnsi"/>
        </w:rPr>
      </w:pPr>
      <w:r w:rsidRPr="00D75EB9">
        <w:rPr>
          <w:rFonts w:eastAsia="Batang" w:cstheme="minorHAnsi"/>
        </w:rPr>
        <w:t>pro případ prodlení Kupujícího se zaplacením Ceny</w:t>
      </w:r>
      <w:r w:rsidR="00E17628" w:rsidRPr="00D75EB9">
        <w:rPr>
          <w:rFonts w:eastAsia="Batang" w:cstheme="minorHAnsi"/>
        </w:rPr>
        <w:t xml:space="preserve"> delší než 30 dní</w:t>
      </w:r>
      <w:r w:rsidRPr="00D75EB9">
        <w:rPr>
          <w:rFonts w:eastAsia="Batang" w:cstheme="minorHAnsi"/>
        </w:rPr>
        <w:t xml:space="preserve"> </w:t>
      </w:r>
      <w:r w:rsidR="00BF2FA4">
        <w:rPr>
          <w:rFonts w:eastAsia="Batang" w:cstheme="minorHAnsi"/>
        </w:rPr>
        <w:t xml:space="preserve">od data splatnosti a po písemné upomínce ze strany </w:t>
      </w:r>
      <w:r w:rsidR="001A7761">
        <w:rPr>
          <w:rFonts w:eastAsia="Batang" w:cstheme="minorHAnsi"/>
        </w:rPr>
        <w:t>P</w:t>
      </w:r>
      <w:r w:rsidR="00BF2FA4">
        <w:rPr>
          <w:rFonts w:eastAsia="Batang" w:cstheme="minorHAnsi"/>
        </w:rPr>
        <w:t xml:space="preserve">rodávajícího </w:t>
      </w:r>
      <w:r w:rsidRPr="00D75EB9">
        <w:rPr>
          <w:rFonts w:eastAsia="Batang" w:cstheme="minorHAnsi"/>
        </w:rPr>
        <w:t xml:space="preserve">je Kupující povinen zaplatit </w:t>
      </w:r>
      <w:r w:rsidRPr="00D75EB9">
        <w:rPr>
          <w:rFonts w:eastAsia="Times New Roman" w:cstheme="minorHAnsi"/>
        </w:rPr>
        <w:t>zákonný úrok z prodlení ve výši určené v souladu s ustanovením § 1970 občanského zákoníku</w:t>
      </w:r>
      <w:r w:rsidR="00E17628" w:rsidRPr="00D75EB9">
        <w:rPr>
          <w:rFonts w:eastAsia="Batang" w:cstheme="minorHAnsi"/>
        </w:rPr>
        <w:t>.</w:t>
      </w:r>
    </w:p>
    <w:p w14:paraId="45E26A16" w14:textId="0423FF3E" w:rsidR="00C4292A" w:rsidRPr="00C4292A" w:rsidRDefault="00C4292A" w:rsidP="00B82887">
      <w:pPr>
        <w:pStyle w:val="Nadpis2"/>
        <w:numPr>
          <w:ilvl w:val="1"/>
          <w:numId w:val="1"/>
        </w:numPr>
        <w:spacing w:before="0" w:after="120" w:line="264" w:lineRule="auto"/>
        <w:ind w:hanging="720"/>
        <w:rPr>
          <w:rFonts w:asciiTheme="minorHAnsi" w:hAnsiTheme="minorHAnsi" w:cstheme="minorHAnsi"/>
          <w:lang w:eastAsia="en-US"/>
        </w:rPr>
      </w:pPr>
      <w:r w:rsidRPr="00D75EB9">
        <w:rPr>
          <w:rFonts w:asciiTheme="minorHAnsi" w:hAnsiTheme="minorHAnsi" w:cstheme="minorHAnsi"/>
          <w:lang w:eastAsia="en-US"/>
        </w:rPr>
        <w:t xml:space="preserve">Prodávající se zavazuje během plnění Smlouvy i po ukončení trvání Smlouvy zachovávat mlčenlivost o všech skutečnostech, o kterých se dozví od Kupujícího v souvislosti s plněním Smlouvy. Za porušení povinnosti mlčenlivosti je Prodávající povinen uhradit Kupujícímu smluvní pokutu ve výši </w:t>
      </w:r>
      <w:r w:rsidR="00F36870" w:rsidRPr="00D75EB9">
        <w:rPr>
          <w:rFonts w:asciiTheme="minorHAnsi" w:hAnsiTheme="minorHAnsi" w:cstheme="minorHAnsi"/>
          <w:b/>
          <w:bCs/>
          <w:lang w:eastAsia="en-US"/>
        </w:rPr>
        <w:t>5</w:t>
      </w:r>
      <w:r w:rsidRPr="00D75EB9">
        <w:rPr>
          <w:rFonts w:asciiTheme="minorHAnsi" w:hAnsiTheme="minorHAnsi" w:cstheme="minorHAnsi"/>
          <w:b/>
          <w:bCs/>
          <w:lang w:eastAsia="en-US"/>
        </w:rPr>
        <w:t>0</w:t>
      </w:r>
      <w:r w:rsidR="00AE0A68" w:rsidRPr="00D75EB9">
        <w:rPr>
          <w:rFonts w:asciiTheme="minorHAnsi" w:hAnsiTheme="minorHAnsi" w:cstheme="minorHAnsi"/>
          <w:b/>
          <w:bCs/>
          <w:lang w:eastAsia="en-US"/>
        </w:rPr>
        <w:t>.</w:t>
      </w:r>
      <w:r w:rsidRPr="00D75EB9">
        <w:rPr>
          <w:rFonts w:asciiTheme="minorHAnsi" w:hAnsiTheme="minorHAnsi" w:cstheme="minorHAnsi"/>
          <w:b/>
          <w:bCs/>
          <w:lang w:eastAsia="en-US"/>
        </w:rPr>
        <w:t>000 Kč</w:t>
      </w:r>
      <w:r w:rsidRPr="00D75EB9">
        <w:rPr>
          <w:rFonts w:asciiTheme="minorHAnsi" w:hAnsiTheme="minorHAnsi" w:cstheme="minorHAnsi"/>
          <w:lang w:eastAsia="en-US"/>
        </w:rPr>
        <w:t>, a to za</w:t>
      </w:r>
      <w:r w:rsidRPr="00C4292A">
        <w:rPr>
          <w:rFonts w:asciiTheme="minorHAnsi" w:hAnsiTheme="minorHAnsi" w:cstheme="minorHAnsi"/>
          <w:lang w:eastAsia="en-US"/>
        </w:rPr>
        <w:t xml:space="preserve"> každý jednotlivý případ porušení této povinnosti</w:t>
      </w:r>
      <w:r>
        <w:rPr>
          <w:rFonts w:asciiTheme="minorHAnsi" w:hAnsiTheme="minorHAnsi" w:cstheme="minorHAnsi"/>
          <w:lang w:eastAsia="en-US"/>
        </w:rPr>
        <w:t>.</w:t>
      </w:r>
    </w:p>
    <w:p w14:paraId="4154AE23" w14:textId="5969AB6D"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Smluvní pokuta a úrok z prodlení jsou splatné do </w:t>
      </w:r>
      <w:r w:rsidR="0054104C" w:rsidRPr="00C356D5">
        <w:rPr>
          <w:rFonts w:asciiTheme="minorHAnsi" w:hAnsiTheme="minorHAnsi" w:cstheme="minorHAnsi"/>
          <w:lang w:eastAsia="en-US"/>
        </w:rPr>
        <w:t xml:space="preserve">třiceti </w:t>
      </w:r>
      <w:r w:rsidR="0054104C" w:rsidRPr="00247632">
        <w:rPr>
          <w:rFonts w:asciiTheme="minorHAnsi" w:hAnsiTheme="minorHAnsi" w:cstheme="minorHAnsi"/>
          <w:lang w:eastAsia="en-US"/>
        </w:rPr>
        <w:t>(</w:t>
      </w:r>
      <w:r w:rsidR="00644EF6" w:rsidRPr="00247632">
        <w:rPr>
          <w:rFonts w:asciiTheme="minorHAnsi" w:hAnsiTheme="minorHAnsi" w:cstheme="minorHAnsi"/>
          <w:lang w:eastAsia="en-US"/>
        </w:rPr>
        <w:t>30</w:t>
      </w:r>
      <w:r w:rsidR="0054104C" w:rsidRPr="00247632">
        <w:rPr>
          <w:rFonts w:asciiTheme="minorHAnsi" w:hAnsiTheme="minorHAnsi" w:cstheme="minorHAnsi"/>
          <w:lang w:eastAsia="en-US"/>
        </w:rPr>
        <w:t>)</w:t>
      </w:r>
      <w:r w:rsidRPr="00C356D5">
        <w:rPr>
          <w:rFonts w:asciiTheme="minorHAnsi" w:hAnsiTheme="minorHAnsi" w:cstheme="minorHAnsi"/>
          <w:lang w:eastAsia="en-US"/>
        </w:rPr>
        <w:t xml:space="preserve"> kalendářních dnů ode dne doručení výzvy k jejich úhradě.</w:t>
      </w:r>
    </w:p>
    <w:p w14:paraId="68A94603" w14:textId="03035491"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Kupující je oprávněn započíst svůj nárok na úhradu smluvní pokuty </w:t>
      </w:r>
      <w:r w:rsidR="005E1A98" w:rsidRPr="00C356D5">
        <w:rPr>
          <w:rFonts w:asciiTheme="minorHAnsi" w:hAnsiTheme="minorHAnsi" w:cstheme="minorHAnsi"/>
          <w:lang w:eastAsia="en-US"/>
        </w:rPr>
        <w:t>P</w:t>
      </w:r>
      <w:r w:rsidRPr="00C356D5">
        <w:rPr>
          <w:rFonts w:asciiTheme="minorHAnsi" w:hAnsiTheme="minorHAnsi" w:cstheme="minorHAnsi"/>
          <w:lang w:eastAsia="en-US"/>
        </w:rPr>
        <w:t xml:space="preserve">rodávajícím proti nároku </w:t>
      </w:r>
      <w:r w:rsidR="005E1A98" w:rsidRPr="00C356D5">
        <w:rPr>
          <w:rFonts w:asciiTheme="minorHAnsi" w:hAnsiTheme="minorHAnsi" w:cstheme="minorHAnsi"/>
          <w:lang w:eastAsia="en-US"/>
        </w:rPr>
        <w:t>P</w:t>
      </w:r>
      <w:r w:rsidRPr="00C356D5">
        <w:rPr>
          <w:rFonts w:asciiTheme="minorHAnsi" w:hAnsiTheme="minorHAnsi" w:cstheme="minorHAnsi"/>
          <w:lang w:eastAsia="en-US"/>
        </w:rPr>
        <w:t xml:space="preserve">rodávajícího na zaplacení kupní ceny. </w:t>
      </w:r>
    </w:p>
    <w:p w14:paraId="15E8FD43" w14:textId="54514D6C"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Nárok na náhradu škody v plné výši není zaplacením smluvní pokuty dotčen.</w:t>
      </w:r>
      <w:r w:rsidR="00FC3461">
        <w:rPr>
          <w:rFonts w:asciiTheme="minorHAnsi" w:hAnsiTheme="minorHAnsi" w:cstheme="minorHAnsi"/>
          <w:lang w:eastAsia="en-US"/>
        </w:rPr>
        <w:t xml:space="preserve"> Tímto Smluvní strany výslovně vylučují aplikaci § 2050 občanského zákoníku.</w:t>
      </w:r>
    </w:p>
    <w:p w14:paraId="4CC42B22" w14:textId="5762E564" w:rsidR="004F7402" w:rsidRPr="00282BBD" w:rsidRDefault="00A1206F" w:rsidP="00B82887">
      <w:pPr>
        <w:pStyle w:val="Odstavecseseznamem"/>
        <w:widowControl w:val="0"/>
        <w:numPr>
          <w:ilvl w:val="0"/>
          <w:numId w:val="1"/>
        </w:numPr>
        <w:spacing w:before="240" w:after="120" w:line="264" w:lineRule="auto"/>
        <w:ind w:hanging="578"/>
        <w:contextualSpacing w:val="0"/>
        <w:jc w:val="center"/>
        <w:rPr>
          <w:rFonts w:eastAsia="Times New Roman" w:cstheme="minorHAnsi"/>
          <w:b/>
          <w:caps/>
        </w:rPr>
      </w:pPr>
      <w:r w:rsidRPr="00282BBD">
        <w:rPr>
          <w:rFonts w:eastAsia="Times New Roman" w:cstheme="minorHAnsi"/>
          <w:b/>
          <w:caps/>
        </w:rPr>
        <w:t xml:space="preserve">UKONČENÍ </w:t>
      </w:r>
      <w:r w:rsidR="004F7402" w:rsidRPr="00282BBD">
        <w:rPr>
          <w:rFonts w:eastAsia="Times New Roman" w:cstheme="minorHAnsi"/>
          <w:b/>
          <w:caps/>
        </w:rPr>
        <w:t>smlouvy</w:t>
      </w:r>
    </w:p>
    <w:p w14:paraId="4C224C28" w14:textId="5AD077F7" w:rsidR="00D34C25" w:rsidRDefault="00D34C25" w:rsidP="00B82887">
      <w:pPr>
        <w:pStyle w:val="Odstavecseseznamem"/>
        <w:numPr>
          <w:ilvl w:val="1"/>
          <w:numId w:val="1"/>
        </w:numPr>
        <w:spacing w:after="120" w:line="264" w:lineRule="auto"/>
        <w:ind w:hanging="720"/>
        <w:contextualSpacing w:val="0"/>
        <w:jc w:val="both"/>
        <w:rPr>
          <w:rFonts w:eastAsia="Times New Roman" w:cstheme="minorHAnsi"/>
          <w:lang w:eastAsia="en-US"/>
        </w:rPr>
      </w:pPr>
      <w:r w:rsidRPr="00D34C25">
        <w:rPr>
          <w:rFonts w:eastAsia="Times New Roman" w:cstheme="minorHAnsi"/>
          <w:lang w:eastAsia="en-US"/>
        </w:rPr>
        <w:t xml:space="preserve">Platnost této </w:t>
      </w:r>
      <w:r>
        <w:rPr>
          <w:rFonts w:eastAsia="Times New Roman" w:cstheme="minorHAnsi"/>
          <w:lang w:eastAsia="en-US"/>
        </w:rPr>
        <w:t>S</w:t>
      </w:r>
      <w:r w:rsidRPr="00D34C25">
        <w:rPr>
          <w:rFonts w:eastAsia="Times New Roman" w:cstheme="minorHAnsi"/>
          <w:lang w:eastAsia="en-US"/>
        </w:rPr>
        <w:t xml:space="preserve">mlouvy lze ukončit písemnou dohodou obou </w:t>
      </w:r>
      <w:r>
        <w:rPr>
          <w:rFonts w:eastAsia="Times New Roman" w:cstheme="minorHAnsi"/>
          <w:lang w:eastAsia="en-US"/>
        </w:rPr>
        <w:t>S</w:t>
      </w:r>
      <w:r w:rsidRPr="00D34C25">
        <w:rPr>
          <w:rFonts w:eastAsia="Times New Roman" w:cstheme="minorHAnsi"/>
          <w:lang w:eastAsia="en-US"/>
        </w:rPr>
        <w:t>mluvních stran</w:t>
      </w:r>
      <w:r>
        <w:rPr>
          <w:rFonts w:eastAsia="Times New Roman" w:cstheme="minorHAnsi"/>
          <w:lang w:eastAsia="en-US"/>
        </w:rPr>
        <w:t>.</w:t>
      </w:r>
    </w:p>
    <w:p w14:paraId="6F20157A" w14:textId="612D663C" w:rsidR="00B13069" w:rsidRPr="00C356D5" w:rsidRDefault="00B13069"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szCs w:val="20"/>
        </w:rPr>
        <w:t>Smluvní strany mohou odstoupit od Smlouvy</w:t>
      </w:r>
      <w:r w:rsidR="00DF4F89">
        <w:rPr>
          <w:rFonts w:asciiTheme="minorHAnsi" w:hAnsiTheme="minorHAnsi" w:cstheme="minorHAnsi"/>
          <w:szCs w:val="20"/>
        </w:rPr>
        <w:t xml:space="preserve"> </w:t>
      </w:r>
      <w:r w:rsidRPr="00C356D5">
        <w:rPr>
          <w:rFonts w:asciiTheme="minorHAnsi" w:hAnsiTheme="minorHAnsi" w:cstheme="minorHAnsi"/>
          <w:szCs w:val="20"/>
        </w:rPr>
        <w:t>v případě porušení Smlouvy podstatným způsobem druhou Smluvní stranou.</w:t>
      </w:r>
    </w:p>
    <w:p w14:paraId="1CB78282" w14:textId="0315DF47" w:rsidR="004F7402" w:rsidRPr="00C356D5" w:rsidRDefault="00B13069"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Za porušení Smlouvy podstatným způsobem, při kterém je Smluvní strana oprávněna odstoupit od Smlouvy,</w:t>
      </w:r>
      <w:r w:rsidR="00CB7938" w:rsidRPr="00C356D5">
        <w:rPr>
          <w:rFonts w:asciiTheme="minorHAnsi" w:hAnsiTheme="minorHAnsi" w:cstheme="minorHAnsi"/>
          <w:lang w:eastAsia="en-US"/>
        </w:rPr>
        <w:t xml:space="preserve"> se vždy považuje</w:t>
      </w:r>
      <w:r w:rsidR="005904FB" w:rsidRPr="00C356D5">
        <w:rPr>
          <w:rFonts w:asciiTheme="minorHAnsi" w:hAnsiTheme="minorHAnsi" w:cstheme="minorHAnsi"/>
          <w:lang w:eastAsia="en-US"/>
        </w:rPr>
        <w:t>:</w:t>
      </w:r>
      <w:r w:rsidRPr="00C356D5">
        <w:rPr>
          <w:rFonts w:asciiTheme="minorHAnsi" w:hAnsiTheme="minorHAnsi" w:cstheme="minorHAnsi"/>
          <w:lang w:eastAsia="en-US"/>
        </w:rPr>
        <w:t xml:space="preserve"> </w:t>
      </w:r>
    </w:p>
    <w:p w14:paraId="42CCA6C7" w14:textId="6A882547" w:rsidR="004F7402" w:rsidRDefault="001F7109" w:rsidP="00B82887">
      <w:pPr>
        <w:pStyle w:val="Odstavecseseznamem"/>
        <w:numPr>
          <w:ilvl w:val="0"/>
          <w:numId w:val="6"/>
        </w:numPr>
        <w:tabs>
          <w:tab w:val="left" w:pos="360"/>
        </w:tabs>
        <w:spacing w:after="120" w:line="264" w:lineRule="auto"/>
        <w:ind w:left="1418" w:hanging="567"/>
        <w:contextualSpacing w:val="0"/>
        <w:jc w:val="both"/>
        <w:rPr>
          <w:rFonts w:eastAsia="Times New Roman" w:cstheme="minorHAnsi"/>
        </w:rPr>
      </w:pPr>
      <w:r w:rsidRPr="00B32F0A">
        <w:rPr>
          <w:rFonts w:eastAsia="Times New Roman" w:cstheme="minorHAnsi"/>
        </w:rPr>
        <w:t xml:space="preserve">neodevzdání </w:t>
      </w:r>
      <w:r>
        <w:rPr>
          <w:rFonts w:eastAsia="Times New Roman" w:cstheme="minorHAnsi"/>
        </w:rPr>
        <w:t>P</w:t>
      </w:r>
      <w:r w:rsidRPr="00B32F0A">
        <w:rPr>
          <w:rFonts w:eastAsia="Times New Roman" w:cstheme="minorHAnsi"/>
        </w:rPr>
        <w:t xml:space="preserve">ředmětu koupě </w:t>
      </w:r>
      <w:r>
        <w:rPr>
          <w:rFonts w:eastAsia="Times New Roman" w:cstheme="minorHAnsi"/>
        </w:rPr>
        <w:t>K</w:t>
      </w:r>
      <w:r w:rsidRPr="00B32F0A">
        <w:rPr>
          <w:rFonts w:eastAsia="Times New Roman" w:cstheme="minorHAnsi"/>
        </w:rPr>
        <w:t>upujícímu ve stanovené době plnění</w:t>
      </w:r>
      <w:r>
        <w:rPr>
          <w:rFonts w:eastAsia="Times New Roman" w:cstheme="minorHAnsi"/>
        </w:rPr>
        <w:t xml:space="preserve"> po uplynutí dodatečné lhůty </w:t>
      </w:r>
      <w:r w:rsidRPr="00D63532">
        <w:rPr>
          <w:rFonts w:eastAsia="Times New Roman" w:cstheme="minorHAnsi"/>
        </w:rPr>
        <w:t xml:space="preserve">podle </w:t>
      </w:r>
      <w:r w:rsidR="00A1206F" w:rsidRPr="00D63532">
        <w:rPr>
          <w:rFonts w:eastAsia="Times New Roman" w:cstheme="minorHAnsi"/>
        </w:rPr>
        <w:t xml:space="preserve">čl. </w:t>
      </w:r>
      <w:r w:rsidR="00972DF2" w:rsidRPr="00D63532">
        <w:rPr>
          <w:rFonts w:eastAsia="Times New Roman" w:cstheme="minorHAnsi"/>
        </w:rPr>
        <w:t>8</w:t>
      </w:r>
      <w:r w:rsidR="00A1206F" w:rsidRPr="00D63532">
        <w:rPr>
          <w:rFonts w:eastAsia="Times New Roman" w:cstheme="minorHAnsi"/>
        </w:rPr>
        <w:t>.1.</w:t>
      </w:r>
      <w:r w:rsidR="001908D9" w:rsidRPr="00D63532">
        <w:rPr>
          <w:rFonts w:eastAsia="Times New Roman" w:cstheme="minorHAnsi"/>
        </w:rPr>
        <w:t xml:space="preserve"> písm</w:t>
      </w:r>
      <w:r w:rsidR="001908D9">
        <w:rPr>
          <w:rFonts w:eastAsia="Times New Roman" w:cstheme="minorHAnsi"/>
        </w:rPr>
        <w:t xml:space="preserve">. a) </w:t>
      </w:r>
      <w:r>
        <w:rPr>
          <w:rFonts w:eastAsia="Times New Roman" w:cstheme="minorHAnsi"/>
        </w:rPr>
        <w:t>Smlouvy</w:t>
      </w:r>
      <w:r w:rsidR="004F7402" w:rsidRPr="00C356D5">
        <w:rPr>
          <w:rFonts w:eastAsia="Times New Roman" w:cstheme="minorHAnsi"/>
        </w:rPr>
        <w:t>,</w:t>
      </w:r>
    </w:p>
    <w:p w14:paraId="40503A88" w14:textId="77777777" w:rsidR="00E608D4" w:rsidRDefault="007B6AB8" w:rsidP="00B82887">
      <w:pPr>
        <w:pStyle w:val="Odstavecseseznamem"/>
        <w:numPr>
          <w:ilvl w:val="0"/>
          <w:numId w:val="6"/>
        </w:numPr>
        <w:tabs>
          <w:tab w:val="left" w:pos="360"/>
        </w:tabs>
        <w:spacing w:after="120" w:line="264" w:lineRule="auto"/>
        <w:ind w:left="1418" w:hanging="567"/>
        <w:contextualSpacing w:val="0"/>
        <w:jc w:val="both"/>
        <w:rPr>
          <w:rFonts w:eastAsia="Times New Roman" w:cstheme="minorHAnsi"/>
        </w:rPr>
      </w:pPr>
      <w:r w:rsidRPr="008B3334">
        <w:rPr>
          <w:rFonts w:eastAsia="Times New Roman" w:cstheme="minorHAnsi"/>
        </w:rPr>
        <w:t xml:space="preserve">pokud má </w:t>
      </w:r>
      <w:r>
        <w:rPr>
          <w:rFonts w:eastAsia="Times New Roman" w:cstheme="minorHAnsi"/>
        </w:rPr>
        <w:t>P</w:t>
      </w:r>
      <w:r w:rsidRPr="008B3334">
        <w:rPr>
          <w:rFonts w:eastAsia="Times New Roman" w:cstheme="minorHAnsi"/>
        </w:rPr>
        <w:t xml:space="preserve">ředmět koupě vady, které je činí neupotřebitelným nebo nemá vlastnosti, které si </w:t>
      </w:r>
      <w:r>
        <w:rPr>
          <w:rFonts w:eastAsia="Times New Roman" w:cstheme="minorHAnsi"/>
        </w:rPr>
        <w:t>K</w:t>
      </w:r>
      <w:r w:rsidRPr="008B3334">
        <w:rPr>
          <w:rFonts w:eastAsia="Times New Roman" w:cstheme="minorHAnsi"/>
        </w:rPr>
        <w:t xml:space="preserve">upující vymínil nebo o kterých ho </w:t>
      </w:r>
      <w:r>
        <w:rPr>
          <w:rFonts w:eastAsia="Times New Roman" w:cstheme="minorHAnsi"/>
        </w:rPr>
        <w:t>P</w:t>
      </w:r>
      <w:r w:rsidRPr="008B3334">
        <w:rPr>
          <w:rFonts w:eastAsia="Times New Roman" w:cstheme="minorHAnsi"/>
        </w:rPr>
        <w:t xml:space="preserve">rodávající ujistil, </w:t>
      </w:r>
    </w:p>
    <w:p w14:paraId="64FC5895" w14:textId="77777777" w:rsidR="00E608D4" w:rsidRDefault="007B6AB8" w:rsidP="00B82887">
      <w:pPr>
        <w:pStyle w:val="Odstavecseseznamem"/>
        <w:numPr>
          <w:ilvl w:val="0"/>
          <w:numId w:val="6"/>
        </w:numPr>
        <w:tabs>
          <w:tab w:val="left" w:pos="360"/>
        </w:tabs>
        <w:spacing w:after="120" w:line="264" w:lineRule="auto"/>
        <w:ind w:left="1418" w:hanging="567"/>
        <w:contextualSpacing w:val="0"/>
        <w:jc w:val="both"/>
        <w:rPr>
          <w:rFonts w:eastAsia="Times New Roman" w:cstheme="minorHAnsi"/>
        </w:rPr>
      </w:pPr>
      <w:r w:rsidRPr="008B3334">
        <w:rPr>
          <w:rFonts w:eastAsia="Times New Roman" w:cstheme="minorHAnsi"/>
        </w:rPr>
        <w:t>nedodržení smluvních ujednání o záruce za jakost nebo o právech z vadného plnění,</w:t>
      </w:r>
    </w:p>
    <w:p w14:paraId="3A8C6B53" w14:textId="6981EEDE" w:rsidR="007B6AB8" w:rsidRPr="007B6AB8" w:rsidRDefault="006C53A0" w:rsidP="00B82887">
      <w:pPr>
        <w:pStyle w:val="Odstavecseseznamem"/>
        <w:numPr>
          <w:ilvl w:val="0"/>
          <w:numId w:val="6"/>
        </w:numPr>
        <w:tabs>
          <w:tab w:val="left" w:pos="360"/>
        </w:tabs>
        <w:spacing w:after="120" w:line="264" w:lineRule="auto"/>
        <w:ind w:left="1418" w:hanging="567"/>
        <w:contextualSpacing w:val="0"/>
        <w:jc w:val="both"/>
        <w:rPr>
          <w:rFonts w:eastAsia="Times New Roman" w:cstheme="minorHAnsi"/>
        </w:rPr>
      </w:pPr>
      <w:r w:rsidRPr="001D03B1">
        <w:rPr>
          <w:rFonts w:eastAsia="Times New Roman" w:cstheme="minorHAnsi"/>
        </w:rPr>
        <w:t>prodlení Kupujícího s úhradou kupní ceny na základě faktury, které nebude ani do</w:t>
      </w:r>
      <w:r w:rsidR="0056526C">
        <w:rPr>
          <w:rFonts w:eastAsia="Times New Roman" w:cstheme="minorHAnsi"/>
        </w:rPr>
        <w:t> </w:t>
      </w:r>
      <w:r w:rsidRPr="001D03B1">
        <w:rPr>
          <w:rFonts w:eastAsia="Times New Roman" w:cstheme="minorHAnsi"/>
        </w:rPr>
        <w:t>šedesáti (60) dnů ode dne doručení písemného vytčení prodlení Prodávajícím Kupujícímu odstraněno</w:t>
      </w:r>
      <w:r w:rsidR="007B6AB8" w:rsidRPr="00C356D5">
        <w:rPr>
          <w:rFonts w:eastAsia="Times New Roman" w:cstheme="minorHAnsi"/>
        </w:rPr>
        <w:t>,</w:t>
      </w:r>
    </w:p>
    <w:p w14:paraId="542E5475" w14:textId="6BF653DD" w:rsidR="006C7F53" w:rsidRPr="008F1A9D" w:rsidRDefault="00981B00" w:rsidP="008F1A9D">
      <w:pPr>
        <w:pStyle w:val="Odstavecseseznamem"/>
        <w:numPr>
          <w:ilvl w:val="0"/>
          <w:numId w:val="6"/>
        </w:numPr>
        <w:tabs>
          <w:tab w:val="left" w:pos="360"/>
        </w:tabs>
        <w:spacing w:after="120" w:line="264" w:lineRule="auto"/>
        <w:ind w:left="1418" w:hanging="567"/>
        <w:contextualSpacing w:val="0"/>
        <w:jc w:val="both"/>
        <w:rPr>
          <w:rFonts w:eastAsia="Times New Roman" w:cstheme="minorHAnsi"/>
        </w:rPr>
      </w:pPr>
      <w:r w:rsidRPr="00355061">
        <w:rPr>
          <w:rFonts w:eastAsia="Times New Roman" w:cstheme="minorHAnsi"/>
        </w:rPr>
        <w:t>p</w:t>
      </w:r>
      <w:r w:rsidR="004F7402" w:rsidRPr="00355061">
        <w:rPr>
          <w:rFonts w:eastAsia="Times New Roman" w:cstheme="minorHAnsi"/>
        </w:rPr>
        <w:t xml:space="preserve">řípad, kdy </w:t>
      </w:r>
      <w:r w:rsidR="001D0159" w:rsidRPr="00355061">
        <w:rPr>
          <w:rFonts w:eastAsia="Times New Roman" w:cstheme="minorHAnsi"/>
        </w:rPr>
        <w:t>nastane, kterákoliv z následujících situací: (i) Prodávající vstoupí do</w:t>
      </w:r>
      <w:r w:rsidR="0056526C" w:rsidRPr="00355061">
        <w:rPr>
          <w:rFonts w:eastAsia="Times New Roman" w:cstheme="minorHAnsi"/>
        </w:rPr>
        <w:t> </w:t>
      </w:r>
      <w:r w:rsidR="001D0159" w:rsidRPr="00355061">
        <w:rPr>
          <w:rFonts w:eastAsia="Times New Roman" w:cstheme="minorHAnsi"/>
        </w:rPr>
        <w:t>likvidace; nebo (</w:t>
      </w:r>
      <w:proofErr w:type="spellStart"/>
      <w:r w:rsidR="001D0159" w:rsidRPr="00355061">
        <w:rPr>
          <w:rFonts w:eastAsia="Times New Roman" w:cstheme="minorHAnsi"/>
        </w:rPr>
        <w:t>ii</w:t>
      </w:r>
      <w:proofErr w:type="spellEnd"/>
      <w:r w:rsidR="001D0159" w:rsidRPr="00355061">
        <w:rPr>
          <w:rFonts w:eastAsia="Times New Roman" w:cstheme="minorHAnsi"/>
        </w:rPr>
        <w:t>) soud rozhodne o úpadku Prodávajícího; nebo (</w:t>
      </w:r>
      <w:proofErr w:type="spellStart"/>
      <w:r w:rsidR="001D0159" w:rsidRPr="00355061">
        <w:rPr>
          <w:rFonts w:eastAsia="Times New Roman" w:cstheme="minorHAnsi"/>
        </w:rPr>
        <w:t>iii</w:t>
      </w:r>
      <w:proofErr w:type="spellEnd"/>
      <w:r w:rsidR="001D0159" w:rsidRPr="00355061">
        <w:rPr>
          <w:rFonts w:eastAsia="Times New Roman" w:cstheme="minorHAnsi"/>
        </w:rPr>
        <w:t xml:space="preserve">) Prodávající </w:t>
      </w:r>
      <w:r w:rsidR="001D0159" w:rsidRPr="00355061">
        <w:rPr>
          <w:rFonts w:eastAsia="Times New Roman" w:cstheme="minorHAnsi"/>
        </w:rPr>
        <w:lastRenderedPageBreak/>
        <w:t>podá insolvenční návrh na svou osobu</w:t>
      </w:r>
      <w:r w:rsidR="00355061" w:rsidRPr="00355061">
        <w:rPr>
          <w:rFonts w:eastAsia="Times New Roman" w:cstheme="minorHAnsi"/>
        </w:rPr>
        <w:t>, ve smyslu ustanovení zákona č. 182/2006 Sb., insolvenční zákon, ve znění pozdějších předpisů</w:t>
      </w:r>
      <w:r w:rsidR="008F1A9D">
        <w:rPr>
          <w:rFonts w:eastAsia="Times New Roman" w:cstheme="minorHAnsi"/>
        </w:rPr>
        <w:t>,</w:t>
      </w:r>
      <w:r w:rsidR="00355061" w:rsidRPr="00355061">
        <w:rPr>
          <w:rFonts w:eastAsia="Times New Roman" w:cstheme="minorHAnsi"/>
        </w:rPr>
        <w:t xml:space="preserve"> </w:t>
      </w:r>
    </w:p>
    <w:p w14:paraId="31C90D20" w14:textId="2D78D2D6" w:rsidR="00312904" w:rsidRDefault="00312904" w:rsidP="00B82887">
      <w:pPr>
        <w:pStyle w:val="Nadpis2"/>
        <w:numPr>
          <w:ilvl w:val="1"/>
          <w:numId w:val="1"/>
        </w:numPr>
        <w:spacing w:before="0" w:after="120" w:line="264" w:lineRule="auto"/>
        <w:ind w:hanging="720"/>
        <w:rPr>
          <w:rFonts w:asciiTheme="minorHAnsi" w:hAnsiTheme="minorHAnsi" w:cstheme="minorHAnsi"/>
        </w:rPr>
      </w:pPr>
      <w:r w:rsidRPr="006411C1">
        <w:rPr>
          <w:rFonts w:asciiTheme="minorHAnsi" w:hAnsiTheme="minorHAnsi" w:cstheme="minorHAnsi"/>
        </w:rPr>
        <w:t>Kupující je dále oprávněn od Smlouvy odstoupit, zjistí-li, že Prodávající je Sankcionovanou osobou, porušil či porušuje Sankce, je ve Střetu zájmů či jakýmkoliv jiným způsobem porušil či</w:t>
      </w:r>
      <w:r w:rsidR="0056526C">
        <w:rPr>
          <w:rFonts w:asciiTheme="minorHAnsi" w:hAnsiTheme="minorHAnsi" w:cstheme="minorHAnsi"/>
        </w:rPr>
        <w:t> </w:t>
      </w:r>
      <w:r w:rsidRPr="006411C1">
        <w:rPr>
          <w:rFonts w:asciiTheme="minorHAnsi" w:hAnsiTheme="minorHAnsi" w:cstheme="minorHAnsi"/>
        </w:rPr>
        <w:t xml:space="preserve">porušuje prohlášení </w:t>
      </w:r>
      <w:r w:rsidRPr="00D63532">
        <w:rPr>
          <w:rFonts w:asciiTheme="minorHAnsi" w:hAnsiTheme="minorHAnsi" w:cstheme="minorHAnsi"/>
        </w:rPr>
        <w:t>uvedená v</w:t>
      </w:r>
      <w:r w:rsidR="006411C1" w:rsidRPr="00D63532">
        <w:rPr>
          <w:rFonts w:asciiTheme="minorHAnsi" w:hAnsiTheme="minorHAnsi" w:cstheme="minorHAnsi"/>
        </w:rPr>
        <w:t> </w:t>
      </w:r>
      <w:r w:rsidRPr="00D63532">
        <w:rPr>
          <w:rFonts w:asciiTheme="minorHAnsi" w:hAnsiTheme="minorHAnsi" w:cstheme="minorHAnsi"/>
        </w:rPr>
        <w:t>čl</w:t>
      </w:r>
      <w:r w:rsidR="006411C1" w:rsidRPr="00D63532">
        <w:rPr>
          <w:rFonts w:asciiTheme="minorHAnsi" w:hAnsiTheme="minorHAnsi" w:cstheme="minorHAnsi"/>
        </w:rPr>
        <w:t>.</w:t>
      </w:r>
      <w:r w:rsidRPr="00D63532">
        <w:rPr>
          <w:rFonts w:asciiTheme="minorHAnsi" w:hAnsiTheme="minorHAnsi" w:cstheme="minorHAnsi"/>
        </w:rPr>
        <w:t xml:space="preserve"> 1.</w:t>
      </w:r>
      <w:r w:rsidR="008A5851">
        <w:rPr>
          <w:rFonts w:asciiTheme="minorHAnsi" w:hAnsiTheme="minorHAnsi" w:cstheme="minorHAnsi"/>
        </w:rPr>
        <w:t>3</w:t>
      </w:r>
      <w:r w:rsidRPr="00D63532">
        <w:rPr>
          <w:rFonts w:asciiTheme="minorHAnsi" w:hAnsiTheme="minorHAnsi" w:cstheme="minorHAnsi"/>
        </w:rPr>
        <w:t>.1 až 1.</w:t>
      </w:r>
      <w:r w:rsidR="008A5851">
        <w:rPr>
          <w:rFonts w:asciiTheme="minorHAnsi" w:hAnsiTheme="minorHAnsi" w:cstheme="minorHAnsi"/>
        </w:rPr>
        <w:t>3</w:t>
      </w:r>
      <w:r w:rsidRPr="00D63532">
        <w:rPr>
          <w:rFonts w:asciiTheme="minorHAnsi" w:hAnsiTheme="minorHAnsi" w:cstheme="minorHAnsi"/>
        </w:rPr>
        <w:t>.3 této</w:t>
      </w:r>
      <w:r w:rsidRPr="006411C1">
        <w:rPr>
          <w:rFonts w:asciiTheme="minorHAnsi" w:hAnsiTheme="minorHAnsi" w:cstheme="minorHAnsi"/>
        </w:rPr>
        <w:t xml:space="preserve"> Smlouvy</w:t>
      </w:r>
      <w:r w:rsidR="008A5851">
        <w:rPr>
          <w:rFonts w:asciiTheme="minorHAnsi" w:hAnsiTheme="minorHAnsi" w:cstheme="minorHAnsi"/>
        </w:rPr>
        <w:t xml:space="preserve"> či prohlášení dříve učiněná Kupujícím v nabídce podané do zadávacího řízení na Veřejnou zakázku</w:t>
      </w:r>
      <w:r w:rsidRPr="006411C1">
        <w:rPr>
          <w:rFonts w:asciiTheme="minorHAnsi" w:hAnsiTheme="minorHAnsi" w:cstheme="minorHAnsi"/>
        </w:rPr>
        <w:t>.</w:t>
      </w:r>
    </w:p>
    <w:p w14:paraId="5E49E7C1" w14:textId="324F930C"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Odstoupení od smlouvy musí být učiněno písemně a musí být doručeno druhé </w:t>
      </w:r>
      <w:r w:rsidR="00B176FC" w:rsidRPr="00C356D5">
        <w:rPr>
          <w:rFonts w:asciiTheme="minorHAnsi" w:hAnsiTheme="minorHAnsi" w:cstheme="minorHAnsi"/>
          <w:lang w:eastAsia="en-US"/>
        </w:rPr>
        <w:t>S</w:t>
      </w:r>
      <w:r w:rsidRPr="00C356D5">
        <w:rPr>
          <w:rFonts w:asciiTheme="minorHAnsi" w:hAnsiTheme="minorHAnsi" w:cstheme="minorHAnsi"/>
          <w:lang w:eastAsia="en-US"/>
        </w:rPr>
        <w:t>mluvní straně.</w:t>
      </w:r>
    </w:p>
    <w:p w14:paraId="36CE2E50" w14:textId="5B203656" w:rsidR="000F272B"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Za den odstoupení od </w:t>
      </w:r>
      <w:r w:rsidR="008F1A9D">
        <w:rPr>
          <w:rFonts w:asciiTheme="minorHAnsi" w:hAnsiTheme="minorHAnsi" w:cstheme="minorHAnsi"/>
          <w:lang w:eastAsia="en-US"/>
        </w:rPr>
        <w:t>S</w:t>
      </w:r>
      <w:r w:rsidRPr="00C356D5">
        <w:rPr>
          <w:rFonts w:asciiTheme="minorHAnsi" w:hAnsiTheme="minorHAnsi" w:cstheme="minorHAnsi"/>
          <w:lang w:eastAsia="en-US"/>
        </w:rPr>
        <w:t xml:space="preserve">mlouvy se považuje den, kdy bylo písemné oznámení o odstoupení doručeno druhé </w:t>
      </w:r>
      <w:r w:rsidR="00B176FC" w:rsidRPr="00C356D5">
        <w:rPr>
          <w:rFonts w:asciiTheme="minorHAnsi" w:hAnsiTheme="minorHAnsi" w:cstheme="minorHAnsi"/>
          <w:lang w:eastAsia="en-US"/>
        </w:rPr>
        <w:t>S</w:t>
      </w:r>
      <w:r w:rsidRPr="00C356D5">
        <w:rPr>
          <w:rFonts w:asciiTheme="minorHAnsi" w:hAnsiTheme="minorHAnsi" w:cstheme="minorHAnsi"/>
          <w:lang w:eastAsia="en-US"/>
        </w:rPr>
        <w:t xml:space="preserve">mluvní straně. Odstoupením od </w:t>
      </w:r>
      <w:r w:rsidR="00B176FC" w:rsidRPr="00C356D5">
        <w:rPr>
          <w:rFonts w:asciiTheme="minorHAnsi" w:hAnsiTheme="minorHAnsi" w:cstheme="minorHAnsi"/>
          <w:lang w:eastAsia="en-US"/>
        </w:rPr>
        <w:t>S</w:t>
      </w:r>
      <w:r w:rsidRPr="00C356D5">
        <w:rPr>
          <w:rFonts w:asciiTheme="minorHAnsi" w:hAnsiTheme="minorHAnsi" w:cstheme="minorHAnsi"/>
          <w:lang w:eastAsia="en-US"/>
        </w:rPr>
        <w:t xml:space="preserve">mlouvy nejsou dotčena práva </w:t>
      </w:r>
      <w:r w:rsidR="00B176FC" w:rsidRPr="00C356D5">
        <w:rPr>
          <w:rFonts w:asciiTheme="minorHAnsi" w:hAnsiTheme="minorHAnsi" w:cstheme="minorHAnsi"/>
          <w:lang w:eastAsia="en-US"/>
        </w:rPr>
        <w:t>S</w:t>
      </w:r>
      <w:r w:rsidRPr="00C356D5">
        <w:rPr>
          <w:rFonts w:asciiTheme="minorHAnsi" w:hAnsiTheme="minorHAnsi" w:cstheme="minorHAnsi"/>
          <w:lang w:eastAsia="en-US"/>
        </w:rPr>
        <w:t>mluvních stran na úhradu splatné smluvní pokuty, příp. škody.</w:t>
      </w:r>
    </w:p>
    <w:p w14:paraId="0D2CBBEB" w14:textId="5EBA7574" w:rsidR="00673DF2" w:rsidRPr="00CE73F4" w:rsidRDefault="00CD4A48" w:rsidP="00B82887">
      <w:pPr>
        <w:pStyle w:val="Odstavecseseznamem"/>
        <w:numPr>
          <w:ilvl w:val="0"/>
          <w:numId w:val="1"/>
        </w:numPr>
        <w:spacing w:before="240" w:after="120" w:line="264" w:lineRule="auto"/>
        <w:ind w:hanging="578"/>
        <w:contextualSpacing w:val="0"/>
        <w:jc w:val="center"/>
        <w:rPr>
          <w:lang w:eastAsia="en-US"/>
        </w:rPr>
      </w:pPr>
      <w:r>
        <w:rPr>
          <w:rFonts w:eastAsia="Times New Roman" w:cstheme="minorHAnsi"/>
          <w:b/>
          <w:caps/>
        </w:rPr>
        <w:t>KOMUNIKACE MEZI SMLUVNÍMI STRANAMI</w:t>
      </w:r>
    </w:p>
    <w:p w14:paraId="1DD3BE4E" w14:textId="405F4E8B" w:rsidR="00287A50" w:rsidRPr="00287A50" w:rsidRDefault="00287A50" w:rsidP="00B82887">
      <w:pPr>
        <w:pStyle w:val="Nadpis2"/>
        <w:numPr>
          <w:ilvl w:val="1"/>
          <w:numId w:val="1"/>
        </w:numPr>
        <w:spacing w:before="0" w:after="120" w:line="264" w:lineRule="auto"/>
        <w:ind w:hanging="720"/>
        <w:rPr>
          <w:rFonts w:asciiTheme="minorHAnsi" w:hAnsiTheme="minorHAnsi" w:cstheme="minorHAnsi"/>
        </w:rPr>
      </w:pPr>
      <w:r w:rsidRPr="002A4C17">
        <w:rPr>
          <w:rFonts w:asciiTheme="minorHAnsi" w:hAnsiTheme="minorHAnsi" w:cstheme="minorHAnsi"/>
        </w:rPr>
        <w:t xml:space="preserve">Doručování písemností dle této </w:t>
      </w:r>
      <w:r w:rsidR="00276FBA">
        <w:rPr>
          <w:rFonts w:asciiTheme="minorHAnsi" w:hAnsiTheme="minorHAnsi" w:cstheme="minorHAnsi"/>
        </w:rPr>
        <w:t>S</w:t>
      </w:r>
      <w:r w:rsidRPr="002A4C17">
        <w:rPr>
          <w:rFonts w:asciiTheme="minorHAnsi" w:hAnsiTheme="minorHAnsi" w:cstheme="minorHAnsi"/>
        </w:rPr>
        <w:t xml:space="preserve">mlouvy je možné písemně prostřednictvím doručovatele pošty do sídla </w:t>
      </w:r>
      <w:r>
        <w:rPr>
          <w:rFonts w:asciiTheme="minorHAnsi" w:hAnsiTheme="minorHAnsi" w:cstheme="minorHAnsi"/>
        </w:rPr>
        <w:t>Smluvních stran</w:t>
      </w:r>
      <w:r w:rsidRPr="002A4C17">
        <w:rPr>
          <w:rFonts w:asciiTheme="minorHAnsi" w:hAnsiTheme="minorHAnsi" w:cstheme="minorHAnsi"/>
        </w:rPr>
        <w:t xml:space="preserve"> uvedených v záhlaví této </w:t>
      </w:r>
      <w:r>
        <w:rPr>
          <w:rFonts w:asciiTheme="minorHAnsi" w:hAnsiTheme="minorHAnsi" w:cstheme="minorHAnsi"/>
        </w:rPr>
        <w:t>S</w:t>
      </w:r>
      <w:r w:rsidRPr="002A4C17">
        <w:rPr>
          <w:rFonts w:asciiTheme="minorHAnsi" w:hAnsiTheme="minorHAnsi" w:cstheme="minorHAnsi"/>
        </w:rPr>
        <w:t xml:space="preserve">mlouvy. Nedojde-li k doručení písemnosti druhé </w:t>
      </w:r>
      <w:r>
        <w:rPr>
          <w:rFonts w:asciiTheme="minorHAnsi" w:hAnsiTheme="minorHAnsi" w:cstheme="minorHAnsi"/>
        </w:rPr>
        <w:t>S</w:t>
      </w:r>
      <w:r w:rsidRPr="002A4C17">
        <w:rPr>
          <w:rFonts w:asciiTheme="minorHAnsi" w:hAnsiTheme="minorHAnsi" w:cstheme="minorHAnsi"/>
        </w:rPr>
        <w:t>mluvní straně či bude-li sporným datum doručení písemnosti, považuje se</w:t>
      </w:r>
      <w:r w:rsidR="00BA05FC">
        <w:rPr>
          <w:rFonts w:asciiTheme="minorHAnsi" w:hAnsiTheme="minorHAnsi" w:cstheme="minorHAnsi"/>
        </w:rPr>
        <w:t> </w:t>
      </w:r>
      <w:r w:rsidRPr="002A4C17">
        <w:rPr>
          <w:rFonts w:asciiTheme="minorHAnsi" w:hAnsiTheme="minorHAnsi" w:cstheme="minorHAnsi"/>
        </w:rPr>
        <w:t>za termín doručení třetí den po prokazatelném odeslání písemnosti</w:t>
      </w:r>
      <w:r>
        <w:rPr>
          <w:rFonts w:asciiTheme="minorHAnsi" w:hAnsiTheme="minorHAnsi" w:cstheme="minorHAnsi"/>
        </w:rPr>
        <w:t>.</w:t>
      </w:r>
    </w:p>
    <w:p w14:paraId="4E27C876" w14:textId="62F75D9A" w:rsidR="00183A29" w:rsidRPr="00E43E25" w:rsidRDefault="00183A29" w:rsidP="00B82887">
      <w:pPr>
        <w:pStyle w:val="Odstavecseseznamem"/>
        <w:numPr>
          <w:ilvl w:val="1"/>
          <w:numId w:val="1"/>
        </w:numPr>
        <w:spacing w:line="264" w:lineRule="auto"/>
        <w:ind w:hanging="720"/>
        <w:jc w:val="both"/>
        <w:rPr>
          <w:rFonts w:eastAsia="Times New Roman" w:cstheme="minorHAnsi"/>
        </w:rPr>
      </w:pPr>
      <w:r w:rsidRPr="00183A29">
        <w:rPr>
          <w:rFonts w:eastAsia="Times New Roman" w:cstheme="minorHAnsi"/>
        </w:rPr>
        <w:t xml:space="preserve">Doručování je možné rovněž prostřednictvím e-mailu </w:t>
      </w:r>
      <w:r w:rsidR="002B648C">
        <w:rPr>
          <w:rFonts w:eastAsia="Times New Roman" w:cstheme="minorHAnsi"/>
        </w:rPr>
        <w:t>na emailové adresy oprávněných osob dle této Smlouvy nebo prostřednictvím</w:t>
      </w:r>
      <w:r w:rsidRPr="00183A29">
        <w:rPr>
          <w:rFonts w:eastAsia="Times New Roman" w:cstheme="minorHAnsi"/>
        </w:rPr>
        <w:t xml:space="preserve"> datové schránky. Emailová zpráva je prokazatelně doručená v případě, kdy bude doručení prokázáno</w:t>
      </w:r>
      <w:r w:rsidR="00E43E25">
        <w:rPr>
          <w:rFonts w:eastAsia="Times New Roman" w:cstheme="minorHAnsi"/>
        </w:rPr>
        <w:t xml:space="preserve"> a) </w:t>
      </w:r>
      <w:r w:rsidRPr="00E43E25">
        <w:rPr>
          <w:rFonts w:eastAsia="Times New Roman" w:cstheme="minorHAnsi"/>
        </w:rPr>
        <w:t>odesláním emailové zprávy a současně</w:t>
      </w:r>
      <w:r w:rsidR="00E43E25">
        <w:rPr>
          <w:rFonts w:eastAsia="Times New Roman" w:cstheme="minorHAnsi"/>
        </w:rPr>
        <w:t xml:space="preserve"> b) </w:t>
      </w:r>
      <w:r w:rsidRPr="00E43E25">
        <w:rPr>
          <w:rFonts w:eastAsia="Times New Roman" w:cstheme="minorHAnsi"/>
        </w:rPr>
        <w:t>doručením doručenky odesilateli o přijetí zprávy do emailové schránky adresáta.</w:t>
      </w:r>
    </w:p>
    <w:p w14:paraId="75E77AD4" w14:textId="11FB4D3E" w:rsidR="0020239F" w:rsidRDefault="00965C81" w:rsidP="00B82887">
      <w:pPr>
        <w:pStyle w:val="Nadpis2"/>
        <w:numPr>
          <w:ilvl w:val="1"/>
          <w:numId w:val="1"/>
        </w:numPr>
        <w:spacing w:before="0" w:after="120" w:line="264" w:lineRule="auto"/>
        <w:ind w:hanging="720"/>
        <w:rPr>
          <w:rFonts w:asciiTheme="minorHAnsi" w:hAnsiTheme="minorHAnsi" w:cstheme="minorHAnsi"/>
        </w:rPr>
      </w:pPr>
      <w:r>
        <w:rPr>
          <w:rFonts w:asciiTheme="minorHAnsi" w:hAnsiTheme="minorHAnsi" w:cstheme="minorHAnsi"/>
        </w:rPr>
        <w:t xml:space="preserve">O změnách </w:t>
      </w:r>
      <w:r w:rsidRPr="00965C81">
        <w:rPr>
          <w:rFonts w:asciiTheme="minorHAnsi" w:hAnsiTheme="minorHAnsi" w:cstheme="minorHAnsi"/>
        </w:rPr>
        <w:t>oprávněných osob nebo jejich kontaktních údajů a změnách bankovního spojení se</w:t>
      </w:r>
      <w:r w:rsidR="00BA05FC">
        <w:rPr>
          <w:rFonts w:asciiTheme="minorHAnsi" w:hAnsiTheme="minorHAnsi" w:cstheme="minorHAnsi"/>
        </w:rPr>
        <w:t> </w:t>
      </w:r>
      <w:r>
        <w:rPr>
          <w:rFonts w:asciiTheme="minorHAnsi" w:hAnsiTheme="minorHAnsi" w:cstheme="minorHAnsi"/>
        </w:rPr>
        <w:t>S</w:t>
      </w:r>
      <w:r w:rsidRPr="00965C81">
        <w:rPr>
          <w:rFonts w:asciiTheme="minorHAnsi" w:hAnsiTheme="minorHAnsi" w:cstheme="minorHAnsi"/>
        </w:rPr>
        <w:t xml:space="preserve">mluvní strany bez zbytečného odkladu písemně informují. O této změně není nutné uzavírat písemný dodatek ke </w:t>
      </w:r>
      <w:r>
        <w:rPr>
          <w:rFonts w:asciiTheme="minorHAnsi" w:hAnsiTheme="minorHAnsi" w:cstheme="minorHAnsi"/>
        </w:rPr>
        <w:t>S</w:t>
      </w:r>
      <w:r w:rsidRPr="00965C81">
        <w:rPr>
          <w:rFonts w:asciiTheme="minorHAnsi" w:hAnsiTheme="minorHAnsi" w:cstheme="minorHAnsi"/>
        </w:rPr>
        <w:t>mlouvě.</w:t>
      </w:r>
    </w:p>
    <w:p w14:paraId="4CB69DA1" w14:textId="7FE100C5" w:rsidR="00E20EA2" w:rsidRPr="0020239F" w:rsidRDefault="00E20EA2" w:rsidP="00B82887">
      <w:pPr>
        <w:pStyle w:val="Nadpis2"/>
        <w:numPr>
          <w:ilvl w:val="1"/>
          <w:numId w:val="1"/>
        </w:numPr>
        <w:spacing w:before="0" w:after="120" w:line="264" w:lineRule="auto"/>
        <w:ind w:hanging="720"/>
        <w:rPr>
          <w:rFonts w:asciiTheme="minorHAnsi" w:hAnsiTheme="minorHAnsi" w:cstheme="minorHAnsi"/>
        </w:rPr>
      </w:pPr>
      <w:r w:rsidRPr="0020239F">
        <w:rPr>
          <w:rFonts w:asciiTheme="minorHAnsi" w:hAnsiTheme="minorHAnsi" w:cstheme="minorHAnsi"/>
        </w:rPr>
        <w:t>Oprávněné osoby ve věcech technických:</w:t>
      </w:r>
    </w:p>
    <w:p w14:paraId="14CA02A8" w14:textId="5D46F328" w:rsidR="00E20EA2" w:rsidRPr="00F74EDE" w:rsidRDefault="00E20EA2" w:rsidP="00B82887">
      <w:pPr>
        <w:pStyle w:val="Standard"/>
        <w:widowControl w:val="0"/>
        <w:numPr>
          <w:ilvl w:val="0"/>
          <w:numId w:val="17"/>
        </w:numPr>
        <w:suppressAutoHyphens/>
        <w:spacing w:after="120" w:line="264" w:lineRule="auto"/>
        <w:jc w:val="both"/>
        <w:textAlignment w:val="baseline"/>
        <w:rPr>
          <w:rFonts w:asciiTheme="minorHAnsi" w:hAnsiTheme="minorHAnsi" w:cstheme="minorHAnsi"/>
          <w:sz w:val="22"/>
          <w:szCs w:val="22"/>
        </w:rPr>
      </w:pPr>
      <w:r w:rsidRPr="007E6ACB">
        <w:rPr>
          <w:rFonts w:asciiTheme="minorHAnsi" w:eastAsia="Times New Roman" w:hAnsiTheme="minorHAnsi" w:cstheme="minorHAnsi"/>
          <w:sz w:val="22"/>
          <w:szCs w:val="22"/>
          <w:lang w:eastAsia="cs-CZ"/>
        </w:rPr>
        <w:t xml:space="preserve">za </w:t>
      </w:r>
      <w:r w:rsidRPr="008A5851">
        <w:rPr>
          <w:rFonts w:asciiTheme="minorHAnsi" w:eastAsia="Times New Roman" w:hAnsiTheme="minorHAnsi" w:cstheme="minorHAnsi"/>
          <w:sz w:val="22"/>
          <w:szCs w:val="22"/>
          <w:lang w:eastAsia="cs-CZ"/>
        </w:rPr>
        <w:t xml:space="preserve">Kupujícího: </w:t>
      </w:r>
      <w:r w:rsidR="008A5851" w:rsidRPr="008A5851">
        <w:rPr>
          <w:rFonts w:asciiTheme="minorHAnsi" w:hAnsiTheme="minorHAnsi" w:cstheme="minorHAnsi"/>
          <w:sz w:val="22"/>
          <w:szCs w:val="22"/>
        </w:rPr>
        <w:t>[</w:t>
      </w:r>
      <w:r w:rsidR="008A5851" w:rsidRPr="008A5851">
        <w:rPr>
          <w:rFonts w:asciiTheme="minorHAnsi" w:hAnsiTheme="minorHAnsi" w:cstheme="minorHAnsi"/>
          <w:sz w:val="22"/>
          <w:szCs w:val="22"/>
          <w:highlight w:val="green"/>
        </w:rPr>
        <w:t>bude doplněno před podpisem smlouvy</w:t>
      </w:r>
      <w:r w:rsidR="008A5851" w:rsidRPr="008A5851">
        <w:rPr>
          <w:rFonts w:asciiTheme="minorHAnsi" w:hAnsiTheme="minorHAnsi" w:cstheme="minorHAnsi"/>
          <w:sz w:val="22"/>
          <w:szCs w:val="22"/>
        </w:rPr>
        <w:t>]</w:t>
      </w:r>
      <w:r w:rsidRPr="008A5851">
        <w:rPr>
          <w:rFonts w:asciiTheme="minorHAnsi" w:eastAsia="Times New Roman" w:hAnsiTheme="minorHAnsi" w:cstheme="minorHAnsi"/>
          <w:sz w:val="22"/>
          <w:szCs w:val="22"/>
          <w:lang w:eastAsia="cs-CZ"/>
        </w:rPr>
        <w:t xml:space="preserve">, tel.: </w:t>
      </w:r>
      <w:r w:rsidR="008A5851" w:rsidRPr="008A5851">
        <w:rPr>
          <w:rFonts w:asciiTheme="minorHAnsi" w:hAnsiTheme="minorHAnsi" w:cstheme="minorHAnsi"/>
          <w:sz w:val="22"/>
          <w:szCs w:val="22"/>
        </w:rPr>
        <w:t>[</w:t>
      </w:r>
      <w:r w:rsidR="008A5851" w:rsidRPr="008A5851">
        <w:rPr>
          <w:rFonts w:asciiTheme="minorHAnsi" w:hAnsiTheme="minorHAnsi" w:cstheme="minorHAnsi"/>
          <w:sz w:val="22"/>
          <w:szCs w:val="22"/>
          <w:highlight w:val="green"/>
        </w:rPr>
        <w:t>bude doplněno před podpisem smlouvy</w:t>
      </w:r>
      <w:r w:rsidR="008A5851" w:rsidRPr="008A5851">
        <w:rPr>
          <w:rFonts w:asciiTheme="minorHAnsi" w:hAnsiTheme="minorHAnsi" w:cstheme="minorHAnsi"/>
          <w:sz w:val="22"/>
          <w:szCs w:val="22"/>
        </w:rPr>
        <w:t>]</w:t>
      </w:r>
      <w:r w:rsidRPr="008A5851">
        <w:rPr>
          <w:rFonts w:asciiTheme="minorHAnsi" w:eastAsia="Times New Roman" w:hAnsiTheme="minorHAnsi" w:cstheme="minorHAnsi"/>
          <w:sz w:val="22"/>
          <w:szCs w:val="22"/>
          <w:lang w:eastAsia="cs-CZ"/>
        </w:rPr>
        <w:t>, email:</w:t>
      </w:r>
      <w:r w:rsidR="008A5851" w:rsidRPr="008A5851">
        <w:rPr>
          <w:rFonts w:asciiTheme="minorHAnsi" w:hAnsiTheme="minorHAnsi" w:cstheme="minorHAnsi"/>
          <w:sz w:val="22"/>
          <w:szCs w:val="22"/>
        </w:rPr>
        <w:t xml:space="preserve"> [</w:t>
      </w:r>
      <w:r w:rsidR="008A5851" w:rsidRPr="008A5851">
        <w:rPr>
          <w:rFonts w:asciiTheme="minorHAnsi" w:hAnsiTheme="minorHAnsi" w:cstheme="minorHAnsi"/>
          <w:sz w:val="22"/>
          <w:szCs w:val="22"/>
          <w:highlight w:val="green"/>
        </w:rPr>
        <w:t>bude doplněno před podpisem smlouvy</w:t>
      </w:r>
      <w:r w:rsidR="008A5851" w:rsidRPr="008A5851">
        <w:rPr>
          <w:rFonts w:asciiTheme="minorHAnsi" w:hAnsiTheme="minorHAnsi" w:cstheme="minorHAnsi"/>
          <w:sz w:val="22"/>
          <w:szCs w:val="22"/>
        </w:rPr>
        <w:t>]</w:t>
      </w:r>
    </w:p>
    <w:p w14:paraId="24D4A05A" w14:textId="4FE9F0C6" w:rsidR="00E20EA2" w:rsidRPr="00B356D9" w:rsidRDefault="00E20EA2" w:rsidP="00B82887">
      <w:pPr>
        <w:pStyle w:val="Standard"/>
        <w:widowControl w:val="0"/>
        <w:numPr>
          <w:ilvl w:val="0"/>
          <w:numId w:val="17"/>
        </w:numPr>
        <w:suppressAutoHyphens/>
        <w:spacing w:after="120" w:line="264" w:lineRule="auto"/>
        <w:ind w:left="1145" w:hanging="357"/>
        <w:textAlignment w:val="baseline"/>
        <w:rPr>
          <w:rFonts w:asciiTheme="minorHAnsi" w:hAnsiTheme="minorHAnsi" w:cstheme="minorHAnsi"/>
          <w:sz w:val="22"/>
          <w:szCs w:val="22"/>
        </w:rPr>
      </w:pPr>
      <w:r w:rsidRPr="007E6ACB">
        <w:rPr>
          <w:rFonts w:asciiTheme="minorHAnsi" w:eastAsia="Times New Roman" w:hAnsiTheme="minorHAnsi" w:cstheme="minorHAnsi"/>
          <w:sz w:val="22"/>
          <w:szCs w:val="22"/>
          <w:lang w:eastAsia="cs-CZ"/>
        </w:rPr>
        <w:t xml:space="preserve">za </w:t>
      </w:r>
      <w:r>
        <w:rPr>
          <w:rFonts w:asciiTheme="minorHAnsi" w:eastAsia="Times New Roman" w:hAnsiTheme="minorHAnsi" w:cstheme="minorHAnsi"/>
          <w:sz w:val="22"/>
          <w:szCs w:val="22"/>
          <w:lang w:eastAsia="cs-CZ"/>
        </w:rPr>
        <w:t>P</w:t>
      </w:r>
      <w:r w:rsidRPr="007E6ACB">
        <w:rPr>
          <w:rFonts w:asciiTheme="minorHAnsi" w:eastAsia="Times New Roman" w:hAnsiTheme="minorHAnsi" w:cstheme="minorHAnsi"/>
          <w:sz w:val="22"/>
          <w:szCs w:val="22"/>
          <w:lang w:eastAsia="cs-CZ"/>
        </w:rPr>
        <w:t>rodávajícího: [</w:t>
      </w:r>
      <w:r w:rsidRPr="0020239F">
        <w:rPr>
          <w:rFonts w:asciiTheme="minorHAnsi" w:eastAsia="Times New Roman" w:hAnsiTheme="minorHAnsi" w:cstheme="minorHAnsi"/>
          <w:sz w:val="22"/>
          <w:szCs w:val="22"/>
          <w:highlight w:val="cyan"/>
          <w:shd w:val="clear" w:color="auto" w:fill="FFFF00"/>
          <w:lang w:eastAsia="cs-CZ"/>
        </w:rPr>
        <w:t>DOPLNÍ DODAVATEL</w:t>
      </w:r>
      <w:r w:rsidRPr="007E6ACB">
        <w:rPr>
          <w:rFonts w:asciiTheme="minorHAnsi" w:eastAsia="Times New Roman" w:hAnsiTheme="minorHAnsi" w:cstheme="minorHAnsi"/>
          <w:sz w:val="22"/>
          <w:szCs w:val="22"/>
          <w:lang w:eastAsia="cs-CZ"/>
        </w:rPr>
        <w:t xml:space="preserve">], tel.: </w:t>
      </w:r>
      <w:r w:rsidR="0020239F" w:rsidRPr="007E6ACB">
        <w:rPr>
          <w:rFonts w:asciiTheme="minorHAnsi" w:eastAsia="Times New Roman" w:hAnsiTheme="minorHAnsi" w:cstheme="minorHAnsi"/>
          <w:sz w:val="22"/>
          <w:szCs w:val="22"/>
          <w:lang w:eastAsia="cs-CZ"/>
        </w:rPr>
        <w:t>[</w:t>
      </w:r>
      <w:r w:rsidR="0020239F" w:rsidRPr="0020239F">
        <w:rPr>
          <w:rFonts w:asciiTheme="minorHAnsi" w:eastAsia="Times New Roman" w:hAnsiTheme="minorHAnsi" w:cstheme="minorHAnsi"/>
          <w:sz w:val="22"/>
          <w:szCs w:val="22"/>
          <w:highlight w:val="cyan"/>
          <w:shd w:val="clear" w:color="auto" w:fill="FFFF00"/>
          <w:lang w:eastAsia="cs-CZ"/>
        </w:rPr>
        <w:t>DOPLNÍ DODAVATEL</w:t>
      </w:r>
      <w:r w:rsidR="0020239F" w:rsidRPr="007E6ACB">
        <w:rPr>
          <w:rFonts w:asciiTheme="minorHAnsi" w:eastAsia="Times New Roman" w:hAnsiTheme="minorHAnsi" w:cstheme="minorHAnsi"/>
          <w:sz w:val="22"/>
          <w:szCs w:val="22"/>
          <w:lang w:eastAsia="cs-CZ"/>
        </w:rPr>
        <w:t>]</w:t>
      </w:r>
      <w:r w:rsidRPr="007E6ACB">
        <w:rPr>
          <w:rFonts w:asciiTheme="minorHAnsi" w:eastAsia="Times New Roman" w:hAnsiTheme="minorHAnsi" w:cstheme="minorHAnsi"/>
          <w:sz w:val="22"/>
          <w:szCs w:val="22"/>
          <w:lang w:eastAsia="cs-CZ"/>
        </w:rPr>
        <w:t xml:space="preserve">, email: </w:t>
      </w:r>
      <w:r w:rsidR="0020239F" w:rsidRPr="007E6ACB">
        <w:rPr>
          <w:rFonts w:asciiTheme="minorHAnsi" w:eastAsia="Times New Roman" w:hAnsiTheme="minorHAnsi" w:cstheme="minorHAnsi"/>
          <w:sz w:val="22"/>
          <w:szCs w:val="22"/>
          <w:lang w:eastAsia="cs-CZ"/>
        </w:rPr>
        <w:t>[</w:t>
      </w:r>
      <w:r w:rsidR="0020239F" w:rsidRPr="0020239F">
        <w:rPr>
          <w:rFonts w:asciiTheme="minorHAnsi" w:eastAsia="Times New Roman" w:hAnsiTheme="minorHAnsi" w:cstheme="minorHAnsi"/>
          <w:sz w:val="22"/>
          <w:szCs w:val="22"/>
          <w:highlight w:val="cyan"/>
          <w:shd w:val="clear" w:color="auto" w:fill="FFFF00"/>
          <w:lang w:eastAsia="cs-CZ"/>
        </w:rPr>
        <w:t>DOPLNÍ DODAVATEL</w:t>
      </w:r>
      <w:r w:rsidR="0020239F" w:rsidRPr="007E6ACB">
        <w:rPr>
          <w:rFonts w:asciiTheme="minorHAnsi" w:eastAsia="Times New Roman" w:hAnsiTheme="minorHAnsi" w:cstheme="minorHAnsi"/>
          <w:sz w:val="22"/>
          <w:szCs w:val="22"/>
          <w:lang w:eastAsia="cs-CZ"/>
        </w:rPr>
        <w:t>]</w:t>
      </w:r>
      <w:r w:rsidRPr="007E6ACB">
        <w:rPr>
          <w:rFonts w:asciiTheme="minorHAnsi" w:eastAsia="Times New Roman" w:hAnsiTheme="minorHAnsi" w:cstheme="minorHAnsi"/>
          <w:sz w:val="22"/>
          <w:szCs w:val="22"/>
          <w:lang w:eastAsia="cs-CZ"/>
        </w:rPr>
        <w:t>.</w:t>
      </w:r>
    </w:p>
    <w:p w14:paraId="1B4C45BC" w14:textId="0A0EBCBB" w:rsidR="00B356D9" w:rsidRDefault="00B356D9" w:rsidP="00B356D9">
      <w:pPr>
        <w:pStyle w:val="Standard"/>
        <w:widowControl w:val="0"/>
        <w:suppressAutoHyphens/>
        <w:spacing w:after="120" w:line="264" w:lineRule="auto"/>
        <w:ind w:left="709"/>
        <w:textAlignment w:val="baseline"/>
        <w:rPr>
          <w:rFonts w:asciiTheme="minorHAnsi" w:eastAsia="Times New Roman" w:hAnsiTheme="minorHAnsi" w:cstheme="minorHAnsi"/>
          <w:sz w:val="22"/>
          <w:szCs w:val="22"/>
          <w:lang w:eastAsia="cs-CZ"/>
        </w:rPr>
      </w:pPr>
      <w:r>
        <w:rPr>
          <w:rFonts w:asciiTheme="minorHAnsi" w:eastAsia="Times New Roman" w:hAnsiTheme="minorHAnsi" w:cstheme="minorHAnsi"/>
          <w:sz w:val="22"/>
          <w:szCs w:val="22"/>
          <w:lang w:eastAsia="cs-CZ"/>
        </w:rPr>
        <w:t>Oprávněné osoby ve věcech reklamací</w:t>
      </w:r>
      <w:r w:rsidR="00231555">
        <w:rPr>
          <w:rFonts w:asciiTheme="minorHAnsi" w:eastAsia="Times New Roman" w:hAnsiTheme="minorHAnsi" w:cstheme="minorHAnsi"/>
          <w:sz w:val="22"/>
          <w:szCs w:val="22"/>
          <w:lang w:eastAsia="cs-CZ"/>
        </w:rPr>
        <w:t>:</w:t>
      </w:r>
    </w:p>
    <w:p w14:paraId="77244EDA" w14:textId="2B8DA570" w:rsidR="00B356D9" w:rsidRDefault="00B356D9" w:rsidP="00B82887">
      <w:pPr>
        <w:pStyle w:val="Standard"/>
        <w:widowControl w:val="0"/>
        <w:numPr>
          <w:ilvl w:val="0"/>
          <w:numId w:val="17"/>
        </w:numPr>
        <w:suppressAutoHyphens/>
        <w:spacing w:after="120" w:line="264" w:lineRule="auto"/>
        <w:jc w:val="both"/>
        <w:textAlignment w:val="baseline"/>
        <w:rPr>
          <w:rFonts w:asciiTheme="minorHAnsi" w:hAnsiTheme="minorHAnsi" w:cstheme="minorHAnsi"/>
          <w:sz w:val="22"/>
          <w:szCs w:val="22"/>
        </w:rPr>
      </w:pPr>
      <w:r w:rsidRPr="007E6ACB">
        <w:rPr>
          <w:rFonts w:asciiTheme="minorHAnsi" w:eastAsia="Times New Roman" w:hAnsiTheme="minorHAnsi" w:cstheme="minorHAnsi"/>
          <w:sz w:val="22"/>
          <w:szCs w:val="22"/>
          <w:lang w:eastAsia="cs-CZ"/>
        </w:rPr>
        <w:t xml:space="preserve">za </w:t>
      </w:r>
      <w:r>
        <w:rPr>
          <w:rFonts w:asciiTheme="minorHAnsi" w:eastAsia="Times New Roman" w:hAnsiTheme="minorHAnsi" w:cstheme="minorHAnsi"/>
          <w:sz w:val="22"/>
          <w:szCs w:val="22"/>
          <w:lang w:eastAsia="cs-CZ"/>
        </w:rPr>
        <w:t>K</w:t>
      </w:r>
      <w:r w:rsidRPr="007E6ACB">
        <w:rPr>
          <w:rFonts w:asciiTheme="minorHAnsi" w:eastAsia="Times New Roman" w:hAnsiTheme="minorHAnsi" w:cstheme="minorHAnsi"/>
          <w:sz w:val="22"/>
          <w:szCs w:val="22"/>
          <w:lang w:eastAsia="cs-CZ"/>
        </w:rPr>
        <w:t xml:space="preserve">upujícího: </w:t>
      </w:r>
      <w:r w:rsidR="008A5851" w:rsidRPr="008A5851">
        <w:rPr>
          <w:rFonts w:asciiTheme="minorHAnsi" w:hAnsiTheme="minorHAnsi" w:cstheme="minorHAnsi"/>
          <w:sz w:val="22"/>
          <w:szCs w:val="22"/>
        </w:rPr>
        <w:t>[</w:t>
      </w:r>
      <w:r w:rsidR="008A5851" w:rsidRPr="008A5851">
        <w:rPr>
          <w:rFonts w:asciiTheme="minorHAnsi" w:hAnsiTheme="minorHAnsi" w:cstheme="minorHAnsi"/>
          <w:sz w:val="22"/>
          <w:szCs w:val="22"/>
          <w:highlight w:val="green"/>
        </w:rPr>
        <w:t>bude doplněno před podpisem smlouvy</w:t>
      </w:r>
      <w:r w:rsidR="008A5851" w:rsidRPr="008A5851">
        <w:rPr>
          <w:rFonts w:asciiTheme="minorHAnsi" w:hAnsiTheme="minorHAnsi" w:cstheme="minorHAnsi"/>
          <w:sz w:val="22"/>
          <w:szCs w:val="22"/>
        </w:rPr>
        <w:t>]</w:t>
      </w:r>
      <w:r w:rsidR="008A5851" w:rsidRPr="008A5851">
        <w:rPr>
          <w:rFonts w:asciiTheme="minorHAnsi" w:eastAsia="Times New Roman" w:hAnsiTheme="minorHAnsi" w:cstheme="minorHAnsi"/>
          <w:sz w:val="22"/>
          <w:szCs w:val="22"/>
          <w:lang w:eastAsia="cs-CZ"/>
        </w:rPr>
        <w:t xml:space="preserve">, tel.: </w:t>
      </w:r>
      <w:r w:rsidR="008A5851" w:rsidRPr="008A5851">
        <w:rPr>
          <w:rFonts w:asciiTheme="minorHAnsi" w:hAnsiTheme="minorHAnsi" w:cstheme="minorHAnsi"/>
          <w:sz w:val="22"/>
          <w:szCs w:val="22"/>
        </w:rPr>
        <w:t>[</w:t>
      </w:r>
      <w:r w:rsidR="008A5851" w:rsidRPr="008A5851">
        <w:rPr>
          <w:rFonts w:asciiTheme="minorHAnsi" w:hAnsiTheme="minorHAnsi" w:cstheme="minorHAnsi"/>
          <w:sz w:val="22"/>
          <w:szCs w:val="22"/>
          <w:highlight w:val="green"/>
        </w:rPr>
        <w:t>bude doplněno před podpisem smlouvy</w:t>
      </w:r>
      <w:r w:rsidR="008A5851" w:rsidRPr="008A5851">
        <w:rPr>
          <w:rFonts w:asciiTheme="minorHAnsi" w:hAnsiTheme="minorHAnsi" w:cstheme="minorHAnsi"/>
          <w:sz w:val="22"/>
          <w:szCs w:val="22"/>
        </w:rPr>
        <w:t>]</w:t>
      </w:r>
      <w:r w:rsidR="008A5851" w:rsidRPr="008A5851">
        <w:rPr>
          <w:rFonts w:asciiTheme="minorHAnsi" w:eastAsia="Times New Roman" w:hAnsiTheme="minorHAnsi" w:cstheme="minorHAnsi"/>
          <w:sz w:val="22"/>
          <w:szCs w:val="22"/>
          <w:lang w:eastAsia="cs-CZ"/>
        </w:rPr>
        <w:t>, email:</w:t>
      </w:r>
      <w:r w:rsidR="008A5851" w:rsidRPr="008A5851">
        <w:rPr>
          <w:rFonts w:asciiTheme="minorHAnsi" w:hAnsiTheme="minorHAnsi" w:cstheme="minorHAnsi"/>
          <w:sz w:val="22"/>
          <w:szCs w:val="22"/>
        </w:rPr>
        <w:t xml:space="preserve"> [</w:t>
      </w:r>
      <w:r w:rsidR="008A5851" w:rsidRPr="008A5851">
        <w:rPr>
          <w:rFonts w:asciiTheme="minorHAnsi" w:hAnsiTheme="minorHAnsi" w:cstheme="minorHAnsi"/>
          <w:sz w:val="22"/>
          <w:szCs w:val="22"/>
          <w:highlight w:val="green"/>
        </w:rPr>
        <w:t>bude doplněno před podpisem smlouvy</w:t>
      </w:r>
      <w:r w:rsidR="008A5851" w:rsidRPr="008A5851">
        <w:rPr>
          <w:rFonts w:asciiTheme="minorHAnsi" w:hAnsiTheme="minorHAnsi" w:cstheme="minorHAnsi"/>
          <w:sz w:val="22"/>
          <w:szCs w:val="22"/>
        </w:rPr>
        <w:t>]</w:t>
      </w:r>
    </w:p>
    <w:p w14:paraId="418C8705" w14:textId="5CC6B34B" w:rsidR="00B356D9" w:rsidRPr="00B356D9" w:rsidRDefault="00B356D9" w:rsidP="00B82887">
      <w:pPr>
        <w:pStyle w:val="Standard"/>
        <w:widowControl w:val="0"/>
        <w:numPr>
          <w:ilvl w:val="0"/>
          <w:numId w:val="17"/>
        </w:numPr>
        <w:suppressAutoHyphens/>
        <w:spacing w:after="120" w:line="264" w:lineRule="auto"/>
        <w:jc w:val="both"/>
        <w:textAlignment w:val="baseline"/>
        <w:rPr>
          <w:rFonts w:asciiTheme="minorHAnsi" w:hAnsiTheme="minorHAnsi" w:cstheme="minorHAnsi"/>
          <w:sz w:val="22"/>
          <w:szCs w:val="22"/>
        </w:rPr>
      </w:pPr>
      <w:r w:rsidRPr="00B356D9">
        <w:rPr>
          <w:rFonts w:asciiTheme="minorHAnsi" w:eastAsia="Times New Roman" w:hAnsiTheme="minorHAnsi" w:cstheme="minorHAnsi"/>
          <w:sz w:val="22"/>
          <w:szCs w:val="22"/>
          <w:lang w:eastAsia="cs-CZ"/>
        </w:rPr>
        <w:t>za Prodávajícího: [</w:t>
      </w:r>
      <w:r w:rsidRPr="00B356D9">
        <w:rPr>
          <w:rFonts w:asciiTheme="minorHAnsi" w:eastAsia="Times New Roman" w:hAnsiTheme="minorHAnsi" w:cstheme="minorHAnsi"/>
          <w:sz w:val="22"/>
          <w:szCs w:val="22"/>
          <w:highlight w:val="cyan"/>
          <w:shd w:val="clear" w:color="auto" w:fill="FFFF00"/>
          <w:lang w:eastAsia="cs-CZ"/>
        </w:rPr>
        <w:t>DOPLNÍ DODAVATEL</w:t>
      </w:r>
      <w:r w:rsidRPr="00B356D9">
        <w:rPr>
          <w:rFonts w:asciiTheme="minorHAnsi" w:eastAsia="Times New Roman" w:hAnsiTheme="minorHAnsi" w:cstheme="minorHAnsi"/>
          <w:sz w:val="22"/>
          <w:szCs w:val="22"/>
          <w:lang w:eastAsia="cs-CZ"/>
        </w:rPr>
        <w:t>], tel.: [</w:t>
      </w:r>
      <w:r w:rsidRPr="00B356D9">
        <w:rPr>
          <w:rFonts w:asciiTheme="minorHAnsi" w:eastAsia="Times New Roman" w:hAnsiTheme="minorHAnsi" w:cstheme="minorHAnsi"/>
          <w:sz w:val="22"/>
          <w:szCs w:val="22"/>
          <w:highlight w:val="cyan"/>
          <w:shd w:val="clear" w:color="auto" w:fill="FFFF00"/>
          <w:lang w:eastAsia="cs-CZ"/>
        </w:rPr>
        <w:t>DOPLNÍ DODAVATEL</w:t>
      </w:r>
      <w:r w:rsidRPr="00B356D9">
        <w:rPr>
          <w:rFonts w:asciiTheme="minorHAnsi" w:eastAsia="Times New Roman" w:hAnsiTheme="minorHAnsi" w:cstheme="minorHAnsi"/>
          <w:sz w:val="22"/>
          <w:szCs w:val="22"/>
          <w:lang w:eastAsia="cs-CZ"/>
        </w:rPr>
        <w:t>], email: [</w:t>
      </w:r>
      <w:r w:rsidRPr="00B356D9">
        <w:rPr>
          <w:rFonts w:asciiTheme="minorHAnsi" w:eastAsia="Times New Roman" w:hAnsiTheme="minorHAnsi" w:cstheme="minorHAnsi"/>
          <w:sz w:val="22"/>
          <w:szCs w:val="22"/>
          <w:highlight w:val="cyan"/>
          <w:shd w:val="clear" w:color="auto" w:fill="FFFF00"/>
          <w:lang w:eastAsia="cs-CZ"/>
        </w:rPr>
        <w:t>DOPLNÍ DODAVATEL</w:t>
      </w:r>
      <w:r w:rsidRPr="00B356D9">
        <w:rPr>
          <w:rFonts w:asciiTheme="minorHAnsi" w:eastAsia="Times New Roman" w:hAnsiTheme="minorHAnsi" w:cstheme="minorHAnsi"/>
          <w:sz w:val="22"/>
          <w:szCs w:val="22"/>
          <w:lang w:eastAsia="cs-CZ"/>
        </w:rPr>
        <w:t>].</w:t>
      </w:r>
    </w:p>
    <w:p w14:paraId="0C1874D1" w14:textId="75E5B5F1" w:rsidR="00E20EA2" w:rsidRDefault="00E20EA2" w:rsidP="0020239F">
      <w:pPr>
        <w:pStyle w:val="Standard"/>
        <w:tabs>
          <w:tab w:val="left" w:pos="426"/>
          <w:tab w:val="left" w:pos="709"/>
        </w:tabs>
        <w:spacing w:line="264" w:lineRule="auto"/>
        <w:rPr>
          <w:rFonts w:asciiTheme="minorHAnsi" w:eastAsia="Times New Roman" w:hAnsiTheme="minorHAnsi" w:cstheme="minorHAnsi"/>
          <w:sz w:val="22"/>
          <w:szCs w:val="22"/>
          <w:lang w:eastAsia="cs-CZ"/>
        </w:rPr>
      </w:pPr>
      <w:r>
        <w:rPr>
          <w:rFonts w:asciiTheme="minorHAnsi" w:eastAsia="Times New Roman" w:hAnsiTheme="minorHAnsi" w:cstheme="minorHAnsi"/>
          <w:sz w:val="22"/>
          <w:szCs w:val="22"/>
          <w:lang w:eastAsia="cs-CZ"/>
        </w:rPr>
        <w:tab/>
      </w:r>
      <w:r w:rsidR="0020239F">
        <w:rPr>
          <w:rFonts w:asciiTheme="minorHAnsi" w:eastAsia="Times New Roman" w:hAnsiTheme="minorHAnsi" w:cstheme="minorHAnsi"/>
          <w:sz w:val="22"/>
          <w:szCs w:val="22"/>
          <w:lang w:eastAsia="cs-CZ"/>
        </w:rPr>
        <w:tab/>
      </w:r>
      <w:r>
        <w:rPr>
          <w:rFonts w:asciiTheme="minorHAnsi" w:eastAsia="Times New Roman" w:hAnsiTheme="minorHAnsi" w:cstheme="minorHAnsi"/>
          <w:sz w:val="22"/>
          <w:szCs w:val="22"/>
          <w:lang w:eastAsia="cs-CZ"/>
        </w:rPr>
        <w:t>Oprávněné osoby ve věcech smluvních:</w:t>
      </w:r>
    </w:p>
    <w:p w14:paraId="787F313D" w14:textId="3ACA75C9" w:rsidR="00E5739A" w:rsidRPr="00E5739A" w:rsidRDefault="00E20EA2" w:rsidP="00B82887">
      <w:pPr>
        <w:pStyle w:val="Standard"/>
        <w:widowControl w:val="0"/>
        <w:numPr>
          <w:ilvl w:val="0"/>
          <w:numId w:val="17"/>
        </w:numPr>
        <w:suppressAutoHyphens/>
        <w:spacing w:after="120" w:line="264" w:lineRule="auto"/>
        <w:jc w:val="both"/>
        <w:textAlignment w:val="baseline"/>
        <w:rPr>
          <w:rFonts w:asciiTheme="minorHAnsi" w:hAnsiTheme="minorHAnsi" w:cstheme="minorHAnsi"/>
          <w:sz w:val="22"/>
          <w:szCs w:val="22"/>
        </w:rPr>
      </w:pPr>
      <w:r w:rsidRPr="007E6ACB">
        <w:rPr>
          <w:rFonts w:asciiTheme="minorHAnsi" w:eastAsia="Times New Roman" w:hAnsiTheme="minorHAnsi" w:cstheme="minorHAnsi"/>
          <w:sz w:val="22"/>
          <w:szCs w:val="22"/>
          <w:lang w:eastAsia="cs-CZ"/>
        </w:rPr>
        <w:t xml:space="preserve">za </w:t>
      </w:r>
      <w:r>
        <w:rPr>
          <w:rFonts w:asciiTheme="minorHAnsi" w:eastAsia="Times New Roman" w:hAnsiTheme="minorHAnsi" w:cstheme="minorHAnsi"/>
          <w:sz w:val="22"/>
          <w:szCs w:val="22"/>
          <w:lang w:eastAsia="cs-CZ"/>
        </w:rPr>
        <w:t>K</w:t>
      </w:r>
      <w:r w:rsidRPr="007E6ACB">
        <w:rPr>
          <w:rFonts w:asciiTheme="minorHAnsi" w:eastAsia="Times New Roman" w:hAnsiTheme="minorHAnsi" w:cstheme="minorHAnsi"/>
          <w:sz w:val="22"/>
          <w:szCs w:val="22"/>
          <w:lang w:eastAsia="cs-CZ"/>
        </w:rPr>
        <w:t xml:space="preserve">upujícího: </w:t>
      </w:r>
      <w:r w:rsidR="008A5851" w:rsidRPr="008A5851">
        <w:rPr>
          <w:rFonts w:asciiTheme="minorHAnsi" w:hAnsiTheme="minorHAnsi" w:cstheme="minorHAnsi"/>
          <w:sz w:val="22"/>
          <w:szCs w:val="22"/>
        </w:rPr>
        <w:t>[</w:t>
      </w:r>
      <w:r w:rsidR="008A5851" w:rsidRPr="008A5851">
        <w:rPr>
          <w:rFonts w:asciiTheme="minorHAnsi" w:hAnsiTheme="minorHAnsi" w:cstheme="minorHAnsi"/>
          <w:sz w:val="22"/>
          <w:szCs w:val="22"/>
          <w:highlight w:val="green"/>
        </w:rPr>
        <w:t>bude doplněno před podpisem smlouvy</w:t>
      </w:r>
      <w:r w:rsidR="008A5851" w:rsidRPr="008A5851">
        <w:rPr>
          <w:rFonts w:asciiTheme="minorHAnsi" w:hAnsiTheme="minorHAnsi" w:cstheme="minorHAnsi"/>
          <w:sz w:val="22"/>
          <w:szCs w:val="22"/>
        </w:rPr>
        <w:t>]</w:t>
      </w:r>
      <w:r w:rsidR="008A5851" w:rsidRPr="008A5851">
        <w:rPr>
          <w:rFonts w:asciiTheme="minorHAnsi" w:eastAsia="Times New Roman" w:hAnsiTheme="minorHAnsi" w:cstheme="minorHAnsi"/>
          <w:sz w:val="22"/>
          <w:szCs w:val="22"/>
          <w:lang w:eastAsia="cs-CZ"/>
        </w:rPr>
        <w:t xml:space="preserve">, tel.: </w:t>
      </w:r>
      <w:r w:rsidR="008A5851" w:rsidRPr="008A5851">
        <w:rPr>
          <w:rFonts w:asciiTheme="minorHAnsi" w:hAnsiTheme="minorHAnsi" w:cstheme="minorHAnsi"/>
          <w:sz w:val="22"/>
          <w:szCs w:val="22"/>
        </w:rPr>
        <w:t>[</w:t>
      </w:r>
      <w:r w:rsidR="008A5851" w:rsidRPr="008A5851">
        <w:rPr>
          <w:rFonts w:asciiTheme="minorHAnsi" w:hAnsiTheme="minorHAnsi" w:cstheme="minorHAnsi"/>
          <w:sz w:val="22"/>
          <w:szCs w:val="22"/>
          <w:highlight w:val="green"/>
        </w:rPr>
        <w:t>bude doplněno před podpisem smlouvy</w:t>
      </w:r>
      <w:r w:rsidR="008A5851" w:rsidRPr="008A5851">
        <w:rPr>
          <w:rFonts w:asciiTheme="minorHAnsi" w:hAnsiTheme="minorHAnsi" w:cstheme="minorHAnsi"/>
          <w:sz w:val="22"/>
          <w:szCs w:val="22"/>
        </w:rPr>
        <w:t>]</w:t>
      </w:r>
      <w:r w:rsidR="008A5851" w:rsidRPr="008A5851">
        <w:rPr>
          <w:rFonts w:asciiTheme="minorHAnsi" w:eastAsia="Times New Roman" w:hAnsiTheme="minorHAnsi" w:cstheme="minorHAnsi"/>
          <w:sz w:val="22"/>
          <w:szCs w:val="22"/>
          <w:lang w:eastAsia="cs-CZ"/>
        </w:rPr>
        <w:t>, email:</w:t>
      </w:r>
      <w:r w:rsidR="008A5851" w:rsidRPr="008A5851">
        <w:rPr>
          <w:rFonts w:asciiTheme="minorHAnsi" w:hAnsiTheme="minorHAnsi" w:cstheme="minorHAnsi"/>
          <w:sz w:val="22"/>
          <w:szCs w:val="22"/>
        </w:rPr>
        <w:t xml:space="preserve"> [</w:t>
      </w:r>
      <w:r w:rsidR="008A5851" w:rsidRPr="008A5851">
        <w:rPr>
          <w:rFonts w:asciiTheme="minorHAnsi" w:hAnsiTheme="minorHAnsi" w:cstheme="minorHAnsi"/>
          <w:sz w:val="22"/>
          <w:szCs w:val="22"/>
          <w:highlight w:val="green"/>
        </w:rPr>
        <w:t>bude doplněno před podpisem smlouvy</w:t>
      </w:r>
      <w:r w:rsidR="008A5851" w:rsidRPr="008A5851">
        <w:rPr>
          <w:rFonts w:asciiTheme="minorHAnsi" w:hAnsiTheme="minorHAnsi" w:cstheme="minorHAnsi"/>
          <w:sz w:val="22"/>
          <w:szCs w:val="22"/>
        </w:rPr>
        <w:t>]</w:t>
      </w:r>
    </w:p>
    <w:p w14:paraId="3E9D320E" w14:textId="60F65ED2" w:rsidR="00556BF6" w:rsidRPr="008E6FD1" w:rsidRDefault="00E20EA2" w:rsidP="008E6FD1">
      <w:pPr>
        <w:pStyle w:val="Standard"/>
        <w:widowControl w:val="0"/>
        <w:numPr>
          <w:ilvl w:val="0"/>
          <w:numId w:val="17"/>
        </w:numPr>
        <w:suppressAutoHyphens/>
        <w:spacing w:after="120" w:line="264" w:lineRule="auto"/>
        <w:jc w:val="both"/>
        <w:textAlignment w:val="baseline"/>
        <w:rPr>
          <w:rFonts w:asciiTheme="minorHAnsi" w:eastAsia="Times New Roman" w:hAnsiTheme="minorHAnsi" w:cstheme="minorHAnsi"/>
          <w:sz w:val="22"/>
          <w:szCs w:val="22"/>
        </w:rPr>
      </w:pPr>
      <w:r w:rsidRPr="00E5739A">
        <w:rPr>
          <w:rFonts w:asciiTheme="minorHAnsi" w:eastAsia="Times New Roman" w:hAnsiTheme="minorHAnsi" w:cstheme="minorHAnsi"/>
          <w:sz w:val="22"/>
          <w:szCs w:val="22"/>
        </w:rPr>
        <w:t xml:space="preserve">za Prodávajícího: </w:t>
      </w:r>
      <w:r w:rsidR="0020239F" w:rsidRPr="00E5739A">
        <w:rPr>
          <w:rFonts w:asciiTheme="minorHAnsi" w:eastAsia="Times New Roman" w:hAnsiTheme="minorHAnsi" w:cstheme="minorHAnsi"/>
          <w:sz w:val="22"/>
          <w:szCs w:val="22"/>
        </w:rPr>
        <w:t>[</w:t>
      </w:r>
      <w:r w:rsidR="0020239F" w:rsidRPr="00E5739A">
        <w:rPr>
          <w:rFonts w:asciiTheme="minorHAnsi" w:eastAsia="Times New Roman" w:hAnsiTheme="minorHAnsi" w:cstheme="minorHAnsi"/>
          <w:sz w:val="22"/>
          <w:szCs w:val="22"/>
          <w:highlight w:val="cyan"/>
          <w:shd w:val="clear" w:color="auto" w:fill="FFFF00"/>
        </w:rPr>
        <w:t>DOPLNÍ DODAVATEL</w:t>
      </w:r>
      <w:r w:rsidR="0020239F" w:rsidRPr="00E5739A">
        <w:rPr>
          <w:rFonts w:asciiTheme="minorHAnsi" w:eastAsia="Times New Roman" w:hAnsiTheme="minorHAnsi" w:cstheme="minorHAnsi"/>
          <w:sz w:val="22"/>
          <w:szCs w:val="22"/>
        </w:rPr>
        <w:t>]</w:t>
      </w:r>
      <w:r w:rsidRPr="00E5739A">
        <w:rPr>
          <w:rFonts w:asciiTheme="minorHAnsi" w:eastAsia="Times New Roman" w:hAnsiTheme="minorHAnsi" w:cstheme="minorHAnsi"/>
          <w:sz w:val="22"/>
          <w:szCs w:val="22"/>
        </w:rPr>
        <w:t xml:space="preserve">, tel.: </w:t>
      </w:r>
      <w:r w:rsidR="0020239F" w:rsidRPr="00E5739A">
        <w:rPr>
          <w:rFonts w:asciiTheme="minorHAnsi" w:eastAsia="Times New Roman" w:hAnsiTheme="minorHAnsi" w:cstheme="minorHAnsi"/>
          <w:sz w:val="22"/>
          <w:szCs w:val="22"/>
        </w:rPr>
        <w:t>[</w:t>
      </w:r>
      <w:r w:rsidR="0020239F" w:rsidRPr="00E5739A">
        <w:rPr>
          <w:rFonts w:asciiTheme="minorHAnsi" w:eastAsia="Times New Roman" w:hAnsiTheme="minorHAnsi" w:cstheme="minorHAnsi"/>
          <w:sz w:val="22"/>
          <w:szCs w:val="22"/>
          <w:highlight w:val="cyan"/>
          <w:shd w:val="clear" w:color="auto" w:fill="FFFF00"/>
        </w:rPr>
        <w:t>DOPLNÍ DODAVATEL</w:t>
      </w:r>
      <w:r w:rsidR="0020239F" w:rsidRPr="00E5739A">
        <w:rPr>
          <w:rFonts w:asciiTheme="minorHAnsi" w:eastAsia="Times New Roman" w:hAnsiTheme="minorHAnsi" w:cstheme="minorHAnsi"/>
          <w:sz w:val="22"/>
          <w:szCs w:val="22"/>
        </w:rPr>
        <w:t>]</w:t>
      </w:r>
      <w:r w:rsidRPr="00E5739A">
        <w:rPr>
          <w:rFonts w:asciiTheme="minorHAnsi" w:eastAsia="Times New Roman" w:hAnsiTheme="minorHAnsi" w:cstheme="minorHAnsi"/>
          <w:sz w:val="22"/>
          <w:szCs w:val="22"/>
        </w:rPr>
        <w:t xml:space="preserve">, email: </w:t>
      </w:r>
      <w:r w:rsidR="0020239F" w:rsidRPr="00E5739A">
        <w:rPr>
          <w:rFonts w:asciiTheme="minorHAnsi" w:eastAsia="Times New Roman" w:hAnsiTheme="minorHAnsi" w:cstheme="minorHAnsi"/>
          <w:sz w:val="22"/>
          <w:szCs w:val="22"/>
        </w:rPr>
        <w:t>[</w:t>
      </w:r>
      <w:r w:rsidR="0020239F" w:rsidRPr="00E5739A">
        <w:rPr>
          <w:rFonts w:asciiTheme="minorHAnsi" w:eastAsia="Times New Roman" w:hAnsiTheme="minorHAnsi" w:cstheme="minorHAnsi"/>
          <w:sz w:val="22"/>
          <w:szCs w:val="22"/>
          <w:highlight w:val="cyan"/>
          <w:shd w:val="clear" w:color="auto" w:fill="FFFF00"/>
        </w:rPr>
        <w:t>DOPLNÍ DODAVATEL</w:t>
      </w:r>
      <w:r w:rsidR="0020239F" w:rsidRPr="00E5739A">
        <w:rPr>
          <w:rFonts w:asciiTheme="minorHAnsi" w:eastAsia="Times New Roman" w:hAnsiTheme="minorHAnsi" w:cstheme="minorHAnsi"/>
          <w:sz w:val="22"/>
          <w:szCs w:val="22"/>
        </w:rPr>
        <w:t>]</w:t>
      </w:r>
      <w:r w:rsidRPr="00E5739A">
        <w:rPr>
          <w:rFonts w:asciiTheme="minorHAnsi" w:eastAsia="Times New Roman" w:hAnsiTheme="minorHAnsi" w:cstheme="minorHAnsi"/>
          <w:sz w:val="22"/>
          <w:szCs w:val="22"/>
        </w:rPr>
        <w:t>.</w:t>
      </w:r>
    </w:p>
    <w:p w14:paraId="5E85B1D9" w14:textId="24D9C19E" w:rsidR="000F272B" w:rsidRPr="000F272B" w:rsidRDefault="004F7402" w:rsidP="00B82887">
      <w:pPr>
        <w:pStyle w:val="Odstavecseseznamem"/>
        <w:widowControl w:val="0"/>
        <w:numPr>
          <w:ilvl w:val="0"/>
          <w:numId w:val="1"/>
        </w:numPr>
        <w:spacing w:before="360" w:after="120" w:line="264" w:lineRule="auto"/>
        <w:ind w:hanging="578"/>
        <w:contextualSpacing w:val="0"/>
        <w:jc w:val="center"/>
        <w:rPr>
          <w:rFonts w:eastAsia="Times New Roman" w:cstheme="minorHAnsi"/>
          <w:b/>
          <w:caps/>
        </w:rPr>
      </w:pPr>
      <w:r w:rsidRPr="00981B00">
        <w:rPr>
          <w:rFonts w:eastAsia="Times New Roman" w:cstheme="minorHAnsi"/>
          <w:b/>
          <w:caps/>
        </w:rPr>
        <w:t>Závěrečná ustanovení</w:t>
      </w:r>
    </w:p>
    <w:p w14:paraId="38D0D9B1" w14:textId="4177EDAD" w:rsidR="000F272B" w:rsidRPr="000F272B" w:rsidRDefault="000F272B" w:rsidP="00B82887">
      <w:pPr>
        <w:pStyle w:val="Nadpis2"/>
        <w:numPr>
          <w:ilvl w:val="1"/>
          <w:numId w:val="1"/>
        </w:numPr>
        <w:spacing w:before="0" w:after="120" w:line="264" w:lineRule="auto"/>
        <w:ind w:hanging="720"/>
        <w:rPr>
          <w:rFonts w:asciiTheme="minorHAnsi" w:hAnsiTheme="minorHAnsi" w:cstheme="minorHAnsi"/>
          <w:lang w:eastAsia="en-US"/>
        </w:rPr>
      </w:pPr>
      <w:r>
        <w:rPr>
          <w:rFonts w:asciiTheme="minorHAnsi" w:hAnsiTheme="minorHAnsi" w:cstheme="minorHAnsi"/>
        </w:rPr>
        <w:t>Prodávající</w:t>
      </w:r>
      <w:r w:rsidRPr="000F272B">
        <w:rPr>
          <w:rFonts w:asciiTheme="minorHAnsi" w:hAnsiTheme="minorHAnsi" w:cstheme="minorHAnsi"/>
        </w:rPr>
        <w:t xml:space="preserve"> musí v průběhu </w:t>
      </w:r>
      <w:r>
        <w:rPr>
          <w:rFonts w:asciiTheme="minorHAnsi" w:hAnsiTheme="minorHAnsi" w:cstheme="minorHAnsi"/>
        </w:rPr>
        <w:t>plnění dle této Smlouvy</w:t>
      </w:r>
      <w:r w:rsidRPr="000F272B">
        <w:rPr>
          <w:rFonts w:asciiTheme="minorHAnsi" w:hAnsiTheme="minorHAnsi" w:cstheme="minorHAnsi"/>
        </w:rPr>
        <w:t>:</w:t>
      </w:r>
    </w:p>
    <w:p w14:paraId="0F215584" w14:textId="0138CA72" w:rsidR="001C2D9D" w:rsidRPr="001C2D9D" w:rsidRDefault="001C2D9D" w:rsidP="001C2D9D">
      <w:pPr>
        <w:pStyle w:val="Nadpis2"/>
        <w:numPr>
          <w:ilvl w:val="1"/>
          <w:numId w:val="7"/>
        </w:numPr>
        <w:spacing w:before="0" w:after="120" w:line="264" w:lineRule="auto"/>
        <w:ind w:left="1276" w:hanging="425"/>
        <w:rPr>
          <w:rFonts w:asciiTheme="minorHAnsi" w:hAnsiTheme="minorHAnsi" w:cstheme="minorHAnsi"/>
        </w:rPr>
      </w:pPr>
      <w:r>
        <w:rPr>
          <w:rFonts w:asciiTheme="minorHAnsi" w:hAnsiTheme="minorHAnsi" w:cstheme="minorHAnsi"/>
        </w:rPr>
        <w:lastRenderedPageBreak/>
        <w:t xml:space="preserve">zajistit dodržování </w:t>
      </w:r>
      <w:r w:rsidRPr="001C2D9D">
        <w:rPr>
          <w:rFonts w:asciiTheme="minorHAnsi" w:hAnsiTheme="minorHAnsi" w:cstheme="minorHAnsi"/>
        </w:rPr>
        <w:t>veškerých právních předpisů vůči svým pracovníkům, zejména odměňování, pracovní dobu, dobu odpočinku mezi směnami, placené přesčasy</w:t>
      </w:r>
      <w:r>
        <w:rPr>
          <w:rFonts w:asciiTheme="minorHAnsi" w:hAnsiTheme="minorHAnsi" w:cstheme="minorHAnsi"/>
        </w:rPr>
        <w:t>;</w:t>
      </w:r>
    </w:p>
    <w:p w14:paraId="751A625C" w14:textId="370A5F98" w:rsidR="000F272B" w:rsidRPr="000F272B" w:rsidRDefault="000F272B" w:rsidP="00B82887">
      <w:pPr>
        <w:pStyle w:val="Nadpis2"/>
        <w:numPr>
          <w:ilvl w:val="1"/>
          <w:numId w:val="7"/>
        </w:numPr>
        <w:spacing w:before="0" w:after="120" w:line="264" w:lineRule="auto"/>
        <w:ind w:left="1276" w:hanging="425"/>
        <w:rPr>
          <w:rFonts w:asciiTheme="minorHAnsi" w:hAnsiTheme="minorHAnsi" w:cstheme="minorHAnsi"/>
        </w:rPr>
      </w:pPr>
      <w:r w:rsidRPr="000F272B">
        <w:rPr>
          <w:rFonts w:asciiTheme="minorHAnsi" w:hAnsiTheme="minorHAnsi" w:cstheme="minorHAnsi"/>
        </w:rPr>
        <w:t xml:space="preserve">sjednat a dodržovat srovnatelné smluvní podmínky v oblasti rozdělení rizika a smluvních pokut se svými </w:t>
      </w:r>
      <w:r>
        <w:rPr>
          <w:rFonts w:asciiTheme="minorHAnsi" w:hAnsiTheme="minorHAnsi" w:cstheme="minorHAnsi"/>
        </w:rPr>
        <w:t>poddodavateli</w:t>
      </w:r>
      <w:r w:rsidRPr="000F272B">
        <w:rPr>
          <w:rFonts w:asciiTheme="minorHAnsi" w:hAnsiTheme="minorHAnsi" w:cstheme="minorHAnsi"/>
        </w:rPr>
        <w:t>, jako jsou podmínky sjednané ve Smlouvě</w:t>
      </w:r>
      <w:r>
        <w:rPr>
          <w:rFonts w:asciiTheme="minorHAnsi" w:hAnsiTheme="minorHAnsi" w:cstheme="minorHAnsi"/>
        </w:rPr>
        <w:t>;</w:t>
      </w:r>
    </w:p>
    <w:p w14:paraId="2651B6CF" w14:textId="77777777" w:rsidR="001C2D9D" w:rsidRDefault="000F272B" w:rsidP="00A759B1">
      <w:pPr>
        <w:pStyle w:val="Nadpis2"/>
        <w:numPr>
          <w:ilvl w:val="1"/>
          <w:numId w:val="7"/>
        </w:numPr>
        <w:spacing w:before="0" w:after="120" w:line="264" w:lineRule="auto"/>
        <w:ind w:left="1276" w:hanging="425"/>
        <w:rPr>
          <w:rFonts w:asciiTheme="minorHAnsi" w:hAnsiTheme="minorHAnsi" w:cstheme="minorHAnsi"/>
        </w:rPr>
      </w:pPr>
      <w:r w:rsidRPr="000F272B">
        <w:rPr>
          <w:rFonts w:asciiTheme="minorHAnsi" w:hAnsiTheme="minorHAnsi" w:cstheme="minorHAnsi"/>
        </w:rPr>
        <w:t xml:space="preserve">včas plnit finanční závazky svým </w:t>
      </w:r>
      <w:r>
        <w:rPr>
          <w:rFonts w:asciiTheme="minorHAnsi" w:hAnsiTheme="minorHAnsi" w:cstheme="minorHAnsi"/>
        </w:rPr>
        <w:t>poddodavatelům</w:t>
      </w:r>
      <w:r w:rsidRPr="000F272B">
        <w:rPr>
          <w:rFonts w:asciiTheme="minorHAnsi" w:hAnsiTheme="minorHAnsi" w:cstheme="minorHAnsi"/>
        </w:rPr>
        <w:t>, kdy za řádné a včasné plnění se</w:t>
      </w:r>
      <w:r w:rsidR="00B91169">
        <w:rPr>
          <w:rFonts w:asciiTheme="minorHAnsi" w:hAnsiTheme="minorHAnsi" w:cstheme="minorHAnsi"/>
        </w:rPr>
        <w:t> </w:t>
      </w:r>
      <w:r w:rsidRPr="000F272B">
        <w:rPr>
          <w:rFonts w:asciiTheme="minorHAnsi" w:hAnsiTheme="minorHAnsi" w:cstheme="minorHAnsi"/>
        </w:rPr>
        <w:t xml:space="preserve">považuje plné uhrazení </w:t>
      </w:r>
      <w:r>
        <w:rPr>
          <w:rFonts w:asciiTheme="minorHAnsi" w:hAnsiTheme="minorHAnsi" w:cstheme="minorHAnsi"/>
        </w:rPr>
        <w:t>poddodavatelem</w:t>
      </w:r>
      <w:r w:rsidRPr="000F272B">
        <w:rPr>
          <w:rFonts w:asciiTheme="minorHAnsi" w:hAnsiTheme="minorHAnsi" w:cstheme="minorHAnsi"/>
        </w:rPr>
        <w:t xml:space="preserve"> vystavených faktur za plnění poskytnutá podle Smlouvy, a to do </w:t>
      </w:r>
      <w:r>
        <w:rPr>
          <w:rFonts w:asciiTheme="minorHAnsi" w:hAnsiTheme="minorHAnsi" w:cstheme="minorHAnsi"/>
        </w:rPr>
        <w:t>deseti (</w:t>
      </w:r>
      <w:r w:rsidRPr="000F272B">
        <w:rPr>
          <w:rFonts w:asciiTheme="minorHAnsi" w:hAnsiTheme="minorHAnsi" w:cstheme="minorHAnsi"/>
        </w:rPr>
        <w:t>10</w:t>
      </w:r>
      <w:r>
        <w:rPr>
          <w:rFonts w:asciiTheme="minorHAnsi" w:hAnsiTheme="minorHAnsi" w:cstheme="minorHAnsi"/>
        </w:rPr>
        <w:t>)</w:t>
      </w:r>
      <w:r w:rsidRPr="000F272B">
        <w:rPr>
          <w:rFonts w:asciiTheme="minorHAnsi" w:hAnsiTheme="minorHAnsi" w:cstheme="minorHAnsi"/>
        </w:rPr>
        <w:t xml:space="preserve"> pracovních dnů od obdržení platby ze strany </w:t>
      </w:r>
      <w:r>
        <w:rPr>
          <w:rFonts w:asciiTheme="minorHAnsi" w:hAnsiTheme="minorHAnsi" w:cstheme="minorHAnsi"/>
        </w:rPr>
        <w:t>Kupujícího za plnění dle této Smlouvy</w:t>
      </w:r>
      <w:r w:rsidR="001C2D9D">
        <w:rPr>
          <w:rFonts w:asciiTheme="minorHAnsi" w:hAnsiTheme="minorHAnsi" w:cstheme="minorHAnsi"/>
        </w:rPr>
        <w:t>;</w:t>
      </w:r>
    </w:p>
    <w:p w14:paraId="07052ED2" w14:textId="58E4ADFD" w:rsidR="00A759B1" w:rsidRPr="001C2D9D" w:rsidRDefault="001C2D9D" w:rsidP="001C2D9D">
      <w:pPr>
        <w:pStyle w:val="Nadpis2"/>
        <w:numPr>
          <w:ilvl w:val="1"/>
          <w:numId w:val="7"/>
        </w:numPr>
        <w:spacing w:before="0" w:after="120" w:line="264" w:lineRule="auto"/>
        <w:ind w:left="1276" w:hanging="425"/>
        <w:rPr>
          <w:rFonts w:asciiTheme="minorHAnsi" w:hAnsiTheme="minorHAnsi" w:cstheme="minorHAnsi"/>
        </w:rPr>
      </w:pPr>
      <w:r w:rsidRPr="001C2D9D">
        <w:rPr>
          <w:rFonts w:asciiTheme="minorHAnsi" w:hAnsiTheme="minorHAnsi" w:cstheme="minorHAnsi"/>
        </w:rPr>
        <w:t xml:space="preserve">v souladu se zásadami sociálně odpovědného zadávání kromě důrazu na čistě ekonomické parametry zohledňovat související dopady zejména v oblasti zaměstnanosti, sociálních a pracovních práv a životního prostředí. Při plnění </w:t>
      </w:r>
      <w:r>
        <w:rPr>
          <w:rFonts w:asciiTheme="minorHAnsi" w:hAnsiTheme="minorHAnsi" w:cstheme="minorHAnsi"/>
        </w:rPr>
        <w:t>Smlouvy zajistit</w:t>
      </w:r>
      <w:r w:rsidRPr="001C2D9D">
        <w:rPr>
          <w:rFonts w:asciiTheme="minorHAnsi" w:hAnsiTheme="minorHAnsi" w:cstheme="minorHAnsi"/>
        </w:rPr>
        <w:t xml:space="preserve"> legální zaměstnávání, férové pracovní podmínky a odpovídající úroveň bezpečnosti práce pro všechny osoby, které se na plnění </w:t>
      </w:r>
      <w:r>
        <w:rPr>
          <w:rFonts w:asciiTheme="minorHAnsi" w:hAnsiTheme="minorHAnsi" w:cstheme="minorHAnsi"/>
        </w:rPr>
        <w:t>Smlouvy</w:t>
      </w:r>
      <w:r w:rsidRPr="001C2D9D">
        <w:rPr>
          <w:rFonts w:asciiTheme="minorHAnsi" w:hAnsiTheme="minorHAnsi" w:cstheme="minorHAnsi"/>
        </w:rPr>
        <w:t xml:space="preserve"> podílejí</w:t>
      </w:r>
      <w:r>
        <w:rPr>
          <w:rFonts w:asciiTheme="minorHAnsi" w:hAnsiTheme="minorHAnsi" w:cstheme="minorHAnsi"/>
        </w:rPr>
        <w:t>,</w:t>
      </w:r>
      <w:r w:rsidRPr="001C2D9D">
        <w:rPr>
          <w:rFonts w:asciiTheme="minorHAnsi" w:hAnsiTheme="minorHAnsi" w:cstheme="minorHAnsi"/>
        </w:rPr>
        <w:t xml:space="preserve"> a to i u svých poddodavatelů.</w:t>
      </w:r>
    </w:p>
    <w:p w14:paraId="7D470C61" w14:textId="42FC380B" w:rsidR="00A759B1" w:rsidRDefault="00A759B1" w:rsidP="00A759B1">
      <w:pPr>
        <w:pStyle w:val="Nadpis2"/>
        <w:numPr>
          <w:ilvl w:val="1"/>
          <w:numId w:val="1"/>
        </w:numPr>
        <w:spacing w:before="0" w:after="120" w:line="264" w:lineRule="auto"/>
        <w:ind w:hanging="720"/>
        <w:rPr>
          <w:rFonts w:asciiTheme="minorHAnsi" w:hAnsiTheme="minorHAnsi" w:cstheme="minorHAnsi"/>
        </w:rPr>
      </w:pPr>
      <w:r w:rsidRPr="00A759B1">
        <w:rPr>
          <w:rFonts w:asciiTheme="minorHAnsi" w:hAnsiTheme="minorHAnsi" w:cstheme="minorHAnsi"/>
        </w:rPr>
        <w:t>Prodávající se zavazuje při plnění Smlouvy postupovat tak, aby minimalizoval produkci všech druhů odpadů. Prodávající se zavazuje, že v případě jejich vzniku bude přednostně a</w:t>
      </w:r>
      <w:r w:rsidR="001D19F2">
        <w:rPr>
          <w:rFonts w:asciiTheme="minorHAnsi" w:hAnsiTheme="minorHAnsi" w:cstheme="minorHAnsi"/>
        </w:rPr>
        <w:t> </w:t>
      </w:r>
      <w:r w:rsidRPr="00A759B1">
        <w:rPr>
          <w:rFonts w:asciiTheme="minorHAnsi" w:hAnsiTheme="minorHAnsi" w:cstheme="minorHAnsi"/>
        </w:rPr>
        <w:t>v</w:t>
      </w:r>
      <w:r w:rsidR="001D19F2">
        <w:rPr>
          <w:rFonts w:asciiTheme="minorHAnsi" w:hAnsiTheme="minorHAnsi" w:cstheme="minorHAnsi"/>
        </w:rPr>
        <w:t> </w:t>
      </w:r>
      <w:r w:rsidRPr="00A759B1">
        <w:rPr>
          <w:rFonts w:asciiTheme="minorHAnsi" w:hAnsiTheme="minorHAnsi" w:cstheme="minorHAnsi"/>
        </w:rPr>
        <w:t>co</w:t>
      </w:r>
      <w:r w:rsidR="001D19F2">
        <w:rPr>
          <w:rFonts w:asciiTheme="minorHAnsi" w:hAnsiTheme="minorHAnsi" w:cstheme="minorHAnsi"/>
        </w:rPr>
        <w:t> </w:t>
      </w:r>
      <w:r w:rsidRPr="00A759B1">
        <w:rPr>
          <w:rFonts w:asciiTheme="minorHAnsi" w:hAnsiTheme="minorHAnsi" w:cstheme="minorHAnsi"/>
        </w:rPr>
        <w:t>největší míře usilovat o jejich další využití, recyklaci a další ekologicky šetrná řešení.</w:t>
      </w:r>
    </w:p>
    <w:p w14:paraId="0B5A4B64" w14:textId="134C9E03" w:rsidR="00A759B1" w:rsidRDefault="00A759B1" w:rsidP="00A759B1">
      <w:pPr>
        <w:pStyle w:val="Nadpis2"/>
        <w:numPr>
          <w:ilvl w:val="1"/>
          <w:numId w:val="1"/>
        </w:numPr>
        <w:spacing w:before="0" w:after="120" w:line="264" w:lineRule="auto"/>
        <w:ind w:hanging="720"/>
        <w:rPr>
          <w:rFonts w:asciiTheme="minorHAnsi" w:hAnsiTheme="minorHAnsi" w:cstheme="minorHAnsi"/>
        </w:rPr>
      </w:pPr>
      <w:r w:rsidRPr="0087605F">
        <w:rPr>
          <w:rFonts w:asciiTheme="minorHAnsi" w:hAnsiTheme="minorHAnsi" w:cstheme="minorHAnsi"/>
        </w:rPr>
        <w:t xml:space="preserve">Prodávající se zavazuje splnit následující ekologické požadavky </w:t>
      </w:r>
      <w:r>
        <w:rPr>
          <w:rFonts w:asciiTheme="minorHAnsi" w:hAnsiTheme="minorHAnsi" w:cstheme="minorHAnsi"/>
        </w:rPr>
        <w:t>K</w:t>
      </w:r>
      <w:r w:rsidRPr="0087605F">
        <w:rPr>
          <w:rFonts w:asciiTheme="minorHAnsi" w:hAnsiTheme="minorHAnsi" w:cstheme="minorHAnsi"/>
        </w:rPr>
        <w:t>upujícího ve vztahu k minimalizaci množství obalů předmětu koupě:</w:t>
      </w:r>
    </w:p>
    <w:p w14:paraId="44186116" w14:textId="7B76D570" w:rsidR="00A759B1" w:rsidRDefault="00A759B1" w:rsidP="00A759B1">
      <w:pPr>
        <w:ind w:left="1276" w:hanging="425"/>
        <w:jc w:val="both"/>
      </w:pPr>
      <w:r>
        <w:t>a)</w:t>
      </w:r>
      <w:r>
        <w:tab/>
        <w:t>objem a hmotnost obalů musí odpovídat minimálním hodnotám nutným pro zachování nezbytné úrovně bezpečnosti, hygieny a přijatelnosti pro balené zboží i pro Kupujícího;</w:t>
      </w:r>
    </w:p>
    <w:p w14:paraId="765168F9" w14:textId="6DEF5ED4" w:rsidR="00A759B1" w:rsidRDefault="00A759B1" w:rsidP="00A759B1">
      <w:pPr>
        <w:ind w:left="1276" w:hanging="425"/>
        <w:jc w:val="both"/>
      </w:pPr>
      <w:r>
        <w:t>b)</w:t>
      </w:r>
      <w:r>
        <w:tab/>
        <w:t>obaly musí být vyrobeny tak, aby umožňovaly opětovné použití nebo využití v souladu s</w:t>
      </w:r>
      <w:r w:rsidR="001D19F2">
        <w:t> </w:t>
      </w:r>
      <w:r>
        <w:t>konkrétními požadavky;</w:t>
      </w:r>
    </w:p>
    <w:p w14:paraId="2C350C73" w14:textId="47BD39D2" w:rsidR="00A759B1" w:rsidRDefault="00A759B1" w:rsidP="00A759B1">
      <w:pPr>
        <w:ind w:left="1276" w:hanging="425"/>
        <w:jc w:val="both"/>
      </w:pPr>
      <w:r>
        <w:t>c)</w:t>
      </w:r>
      <w:r>
        <w:tab/>
        <w:t>obsah škodlivých či nebezpečných látek v obalech z hlediska emisí, popela a výluhů ze</w:t>
      </w:r>
      <w:r w:rsidR="001D19F2">
        <w:t> </w:t>
      </w:r>
      <w:r>
        <w:t>spalování nebo skladování musí být minimalizován;</w:t>
      </w:r>
    </w:p>
    <w:p w14:paraId="0A2B5226" w14:textId="3D68A32D" w:rsidR="00A759B1" w:rsidRDefault="00A759B1" w:rsidP="00A759B1">
      <w:pPr>
        <w:ind w:left="1276" w:hanging="425"/>
        <w:jc w:val="both"/>
      </w:pPr>
      <w:r>
        <w:t>d)</w:t>
      </w:r>
      <w:r>
        <w:tab/>
        <w:t>obaly musí být dostatečně pevné, aby se zajistilo, že je v nich zboží bezpečně uzavřeno, a musí být vyrobeny ze snadno recyklovatelných materiálů a/nebo materiálů pocházejících z obnovitelných zdrojů;</w:t>
      </w:r>
    </w:p>
    <w:p w14:paraId="5C1DEC07" w14:textId="70376635" w:rsidR="00A759B1" w:rsidRPr="00703734" w:rsidRDefault="00A759B1" w:rsidP="00703734">
      <w:pPr>
        <w:ind w:left="1276" w:hanging="425"/>
        <w:jc w:val="both"/>
      </w:pPr>
      <w:r>
        <w:t>e)</w:t>
      </w:r>
      <w:r>
        <w:tab/>
        <w:t>všechny obalové materiály musí být snadno ručně rozdělitelné na recyklovatelné části sestávající z jednoho materiálu (např. z lepenky, papíru, plastu, textilu).</w:t>
      </w:r>
    </w:p>
    <w:p w14:paraId="72A6B523" w14:textId="1A240400" w:rsidR="007E2E96" w:rsidRPr="007E2E96"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7E2E96">
        <w:rPr>
          <w:rFonts w:asciiTheme="minorHAnsi" w:hAnsiTheme="minorHAnsi" w:cstheme="minorHAnsi"/>
          <w:lang w:eastAsia="en-US"/>
        </w:rPr>
        <w:t xml:space="preserve">Prodávající není oprávněn započíst si své pohledávky proti pohledávkám </w:t>
      </w:r>
      <w:r w:rsidR="00B13EF7" w:rsidRPr="007E2E96">
        <w:rPr>
          <w:rFonts w:asciiTheme="minorHAnsi" w:hAnsiTheme="minorHAnsi" w:cstheme="minorHAnsi"/>
          <w:lang w:eastAsia="en-US"/>
        </w:rPr>
        <w:t>K</w:t>
      </w:r>
      <w:r w:rsidRPr="007E2E96">
        <w:rPr>
          <w:rFonts w:asciiTheme="minorHAnsi" w:hAnsiTheme="minorHAnsi" w:cstheme="minorHAnsi"/>
          <w:lang w:eastAsia="en-US"/>
        </w:rPr>
        <w:t>upujícího, ani</w:t>
      </w:r>
      <w:r w:rsidR="001D19F2">
        <w:rPr>
          <w:rFonts w:asciiTheme="minorHAnsi" w:hAnsiTheme="minorHAnsi" w:cstheme="minorHAnsi"/>
          <w:lang w:eastAsia="en-US"/>
        </w:rPr>
        <w:t> </w:t>
      </w:r>
      <w:r w:rsidRPr="007E2E96">
        <w:rPr>
          <w:rFonts w:asciiTheme="minorHAnsi" w:hAnsiTheme="minorHAnsi" w:cstheme="minorHAnsi"/>
          <w:lang w:eastAsia="en-US"/>
        </w:rPr>
        <w:t xml:space="preserve">převést své pohledávky nebo nároky vzniklé z této </w:t>
      </w:r>
      <w:r w:rsidR="00B13EF7" w:rsidRPr="007E2E96">
        <w:rPr>
          <w:rFonts w:asciiTheme="minorHAnsi" w:hAnsiTheme="minorHAnsi" w:cstheme="minorHAnsi"/>
          <w:lang w:eastAsia="en-US"/>
        </w:rPr>
        <w:t>S</w:t>
      </w:r>
      <w:r w:rsidRPr="007E2E96">
        <w:rPr>
          <w:rFonts w:asciiTheme="minorHAnsi" w:hAnsiTheme="minorHAnsi" w:cstheme="minorHAnsi"/>
          <w:lang w:eastAsia="en-US"/>
        </w:rPr>
        <w:t>mlouvy na třetí osobu, zastavit je nebo s</w:t>
      </w:r>
      <w:r w:rsidR="00060EF4">
        <w:rPr>
          <w:rFonts w:asciiTheme="minorHAnsi" w:hAnsiTheme="minorHAnsi" w:cstheme="minorHAnsi"/>
          <w:lang w:eastAsia="en-US"/>
        </w:rPr>
        <w:t> </w:t>
      </w:r>
      <w:r w:rsidRPr="007E2E96">
        <w:rPr>
          <w:rFonts w:asciiTheme="minorHAnsi" w:hAnsiTheme="minorHAnsi" w:cstheme="minorHAnsi"/>
          <w:lang w:eastAsia="en-US"/>
        </w:rPr>
        <w:t xml:space="preserve">nimi jinak disponovat bez písemného souhlasu </w:t>
      </w:r>
      <w:r w:rsidR="00B13EF7" w:rsidRPr="007E2E96">
        <w:rPr>
          <w:rFonts w:asciiTheme="minorHAnsi" w:hAnsiTheme="minorHAnsi" w:cstheme="minorHAnsi"/>
          <w:lang w:eastAsia="en-US"/>
        </w:rPr>
        <w:t>K</w:t>
      </w:r>
      <w:r w:rsidRPr="007E2E96">
        <w:rPr>
          <w:rFonts w:asciiTheme="minorHAnsi" w:hAnsiTheme="minorHAnsi" w:cstheme="minorHAnsi"/>
          <w:lang w:eastAsia="en-US"/>
        </w:rPr>
        <w:t>upujícího.</w:t>
      </w:r>
    </w:p>
    <w:p w14:paraId="01C4E8B5" w14:textId="5528C74C" w:rsidR="00D802A2" w:rsidRPr="00D802A2" w:rsidRDefault="00D802A2" w:rsidP="00B82887">
      <w:pPr>
        <w:pStyle w:val="Nadpis2"/>
        <w:numPr>
          <w:ilvl w:val="1"/>
          <w:numId w:val="1"/>
        </w:numPr>
        <w:spacing w:before="0" w:after="120" w:line="264" w:lineRule="auto"/>
        <w:ind w:hanging="720"/>
        <w:rPr>
          <w:rFonts w:asciiTheme="minorHAnsi" w:hAnsiTheme="minorHAnsi" w:cstheme="minorHAnsi"/>
          <w:lang w:eastAsia="en-US"/>
        </w:rPr>
      </w:pPr>
      <w:r>
        <w:rPr>
          <w:rFonts w:asciiTheme="minorHAnsi" w:hAnsiTheme="minorHAnsi" w:cstheme="minorHAnsi"/>
          <w:lang w:eastAsia="en-US"/>
        </w:rPr>
        <w:t>Prodávající na sebe přebírá nebezpečí změny okolností dle § 1765 odst. 2 Občanského zákoníku.</w:t>
      </w:r>
    </w:p>
    <w:p w14:paraId="5D258830" w14:textId="7DA6C448" w:rsidR="007E2E96" w:rsidRPr="007E2E96" w:rsidRDefault="007E2E96" w:rsidP="00B82887">
      <w:pPr>
        <w:pStyle w:val="Nadpis2"/>
        <w:numPr>
          <w:ilvl w:val="1"/>
          <w:numId w:val="1"/>
        </w:numPr>
        <w:spacing w:before="0" w:after="120" w:line="264" w:lineRule="auto"/>
        <w:ind w:hanging="720"/>
        <w:rPr>
          <w:rFonts w:asciiTheme="minorHAnsi" w:hAnsiTheme="minorHAnsi" w:cstheme="minorHAnsi"/>
          <w:lang w:eastAsia="en-US"/>
        </w:rPr>
      </w:pPr>
      <w:r w:rsidRPr="007E2E96">
        <w:rPr>
          <w:rFonts w:asciiTheme="minorHAnsi" w:hAnsiTheme="minorHAnsi" w:cstheme="minorHAnsi"/>
          <w:szCs w:val="20"/>
        </w:rPr>
        <w:t>Pokud některé z ustanovení této Smlouvy bude shledáno neplatným nebo nevymahatelným, jsou ostatní ustanovení této Smlouvy touto neplatností nebo nevymahatelností nedotčena. Smluvní strany se tímto zavazují nahradit takové neplatné nebo nevymahatelné ustanovení této Smlouvy platným a vymahatelným ustanovením svým obsahem a účelem odpovídajícím obsahu a účelu neplatného nebo nevymahatelného ustanovení.</w:t>
      </w:r>
    </w:p>
    <w:p w14:paraId="7A92AD4D" w14:textId="517A5541" w:rsidR="007E2E96" w:rsidRPr="007E2E96" w:rsidRDefault="007E2E96" w:rsidP="00B82887">
      <w:pPr>
        <w:pStyle w:val="Nadpis2"/>
        <w:numPr>
          <w:ilvl w:val="1"/>
          <w:numId w:val="1"/>
        </w:numPr>
        <w:spacing w:before="0" w:after="120" w:line="264" w:lineRule="auto"/>
        <w:ind w:hanging="720"/>
        <w:rPr>
          <w:rFonts w:asciiTheme="minorHAnsi" w:hAnsiTheme="minorHAnsi" w:cstheme="minorHAnsi"/>
          <w:lang w:eastAsia="en-US"/>
        </w:rPr>
      </w:pPr>
      <w:r w:rsidRPr="007E2E96">
        <w:rPr>
          <w:rFonts w:asciiTheme="minorHAnsi" w:hAnsiTheme="minorHAnsi" w:cstheme="minorHAnsi"/>
          <w:szCs w:val="20"/>
        </w:rPr>
        <w:lastRenderedPageBreak/>
        <w:t>Tato Smlouva a její výklad se řídí příslušnými právními předpisy České republiky. Smluvní strany se dohodly, že v rozsahu, v jakém nejsou práva a povinnosti Smluvních stran upravené touto Smlouvu, se uplatní příslušná ustanovení Občanského zákoníku.</w:t>
      </w:r>
    </w:p>
    <w:p w14:paraId="0543D3DC" w14:textId="680F5337" w:rsidR="00BC5701" w:rsidRPr="007E2E96" w:rsidRDefault="007E2E96" w:rsidP="00B82887">
      <w:pPr>
        <w:pStyle w:val="Nadpis2"/>
        <w:numPr>
          <w:ilvl w:val="1"/>
          <w:numId w:val="1"/>
        </w:numPr>
        <w:spacing w:before="0" w:after="120" w:line="264" w:lineRule="auto"/>
        <w:ind w:hanging="720"/>
        <w:rPr>
          <w:rFonts w:asciiTheme="minorHAnsi" w:hAnsiTheme="minorHAnsi" w:cstheme="minorHAnsi"/>
          <w:lang w:eastAsia="en-US"/>
        </w:rPr>
      </w:pPr>
      <w:r w:rsidRPr="007E2E96">
        <w:rPr>
          <w:rFonts w:asciiTheme="minorHAnsi" w:hAnsiTheme="minorHAnsi" w:cstheme="minorHAnsi"/>
          <w:szCs w:val="20"/>
        </w:rPr>
        <w:t>Smluvní strany se dohodly, že se pokusí vyřešit smírně a v dobré víře veškeré spory, které mohou vzniknout v souvislosti s touto Smlouvou. Pokud Smluvní strany nevyřeší jakýkoli spor vyplývající z této Smlouvy nebo v souvislosti s ní smírnou cestou, bude takový spor s konečnou platností vyřešen příslušnými soudy České republiky.</w:t>
      </w:r>
    </w:p>
    <w:p w14:paraId="5809A4B7" w14:textId="0DB67C63" w:rsidR="004F7402" w:rsidRPr="007E2E96" w:rsidRDefault="00944286" w:rsidP="00B82887">
      <w:pPr>
        <w:pStyle w:val="Nadpis2"/>
        <w:numPr>
          <w:ilvl w:val="1"/>
          <w:numId w:val="1"/>
        </w:numPr>
        <w:spacing w:before="0" w:after="120" w:line="264" w:lineRule="auto"/>
        <w:ind w:hanging="720"/>
        <w:rPr>
          <w:rFonts w:asciiTheme="minorHAnsi" w:hAnsiTheme="minorHAnsi" w:cstheme="minorHAnsi"/>
          <w:lang w:eastAsia="en-US"/>
        </w:rPr>
      </w:pPr>
      <w:r>
        <w:rPr>
          <w:rFonts w:asciiTheme="minorHAnsi" w:hAnsiTheme="minorHAnsi" w:cstheme="minorHAnsi"/>
          <w:szCs w:val="20"/>
        </w:rPr>
        <w:t>Prodávající</w:t>
      </w:r>
      <w:r w:rsidR="007E2E96" w:rsidRPr="007E2E96">
        <w:rPr>
          <w:rFonts w:asciiTheme="minorHAnsi" w:hAnsiTheme="minorHAnsi" w:cstheme="minorHAnsi"/>
          <w:szCs w:val="20"/>
        </w:rPr>
        <w:t xml:space="preserve"> je na základě ustanovení § 2 písm. e) zákona č. 320/2001 Sb. o finanční kontrole ve veřejné správě a o změně některých zákonů (zákon o finanční kontrole), ve znění pozdějších předpisů, osobou povinnou spolupůsobit při výkonu finanční kontroly. </w:t>
      </w:r>
      <w:r w:rsidR="009C527D">
        <w:rPr>
          <w:rFonts w:asciiTheme="minorHAnsi" w:hAnsiTheme="minorHAnsi" w:cstheme="minorHAnsi"/>
          <w:szCs w:val="20"/>
        </w:rPr>
        <w:t>Prodávající</w:t>
      </w:r>
      <w:r w:rsidR="007E2E96" w:rsidRPr="007E2E96">
        <w:rPr>
          <w:rFonts w:asciiTheme="minorHAnsi" w:hAnsiTheme="minorHAnsi" w:cstheme="minorHAnsi"/>
          <w:szCs w:val="20"/>
        </w:rPr>
        <w:t xml:space="preserve"> je v tomto případě povinen vykonat veškerou součinnost s finanční kontrolou. </w:t>
      </w:r>
      <w:r w:rsidR="009C527D">
        <w:rPr>
          <w:rFonts w:asciiTheme="minorHAnsi" w:hAnsiTheme="minorHAnsi" w:cstheme="minorHAnsi"/>
          <w:szCs w:val="20"/>
        </w:rPr>
        <w:t>Prodávající</w:t>
      </w:r>
      <w:r w:rsidR="007E2E96" w:rsidRPr="007E2E96">
        <w:rPr>
          <w:rFonts w:asciiTheme="minorHAnsi" w:hAnsiTheme="minorHAnsi" w:cstheme="minorHAnsi"/>
          <w:szCs w:val="20"/>
        </w:rPr>
        <w:t xml:space="preserve"> se zavazuje, že uchová veškeré podklady a písemnosti potřebné k řádnému provedení kontroly použití prostředků ze státního rozpočtu po dobu nejméně </w:t>
      </w:r>
      <w:r w:rsidR="0054104C">
        <w:rPr>
          <w:rFonts w:asciiTheme="minorHAnsi" w:hAnsiTheme="minorHAnsi" w:cstheme="minorHAnsi"/>
          <w:szCs w:val="20"/>
        </w:rPr>
        <w:t>deset (</w:t>
      </w:r>
      <w:r w:rsidR="007E2E96" w:rsidRPr="007E2E96">
        <w:rPr>
          <w:rFonts w:asciiTheme="minorHAnsi" w:hAnsiTheme="minorHAnsi" w:cstheme="minorHAnsi"/>
          <w:szCs w:val="20"/>
        </w:rPr>
        <w:t>10</w:t>
      </w:r>
      <w:r w:rsidR="0054104C">
        <w:rPr>
          <w:rFonts w:asciiTheme="minorHAnsi" w:hAnsiTheme="minorHAnsi" w:cstheme="minorHAnsi"/>
          <w:szCs w:val="20"/>
        </w:rPr>
        <w:t>)</w:t>
      </w:r>
      <w:r w:rsidR="007E2E96" w:rsidRPr="007E2E96">
        <w:rPr>
          <w:rFonts w:asciiTheme="minorHAnsi" w:hAnsiTheme="minorHAnsi" w:cstheme="minorHAnsi"/>
          <w:szCs w:val="20"/>
        </w:rPr>
        <w:t xml:space="preserve"> let od termínu ukončení závěrečného vyhodnocení akce. O termínu závěrečného vyhodnocení akce bude </w:t>
      </w:r>
      <w:r w:rsidR="002E1E5D">
        <w:rPr>
          <w:rFonts w:asciiTheme="minorHAnsi" w:hAnsiTheme="minorHAnsi" w:cstheme="minorHAnsi"/>
          <w:szCs w:val="20"/>
        </w:rPr>
        <w:t>Kupující</w:t>
      </w:r>
      <w:r w:rsidR="007E2E96" w:rsidRPr="007E2E96">
        <w:rPr>
          <w:rFonts w:asciiTheme="minorHAnsi" w:hAnsiTheme="minorHAnsi" w:cstheme="minorHAnsi"/>
          <w:szCs w:val="20"/>
        </w:rPr>
        <w:t xml:space="preserve"> </w:t>
      </w:r>
      <w:r w:rsidR="002E1E5D">
        <w:rPr>
          <w:rFonts w:asciiTheme="minorHAnsi" w:hAnsiTheme="minorHAnsi" w:cstheme="minorHAnsi"/>
          <w:szCs w:val="20"/>
        </w:rPr>
        <w:t>Prodávajícího</w:t>
      </w:r>
      <w:r w:rsidR="007E2E96" w:rsidRPr="007E2E96">
        <w:rPr>
          <w:rFonts w:asciiTheme="minorHAnsi" w:hAnsiTheme="minorHAnsi" w:cstheme="minorHAnsi"/>
          <w:szCs w:val="20"/>
        </w:rPr>
        <w:t xml:space="preserve"> informovat. </w:t>
      </w:r>
      <w:r w:rsidR="002E1E5D">
        <w:rPr>
          <w:rFonts w:asciiTheme="minorHAnsi" w:hAnsiTheme="minorHAnsi" w:cstheme="minorHAnsi"/>
          <w:szCs w:val="20"/>
        </w:rPr>
        <w:t>Prodávající</w:t>
      </w:r>
      <w:r w:rsidR="007E2E96" w:rsidRPr="007E2E96">
        <w:rPr>
          <w:rFonts w:asciiTheme="minorHAnsi" w:hAnsiTheme="minorHAnsi" w:cstheme="minorHAnsi"/>
          <w:szCs w:val="20"/>
        </w:rPr>
        <w:t xml:space="preserve"> se zavazuje, že k této povinnosti zaváže ve </w:t>
      </w:r>
      <w:r w:rsidR="002E1E5D">
        <w:rPr>
          <w:rFonts w:asciiTheme="minorHAnsi" w:hAnsiTheme="minorHAnsi" w:cstheme="minorHAnsi"/>
          <w:szCs w:val="20"/>
        </w:rPr>
        <w:t>s</w:t>
      </w:r>
      <w:r w:rsidR="007E2E96" w:rsidRPr="007E2E96">
        <w:rPr>
          <w:rFonts w:asciiTheme="minorHAnsi" w:hAnsiTheme="minorHAnsi" w:cstheme="minorHAnsi"/>
          <w:szCs w:val="20"/>
        </w:rPr>
        <w:t>mlouvě také své poddodavatele.</w:t>
      </w:r>
    </w:p>
    <w:p w14:paraId="0500EA82" w14:textId="6E2349D8" w:rsidR="004F7402" w:rsidRPr="007E2E96"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7E2E96">
        <w:rPr>
          <w:rFonts w:asciiTheme="minorHAnsi" w:hAnsiTheme="minorHAnsi" w:cstheme="minorHAnsi"/>
          <w:lang w:eastAsia="en-US"/>
        </w:rPr>
        <w:t>Prodávající se zavazuje k uchování účetních záznamů a dalších relevantních podkladů souvisejících s dodávkou zboží nebo služeb dle platných právních předpisů.</w:t>
      </w:r>
    </w:p>
    <w:p w14:paraId="62484B38" w14:textId="4ED452AC" w:rsidR="00387AD0" w:rsidRDefault="00387AD0" w:rsidP="00B82887">
      <w:pPr>
        <w:pStyle w:val="Nadpis2"/>
        <w:numPr>
          <w:ilvl w:val="1"/>
          <w:numId w:val="1"/>
        </w:numPr>
        <w:spacing w:before="0" w:after="120" w:line="264" w:lineRule="auto"/>
        <w:ind w:hanging="720"/>
        <w:rPr>
          <w:rFonts w:asciiTheme="minorHAnsi" w:hAnsiTheme="minorHAnsi" w:cstheme="minorHAnsi"/>
          <w:lang w:eastAsia="en-US"/>
        </w:rPr>
      </w:pPr>
      <w:r>
        <w:rPr>
          <w:rFonts w:asciiTheme="minorHAnsi" w:hAnsiTheme="minorHAnsi" w:cstheme="minorHAnsi"/>
          <w:lang w:eastAsia="en-US"/>
        </w:rPr>
        <w:t xml:space="preserve">Smluvní strany </w:t>
      </w:r>
      <w:r w:rsidR="00AE4E9A" w:rsidRPr="00AE4E9A">
        <w:rPr>
          <w:rFonts w:asciiTheme="minorHAnsi" w:hAnsiTheme="minorHAnsi" w:cstheme="minorHAnsi"/>
          <w:lang w:eastAsia="en-US"/>
        </w:rPr>
        <w:t xml:space="preserve">berou na vědomí, že tato </w:t>
      </w:r>
      <w:r w:rsidR="00AE4E9A">
        <w:rPr>
          <w:rFonts w:asciiTheme="minorHAnsi" w:hAnsiTheme="minorHAnsi" w:cstheme="minorHAnsi"/>
          <w:lang w:eastAsia="en-US"/>
        </w:rPr>
        <w:t>S</w:t>
      </w:r>
      <w:r w:rsidR="00AE4E9A" w:rsidRPr="00AE4E9A">
        <w:rPr>
          <w:rFonts w:asciiTheme="minorHAnsi" w:hAnsiTheme="minorHAnsi" w:cstheme="minorHAnsi"/>
          <w:lang w:eastAsia="en-US"/>
        </w:rPr>
        <w:t xml:space="preserve">mlouva, včetně případných dodatků, bude za účelem provádění zásady transparentnosti uveřejněna v Registru smluv v souladu s platnou legislativou, zejm. pak zákonem č. 340/2015 Sb., zákon o zvláštních podmínkách účinnosti některých smluv, </w:t>
      </w:r>
      <w:r w:rsidR="00AE4E9A" w:rsidRPr="002A0C3E">
        <w:rPr>
          <w:rFonts w:asciiTheme="minorHAnsi" w:hAnsiTheme="minorHAnsi" w:cstheme="minorHAnsi"/>
          <w:lang w:eastAsia="en-US"/>
        </w:rPr>
        <w:t xml:space="preserve">uveřejňování těchto smluv a registru smluv, ve znění pozdějších předpisů. Uveřejnění Smlouvy v Registru smluv zajistí v zákonných termínech </w:t>
      </w:r>
      <w:r w:rsidR="00025CC5" w:rsidRPr="002A0C3E">
        <w:rPr>
          <w:rFonts w:asciiTheme="minorHAnsi" w:hAnsiTheme="minorHAnsi" w:cstheme="minorHAnsi"/>
          <w:lang w:eastAsia="en-US"/>
        </w:rPr>
        <w:t>K</w:t>
      </w:r>
      <w:r w:rsidR="00AE4E9A" w:rsidRPr="002A0C3E">
        <w:rPr>
          <w:rFonts w:asciiTheme="minorHAnsi" w:hAnsiTheme="minorHAnsi" w:cstheme="minorHAnsi"/>
          <w:lang w:eastAsia="en-US"/>
        </w:rPr>
        <w:t xml:space="preserve">upující. Prodávající zároveň prohlašuje, že byl před podpisem této </w:t>
      </w:r>
      <w:r w:rsidR="00025CC5" w:rsidRPr="002A0C3E">
        <w:rPr>
          <w:rFonts w:asciiTheme="minorHAnsi" w:hAnsiTheme="minorHAnsi" w:cstheme="minorHAnsi"/>
          <w:lang w:eastAsia="en-US"/>
        </w:rPr>
        <w:t>S</w:t>
      </w:r>
      <w:r w:rsidR="00AE4E9A" w:rsidRPr="002A0C3E">
        <w:rPr>
          <w:rFonts w:asciiTheme="minorHAnsi" w:hAnsiTheme="minorHAnsi" w:cstheme="minorHAnsi"/>
          <w:lang w:eastAsia="en-US"/>
        </w:rPr>
        <w:t>mlouvy seznámen s</w:t>
      </w:r>
      <w:r w:rsidR="00025CC5" w:rsidRPr="002A0C3E">
        <w:rPr>
          <w:rFonts w:asciiTheme="minorHAnsi" w:hAnsiTheme="minorHAnsi" w:cstheme="minorHAnsi"/>
          <w:lang w:eastAsia="en-US"/>
        </w:rPr>
        <w:t xml:space="preserve"> p</w:t>
      </w:r>
      <w:r w:rsidR="00AE4E9A" w:rsidRPr="002A0C3E">
        <w:rPr>
          <w:rFonts w:asciiTheme="minorHAnsi" w:hAnsiTheme="minorHAnsi" w:cstheme="minorHAnsi"/>
          <w:lang w:eastAsia="en-US"/>
        </w:rPr>
        <w:t xml:space="preserve">rohlášením </w:t>
      </w:r>
      <w:r w:rsidR="00025CC5" w:rsidRPr="002A0C3E">
        <w:rPr>
          <w:rFonts w:asciiTheme="minorHAnsi" w:hAnsiTheme="minorHAnsi" w:cstheme="minorHAnsi"/>
          <w:lang w:eastAsia="en-US"/>
        </w:rPr>
        <w:t>K</w:t>
      </w:r>
      <w:r w:rsidR="00AE4E9A" w:rsidRPr="002A0C3E">
        <w:rPr>
          <w:rFonts w:asciiTheme="minorHAnsi" w:hAnsiTheme="minorHAnsi" w:cstheme="minorHAnsi"/>
          <w:lang w:eastAsia="en-US"/>
        </w:rPr>
        <w:t>upujícího o</w:t>
      </w:r>
      <w:r w:rsidR="007A28C8">
        <w:rPr>
          <w:rFonts w:asciiTheme="minorHAnsi" w:hAnsiTheme="minorHAnsi" w:cstheme="minorHAnsi"/>
          <w:lang w:eastAsia="en-US"/>
        </w:rPr>
        <w:t> </w:t>
      </w:r>
      <w:r w:rsidR="00AE4E9A" w:rsidRPr="002A0C3E">
        <w:rPr>
          <w:rFonts w:asciiTheme="minorHAnsi" w:hAnsiTheme="minorHAnsi" w:cstheme="minorHAnsi"/>
          <w:lang w:eastAsia="en-US"/>
        </w:rPr>
        <w:t>ochraně osobních údajů na jeho webových stránkách</w:t>
      </w:r>
      <w:r w:rsidR="00B129E3" w:rsidRPr="002A0C3E">
        <w:rPr>
          <w:rFonts w:asciiTheme="minorHAnsi" w:hAnsiTheme="minorHAnsi" w:cstheme="minorHAnsi"/>
          <w:lang w:eastAsia="en-US"/>
        </w:rPr>
        <w:t xml:space="preserve"> </w:t>
      </w:r>
      <w:r w:rsidR="00B129E3" w:rsidRPr="002A0C3E">
        <w:rPr>
          <w:rFonts w:asciiTheme="minorHAnsi" w:hAnsiTheme="minorHAnsi" w:cstheme="minorHAnsi"/>
        </w:rPr>
        <w:t xml:space="preserve">– </w:t>
      </w:r>
      <w:hyperlink r:id="rId12" w:history="1">
        <w:r w:rsidR="00B129E3" w:rsidRPr="002A0C3E">
          <w:rPr>
            <w:rStyle w:val="Hypertextovodkaz"/>
            <w:rFonts w:asciiTheme="minorHAnsi" w:hAnsiTheme="minorHAnsi" w:cstheme="minorHAnsi"/>
          </w:rPr>
          <w:t>www.zachranka.cz</w:t>
        </w:r>
      </w:hyperlink>
      <w:r w:rsidR="00B129E3" w:rsidRPr="002A0C3E">
        <w:rPr>
          <w:rStyle w:val="Hypertextovodkaz"/>
          <w:rFonts w:asciiTheme="minorHAnsi" w:hAnsiTheme="minorHAnsi" w:cstheme="minorHAnsi"/>
        </w:rPr>
        <w:t>.</w:t>
      </w:r>
    </w:p>
    <w:p w14:paraId="3F9103DE" w14:textId="170D7DF7" w:rsidR="00536BCB" w:rsidRDefault="00536BCB" w:rsidP="00B82887">
      <w:pPr>
        <w:pStyle w:val="Nadpis2"/>
        <w:numPr>
          <w:ilvl w:val="1"/>
          <w:numId w:val="1"/>
        </w:numPr>
        <w:spacing w:before="0" w:after="120" w:line="264" w:lineRule="auto"/>
        <w:ind w:hanging="720"/>
        <w:rPr>
          <w:rFonts w:asciiTheme="minorHAnsi" w:hAnsiTheme="minorHAnsi" w:cstheme="minorHAnsi"/>
          <w:lang w:eastAsia="en-US"/>
        </w:rPr>
      </w:pPr>
      <w:r>
        <w:rPr>
          <w:rFonts w:asciiTheme="minorHAnsi" w:hAnsiTheme="minorHAnsi" w:cstheme="minorHAnsi"/>
          <w:lang w:eastAsia="en-US"/>
        </w:rPr>
        <w:t xml:space="preserve">Smluvní strany </w:t>
      </w:r>
      <w:r w:rsidRPr="00536BCB">
        <w:rPr>
          <w:rFonts w:asciiTheme="minorHAnsi" w:hAnsiTheme="minorHAnsi" w:cstheme="minorHAnsi"/>
          <w:lang w:eastAsia="en-US"/>
        </w:rPr>
        <w:t xml:space="preserve">berou na vědomí, že zveřejnění osobních údajů v této </w:t>
      </w:r>
      <w:r>
        <w:rPr>
          <w:rFonts w:asciiTheme="minorHAnsi" w:hAnsiTheme="minorHAnsi" w:cstheme="minorHAnsi"/>
          <w:lang w:eastAsia="en-US"/>
        </w:rPr>
        <w:t>S</w:t>
      </w:r>
      <w:r w:rsidRPr="00536BCB">
        <w:rPr>
          <w:rFonts w:asciiTheme="minorHAnsi" w:hAnsiTheme="minorHAnsi" w:cstheme="minorHAnsi"/>
          <w:lang w:eastAsia="en-US"/>
        </w:rPr>
        <w:t>mlouvě uveřejněné v</w:t>
      </w:r>
      <w:r w:rsidR="00E259FE">
        <w:rPr>
          <w:rFonts w:asciiTheme="minorHAnsi" w:hAnsiTheme="minorHAnsi" w:cstheme="minorHAnsi"/>
          <w:lang w:eastAsia="en-US"/>
        </w:rPr>
        <w:t> </w:t>
      </w:r>
      <w:r w:rsidRPr="00536BCB">
        <w:rPr>
          <w:rFonts w:asciiTheme="minorHAnsi" w:hAnsiTheme="minorHAnsi" w:cstheme="minorHAnsi"/>
          <w:lang w:eastAsia="en-US"/>
        </w:rPr>
        <w:t>Registru smluv se děje v souladu s předmětným zákonem a s článkem 6 odst. 1 písm. c) nařízení Evropského parlamentu a Rady (EU) 2016/679. Smluvní strany prohlašují, že</w:t>
      </w:r>
      <w:r w:rsidR="00E259FE">
        <w:rPr>
          <w:rFonts w:asciiTheme="minorHAnsi" w:hAnsiTheme="minorHAnsi" w:cstheme="minorHAnsi"/>
          <w:lang w:eastAsia="en-US"/>
        </w:rPr>
        <w:t> </w:t>
      </w:r>
      <w:r w:rsidRPr="00536BCB">
        <w:rPr>
          <w:rFonts w:asciiTheme="minorHAnsi" w:hAnsiTheme="minorHAnsi" w:cstheme="minorHAnsi"/>
          <w:lang w:eastAsia="en-US"/>
        </w:rPr>
        <w:t xml:space="preserve">skutečnosti obsažené v této </w:t>
      </w:r>
      <w:r w:rsidR="00E259FE">
        <w:rPr>
          <w:rFonts w:asciiTheme="minorHAnsi" w:hAnsiTheme="minorHAnsi" w:cstheme="minorHAnsi"/>
          <w:lang w:eastAsia="en-US"/>
        </w:rPr>
        <w:t>S</w:t>
      </w:r>
      <w:r w:rsidRPr="00536BCB">
        <w:rPr>
          <w:rFonts w:asciiTheme="minorHAnsi" w:hAnsiTheme="minorHAnsi" w:cstheme="minorHAnsi"/>
          <w:lang w:eastAsia="en-US"/>
        </w:rPr>
        <w:t>mlouvě se nepovažují za obchodní tajemství ve smyslu § 504 občanského zákoníku a udělují svolení k jejich užití a uveřejnění bez stanovení jakýchkoliv dalších podmínek</w:t>
      </w:r>
      <w:r w:rsidR="0008684E">
        <w:rPr>
          <w:rFonts w:asciiTheme="minorHAnsi" w:hAnsiTheme="minorHAnsi" w:cstheme="minorHAnsi"/>
          <w:lang w:eastAsia="en-US"/>
        </w:rPr>
        <w:t>.</w:t>
      </w:r>
    </w:p>
    <w:p w14:paraId="0F313188" w14:textId="50CC06FB" w:rsidR="00DC53E4" w:rsidRPr="007E2E96"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7E2E96">
        <w:rPr>
          <w:rFonts w:asciiTheme="minorHAnsi" w:hAnsiTheme="minorHAnsi" w:cstheme="minorHAnsi"/>
          <w:lang w:eastAsia="en-US"/>
        </w:rPr>
        <w:t xml:space="preserve">Tato </w:t>
      </w:r>
      <w:r w:rsidR="00FD3284">
        <w:rPr>
          <w:rFonts w:asciiTheme="minorHAnsi" w:hAnsiTheme="minorHAnsi" w:cstheme="minorHAnsi"/>
          <w:lang w:eastAsia="en-US"/>
        </w:rPr>
        <w:t>S</w:t>
      </w:r>
      <w:r w:rsidR="00FD3284" w:rsidRPr="00FD3284">
        <w:rPr>
          <w:rFonts w:asciiTheme="minorHAnsi" w:hAnsiTheme="minorHAnsi" w:cstheme="minorHAnsi"/>
          <w:lang w:eastAsia="en-US"/>
        </w:rPr>
        <w:t xml:space="preserve">mlouva nabývá platnosti dnem jejího podepsáním oběma </w:t>
      </w:r>
      <w:r w:rsidR="00FD3284">
        <w:rPr>
          <w:rFonts w:asciiTheme="minorHAnsi" w:hAnsiTheme="minorHAnsi" w:cstheme="minorHAnsi"/>
          <w:lang w:eastAsia="en-US"/>
        </w:rPr>
        <w:t>S</w:t>
      </w:r>
      <w:r w:rsidR="00FD3284" w:rsidRPr="00FD3284">
        <w:rPr>
          <w:rFonts w:asciiTheme="minorHAnsi" w:hAnsiTheme="minorHAnsi" w:cstheme="minorHAnsi"/>
          <w:lang w:eastAsia="en-US"/>
        </w:rPr>
        <w:t>mluvními stranami a</w:t>
      </w:r>
      <w:r w:rsidR="00E414AB">
        <w:rPr>
          <w:rFonts w:asciiTheme="minorHAnsi" w:hAnsiTheme="minorHAnsi" w:cstheme="minorHAnsi"/>
          <w:lang w:eastAsia="en-US"/>
        </w:rPr>
        <w:t> </w:t>
      </w:r>
      <w:r w:rsidR="00FD3284" w:rsidRPr="00FD3284">
        <w:rPr>
          <w:rFonts w:asciiTheme="minorHAnsi" w:hAnsiTheme="minorHAnsi" w:cstheme="minorHAnsi"/>
          <w:lang w:eastAsia="en-US"/>
        </w:rPr>
        <w:t>účinnosti dnem zveřejnění v Registru smluv</w:t>
      </w:r>
      <w:r w:rsidR="00FD3284">
        <w:rPr>
          <w:rFonts w:asciiTheme="minorHAnsi" w:hAnsiTheme="minorHAnsi" w:cstheme="minorHAnsi"/>
          <w:lang w:eastAsia="en-US"/>
        </w:rPr>
        <w:t>.</w:t>
      </w:r>
    </w:p>
    <w:p w14:paraId="6B7EBEB5" w14:textId="71E4677D" w:rsidR="00BC5701" w:rsidRPr="007E2E96" w:rsidRDefault="00BC5701" w:rsidP="00B82887">
      <w:pPr>
        <w:pStyle w:val="Nadpis2"/>
        <w:numPr>
          <w:ilvl w:val="1"/>
          <w:numId w:val="1"/>
        </w:numPr>
        <w:spacing w:before="0" w:after="120" w:line="264" w:lineRule="auto"/>
        <w:ind w:hanging="720"/>
        <w:rPr>
          <w:rFonts w:asciiTheme="minorHAnsi" w:hAnsiTheme="minorHAnsi" w:cstheme="minorHAnsi"/>
          <w:lang w:eastAsia="en-US"/>
        </w:rPr>
      </w:pPr>
      <w:r w:rsidRPr="007E2E96">
        <w:rPr>
          <w:rFonts w:asciiTheme="minorHAnsi" w:hAnsiTheme="minorHAnsi" w:cstheme="minorHAnsi"/>
          <w:lang w:eastAsia="en-US"/>
        </w:rPr>
        <w:t xml:space="preserve">Tuto </w:t>
      </w:r>
      <w:r w:rsidR="00B13EF7" w:rsidRPr="007E2E96">
        <w:rPr>
          <w:rFonts w:asciiTheme="minorHAnsi" w:hAnsiTheme="minorHAnsi" w:cstheme="minorHAnsi"/>
          <w:lang w:eastAsia="en-US"/>
        </w:rPr>
        <w:t>S</w:t>
      </w:r>
      <w:r w:rsidRPr="007E2E96">
        <w:rPr>
          <w:rFonts w:asciiTheme="minorHAnsi" w:hAnsiTheme="minorHAnsi" w:cstheme="minorHAnsi"/>
          <w:lang w:eastAsia="en-US"/>
        </w:rPr>
        <w:t xml:space="preserve">mlouvu lze měnit nebo doplňovat jen formou průběžně číslovaných písemných dodatků, řádně potvrzených a podepsaných oprávněnými zástupci </w:t>
      </w:r>
      <w:r w:rsidR="00B13EF7" w:rsidRPr="007E2E96">
        <w:rPr>
          <w:rFonts w:asciiTheme="minorHAnsi" w:hAnsiTheme="minorHAnsi" w:cstheme="minorHAnsi"/>
          <w:lang w:eastAsia="en-US"/>
        </w:rPr>
        <w:t>S</w:t>
      </w:r>
      <w:r w:rsidRPr="007E2E96">
        <w:rPr>
          <w:rFonts w:asciiTheme="minorHAnsi" w:hAnsiTheme="minorHAnsi" w:cstheme="minorHAnsi"/>
          <w:lang w:eastAsia="en-US"/>
        </w:rPr>
        <w:t xml:space="preserve">mluvních stran. Dodatky se stávají nedílnou součástí </w:t>
      </w:r>
      <w:r w:rsidR="00B13EF7" w:rsidRPr="007E2E96">
        <w:rPr>
          <w:rFonts w:asciiTheme="minorHAnsi" w:hAnsiTheme="minorHAnsi" w:cstheme="minorHAnsi"/>
          <w:lang w:eastAsia="en-US"/>
        </w:rPr>
        <w:t>S</w:t>
      </w:r>
      <w:r w:rsidRPr="007E2E96">
        <w:rPr>
          <w:rFonts w:asciiTheme="minorHAnsi" w:hAnsiTheme="minorHAnsi" w:cstheme="minorHAnsi"/>
          <w:lang w:eastAsia="en-US"/>
        </w:rPr>
        <w:t>mlouvy.</w:t>
      </w:r>
      <w:r w:rsidR="00A064B5">
        <w:rPr>
          <w:rFonts w:asciiTheme="minorHAnsi" w:hAnsiTheme="minorHAnsi" w:cstheme="minorHAnsi"/>
          <w:lang w:eastAsia="en-US"/>
        </w:rPr>
        <w:t xml:space="preserve"> </w:t>
      </w:r>
      <w:r w:rsidR="00A064B5" w:rsidRPr="00A064B5">
        <w:rPr>
          <w:rFonts w:asciiTheme="minorHAnsi" w:hAnsiTheme="minorHAnsi" w:cstheme="minorHAnsi"/>
          <w:lang w:eastAsia="en-US"/>
        </w:rPr>
        <w:t xml:space="preserve">Předloží-li některá ze </w:t>
      </w:r>
      <w:r w:rsidR="00A064B5">
        <w:rPr>
          <w:rFonts w:asciiTheme="minorHAnsi" w:hAnsiTheme="minorHAnsi" w:cstheme="minorHAnsi"/>
          <w:lang w:eastAsia="en-US"/>
        </w:rPr>
        <w:t>S</w:t>
      </w:r>
      <w:r w:rsidR="00A064B5" w:rsidRPr="00A064B5">
        <w:rPr>
          <w:rFonts w:asciiTheme="minorHAnsi" w:hAnsiTheme="minorHAnsi" w:cstheme="minorHAnsi"/>
          <w:lang w:eastAsia="en-US"/>
        </w:rPr>
        <w:t xml:space="preserve">mluvních stran návrh na změnu formou písemného dodatku ke </w:t>
      </w:r>
      <w:r w:rsidR="00A064B5">
        <w:rPr>
          <w:rFonts w:asciiTheme="minorHAnsi" w:hAnsiTheme="minorHAnsi" w:cstheme="minorHAnsi"/>
          <w:lang w:eastAsia="en-US"/>
        </w:rPr>
        <w:t>S</w:t>
      </w:r>
      <w:r w:rsidR="00A064B5" w:rsidRPr="00A064B5">
        <w:rPr>
          <w:rFonts w:asciiTheme="minorHAnsi" w:hAnsiTheme="minorHAnsi" w:cstheme="minorHAnsi"/>
          <w:lang w:eastAsia="en-US"/>
        </w:rPr>
        <w:t xml:space="preserve">mlouvě, je druhá </w:t>
      </w:r>
      <w:r w:rsidR="00A064B5">
        <w:rPr>
          <w:rFonts w:asciiTheme="minorHAnsi" w:hAnsiTheme="minorHAnsi" w:cstheme="minorHAnsi"/>
          <w:lang w:eastAsia="en-US"/>
        </w:rPr>
        <w:t>S</w:t>
      </w:r>
      <w:r w:rsidR="00A064B5" w:rsidRPr="00A064B5">
        <w:rPr>
          <w:rFonts w:asciiTheme="minorHAnsi" w:hAnsiTheme="minorHAnsi" w:cstheme="minorHAnsi"/>
          <w:lang w:eastAsia="en-US"/>
        </w:rPr>
        <w:t>mluvní strana povinna se k návrhu vyjádřit nejpozději do patnácti dnů ode dne následujícího po doručení návrhu dodatku</w:t>
      </w:r>
      <w:r w:rsidR="00A064B5">
        <w:rPr>
          <w:rFonts w:asciiTheme="minorHAnsi" w:hAnsiTheme="minorHAnsi" w:cstheme="minorHAnsi"/>
          <w:lang w:eastAsia="en-US"/>
        </w:rPr>
        <w:t>.</w:t>
      </w:r>
    </w:p>
    <w:p w14:paraId="1B8E5C8E" w14:textId="77777777" w:rsidR="007E2E96" w:rsidRPr="007E2E96" w:rsidRDefault="007E2E96" w:rsidP="00B82887">
      <w:pPr>
        <w:pStyle w:val="Nadpis2"/>
        <w:numPr>
          <w:ilvl w:val="1"/>
          <w:numId w:val="1"/>
        </w:numPr>
        <w:spacing w:before="0" w:after="120" w:line="264" w:lineRule="auto"/>
        <w:ind w:hanging="720"/>
        <w:rPr>
          <w:rFonts w:asciiTheme="minorHAnsi" w:hAnsiTheme="minorHAnsi" w:cstheme="minorHAnsi"/>
          <w:szCs w:val="20"/>
        </w:rPr>
      </w:pPr>
      <w:r w:rsidRPr="007E2E96">
        <w:rPr>
          <w:rFonts w:asciiTheme="minorHAnsi" w:hAnsiTheme="minorHAnsi" w:cstheme="minorHAnsi"/>
          <w:szCs w:val="20"/>
        </w:rPr>
        <w:t>Obě Smluvní strany prohlašují, že si Smlouvu přečetly, s jejím obsahem souhlasí a že byla sepsána na základě jejich pravé a svobodné vůle, prosté omylů.</w:t>
      </w:r>
    </w:p>
    <w:p w14:paraId="4C62E279" w14:textId="131B6C1E" w:rsidR="00966E8C" w:rsidRPr="00556BF6" w:rsidRDefault="007E2E96" w:rsidP="00966E8C">
      <w:pPr>
        <w:pStyle w:val="Nadpis2"/>
        <w:numPr>
          <w:ilvl w:val="1"/>
          <w:numId w:val="1"/>
        </w:numPr>
        <w:spacing w:before="0" w:after="120" w:line="264" w:lineRule="auto"/>
        <w:ind w:hanging="720"/>
        <w:rPr>
          <w:rFonts w:asciiTheme="minorHAnsi" w:hAnsiTheme="minorHAnsi" w:cstheme="minorHAnsi"/>
          <w:szCs w:val="20"/>
        </w:rPr>
      </w:pPr>
      <w:r w:rsidRPr="007E2E96">
        <w:rPr>
          <w:rFonts w:asciiTheme="minorHAnsi" w:hAnsiTheme="minorHAnsi" w:cstheme="minorHAnsi"/>
          <w:szCs w:val="20"/>
        </w:rPr>
        <w:t xml:space="preserve">Tato Smlouva byla vyhotovena a podepsána </w:t>
      </w:r>
      <w:r w:rsidR="00E414AB">
        <w:rPr>
          <w:rFonts w:asciiTheme="minorHAnsi" w:hAnsiTheme="minorHAnsi" w:cstheme="minorHAnsi"/>
          <w:szCs w:val="20"/>
        </w:rPr>
        <w:t>elektronicky</w:t>
      </w:r>
      <w:r w:rsidRPr="007E2E96">
        <w:rPr>
          <w:rFonts w:asciiTheme="minorHAnsi" w:hAnsiTheme="minorHAnsi" w:cstheme="minorHAnsi"/>
          <w:szCs w:val="20"/>
        </w:rPr>
        <w:t>.</w:t>
      </w:r>
    </w:p>
    <w:p w14:paraId="60DCCC76" w14:textId="18D1018F" w:rsidR="007E2E96"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7E2E96">
        <w:rPr>
          <w:rFonts w:asciiTheme="minorHAnsi" w:hAnsiTheme="minorHAnsi" w:cstheme="minorHAnsi"/>
          <w:lang w:eastAsia="en-US"/>
        </w:rPr>
        <w:t xml:space="preserve">Nedílnou součástí této </w:t>
      </w:r>
      <w:r w:rsidR="00E414AB">
        <w:rPr>
          <w:rFonts w:asciiTheme="minorHAnsi" w:hAnsiTheme="minorHAnsi" w:cstheme="minorHAnsi"/>
          <w:lang w:eastAsia="en-US"/>
        </w:rPr>
        <w:t>S</w:t>
      </w:r>
      <w:r w:rsidRPr="007E2E96">
        <w:rPr>
          <w:rFonts w:asciiTheme="minorHAnsi" w:hAnsiTheme="minorHAnsi" w:cstheme="minorHAnsi"/>
          <w:lang w:eastAsia="en-US"/>
        </w:rPr>
        <w:t>mlouvy j</w:t>
      </w:r>
      <w:r w:rsidR="001E6A11" w:rsidRPr="007E2E96">
        <w:rPr>
          <w:rFonts w:asciiTheme="minorHAnsi" w:hAnsiTheme="minorHAnsi" w:cstheme="minorHAnsi"/>
          <w:lang w:eastAsia="en-US"/>
        </w:rPr>
        <w:t>sou následující přílohy</w:t>
      </w:r>
      <w:r w:rsidR="001A7761">
        <w:rPr>
          <w:rFonts w:asciiTheme="minorHAnsi" w:hAnsiTheme="minorHAnsi" w:cstheme="minorHAnsi"/>
          <w:lang w:eastAsia="en-US"/>
        </w:rPr>
        <w:t>:</w:t>
      </w:r>
    </w:p>
    <w:p w14:paraId="4652F66B" w14:textId="1BF3C4AE" w:rsidR="00BC5701" w:rsidRDefault="00BC5701" w:rsidP="0020239F">
      <w:pPr>
        <w:pStyle w:val="Nadpis2"/>
        <w:spacing w:before="0" w:after="120" w:line="264" w:lineRule="auto"/>
        <w:ind w:left="720"/>
        <w:rPr>
          <w:rFonts w:asciiTheme="minorHAnsi" w:hAnsiTheme="minorHAnsi" w:cstheme="minorHAnsi"/>
          <w:bCs/>
          <w:i/>
          <w:iCs/>
        </w:rPr>
      </w:pPr>
      <w:r w:rsidRPr="007E2E96">
        <w:rPr>
          <w:rFonts w:asciiTheme="minorHAnsi" w:hAnsiTheme="minorHAnsi" w:cstheme="minorHAnsi"/>
          <w:bCs/>
          <w:i/>
          <w:iCs/>
        </w:rPr>
        <w:t>P</w:t>
      </w:r>
      <w:r w:rsidR="00C425BD" w:rsidRPr="007E2E96">
        <w:rPr>
          <w:rFonts w:asciiTheme="minorHAnsi" w:hAnsiTheme="minorHAnsi" w:cstheme="minorHAnsi"/>
          <w:bCs/>
          <w:i/>
          <w:iCs/>
        </w:rPr>
        <w:t xml:space="preserve">říloha č. 1 </w:t>
      </w:r>
      <w:r w:rsidR="007E2E96" w:rsidRPr="007E2E96">
        <w:rPr>
          <w:rFonts w:asciiTheme="minorHAnsi" w:hAnsiTheme="minorHAnsi" w:cstheme="minorHAnsi"/>
          <w:bCs/>
          <w:i/>
          <w:iCs/>
        </w:rPr>
        <w:t>–</w:t>
      </w:r>
      <w:r w:rsidRPr="007E2E96">
        <w:rPr>
          <w:rFonts w:asciiTheme="minorHAnsi" w:hAnsiTheme="minorHAnsi" w:cstheme="minorHAnsi"/>
          <w:bCs/>
          <w:i/>
          <w:iCs/>
        </w:rPr>
        <w:t xml:space="preserve"> </w:t>
      </w:r>
      <w:r w:rsidR="00F94257">
        <w:rPr>
          <w:rFonts w:asciiTheme="minorHAnsi" w:hAnsiTheme="minorHAnsi" w:cstheme="minorHAnsi"/>
          <w:bCs/>
          <w:i/>
          <w:iCs/>
        </w:rPr>
        <w:t>Technická specifikace</w:t>
      </w:r>
    </w:p>
    <w:p w14:paraId="71CD13DC" w14:textId="0D7BF25E" w:rsidR="007719C5" w:rsidRPr="007719C5" w:rsidRDefault="007719C5" w:rsidP="007719C5">
      <w:r>
        <w:lastRenderedPageBreak/>
        <w:tab/>
      </w:r>
      <w:r w:rsidRPr="007E2E96">
        <w:rPr>
          <w:rFonts w:cstheme="minorHAnsi"/>
          <w:bCs/>
          <w:i/>
          <w:iCs/>
        </w:rPr>
        <w:t xml:space="preserve">Příloha č. </w:t>
      </w:r>
      <w:r>
        <w:rPr>
          <w:rFonts w:cstheme="minorHAnsi"/>
          <w:bCs/>
          <w:i/>
          <w:iCs/>
        </w:rPr>
        <w:t>2 – Seznam poddodavatelů</w:t>
      </w:r>
    </w:p>
    <w:p w14:paraId="77C4437B" w14:textId="77777777" w:rsidR="00BC5701" w:rsidRDefault="00BC5701" w:rsidP="004312F0">
      <w:pPr>
        <w:tabs>
          <w:tab w:val="left" w:pos="360"/>
          <w:tab w:val="left" w:pos="4536"/>
        </w:tabs>
        <w:spacing w:after="0" w:line="240" w:lineRule="auto"/>
        <w:jc w:val="both"/>
        <w:rPr>
          <w:rFonts w:ascii="Times New Roman" w:eastAsia="Times New Roman" w:hAnsi="Times New Roman" w:cs="Times New Roman"/>
          <w:sz w:val="23"/>
          <w:szCs w:val="23"/>
        </w:rPr>
      </w:pPr>
    </w:p>
    <w:p w14:paraId="3F5DB301" w14:textId="77777777" w:rsidR="00BC5701" w:rsidRDefault="00BC5701" w:rsidP="004312F0">
      <w:pPr>
        <w:tabs>
          <w:tab w:val="left" w:pos="360"/>
          <w:tab w:val="left" w:pos="4536"/>
        </w:tabs>
        <w:spacing w:after="0" w:line="240" w:lineRule="auto"/>
        <w:jc w:val="both"/>
        <w:rPr>
          <w:rFonts w:ascii="Times New Roman" w:eastAsia="Times New Roman" w:hAnsi="Times New Roman" w:cs="Times New Roman"/>
          <w:sz w:val="23"/>
          <w:szCs w:val="23"/>
        </w:rPr>
      </w:pPr>
    </w:p>
    <w:tbl>
      <w:tblPr>
        <w:tblW w:w="0" w:type="auto"/>
        <w:tblLook w:val="04A0" w:firstRow="1" w:lastRow="0" w:firstColumn="1" w:lastColumn="0" w:noHBand="0" w:noVBand="1"/>
      </w:tblPr>
      <w:tblGrid>
        <w:gridCol w:w="4060"/>
        <w:gridCol w:w="648"/>
        <w:gridCol w:w="4364"/>
      </w:tblGrid>
      <w:tr w:rsidR="00981B00" w:rsidRPr="00D50371" w14:paraId="3A7C1E75" w14:textId="77777777" w:rsidTr="00A57F67">
        <w:trPr>
          <w:trHeight w:val="1533"/>
        </w:trPr>
        <w:tc>
          <w:tcPr>
            <w:tcW w:w="4077" w:type="dxa"/>
            <w:shd w:val="clear" w:color="auto" w:fill="auto"/>
          </w:tcPr>
          <w:p w14:paraId="46954B00" w14:textId="0CC4A21F" w:rsidR="00981B00" w:rsidRPr="00D50371" w:rsidRDefault="00981B00" w:rsidP="00A57F67">
            <w:pPr>
              <w:spacing w:after="0"/>
              <w:rPr>
                <w:rFonts w:cs="Calibri"/>
                <w:b/>
              </w:rPr>
            </w:pPr>
            <w:r w:rsidRPr="00D50371">
              <w:rPr>
                <w:rFonts w:cs="Calibri"/>
                <w:bCs/>
              </w:rPr>
              <w:t xml:space="preserve">Za </w:t>
            </w:r>
            <w:r w:rsidR="00F306F5">
              <w:rPr>
                <w:rFonts w:cs="Calibri"/>
                <w:bCs/>
              </w:rPr>
              <w:t>Kupují</w:t>
            </w:r>
            <w:r w:rsidR="001F41B7">
              <w:rPr>
                <w:rFonts w:cs="Calibri"/>
                <w:bCs/>
              </w:rPr>
              <w:t>cího</w:t>
            </w:r>
            <w:r w:rsidRPr="00D50371">
              <w:rPr>
                <w:rFonts w:cs="Calibri"/>
              </w:rPr>
              <w:t>:</w:t>
            </w:r>
          </w:p>
          <w:p w14:paraId="686B0B93" w14:textId="77777777" w:rsidR="00981B00" w:rsidRPr="00D50371" w:rsidRDefault="00981B00" w:rsidP="00A57F67">
            <w:pPr>
              <w:spacing w:after="0"/>
              <w:rPr>
                <w:rFonts w:cs="Calibri"/>
              </w:rPr>
            </w:pPr>
          </w:p>
          <w:p w14:paraId="6DA7F8AA" w14:textId="106ECE03" w:rsidR="00981B00" w:rsidRPr="00D50371" w:rsidRDefault="00981B00" w:rsidP="00A57F67">
            <w:pPr>
              <w:spacing w:after="0"/>
              <w:rPr>
                <w:rFonts w:cs="Calibri"/>
              </w:rPr>
            </w:pPr>
            <w:r w:rsidRPr="00756092">
              <w:rPr>
                <w:rFonts w:cs="Calibri"/>
              </w:rPr>
              <w:t>V </w:t>
            </w:r>
            <w:r w:rsidR="001F41B7">
              <w:rPr>
                <w:rFonts w:cs="Calibri"/>
              </w:rPr>
              <w:t>Kladně</w:t>
            </w:r>
            <w:r w:rsidRPr="00756092">
              <w:rPr>
                <w:rFonts w:cs="Calibri"/>
              </w:rPr>
              <w:t xml:space="preserve"> </w:t>
            </w:r>
          </w:p>
          <w:p w14:paraId="5FFB9209" w14:textId="77777777" w:rsidR="00981B00" w:rsidRPr="00D50371" w:rsidRDefault="00981B00" w:rsidP="00A57F67">
            <w:pPr>
              <w:spacing w:after="0"/>
              <w:rPr>
                <w:rFonts w:cs="Calibri"/>
              </w:rPr>
            </w:pPr>
          </w:p>
          <w:p w14:paraId="511E3BE9" w14:textId="77777777" w:rsidR="00981B00" w:rsidRDefault="00981B00" w:rsidP="00A57F67">
            <w:pPr>
              <w:spacing w:after="0"/>
              <w:rPr>
                <w:rFonts w:cs="Calibri"/>
              </w:rPr>
            </w:pPr>
          </w:p>
          <w:p w14:paraId="0FED2EEB" w14:textId="77777777" w:rsidR="00981B00" w:rsidRDefault="00981B00" w:rsidP="00A57F67">
            <w:pPr>
              <w:spacing w:after="0"/>
              <w:rPr>
                <w:rFonts w:cs="Calibri"/>
              </w:rPr>
            </w:pPr>
          </w:p>
          <w:p w14:paraId="192D959C" w14:textId="77777777" w:rsidR="00981B00" w:rsidRPr="00D50371" w:rsidRDefault="00981B00" w:rsidP="00A57F67">
            <w:pPr>
              <w:spacing w:after="0"/>
              <w:rPr>
                <w:rFonts w:cs="Calibri"/>
              </w:rPr>
            </w:pPr>
          </w:p>
          <w:p w14:paraId="04D149E8" w14:textId="77777777" w:rsidR="00981B00" w:rsidRPr="00D50371" w:rsidRDefault="00981B00" w:rsidP="00A57F67">
            <w:pPr>
              <w:spacing w:after="0"/>
              <w:rPr>
                <w:rFonts w:cs="Calibri"/>
                <w:sz w:val="28"/>
                <w:szCs w:val="28"/>
              </w:rPr>
            </w:pPr>
            <w:r w:rsidRPr="00D50371">
              <w:rPr>
                <w:rFonts w:cs="Calibri"/>
              </w:rPr>
              <w:t>__________________________________</w:t>
            </w:r>
          </w:p>
          <w:p w14:paraId="6C0D00A7" w14:textId="213DCF5B" w:rsidR="00981B00" w:rsidRPr="00D50371" w:rsidRDefault="001F41B7" w:rsidP="00A57F67">
            <w:pPr>
              <w:spacing w:after="0"/>
              <w:rPr>
                <w:rFonts w:cs="Calibri"/>
                <w:b/>
              </w:rPr>
            </w:pPr>
            <w:r>
              <w:rPr>
                <w:rFonts w:cs="Calibri"/>
                <w:b/>
              </w:rPr>
              <w:t>MUDr. Pavel Rusý</w:t>
            </w:r>
          </w:p>
          <w:p w14:paraId="49DEE96C" w14:textId="754FF32A" w:rsidR="00981B00" w:rsidRPr="00D50371" w:rsidRDefault="001F41B7" w:rsidP="00A57F67">
            <w:pPr>
              <w:spacing w:after="0"/>
              <w:rPr>
                <w:rFonts w:cs="Calibri"/>
              </w:rPr>
            </w:pPr>
            <w:r>
              <w:rPr>
                <w:rFonts w:cs="Calibri"/>
              </w:rPr>
              <w:t>ředitel</w:t>
            </w:r>
          </w:p>
        </w:tc>
        <w:tc>
          <w:tcPr>
            <w:tcW w:w="709" w:type="dxa"/>
            <w:shd w:val="clear" w:color="auto" w:fill="auto"/>
          </w:tcPr>
          <w:p w14:paraId="07ADBDAA" w14:textId="77777777" w:rsidR="00981B00" w:rsidRPr="00D50371" w:rsidRDefault="00981B00" w:rsidP="00A57F67">
            <w:pPr>
              <w:spacing w:after="0"/>
              <w:rPr>
                <w:rFonts w:cs="Calibri"/>
                <w:sz w:val="28"/>
                <w:szCs w:val="28"/>
              </w:rPr>
            </w:pPr>
          </w:p>
        </w:tc>
        <w:tc>
          <w:tcPr>
            <w:tcW w:w="4425" w:type="dxa"/>
            <w:shd w:val="clear" w:color="auto" w:fill="auto"/>
          </w:tcPr>
          <w:p w14:paraId="2F51C5AD" w14:textId="482F17D5" w:rsidR="00981B00" w:rsidRPr="00756092" w:rsidRDefault="00981B00" w:rsidP="00A57F67">
            <w:pPr>
              <w:spacing w:after="0"/>
              <w:rPr>
                <w:rFonts w:cs="Calibri"/>
              </w:rPr>
            </w:pPr>
            <w:r w:rsidRPr="00756092">
              <w:rPr>
                <w:rFonts w:cs="Calibri"/>
                <w:bCs/>
              </w:rPr>
              <w:t xml:space="preserve">Za </w:t>
            </w:r>
            <w:r w:rsidR="001F41B7">
              <w:rPr>
                <w:rFonts w:cs="Calibri"/>
                <w:bCs/>
              </w:rPr>
              <w:t>Prodávajícího</w:t>
            </w:r>
            <w:r w:rsidRPr="00756092">
              <w:rPr>
                <w:rFonts w:cs="Calibri"/>
              </w:rPr>
              <w:t>:</w:t>
            </w:r>
          </w:p>
          <w:p w14:paraId="6F194A0C" w14:textId="77777777" w:rsidR="00981B00" w:rsidRPr="00756092" w:rsidRDefault="00981B00" w:rsidP="00A57F67">
            <w:pPr>
              <w:spacing w:after="0"/>
              <w:rPr>
                <w:rFonts w:cs="Calibri"/>
              </w:rPr>
            </w:pPr>
          </w:p>
          <w:p w14:paraId="383AA426" w14:textId="4D31C6A3" w:rsidR="00981B00" w:rsidRPr="00756092" w:rsidRDefault="00981B00" w:rsidP="00A57F67">
            <w:pPr>
              <w:spacing w:after="0"/>
              <w:rPr>
                <w:rFonts w:cs="Calibri"/>
                <w:b/>
              </w:rPr>
            </w:pPr>
            <w:r w:rsidRPr="00756092">
              <w:rPr>
                <w:rFonts w:cs="Calibri"/>
              </w:rPr>
              <w:t>V </w:t>
            </w:r>
            <w:r>
              <w:rPr>
                <w:rFonts w:cs="Calibri"/>
              </w:rPr>
              <w:t>[</w:t>
            </w:r>
            <w:r w:rsidRPr="00E24F12">
              <w:rPr>
                <w:rFonts w:cs="Calibri"/>
                <w:highlight w:val="cyan"/>
              </w:rPr>
              <w:t>doplní dodavatel</w:t>
            </w:r>
            <w:r>
              <w:rPr>
                <w:rFonts w:cs="Calibri"/>
              </w:rPr>
              <w:t>]</w:t>
            </w:r>
            <w:r w:rsidRPr="00756092">
              <w:rPr>
                <w:rFonts w:cs="Calibri"/>
              </w:rPr>
              <w:t xml:space="preserve"> </w:t>
            </w:r>
          </w:p>
          <w:p w14:paraId="3CB80DF6" w14:textId="77777777" w:rsidR="00981B00" w:rsidRPr="00756092" w:rsidRDefault="00981B00" w:rsidP="00A57F67">
            <w:pPr>
              <w:spacing w:after="0"/>
              <w:rPr>
                <w:rFonts w:cs="Calibri"/>
              </w:rPr>
            </w:pPr>
          </w:p>
          <w:p w14:paraId="7BFC6D21" w14:textId="77777777" w:rsidR="00981B00" w:rsidRDefault="00981B00" w:rsidP="00A57F67">
            <w:pPr>
              <w:spacing w:after="0"/>
              <w:rPr>
                <w:rFonts w:cs="Calibri"/>
              </w:rPr>
            </w:pPr>
          </w:p>
          <w:p w14:paraId="1DF3983B" w14:textId="77777777" w:rsidR="00981B00" w:rsidRDefault="00981B00" w:rsidP="00A57F67">
            <w:pPr>
              <w:spacing w:after="0"/>
              <w:rPr>
                <w:rFonts w:cs="Calibri"/>
              </w:rPr>
            </w:pPr>
          </w:p>
          <w:p w14:paraId="2523D20C" w14:textId="77777777" w:rsidR="00981B00" w:rsidRPr="00756092" w:rsidRDefault="00981B00" w:rsidP="00A57F67">
            <w:pPr>
              <w:spacing w:after="0"/>
              <w:rPr>
                <w:rFonts w:cs="Calibri"/>
              </w:rPr>
            </w:pPr>
          </w:p>
          <w:p w14:paraId="6A3DDC31" w14:textId="77777777" w:rsidR="00981B00" w:rsidRPr="00756092" w:rsidRDefault="00981B00" w:rsidP="00A57F67">
            <w:pPr>
              <w:spacing w:after="0"/>
              <w:rPr>
                <w:rFonts w:cs="Calibri"/>
                <w:sz w:val="28"/>
                <w:szCs w:val="28"/>
              </w:rPr>
            </w:pPr>
            <w:r w:rsidRPr="00756092">
              <w:rPr>
                <w:rFonts w:cs="Calibri"/>
              </w:rPr>
              <w:t>__________________________________</w:t>
            </w:r>
          </w:p>
          <w:p w14:paraId="623528BA" w14:textId="77777777" w:rsidR="00981B00" w:rsidRDefault="00981B00" w:rsidP="00A57F67">
            <w:pPr>
              <w:spacing w:after="0"/>
              <w:rPr>
                <w:rFonts w:cs="Calibri"/>
              </w:rPr>
            </w:pPr>
            <w:r>
              <w:rPr>
                <w:rFonts w:cs="Calibri"/>
              </w:rPr>
              <w:t>[</w:t>
            </w:r>
            <w:r w:rsidRPr="00E24F12">
              <w:rPr>
                <w:rFonts w:cs="Calibri"/>
                <w:b/>
                <w:bCs/>
                <w:highlight w:val="cyan"/>
              </w:rPr>
              <w:t>doplní dodavatel</w:t>
            </w:r>
            <w:r>
              <w:rPr>
                <w:rFonts w:cs="Calibri"/>
              </w:rPr>
              <w:t>]</w:t>
            </w:r>
          </w:p>
          <w:p w14:paraId="2C685B1C" w14:textId="77777777" w:rsidR="00981B00" w:rsidRPr="00756092" w:rsidRDefault="00981B00" w:rsidP="00A57F67">
            <w:pPr>
              <w:spacing w:after="0"/>
              <w:rPr>
                <w:rFonts w:cs="Calibri"/>
                <w:sz w:val="28"/>
                <w:szCs w:val="28"/>
              </w:rPr>
            </w:pPr>
            <w:r>
              <w:rPr>
                <w:rFonts w:cs="Calibri"/>
              </w:rPr>
              <w:t>[</w:t>
            </w:r>
            <w:r w:rsidRPr="00E24F12">
              <w:rPr>
                <w:rFonts w:cs="Calibri"/>
                <w:highlight w:val="cyan"/>
              </w:rPr>
              <w:t>doplní dodavatel</w:t>
            </w:r>
            <w:r>
              <w:rPr>
                <w:rFonts w:cs="Calibri"/>
              </w:rPr>
              <w:t>]</w:t>
            </w:r>
          </w:p>
        </w:tc>
      </w:tr>
    </w:tbl>
    <w:p w14:paraId="2E081CF2" w14:textId="5C29B1C2" w:rsidR="00CB7938" w:rsidRPr="00A504DF" w:rsidRDefault="00CB7938" w:rsidP="00981B00">
      <w:pPr>
        <w:tabs>
          <w:tab w:val="left" w:pos="360"/>
          <w:tab w:val="left" w:pos="4536"/>
        </w:tabs>
        <w:spacing w:after="0" w:line="240" w:lineRule="auto"/>
        <w:jc w:val="both"/>
        <w:rPr>
          <w:rFonts w:ascii="Times New Roman" w:eastAsia="Times New Roman" w:hAnsi="Times New Roman" w:cs="Times New Roman"/>
          <w:sz w:val="23"/>
          <w:szCs w:val="23"/>
        </w:rPr>
      </w:pPr>
    </w:p>
    <w:sectPr w:rsidR="00CB7938" w:rsidRPr="00A504DF" w:rsidSect="006A1904">
      <w:headerReference w:type="default" r:id="rId13"/>
      <w:footerReference w:type="default" r:id="rId14"/>
      <w:headerReference w:type="first" r:id="rId15"/>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B21F4" w14:textId="77777777" w:rsidR="00D77E87" w:rsidRDefault="00D77E87" w:rsidP="00C574EE">
      <w:pPr>
        <w:spacing w:after="0" w:line="240" w:lineRule="auto"/>
      </w:pPr>
      <w:r>
        <w:separator/>
      </w:r>
    </w:p>
  </w:endnote>
  <w:endnote w:type="continuationSeparator" w:id="0">
    <w:p w14:paraId="5581D1BF" w14:textId="77777777" w:rsidR="00D77E87" w:rsidRDefault="00D77E87" w:rsidP="00C574EE">
      <w:pPr>
        <w:spacing w:after="0" w:line="240" w:lineRule="auto"/>
      </w:pPr>
      <w:r>
        <w:continuationSeparator/>
      </w:r>
    </w:p>
  </w:endnote>
  <w:endnote w:type="continuationNotice" w:id="1">
    <w:p w14:paraId="0E786127" w14:textId="77777777" w:rsidR="00D77E87" w:rsidRDefault="00D77E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Liberation Serif">
    <w:altName w:val="Times New Roman"/>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30231369"/>
      <w:docPartObj>
        <w:docPartGallery w:val="Page Numbers (Bottom of Page)"/>
        <w:docPartUnique/>
      </w:docPartObj>
    </w:sdtPr>
    <w:sdtEndPr/>
    <w:sdtContent>
      <w:p w14:paraId="6F920E8C" w14:textId="61BDA3C8" w:rsidR="00BE2794" w:rsidRPr="005377D9" w:rsidRDefault="00BE2794">
        <w:pPr>
          <w:pStyle w:val="Zpat"/>
          <w:jc w:val="right"/>
          <w:rPr>
            <w:sz w:val="20"/>
            <w:szCs w:val="20"/>
          </w:rPr>
        </w:pPr>
        <w:r w:rsidRPr="005377D9">
          <w:rPr>
            <w:sz w:val="20"/>
            <w:szCs w:val="20"/>
          </w:rPr>
          <w:fldChar w:fldCharType="begin"/>
        </w:r>
        <w:r w:rsidRPr="005377D9">
          <w:rPr>
            <w:sz w:val="20"/>
            <w:szCs w:val="20"/>
          </w:rPr>
          <w:instrText>PAGE   \* MERGEFORMAT</w:instrText>
        </w:r>
        <w:r w:rsidRPr="005377D9">
          <w:rPr>
            <w:sz w:val="20"/>
            <w:szCs w:val="20"/>
          </w:rPr>
          <w:fldChar w:fldCharType="separate"/>
        </w:r>
        <w:r w:rsidRPr="005377D9">
          <w:rPr>
            <w:sz w:val="20"/>
            <w:szCs w:val="20"/>
          </w:rPr>
          <w:t>2</w:t>
        </w:r>
        <w:r w:rsidRPr="005377D9">
          <w:rPr>
            <w:sz w:val="20"/>
            <w:szCs w:val="20"/>
          </w:rPr>
          <w:fldChar w:fldCharType="end"/>
        </w:r>
      </w:p>
    </w:sdtContent>
  </w:sdt>
  <w:p w14:paraId="2AB6C676" w14:textId="1A609CEC" w:rsidR="002B66DF" w:rsidRDefault="002B66DF" w:rsidP="00C574EE">
    <w:pPr>
      <w:pStyle w:val="Zpat"/>
      <w:ind w:right="-86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D6DA0" w14:textId="77777777" w:rsidR="00D77E87" w:rsidRDefault="00D77E87" w:rsidP="00C574EE">
      <w:pPr>
        <w:spacing w:after="0" w:line="240" w:lineRule="auto"/>
      </w:pPr>
      <w:r>
        <w:separator/>
      </w:r>
    </w:p>
  </w:footnote>
  <w:footnote w:type="continuationSeparator" w:id="0">
    <w:p w14:paraId="3B3AFBAD" w14:textId="77777777" w:rsidR="00D77E87" w:rsidRDefault="00D77E87" w:rsidP="00C574EE">
      <w:pPr>
        <w:spacing w:after="0" w:line="240" w:lineRule="auto"/>
      </w:pPr>
      <w:r>
        <w:continuationSeparator/>
      </w:r>
    </w:p>
  </w:footnote>
  <w:footnote w:type="continuationNotice" w:id="1">
    <w:p w14:paraId="0AE8F67E" w14:textId="77777777" w:rsidR="00D77E87" w:rsidRDefault="00D77E87">
      <w:pPr>
        <w:spacing w:after="0" w:line="240" w:lineRule="auto"/>
      </w:pPr>
    </w:p>
  </w:footnote>
  <w:footnote w:id="2">
    <w:p w14:paraId="1E67D766" w14:textId="77777777" w:rsidR="001172F8" w:rsidRDefault="001172F8" w:rsidP="001172F8">
      <w:pPr>
        <w:pStyle w:val="Textpoznpodarou"/>
      </w:pPr>
      <w:r>
        <w:rPr>
          <w:rStyle w:val="Znakapoznpodarou"/>
        </w:rPr>
        <w:t>[1]</w:t>
      </w:r>
      <w:r>
        <w:t xml:space="preserve"> Pojem subjekt zahrnuje, ale není omezen na jakoukoli vládu, skupinu nebo teroristickou organizaci.</w:t>
      </w:r>
    </w:p>
  </w:footnote>
  <w:footnote w:id="3">
    <w:p w14:paraId="2825B630" w14:textId="77777777" w:rsidR="00577CAE" w:rsidRDefault="00577CAE" w:rsidP="00577CAE">
      <w:pPr>
        <w:pStyle w:val="Textpoznpodarou"/>
      </w:pPr>
      <w:r>
        <w:rPr>
          <w:rStyle w:val="Znakapoznpodarou"/>
        </w:rPr>
        <w:t>[2]</w:t>
      </w:r>
      <w: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AD93" w14:textId="542BE79C" w:rsidR="009C4B34" w:rsidRDefault="009C4B34" w:rsidP="006A1904">
    <w:pPr>
      <w:pStyle w:val="Zpat"/>
      <w:tabs>
        <w:tab w:val="clear" w:pos="4536"/>
        <w:tab w:val="clear" w:pos="9072"/>
        <w:tab w:val="left" w:pos="5591"/>
      </w:tabs>
      <w:jc w:val="center"/>
    </w:pPr>
  </w:p>
  <w:p w14:paraId="1F8E4EBC" w14:textId="13659F38" w:rsidR="005B5D19" w:rsidRDefault="005B5D19" w:rsidP="005B5D1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F7BEF" w14:textId="04E7CC53" w:rsidR="006A1904" w:rsidRDefault="006A1904" w:rsidP="006A1904">
    <w:pPr>
      <w:pStyle w:val="Zhlav"/>
      <w:jc w:val="center"/>
    </w:pPr>
    <w:r>
      <w:rPr>
        <w:noProof/>
      </w:rPr>
      <w:drawing>
        <wp:inline distT="0" distB="0" distL="0" distR="0" wp14:anchorId="297015AE" wp14:editId="4B96476C">
          <wp:extent cx="2356772" cy="648424"/>
          <wp:effectExtent l="0" t="0" r="5715" b="0"/>
          <wp:docPr id="455839831" name="Obrázek 1" descr="Obsah obrázku text, Písmo, logo, symbol&#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404408" name="Obrázek 1" descr="Obsah obrázku text, Písmo, logo, symbol&#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2356772" cy="648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31ED"/>
    <w:multiLevelType w:val="multilevel"/>
    <w:tmpl w:val="683A01FA"/>
    <w:lvl w:ilvl="0">
      <w:start w:val="1"/>
      <w:numFmt w:val="decimal"/>
      <w:lvlText w:val="%1."/>
      <w:lvlJc w:val="left"/>
      <w:pPr>
        <w:ind w:left="510" w:hanging="510"/>
      </w:pPr>
      <w:rPr>
        <w:rFonts w:ascii="Times New Roman" w:hAnsi="Times New Roman" w:cs="Times New Roman" w:hint="default"/>
      </w:rPr>
    </w:lvl>
    <w:lvl w:ilvl="1">
      <w:start w:val="4"/>
      <w:numFmt w:val="decimal"/>
      <w:lvlText w:val="%1.%2."/>
      <w:lvlJc w:val="left"/>
      <w:pPr>
        <w:ind w:left="510" w:hanging="510"/>
      </w:pPr>
      <w:rPr>
        <w:rFonts w:asciiTheme="minorHAnsi" w:hAnsiTheme="minorHAnsi" w:cstheme="minorHAnsi" w:hint="default"/>
      </w:rPr>
    </w:lvl>
    <w:lvl w:ilvl="2">
      <w:start w:val="1"/>
      <w:numFmt w:val="decimal"/>
      <w:lvlText w:val="%1.3.%3."/>
      <w:lvlJc w:val="left"/>
      <w:pPr>
        <w:ind w:left="720" w:hanging="720"/>
      </w:pPr>
      <w:rPr>
        <w:rFonts w:asciiTheme="minorHAnsi" w:hAnsiTheme="minorHAnsi" w:cstheme="minorHAnsi" w:hint="default"/>
        <w:sz w:val="22"/>
        <w:szCs w:val="22"/>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 w15:restartNumberingAfterBreak="0">
    <w:nsid w:val="05DF74A9"/>
    <w:multiLevelType w:val="hybridMultilevel"/>
    <w:tmpl w:val="7398F2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F474A3"/>
    <w:multiLevelType w:val="multilevel"/>
    <w:tmpl w:val="A5AC3D1A"/>
    <w:lvl w:ilvl="0">
      <w:start w:val="1"/>
      <w:numFmt w:val="upperRoman"/>
      <w:lvlText w:val="%1."/>
      <w:lvlJc w:val="right"/>
      <w:pPr>
        <w:ind w:left="720" w:hanging="360"/>
      </w:pPr>
      <w:rPr>
        <w:rFonts w:hint="default"/>
        <w:b/>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AB31A6"/>
    <w:multiLevelType w:val="hybridMultilevel"/>
    <w:tmpl w:val="B6CEB25E"/>
    <w:lvl w:ilvl="0" w:tplc="0405000F">
      <w:start w:val="1"/>
      <w:numFmt w:val="decimal"/>
      <w:lvlText w:val="%1."/>
      <w:lvlJc w:val="left"/>
      <w:pPr>
        <w:tabs>
          <w:tab w:val="num" w:pos="567"/>
        </w:tabs>
        <w:ind w:left="567" w:hanging="567"/>
      </w:pPr>
      <w:rPr>
        <w:rFonts w:hint="default"/>
        <w:b w:val="0"/>
        <w:i w:val="0"/>
        <w:sz w:val="22"/>
      </w:rPr>
    </w:lvl>
    <w:lvl w:ilvl="1" w:tplc="6132176E">
      <w:start w:val="1"/>
      <w:numFmt w:val="decimal"/>
      <w:lvlText w:val="%2."/>
      <w:lvlJc w:val="left"/>
      <w:pPr>
        <w:tabs>
          <w:tab w:val="num" w:pos="1778"/>
        </w:tabs>
        <w:ind w:left="1778" w:hanging="360"/>
      </w:pPr>
      <w:rPr>
        <w:rFonts w:ascii="Calibri" w:hAnsi="Calibri" w:cs="Calibr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6D3C37"/>
    <w:multiLevelType w:val="hybridMultilevel"/>
    <w:tmpl w:val="7B4CB35E"/>
    <w:lvl w:ilvl="0" w:tplc="FFFFFFFF">
      <w:start w:val="1"/>
      <w:numFmt w:val="lowerLetter"/>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5" w15:restartNumberingAfterBreak="0">
    <w:nsid w:val="1A0C6BA5"/>
    <w:multiLevelType w:val="multilevel"/>
    <w:tmpl w:val="42E0F338"/>
    <w:lvl w:ilvl="0">
      <w:start w:val="1"/>
      <w:numFmt w:val="decimal"/>
      <w:pStyle w:val="Nadpis1"/>
      <w:lvlText w:val="%1."/>
      <w:lvlJc w:val="left"/>
      <w:pPr>
        <w:tabs>
          <w:tab w:val="num" w:pos="432"/>
        </w:tabs>
        <w:ind w:left="432" w:hanging="432"/>
      </w:pPr>
      <w:rPr>
        <w:rFonts w:hint="default"/>
      </w:rPr>
    </w:lvl>
    <w:lvl w:ilvl="1">
      <w:start w:val="1"/>
      <w:numFmt w:val="decimal"/>
      <w:lvlText w:val="%1.%2"/>
      <w:lvlJc w:val="left"/>
      <w:pPr>
        <w:tabs>
          <w:tab w:val="num" w:pos="1002"/>
        </w:tabs>
        <w:ind w:left="1002" w:hanging="576"/>
      </w:pPr>
      <w:rPr>
        <w:rFonts w:ascii="Arial" w:hAnsi="Arial" w:cs="Arial" w:hint="default"/>
        <w:b w:val="0"/>
        <w:sz w:val="2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6" w15:restartNumberingAfterBreak="0">
    <w:nsid w:val="1DAC004D"/>
    <w:multiLevelType w:val="hybridMultilevel"/>
    <w:tmpl w:val="40D6BE5E"/>
    <w:lvl w:ilvl="0" w:tplc="0405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8370A27"/>
    <w:multiLevelType w:val="hybridMultilevel"/>
    <w:tmpl w:val="79845EEE"/>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2F4006F"/>
    <w:multiLevelType w:val="multilevel"/>
    <w:tmpl w:val="A8B48CE6"/>
    <w:styleLink w:val="WWNum22"/>
    <w:lvl w:ilvl="0">
      <w:start w:val="1"/>
      <w:numFmt w:val="decimal"/>
      <w:lvlText w:val="%1."/>
      <w:lvlJc w:val="left"/>
      <w:pPr>
        <w:ind w:left="1065" w:hanging="360"/>
      </w:pPr>
      <w:rPr>
        <w:b w:val="0"/>
      </w:rPr>
    </w:lvl>
    <w:lvl w:ilvl="1">
      <w:start w:val="1"/>
      <w:numFmt w:val="decimal"/>
      <w:lvlText w:val="%1.%2"/>
      <w:lvlJc w:val="left"/>
      <w:pPr>
        <w:ind w:left="786" w:hanging="360"/>
      </w:pPr>
    </w:lvl>
    <w:lvl w:ilvl="2">
      <w:start w:val="1"/>
      <w:numFmt w:val="decimal"/>
      <w:lvlText w:val="%1.%2.%3"/>
      <w:lvlJc w:val="left"/>
      <w:pPr>
        <w:ind w:left="1425" w:hanging="720"/>
      </w:pPr>
    </w:lvl>
    <w:lvl w:ilvl="3">
      <w:start w:val="1"/>
      <w:numFmt w:val="decimal"/>
      <w:lvlText w:val="%1.%2.%3.%4"/>
      <w:lvlJc w:val="left"/>
      <w:pPr>
        <w:ind w:left="1425" w:hanging="720"/>
      </w:pPr>
    </w:lvl>
    <w:lvl w:ilvl="4">
      <w:start w:val="1"/>
      <w:numFmt w:val="decimal"/>
      <w:lvlText w:val="%1.%2.%3.%4.%5"/>
      <w:lvlJc w:val="left"/>
      <w:pPr>
        <w:ind w:left="1785" w:hanging="1080"/>
      </w:pPr>
    </w:lvl>
    <w:lvl w:ilvl="5">
      <w:start w:val="1"/>
      <w:numFmt w:val="decimal"/>
      <w:lvlText w:val="%1.%2.%3.%4.%5.%6"/>
      <w:lvlJc w:val="left"/>
      <w:pPr>
        <w:ind w:left="1785" w:hanging="1080"/>
      </w:pPr>
    </w:lvl>
    <w:lvl w:ilvl="6">
      <w:start w:val="1"/>
      <w:numFmt w:val="decimal"/>
      <w:lvlText w:val="%1.%2.%3.%4.%5.%6.%7"/>
      <w:lvlJc w:val="left"/>
      <w:pPr>
        <w:ind w:left="2145" w:hanging="1440"/>
      </w:pPr>
    </w:lvl>
    <w:lvl w:ilvl="7">
      <w:start w:val="1"/>
      <w:numFmt w:val="decimal"/>
      <w:lvlText w:val="%1.%2.%3.%4.%5.%6.%7.%8"/>
      <w:lvlJc w:val="left"/>
      <w:pPr>
        <w:ind w:left="2145" w:hanging="1440"/>
      </w:pPr>
    </w:lvl>
    <w:lvl w:ilvl="8">
      <w:start w:val="1"/>
      <w:numFmt w:val="decimal"/>
      <w:lvlText w:val="%1.%2.%3.%4.%5.%6.%7.%8.%9"/>
      <w:lvlJc w:val="left"/>
      <w:pPr>
        <w:ind w:left="2505" w:hanging="1800"/>
      </w:pPr>
    </w:lvl>
  </w:abstractNum>
  <w:abstractNum w:abstractNumId="9" w15:restartNumberingAfterBreak="0">
    <w:nsid w:val="33073E73"/>
    <w:multiLevelType w:val="multilevel"/>
    <w:tmpl w:val="56DEF82A"/>
    <w:styleLink w:val="WWNum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70123E"/>
    <w:multiLevelType w:val="hybridMultilevel"/>
    <w:tmpl w:val="2F4CDB16"/>
    <w:lvl w:ilvl="0" w:tplc="6882DEB2">
      <w:start w:val="1"/>
      <w:numFmt w:val="lowerLetter"/>
      <w:lvlText w:val="%1)"/>
      <w:lvlJc w:val="righ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1" w15:restartNumberingAfterBreak="0">
    <w:nsid w:val="3B810171"/>
    <w:multiLevelType w:val="multilevel"/>
    <w:tmpl w:val="BA782434"/>
    <w:lvl w:ilvl="0">
      <w:start w:val="1"/>
      <w:numFmt w:val="lowerLetter"/>
      <w:lvlText w:val="%1)"/>
      <w:lvlJc w:val="left"/>
      <w:pPr>
        <w:ind w:left="720" w:hanging="360"/>
      </w:pPr>
      <w:rPr>
        <w:rFonts w:hint="default"/>
        <w:b w:val="0"/>
        <w:bCs w:val="0"/>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256785"/>
    <w:multiLevelType w:val="multilevel"/>
    <w:tmpl w:val="8A846BD6"/>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3304948"/>
    <w:multiLevelType w:val="hybridMultilevel"/>
    <w:tmpl w:val="10DABAC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40A006D"/>
    <w:multiLevelType w:val="hybridMultilevel"/>
    <w:tmpl w:val="6D82853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FC6FAD"/>
    <w:multiLevelType w:val="hybridMultilevel"/>
    <w:tmpl w:val="D7046C20"/>
    <w:lvl w:ilvl="0" w:tplc="04050017">
      <w:start w:val="1"/>
      <w:numFmt w:val="lowerLetter"/>
      <w:lvlText w:val="%1)"/>
      <w:lvlJc w:val="left"/>
      <w:pPr>
        <w:ind w:left="720" w:hanging="360"/>
      </w:pPr>
    </w:lvl>
    <w:lvl w:ilvl="1" w:tplc="A954962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B36C12"/>
    <w:multiLevelType w:val="hybridMultilevel"/>
    <w:tmpl w:val="7B4CB35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17" w15:restartNumberingAfterBreak="0">
    <w:nsid w:val="66DA1458"/>
    <w:multiLevelType w:val="multilevel"/>
    <w:tmpl w:val="3F6675BC"/>
    <w:styleLink w:val="WWNum23"/>
    <w:lvl w:ilvl="0">
      <w:numFmt w:val="bullet"/>
      <w:lvlText w:val="-"/>
      <w:lvlJc w:val="left"/>
      <w:pPr>
        <w:ind w:left="1146" w:hanging="360"/>
      </w:pPr>
      <w:rPr>
        <w:rFonts w:ascii="Times New Roman" w:hAnsi="Times New Roman" w:cs="Times New Roman"/>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8" w15:restartNumberingAfterBreak="0">
    <w:nsid w:val="73D04205"/>
    <w:multiLevelType w:val="multilevel"/>
    <w:tmpl w:val="E0E40772"/>
    <w:styleLink w:val="WWNum12"/>
    <w:lvl w:ilvl="0">
      <w:start w:val="1"/>
      <w:numFmt w:val="decimal"/>
      <w:lvlText w:val="%1."/>
      <w:lvlJc w:val="left"/>
      <w:pPr>
        <w:ind w:left="380" w:hanging="380"/>
      </w:pPr>
      <w:rPr>
        <w:b w:val="0"/>
        <w:i w:val="0"/>
      </w:rPr>
    </w:lvl>
    <w:lvl w:ilvl="1">
      <w:numFmt w:val="bullet"/>
      <w:lvlText w:val=""/>
      <w:lvlJc w:val="left"/>
      <w:pPr>
        <w:ind w:left="1477" w:hanging="397"/>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1637"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2647274">
    <w:abstractNumId w:val="2"/>
  </w:num>
  <w:num w:numId="2" w16cid:durableId="379599770">
    <w:abstractNumId w:val="5"/>
  </w:num>
  <w:num w:numId="3" w16cid:durableId="1908687268">
    <w:abstractNumId w:val="3"/>
  </w:num>
  <w:num w:numId="4" w16cid:durableId="484858706">
    <w:abstractNumId w:val="12"/>
  </w:num>
  <w:num w:numId="5" w16cid:durableId="1241132594">
    <w:abstractNumId w:val="14"/>
  </w:num>
  <w:num w:numId="6" w16cid:durableId="718241722">
    <w:abstractNumId w:val="15"/>
  </w:num>
  <w:num w:numId="7" w16cid:durableId="631712123">
    <w:abstractNumId w:val="7"/>
  </w:num>
  <w:num w:numId="8" w16cid:durableId="164324206">
    <w:abstractNumId w:val="18"/>
  </w:num>
  <w:num w:numId="9" w16cid:durableId="2115050336">
    <w:abstractNumId w:val="0"/>
  </w:num>
  <w:num w:numId="10" w16cid:durableId="1640911967">
    <w:abstractNumId w:val="1"/>
  </w:num>
  <w:num w:numId="11" w16cid:durableId="936593721">
    <w:abstractNumId w:val="13"/>
  </w:num>
  <w:num w:numId="12" w16cid:durableId="6113207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7056539">
    <w:abstractNumId w:val="4"/>
  </w:num>
  <w:num w:numId="14" w16cid:durableId="152913754">
    <w:abstractNumId w:val="11"/>
  </w:num>
  <w:num w:numId="15" w16cid:durableId="976908993">
    <w:abstractNumId w:val="6"/>
  </w:num>
  <w:num w:numId="16" w16cid:durableId="410542360">
    <w:abstractNumId w:val="8"/>
  </w:num>
  <w:num w:numId="17" w16cid:durableId="500661286">
    <w:abstractNumId w:val="17"/>
  </w:num>
  <w:num w:numId="18" w16cid:durableId="18339098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550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324"/>
    <w:rsid w:val="00010A03"/>
    <w:rsid w:val="00016130"/>
    <w:rsid w:val="00024DF3"/>
    <w:rsid w:val="00025CC5"/>
    <w:rsid w:val="0002648A"/>
    <w:rsid w:val="000279D8"/>
    <w:rsid w:val="00027BAF"/>
    <w:rsid w:val="0003066E"/>
    <w:rsid w:val="00030B21"/>
    <w:rsid w:val="00032C3B"/>
    <w:rsid w:val="00035538"/>
    <w:rsid w:val="000355FE"/>
    <w:rsid w:val="00037244"/>
    <w:rsid w:val="0004138A"/>
    <w:rsid w:val="000453C0"/>
    <w:rsid w:val="000460A9"/>
    <w:rsid w:val="000544B0"/>
    <w:rsid w:val="000559D4"/>
    <w:rsid w:val="00056AC2"/>
    <w:rsid w:val="000603AD"/>
    <w:rsid w:val="00060D9E"/>
    <w:rsid w:val="00060EF4"/>
    <w:rsid w:val="000620AE"/>
    <w:rsid w:val="00063E5D"/>
    <w:rsid w:val="00064B0C"/>
    <w:rsid w:val="00070A40"/>
    <w:rsid w:val="000725E1"/>
    <w:rsid w:val="00076D6D"/>
    <w:rsid w:val="00077BFA"/>
    <w:rsid w:val="00077EAD"/>
    <w:rsid w:val="0008684E"/>
    <w:rsid w:val="000946C6"/>
    <w:rsid w:val="00095AAD"/>
    <w:rsid w:val="00096EE2"/>
    <w:rsid w:val="000A1872"/>
    <w:rsid w:val="000A454B"/>
    <w:rsid w:val="000B57F8"/>
    <w:rsid w:val="000C58F6"/>
    <w:rsid w:val="000C5AB7"/>
    <w:rsid w:val="000C73C4"/>
    <w:rsid w:val="000D61A7"/>
    <w:rsid w:val="000E1904"/>
    <w:rsid w:val="000E218A"/>
    <w:rsid w:val="000F15B4"/>
    <w:rsid w:val="000F1DAE"/>
    <w:rsid w:val="000F272B"/>
    <w:rsid w:val="000F28B0"/>
    <w:rsid w:val="000F41CE"/>
    <w:rsid w:val="000F4902"/>
    <w:rsid w:val="000F77C4"/>
    <w:rsid w:val="00107D90"/>
    <w:rsid w:val="0011041E"/>
    <w:rsid w:val="001154EA"/>
    <w:rsid w:val="001172F8"/>
    <w:rsid w:val="00122AA3"/>
    <w:rsid w:val="00122BE0"/>
    <w:rsid w:val="001239BF"/>
    <w:rsid w:val="001249B3"/>
    <w:rsid w:val="00125DBC"/>
    <w:rsid w:val="00126469"/>
    <w:rsid w:val="0014482F"/>
    <w:rsid w:val="00144F52"/>
    <w:rsid w:val="0014678A"/>
    <w:rsid w:val="0014682C"/>
    <w:rsid w:val="00146E15"/>
    <w:rsid w:val="00147EDB"/>
    <w:rsid w:val="0015049F"/>
    <w:rsid w:val="00151BCA"/>
    <w:rsid w:val="001537E4"/>
    <w:rsid w:val="001606BB"/>
    <w:rsid w:val="00164028"/>
    <w:rsid w:val="0016752B"/>
    <w:rsid w:val="0017109A"/>
    <w:rsid w:val="00174497"/>
    <w:rsid w:val="00174C9B"/>
    <w:rsid w:val="00183A29"/>
    <w:rsid w:val="001908D9"/>
    <w:rsid w:val="0019205C"/>
    <w:rsid w:val="001924A4"/>
    <w:rsid w:val="0019347A"/>
    <w:rsid w:val="00194E6C"/>
    <w:rsid w:val="0019679B"/>
    <w:rsid w:val="001A081F"/>
    <w:rsid w:val="001A5269"/>
    <w:rsid w:val="001A5788"/>
    <w:rsid w:val="001A7761"/>
    <w:rsid w:val="001B2988"/>
    <w:rsid w:val="001B4461"/>
    <w:rsid w:val="001B4B93"/>
    <w:rsid w:val="001B66BE"/>
    <w:rsid w:val="001C2D9D"/>
    <w:rsid w:val="001C51F5"/>
    <w:rsid w:val="001D0159"/>
    <w:rsid w:val="001D19F2"/>
    <w:rsid w:val="001D5601"/>
    <w:rsid w:val="001D5CDA"/>
    <w:rsid w:val="001D63CE"/>
    <w:rsid w:val="001E0F2A"/>
    <w:rsid w:val="001E1C2B"/>
    <w:rsid w:val="001E5E88"/>
    <w:rsid w:val="001E68AA"/>
    <w:rsid w:val="001E6A11"/>
    <w:rsid w:val="001F2A54"/>
    <w:rsid w:val="001F41B7"/>
    <w:rsid w:val="001F4FBF"/>
    <w:rsid w:val="001F5E47"/>
    <w:rsid w:val="001F6574"/>
    <w:rsid w:val="001F7109"/>
    <w:rsid w:val="0020239F"/>
    <w:rsid w:val="002023F1"/>
    <w:rsid w:val="00203391"/>
    <w:rsid w:val="0020588F"/>
    <w:rsid w:val="00212524"/>
    <w:rsid w:val="00216904"/>
    <w:rsid w:val="00220325"/>
    <w:rsid w:val="00224488"/>
    <w:rsid w:val="00224FFE"/>
    <w:rsid w:val="00231555"/>
    <w:rsid w:val="002316AE"/>
    <w:rsid w:val="00232237"/>
    <w:rsid w:val="00232F21"/>
    <w:rsid w:val="00236FFE"/>
    <w:rsid w:val="00240743"/>
    <w:rsid w:val="00241B14"/>
    <w:rsid w:val="00244E49"/>
    <w:rsid w:val="00247311"/>
    <w:rsid w:val="00247632"/>
    <w:rsid w:val="0025338B"/>
    <w:rsid w:val="0025364F"/>
    <w:rsid w:val="00256058"/>
    <w:rsid w:val="00260024"/>
    <w:rsid w:val="00262991"/>
    <w:rsid w:val="00264772"/>
    <w:rsid w:val="00267157"/>
    <w:rsid w:val="0026771D"/>
    <w:rsid w:val="00270711"/>
    <w:rsid w:val="00275C55"/>
    <w:rsid w:val="00276FBA"/>
    <w:rsid w:val="00282BBD"/>
    <w:rsid w:val="002838A8"/>
    <w:rsid w:val="00287903"/>
    <w:rsid w:val="00287A50"/>
    <w:rsid w:val="00293F60"/>
    <w:rsid w:val="00294937"/>
    <w:rsid w:val="00294C3C"/>
    <w:rsid w:val="002A0653"/>
    <w:rsid w:val="002A0C3E"/>
    <w:rsid w:val="002A1B29"/>
    <w:rsid w:val="002A4C17"/>
    <w:rsid w:val="002A58A7"/>
    <w:rsid w:val="002B0904"/>
    <w:rsid w:val="002B3E3F"/>
    <w:rsid w:val="002B648C"/>
    <w:rsid w:val="002B66DF"/>
    <w:rsid w:val="002C257A"/>
    <w:rsid w:val="002C46AE"/>
    <w:rsid w:val="002C5013"/>
    <w:rsid w:val="002C5EE7"/>
    <w:rsid w:val="002D1277"/>
    <w:rsid w:val="002D2A06"/>
    <w:rsid w:val="002D2EC8"/>
    <w:rsid w:val="002D3E19"/>
    <w:rsid w:val="002D4E6A"/>
    <w:rsid w:val="002D52A0"/>
    <w:rsid w:val="002D684E"/>
    <w:rsid w:val="002E1E5D"/>
    <w:rsid w:val="002E2B5C"/>
    <w:rsid w:val="002E672E"/>
    <w:rsid w:val="002E718C"/>
    <w:rsid w:val="002E77FC"/>
    <w:rsid w:val="002F0AAC"/>
    <w:rsid w:val="002F1479"/>
    <w:rsid w:val="002F7CA4"/>
    <w:rsid w:val="0030130B"/>
    <w:rsid w:val="00301802"/>
    <w:rsid w:val="00305088"/>
    <w:rsid w:val="0030563B"/>
    <w:rsid w:val="00307B31"/>
    <w:rsid w:val="00312904"/>
    <w:rsid w:val="00314327"/>
    <w:rsid w:val="00317F68"/>
    <w:rsid w:val="00322AD5"/>
    <w:rsid w:val="00332781"/>
    <w:rsid w:val="00333679"/>
    <w:rsid w:val="003363C3"/>
    <w:rsid w:val="00340869"/>
    <w:rsid w:val="00342C97"/>
    <w:rsid w:val="00344D22"/>
    <w:rsid w:val="00347889"/>
    <w:rsid w:val="00350AC7"/>
    <w:rsid w:val="00355061"/>
    <w:rsid w:val="003550E7"/>
    <w:rsid w:val="00361976"/>
    <w:rsid w:val="00362AD5"/>
    <w:rsid w:val="0036419C"/>
    <w:rsid w:val="00364C3D"/>
    <w:rsid w:val="00364FCC"/>
    <w:rsid w:val="00374A33"/>
    <w:rsid w:val="00374ABB"/>
    <w:rsid w:val="00376197"/>
    <w:rsid w:val="00377802"/>
    <w:rsid w:val="00383289"/>
    <w:rsid w:val="0038541F"/>
    <w:rsid w:val="00387535"/>
    <w:rsid w:val="00387575"/>
    <w:rsid w:val="003877BD"/>
    <w:rsid w:val="00387AD0"/>
    <w:rsid w:val="0039067A"/>
    <w:rsid w:val="003908EE"/>
    <w:rsid w:val="00397516"/>
    <w:rsid w:val="003A403D"/>
    <w:rsid w:val="003A4A75"/>
    <w:rsid w:val="003B4723"/>
    <w:rsid w:val="003C09F5"/>
    <w:rsid w:val="003C7676"/>
    <w:rsid w:val="003C76FF"/>
    <w:rsid w:val="003D00AF"/>
    <w:rsid w:val="003D247E"/>
    <w:rsid w:val="003D2966"/>
    <w:rsid w:val="003D5BE4"/>
    <w:rsid w:val="003E4E8C"/>
    <w:rsid w:val="003F0640"/>
    <w:rsid w:val="003F261C"/>
    <w:rsid w:val="003F793E"/>
    <w:rsid w:val="004033C0"/>
    <w:rsid w:val="00406A55"/>
    <w:rsid w:val="00411B39"/>
    <w:rsid w:val="00412A65"/>
    <w:rsid w:val="00412BED"/>
    <w:rsid w:val="00414D65"/>
    <w:rsid w:val="00417174"/>
    <w:rsid w:val="00423A38"/>
    <w:rsid w:val="00424438"/>
    <w:rsid w:val="00425289"/>
    <w:rsid w:val="0042646F"/>
    <w:rsid w:val="004312F0"/>
    <w:rsid w:val="00431718"/>
    <w:rsid w:val="00432127"/>
    <w:rsid w:val="00432B8D"/>
    <w:rsid w:val="004348D4"/>
    <w:rsid w:val="00434A97"/>
    <w:rsid w:val="004367C0"/>
    <w:rsid w:val="0044264A"/>
    <w:rsid w:val="00442B1D"/>
    <w:rsid w:val="00443CFD"/>
    <w:rsid w:val="00444856"/>
    <w:rsid w:val="00447DD3"/>
    <w:rsid w:val="004558E6"/>
    <w:rsid w:val="00460A7D"/>
    <w:rsid w:val="00461F30"/>
    <w:rsid w:val="00464B09"/>
    <w:rsid w:val="0046523E"/>
    <w:rsid w:val="00465E04"/>
    <w:rsid w:val="00466D5B"/>
    <w:rsid w:val="004670F7"/>
    <w:rsid w:val="00472A1D"/>
    <w:rsid w:val="00477167"/>
    <w:rsid w:val="004854CF"/>
    <w:rsid w:val="00485D6A"/>
    <w:rsid w:val="004907BB"/>
    <w:rsid w:val="0049368A"/>
    <w:rsid w:val="004937D8"/>
    <w:rsid w:val="00496777"/>
    <w:rsid w:val="004A0FEB"/>
    <w:rsid w:val="004A5F55"/>
    <w:rsid w:val="004A7993"/>
    <w:rsid w:val="004B06F9"/>
    <w:rsid w:val="004B426C"/>
    <w:rsid w:val="004B547C"/>
    <w:rsid w:val="004B7BB6"/>
    <w:rsid w:val="004B7E49"/>
    <w:rsid w:val="004C2551"/>
    <w:rsid w:val="004C3F20"/>
    <w:rsid w:val="004C5E4F"/>
    <w:rsid w:val="004C65E5"/>
    <w:rsid w:val="004C6D74"/>
    <w:rsid w:val="004C7F99"/>
    <w:rsid w:val="004D056D"/>
    <w:rsid w:val="004D2567"/>
    <w:rsid w:val="004E02DF"/>
    <w:rsid w:val="004E5871"/>
    <w:rsid w:val="004F3971"/>
    <w:rsid w:val="004F7402"/>
    <w:rsid w:val="00500F0F"/>
    <w:rsid w:val="0050345F"/>
    <w:rsid w:val="00503508"/>
    <w:rsid w:val="00504CA1"/>
    <w:rsid w:val="0050516D"/>
    <w:rsid w:val="0050595C"/>
    <w:rsid w:val="005137B7"/>
    <w:rsid w:val="00515AFF"/>
    <w:rsid w:val="00515C68"/>
    <w:rsid w:val="00516C51"/>
    <w:rsid w:val="005178FD"/>
    <w:rsid w:val="005239BD"/>
    <w:rsid w:val="00524063"/>
    <w:rsid w:val="00524A0E"/>
    <w:rsid w:val="005259B9"/>
    <w:rsid w:val="0053414E"/>
    <w:rsid w:val="00534E6F"/>
    <w:rsid w:val="00536BCB"/>
    <w:rsid w:val="00536FEA"/>
    <w:rsid w:val="005377D9"/>
    <w:rsid w:val="00537DA8"/>
    <w:rsid w:val="00540117"/>
    <w:rsid w:val="0054104C"/>
    <w:rsid w:val="00544093"/>
    <w:rsid w:val="00545934"/>
    <w:rsid w:val="0054616D"/>
    <w:rsid w:val="00550377"/>
    <w:rsid w:val="005524CE"/>
    <w:rsid w:val="005562EC"/>
    <w:rsid w:val="00556BF6"/>
    <w:rsid w:val="005575A1"/>
    <w:rsid w:val="005627A9"/>
    <w:rsid w:val="0056526C"/>
    <w:rsid w:val="00570BFE"/>
    <w:rsid w:val="00571712"/>
    <w:rsid w:val="00571818"/>
    <w:rsid w:val="00573C56"/>
    <w:rsid w:val="0057568C"/>
    <w:rsid w:val="00575CA5"/>
    <w:rsid w:val="00575DDF"/>
    <w:rsid w:val="0057640E"/>
    <w:rsid w:val="00577642"/>
    <w:rsid w:val="00577CAE"/>
    <w:rsid w:val="00580AF1"/>
    <w:rsid w:val="00580CD1"/>
    <w:rsid w:val="00580DA7"/>
    <w:rsid w:val="005852FE"/>
    <w:rsid w:val="0058660A"/>
    <w:rsid w:val="00587255"/>
    <w:rsid w:val="005904FB"/>
    <w:rsid w:val="00591EB4"/>
    <w:rsid w:val="005934C4"/>
    <w:rsid w:val="00593736"/>
    <w:rsid w:val="0059405E"/>
    <w:rsid w:val="00595DF5"/>
    <w:rsid w:val="0059622B"/>
    <w:rsid w:val="005A1B28"/>
    <w:rsid w:val="005A6847"/>
    <w:rsid w:val="005A7686"/>
    <w:rsid w:val="005B100F"/>
    <w:rsid w:val="005B5D19"/>
    <w:rsid w:val="005C1DC5"/>
    <w:rsid w:val="005E1A98"/>
    <w:rsid w:val="005E56AE"/>
    <w:rsid w:val="005E6F09"/>
    <w:rsid w:val="005F18C0"/>
    <w:rsid w:val="005F4E77"/>
    <w:rsid w:val="005F4EEC"/>
    <w:rsid w:val="005F5426"/>
    <w:rsid w:val="005F79E7"/>
    <w:rsid w:val="005F7D6F"/>
    <w:rsid w:val="00601E02"/>
    <w:rsid w:val="00607214"/>
    <w:rsid w:val="00613671"/>
    <w:rsid w:val="00613B70"/>
    <w:rsid w:val="00617079"/>
    <w:rsid w:val="006170FF"/>
    <w:rsid w:val="00617261"/>
    <w:rsid w:val="00622743"/>
    <w:rsid w:val="006232A9"/>
    <w:rsid w:val="00625898"/>
    <w:rsid w:val="00626007"/>
    <w:rsid w:val="006339A7"/>
    <w:rsid w:val="00633AD9"/>
    <w:rsid w:val="00635C49"/>
    <w:rsid w:val="00636B5F"/>
    <w:rsid w:val="006371E6"/>
    <w:rsid w:val="00640DF0"/>
    <w:rsid w:val="006411C1"/>
    <w:rsid w:val="006448D2"/>
    <w:rsid w:val="00644BD3"/>
    <w:rsid w:val="00644EF6"/>
    <w:rsid w:val="0064558B"/>
    <w:rsid w:val="00645958"/>
    <w:rsid w:val="00653CBC"/>
    <w:rsid w:val="00656729"/>
    <w:rsid w:val="00657732"/>
    <w:rsid w:val="0066034B"/>
    <w:rsid w:val="00662298"/>
    <w:rsid w:val="00666472"/>
    <w:rsid w:val="00666689"/>
    <w:rsid w:val="0066744B"/>
    <w:rsid w:val="00673DF2"/>
    <w:rsid w:val="0067496A"/>
    <w:rsid w:val="00675416"/>
    <w:rsid w:val="006864B4"/>
    <w:rsid w:val="006A1904"/>
    <w:rsid w:val="006A23D4"/>
    <w:rsid w:val="006A56EA"/>
    <w:rsid w:val="006B4ADB"/>
    <w:rsid w:val="006B5961"/>
    <w:rsid w:val="006C53A0"/>
    <w:rsid w:val="006C75DA"/>
    <w:rsid w:val="006C7F53"/>
    <w:rsid w:val="006D0DDD"/>
    <w:rsid w:val="006D46BA"/>
    <w:rsid w:val="006E525C"/>
    <w:rsid w:val="006E6AE1"/>
    <w:rsid w:val="006E7C61"/>
    <w:rsid w:val="006F0A50"/>
    <w:rsid w:val="006F6B9E"/>
    <w:rsid w:val="006F7D80"/>
    <w:rsid w:val="0070020A"/>
    <w:rsid w:val="00701285"/>
    <w:rsid w:val="00703734"/>
    <w:rsid w:val="007039E1"/>
    <w:rsid w:val="0070555D"/>
    <w:rsid w:val="007062E8"/>
    <w:rsid w:val="00710C6B"/>
    <w:rsid w:val="007114EF"/>
    <w:rsid w:val="00715FD9"/>
    <w:rsid w:val="0072037E"/>
    <w:rsid w:val="00721CDD"/>
    <w:rsid w:val="007273F3"/>
    <w:rsid w:val="0073323F"/>
    <w:rsid w:val="00735756"/>
    <w:rsid w:val="007516A2"/>
    <w:rsid w:val="00756D13"/>
    <w:rsid w:val="00757030"/>
    <w:rsid w:val="00761231"/>
    <w:rsid w:val="00761C5F"/>
    <w:rsid w:val="007621ED"/>
    <w:rsid w:val="007626AB"/>
    <w:rsid w:val="00762A0F"/>
    <w:rsid w:val="00765253"/>
    <w:rsid w:val="00767062"/>
    <w:rsid w:val="00771663"/>
    <w:rsid w:val="007719C5"/>
    <w:rsid w:val="00772746"/>
    <w:rsid w:val="00772919"/>
    <w:rsid w:val="00773F5C"/>
    <w:rsid w:val="0078463F"/>
    <w:rsid w:val="00786535"/>
    <w:rsid w:val="00786DB7"/>
    <w:rsid w:val="00790C09"/>
    <w:rsid w:val="00797716"/>
    <w:rsid w:val="007A28C8"/>
    <w:rsid w:val="007A3C18"/>
    <w:rsid w:val="007A42D8"/>
    <w:rsid w:val="007A5408"/>
    <w:rsid w:val="007A6568"/>
    <w:rsid w:val="007A679C"/>
    <w:rsid w:val="007B02F8"/>
    <w:rsid w:val="007B0457"/>
    <w:rsid w:val="007B0849"/>
    <w:rsid w:val="007B25E8"/>
    <w:rsid w:val="007B5D29"/>
    <w:rsid w:val="007B6AB8"/>
    <w:rsid w:val="007C0C48"/>
    <w:rsid w:val="007C3EE4"/>
    <w:rsid w:val="007D71C4"/>
    <w:rsid w:val="007D7324"/>
    <w:rsid w:val="007E0B3F"/>
    <w:rsid w:val="007E232B"/>
    <w:rsid w:val="007E2E96"/>
    <w:rsid w:val="007E3697"/>
    <w:rsid w:val="007E4C5A"/>
    <w:rsid w:val="007E6C88"/>
    <w:rsid w:val="007F0B7E"/>
    <w:rsid w:val="007F1B39"/>
    <w:rsid w:val="007F55E2"/>
    <w:rsid w:val="007F6B5A"/>
    <w:rsid w:val="007F71B6"/>
    <w:rsid w:val="007F7B2B"/>
    <w:rsid w:val="00800656"/>
    <w:rsid w:val="0080167F"/>
    <w:rsid w:val="00802480"/>
    <w:rsid w:val="008127DF"/>
    <w:rsid w:val="00824EC6"/>
    <w:rsid w:val="00824FFE"/>
    <w:rsid w:val="00827C2A"/>
    <w:rsid w:val="00827C70"/>
    <w:rsid w:val="00827DDA"/>
    <w:rsid w:val="00833633"/>
    <w:rsid w:val="008354F7"/>
    <w:rsid w:val="00836171"/>
    <w:rsid w:val="008364DE"/>
    <w:rsid w:val="00836A39"/>
    <w:rsid w:val="0084587C"/>
    <w:rsid w:val="00852B14"/>
    <w:rsid w:val="00852B99"/>
    <w:rsid w:val="008577A4"/>
    <w:rsid w:val="00867F21"/>
    <w:rsid w:val="00867FE9"/>
    <w:rsid w:val="00876545"/>
    <w:rsid w:val="00882705"/>
    <w:rsid w:val="00885B51"/>
    <w:rsid w:val="00887B13"/>
    <w:rsid w:val="008902AC"/>
    <w:rsid w:val="00890F2A"/>
    <w:rsid w:val="00892776"/>
    <w:rsid w:val="00892C01"/>
    <w:rsid w:val="00893062"/>
    <w:rsid w:val="00895E07"/>
    <w:rsid w:val="00896B2A"/>
    <w:rsid w:val="008A1CCC"/>
    <w:rsid w:val="008A2B51"/>
    <w:rsid w:val="008A2C63"/>
    <w:rsid w:val="008A5020"/>
    <w:rsid w:val="008A5851"/>
    <w:rsid w:val="008A5903"/>
    <w:rsid w:val="008A60B9"/>
    <w:rsid w:val="008B3334"/>
    <w:rsid w:val="008B356E"/>
    <w:rsid w:val="008C02AA"/>
    <w:rsid w:val="008C5B17"/>
    <w:rsid w:val="008D2259"/>
    <w:rsid w:val="008D4449"/>
    <w:rsid w:val="008D5130"/>
    <w:rsid w:val="008D7F0A"/>
    <w:rsid w:val="008E3048"/>
    <w:rsid w:val="008E39D2"/>
    <w:rsid w:val="008E466D"/>
    <w:rsid w:val="008E4FC8"/>
    <w:rsid w:val="008E6FD1"/>
    <w:rsid w:val="008F0AB4"/>
    <w:rsid w:val="008F1010"/>
    <w:rsid w:val="008F1A9D"/>
    <w:rsid w:val="008F2C4B"/>
    <w:rsid w:val="008F4B92"/>
    <w:rsid w:val="008F688C"/>
    <w:rsid w:val="0090021E"/>
    <w:rsid w:val="0090234C"/>
    <w:rsid w:val="00902628"/>
    <w:rsid w:val="00904DDA"/>
    <w:rsid w:val="00911CBB"/>
    <w:rsid w:val="00912825"/>
    <w:rsid w:val="00913724"/>
    <w:rsid w:val="00913B5E"/>
    <w:rsid w:val="0091593D"/>
    <w:rsid w:val="00921B28"/>
    <w:rsid w:val="00922AA1"/>
    <w:rsid w:val="00923517"/>
    <w:rsid w:val="009268F4"/>
    <w:rsid w:val="00926B8B"/>
    <w:rsid w:val="00927C06"/>
    <w:rsid w:val="00930246"/>
    <w:rsid w:val="0093238D"/>
    <w:rsid w:val="0093352C"/>
    <w:rsid w:val="00933BBF"/>
    <w:rsid w:val="00933FA5"/>
    <w:rsid w:val="0093403A"/>
    <w:rsid w:val="00935031"/>
    <w:rsid w:val="00941B96"/>
    <w:rsid w:val="0094317B"/>
    <w:rsid w:val="009432AB"/>
    <w:rsid w:val="00944286"/>
    <w:rsid w:val="00947F18"/>
    <w:rsid w:val="00953310"/>
    <w:rsid w:val="00955B6E"/>
    <w:rsid w:val="00956564"/>
    <w:rsid w:val="00957E48"/>
    <w:rsid w:val="00960ACF"/>
    <w:rsid w:val="009614D0"/>
    <w:rsid w:val="00961957"/>
    <w:rsid w:val="00961B93"/>
    <w:rsid w:val="00965C81"/>
    <w:rsid w:val="00966E8C"/>
    <w:rsid w:val="009711E8"/>
    <w:rsid w:val="00971DFF"/>
    <w:rsid w:val="00972047"/>
    <w:rsid w:val="00972DF2"/>
    <w:rsid w:val="00973A42"/>
    <w:rsid w:val="00976B27"/>
    <w:rsid w:val="00981B00"/>
    <w:rsid w:val="009866C6"/>
    <w:rsid w:val="009874B3"/>
    <w:rsid w:val="00987F45"/>
    <w:rsid w:val="0099401C"/>
    <w:rsid w:val="009946F4"/>
    <w:rsid w:val="009A1A42"/>
    <w:rsid w:val="009A63E6"/>
    <w:rsid w:val="009A776B"/>
    <w:rsid w:val="009A7D47"/>
    <w:rsid w:val="009B0F97"/>
    <w:rsid w:val="009B1538"/>
    <w:rsid w:val="009B6B13"/>
    <w:rsid w:val="009B72ED"/>
    <w:rsid w:val="009C007E"/>
    <w:rsid w:val="009C02FA"/>
    <w:rsid w:val="009C2B5F"/>
    <w:rsid w:val="009C48F2"/>
    <w:rsid w:val="009C4B34"/>
    <w:rsid w:val="009C527D"/>
    <w:rsid w:val="009C53CC"/>
    <w:rsid w:val="009D1A28"/>
    <w:rsid w:val="009D35A0"/>
    <w:rsid w:val="009D5ED4"/>
    <w:rsid w:val="009D5FEC"/>
    <w:rsid w:val="009D6E33"/>
    <w:rsid w:val="009F012C"/>
    <w:rsid w:val="009F0E2D"/>
    <w:rsid w:val="009F6FAD"/>
    <w:rsid w:val="009F7268"/>
    <w:rsid w:val="009F7CAD"/>
    <w:rsid w:val="00A02E84"/>
    <w:rsid w:val="00A050F8"/>
    <w:rsid w:val="00A0637D"/>
    <w:rsid w:val="00A064B5"/>
    <w:rsid w:val="00A073E3"/>
    <w:rsid w:val="00A1206F"/>
    <w:rsid w:val="00A12436"/>
    <w:rsid w:val="00A12474"/>
    <w:rsid w:val="00A13840"/>
    <w:rsid w:val="00A14F67"/>
    <w:rsid w:val="00A17A0E"/>
    <w:rsid w:val="00A22E42"/>
    <w:rsid w:val="00A45B0D"/>
    <w:rsid w:val="00A504DF"/>
    <w:rsid w:val="00A526B9"/>
    <w:rsid w:val="00A548CE"/>
    <w:rsid w:val="00A57C15"/>
    <w:rsid w:val="00A603D8"/>
    <w:rsid w:val="00A60957"/>
    <w:rsid w:val="00A71A7D"/>
    <w:rsid w:val="00A733A0"/>
    <w:rsid w:val="00A75087"/>
    <w:rsid w:val="00A759B1"/>
    <w:rsid w:val="00A838BB"/>
    <w:rsid w:val="00A8393B"/>
    <w:rsid w:val="00A83D8F"/>
    <w:rsid w:val="00A85619"/>
    <w:rsid w:val="00A86F48"/>
    <w:rsid w:val="00A878A5"/>
    <w:rsid w:val="00A878EC"/>
    <w:rsid w:val="00AA4360"/>
    <w:rsid w:val="00AA436E"/>
    <w:rsid w:val="00AA54EE"/>
    <w:rsid w:val="00AA5796"/>
    <w:rsid w:val="00AA5FB6"/>
    <w:rsid w:val="00AB28E2"/>
    <w:rsid w:val="00AB66FF"/>
    <w:rsid w:val="00AC2011"/>
    <w:rsid w:val="00AC3C0D"/>
    <w:rsid w:val="00AC6951"/>
    <w:rsid w:val="00AC7599"/>
    <w:rsid w:val="00AD2464"/>
    <w:rsid w:val="00AE0A68"/>
    <w:rsid w:val="00AE1D35"/>
    <w:rsid w:val="00AE4E9A"/>
    <w:rsid w:val="00AE6516"/>
    <w:rsid w:val="00AF031E"/>
    <w:rsid w:val="00AF18D2"/>
    <w:rsid w:val="00AF3506"/>
    <w:rsid w:val="00AF6B21"/>
    <w:rsid w:val="00AF7ED5"/>
    <w:rsid w:val="00B003F5"/>
    <w:rsid w:val="00B00C8A"/>
    <w:rsid w:val="00B01CC3"/>
    <w:rsid w:val="00B05026"/>
    <w:rsid w:val="00B129E3"/>
    <w:rsid w:val="00B13069"/>
    <w:rsid w:val="00B13EF7"/>
    <w:rsid w:val="00B14386"/>
    <w:rsid w:val="00B151D7"/>
    <w:rsid w:val="00B169A8"/>
    <w:rsid w:val="00B16BD2"/>
    <w:rsid w:val="00B176FC"/>
    <w:rsid w:val="00B27A3D"/>
    <w:rsid w:val="00B356D9"/>
    <w:rsid w:val="00B41631"/>
    <w:rsid w:val="00B41BC8"/>
    <w:rsid w:val="00B424B0"/>
    <w:rsid w:val="00B47CFD"/>
    <w:rsid w:val="00B51C25"/>
    <w:rsid w:val="00B52562"/>
    <w:rsid w:val="00B53B7C"/>
    <w:rsid w:val="00B541AE"/>
    <w:rsid w:val="00B56515"/>
    <w:rsid w:val="00B56AAD"/>
    <w:rsid w:val="00B57E77"/>
    <w:rsid w:val="00B60EE7"/>
    <w:rsid w:val="00B64535"/>
    <w:rsid w:val="00B6568D"/>
    <w:rsid w:val="00B666B0"/>
    <w:rsid w:val="00B71517"/>
    <w:rsid w:val="00B741D2"/>
    <w:rsid w:val="00B744EB"/>
    <w:rsid w:val="00B746EB"/>
    <w:rsid w:val="00B768C1"/>
    <w:rsid w:val="00B76F89"/>
    <w:rsid w:val="00B7792A"/>
    <w:rsid w:val="00B80590"/>
    <w:rsid w:val="00B82887"/>
    <w:rsid w:val="00B82894"/>
    <w:rsid w:val="00B8299E"/>
    <w:rsid w:val="00B84ED2"/>
    <w:rsid w:val="00B86DAC"/>
    <w:rsid w:val="00B91169"/>
    <w:rsid w:val="00B9155B"/>
    <w:rsid w:val="00B9590E"/>
    <w:rsid w:val="00BA05FC"/>
    <w:rsid w:val="00BA16E3"/>
    <w:rsid w:val="00BA2212"/>
    <w:rsid w:val="00BA2C0B"/>
    <w:rsid w:val="00BA414C"/>
    <w:rsid w:val="00BA4EF9"/>
    <w:rsid w:val="00BA5D4B"/>
    <w:rsid w:val="00BA64D3"/>
    <w:rsid w:val="00BB5E86"/>
    <w:rsid w:val="00BC109A"/>
    <w:rsid w:val="00BC33BD"/>
    <w:rsid w:val="00BC39CF"/>
    <w:rsid w:val="00BC5701"/>
    <w:rsid w:val="00BC7B64"/>
    <w:rsid w:val="00BD475A"/>
    <w:rsid w:val="00BE1622"/>
    <w:rsid w:val="00BE2794"/>
    <w:rsid w:val="00BE3482"/>
    <w:rsid w:val="00BE6856"/>
    <w:rsid w:val="00BF127D"/>
    <w:rsid w:val="00BF2FA4"/>
    <w:rsid w:val="00C02CD3"/>
    <w:rsid w:val="00C04686"/>
    <w:rsid w:val="00C11F4B"/>
    <w:rsid w:val="00C310DC"/>
    <w:rsid w:val="00C348FE"/>
    <w:rsid w:val="00C356D5"/>
    <w:rsid w:val="00C36194"/>
    <w:rsid w:val="00C361AD"/>
    <w:rsid w:val="00C40F4B"/>
    <w:rsid w:val="00C425BD"/>
    <w:rsid w:val="00C4292A"/>
    <w:rsid w:val="00C44BB4"/>
    <w:rsid w:val="00C45B1E"/>
    <w:rsid w:val="00C46836"/>
    <w:rsid w:val="00C472F7"/>
    <w:rsid w:val="00C475C0"/>
    <w:rsid w:val="00C5085F"/>
    <w:rsid w:val="00C512B6"/>
    <w:rsid w:val="00C51551"/>
    <w:rsid w:val="00C520AE"/>
    <w:rsid w:val="00C535FE"/>
    <w:rsid w:val="00C53F80"/>
    <w:rsid w:val="00C574EE"/>
    <w:rsid w:val="00C63AD7"/>
    <w:rsid w:val="00C64C85"/>
    <w:rsid w:val="00C7007D"/>
    <w:rsid w:val="00C81CA9"/>
    <w:rsid w:val="00C8201E"/>
    <w:rsid w:val="00C83337"/>
    <w:rsid w:val="00C8573C"/>
    <w:rsid w:val="00C87AF2"/>
    <w:rsid w:val="00C918A3"/>
    <w:rsid w:val="00C9332E"/>
    <w:rsid w:val="00C947CC"/>
    <w:rsid w:val="00C948CE"/>
    <w:rsid w:val="00C95E5D"/>
    <w:rsid w:val="00C961A6"/>
    <w:rsid w:val="00CA0E0B"/>
    <w:rsid w:val="00CA26A0"/>
    <w:rsid w:val="00CA3FF6"/>
    <w:rsid w:val="00CB5372"/>
    <w:rsid w:val="00CB62A7"/>
    <w:rsid w:val="00CB75AD"/>
    <w:rsid w:val="00CB7938"/>
    <w:rsid w:val="00CC1072"/>
    <w:rsid w:val="00CD2141"/>
    <w:rsid w:val="00CD4A48"/>
    <w:rsid w:val="00CD6592"/>
    <w:rsid w:val="00CE1A4C"/>
    <w:rsid w:val="00CE3FA6"/>
    <w:rsid w:val="00CE4B44"/>
    <w:rsid w:val="00CE5218"/>
    <w:rsid w:val="00CE591E"/>
    <w:rsid w:val="00CE73F4"/>
    <w:rsid w:val="00CF018A"/>
    <w:rsid w:val="00CF1FE7"/>
    <w:rsid w:val="00CF6FD0"/>
    <w:rsid w:val="00CF7BE4"/>
    <w:rsid w:val="00D03DB6"/>
    <w:rsid w:val="00D05363"/>
    <w:rsid w:val="00D11492"/>
    <w:rsid w:val="00D150D3"/>
    <w:rsid w:val="00D232D0"/>
    <w:rsid w:val="00D27405"/>
    <w:rsid w:val="00D30B7F"/>
    <w:rsid w:val="00D30F86"/>
    <w:rsid w:val="00D3142B"/>
    <w:rsid w:val="00D31DC8"/>
    <w:rsid w:val="00D324B3"/>
    <w:rsid w:val="00D33CA4"/>
    <w:rsid w:val="00D34C25"/>
    <w:rsid w:val="00D418E0"/>
    <w:rsid w:val="00D44ECC"/>
    <w:rsid w:val="00D46C01"/>
    <w:rsid w:val="00D47C3C"/>
    <w:rsid w:val="00D5328E"/>
    <w:rsid w:val="00D567F0"/>
    <w:rsid w:val="00D5754B"/>
    <w:rsid w:val="00D62474"/>
    <w:rsid w:val="00D63532"/>
    <w:rsid w:val="00D6419B"/>
    <w:rsid w:val="00D643D7"/>
    <w:rsid w:val="00D645E8"/>
    <w:rsid w:val="00D7372A"/>
    <w:rsid w:val="00D75EB9"/>
    <w:rsid w:val="00D77E87"/>
    <w:rsid w:val="00D802A2"/>
    <w:rsid w:val="00D82006"/>
    <w:rsid w:val="00D91003"/>
    <w:rsid w:val="00D9188E"/>
    <w:rsid w:val="00DA0B0A"/>
    <w:rsid w:val="00DA13E4"/>
    <w:rsid w:val="00DA2AFD"/>
    <w:rsid w:val="00DA451E"/>
    <w:rsid w:val="00DA58EF"/>
    <w:rsid w:val="00DB319F"/>
    <w:rsid w:val="00DB6CE1"/>
    <w:rsid w:val="00DB79BE"/>
    <w:rsid w:val="00DC2041"/>
    <w:rsid w:val="00DC53E4"/>
    <w:rsid w:val="00DD248E"/>
    <w:rsid w:val="00DD26BE"/>
    <w:rsid w:val="00DE1469"/>
    <w:rsid w:val="00DE2C9F"/>
    <w:rsid w:val="00DE6759"/>
    <w:rsid w:val="00DF3E27"/>
    <w:rsid w:val="00DF4F89"/>
    <w:rsid w:val="00DF58CB"/>
    <w:rsid w:val="00DF6698"/>
    <w:rsid w:val="00DF77E9"/>
    <w:rsid w:val="00E00FAD"/>
    <w:rsid w:val="00E03F5E"/>
    <w:rsid w:val="00E07C72"/>
    <w:rsid w:val="00E111B7"/>
    <w:rsid w:val="00E11FBE"/>
    <w:rsid w:val="00E1251C"/>
    <w:rsid w:val="00E1277A"/>
    <w:rsid w:val="00E17628"/>
    <w:rsid w:val="00E20EA2"/>
    <w:rsid w:val="00E2145E"/>
    <w:rsid w:val="00E23276"/>
    <w:rsid w:val="00E25712"/>
    <w:rsid w:val="00E259FE"/>
    <w:rsid w:val="00E268FC"/>
    <w:rsid w:val="00E26C90"/>
    <w:rsid w:val="00E27F01"/>
    <w:rsid w:val="00E31286"/>
    <w:rsid w:val="00E31660"/>
    <w:rsid w:val="00E322C3"/>
    <w:rsid w:val="00E35166"/>
    <w:rsid w:val="00E3554F"/>
    <w:rsid w:val="00E412D9"/>
    <w:rsid w:val="00E414AB"/>
    <w:rsid w:val="00E43E25"/>
    <w:rsid w:val="00E536AC"/>
    <w:rsid w:val="00E559E8"/>
    <w:rsid w:val="00E5739A"/>
    <w:rsid w:val="00E57410"/>
    <w:rsid w:val="00E601D6"/>
    <w:rsid w:val="00E608D4"/>
    <w:rsid w:val="00E63F12"/>
    <w:rsid w:val="00E72E23"/>
    <w:rsid w:val="00E7423A"/>
    <w:rsid w:val="00E744D4"/>
    <w:rsid w:val="00E77656"/>
    <w:rsid w:val="00E83F2E"/>
    <w:rsid w:val="00E9664C"/>
    <w:rsid w:val="00EB69B5"/>
    <w:rsid w:val="00EB6E9E"/>
    <w:rsid w:val="00EC10F9"/>
    <w:rsid w:val="00ED2F91"/>
    <w:rsid w:val="00ED44C8"/>
    <w:rsid w:val="00ED5927"/>
    <w:rsid w:val="00ED6919"/>
    <w:rsid w:val="00EE4668"/>
    <w:rsid w:val="00EE51A4"/>
    <w:rsid w:val="00EE65FF"/>
    <w:rsid w:val="00EF5816"/>
    <w:rsid w:val="00EF5B0F"/>
    <w:rsid w:val="00EF689E"/>
    <w:rsid w:val="00EF7622"/>
    <w:rsid w:val="00F01DA4"/>
    <w:rsid w:val="00F02F53"/>
    <w:rsid w:val="00F0487A"/>
    <w:rsid w:val="00F123A4"/>
    <w:rsid w:val="00F1323C"/>
    <w:rsid w:val="00F1338C"/>
    <w:rsid w:val="00F23897"/>
    <w:rsid w:val="00F273A7"/>
    <w:rsid w:val="00F306F5"/>
    <w:rsid w:val="00F318D3"/>
    <w:rsid w:val="00F35508"/>
    <w:rsid w:val="00F36870"/>
    <w:rsid w:val="00F36B3A"/>
    <w:rsid w:val="00F37D54"/>
    <w:rsid w:val="00F409AA"/>
    <w:rsid w:val="00F441D1"/>
    <w:rsid w:val="00F46587"/>
    <w:rsid w:val="00F52E70"/>
    <w:rsid w:val="00F54E12"/>
    <w:rsid w:val="00F56E2A"/>
    <w:rsid w:val="00F5721E"/>
    <w:rsid w:val="00F61107"/>
    <w:rsid w:val="00F65530"/>
    <w:rsid w:val="00F71875"/>
    <w:rsid w:val="00F74DC3"/>
    <w:rsid w:val="00F77948"/>
    <w:rsid w:val="00F809CA"/>
    <w:rsid w:val="00F8259D"/>
    <w:rsid w:val="00F92A59"/>
    <w:rsid w:val="00F94257"/>
    <w:rsid w:val="00F95498"/>
    <w:rsid w:val="00F966FA"/>
    <w:rsid w:val="00FA01BA"/>
    <w:rsid w:val="00FA04AE"/>
    <w:rsid w:val="00FA06BE"/>
    <w:rsid w:val="00FA33AF"/>
    <w:rsid w:val="00FA3A6B"/>
    <w:rsid w:val="00FA7F20"/>
    <w:rsid w:val="00FB4E20"/>
    <w:rsid w:val="00FB7748"/>
    <w:rsid w:val="00FC3461"/>
    <w:rsid w:val="00FC4862"/>
    <w:rsid w:val="00FD3284"/>
    <w:rsid w:val="00FD4ECF"/>
    <w:rsid w:val="00FD55E9"/>
    <w:rsid w:val="00FD6B3A"/>
    <w:rsid w:val="00FE5B62"/>
    <w:rsid w:val="00FF05F0"/>
    <w:rsid w:val="00FF0F49"/>
    <w:rsid w:val="00FF75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5F123"/>
  <w15:docId w15:val="{68B453EC-C7C3-4F97-B9CC-892B7628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6197"/>
  </w:style>
  <w:style w:type="paragraph" w:styleId="Nadpis1">
    <w:name w:val="heading 1"/>
    <w:aliases w:val="_Nadpis 1"/>
    <w:basedOn w:val="Normln"/>
    <w:next w:val="Normln"/>
    <w:link w:val="Nadpis1Char"/>
    <w:uiPriority w:val="99"/>
    <w:qFormat/>
    <w:rsid w:val="00DC53E4"/>
    <w:pPr>
      <w:keepNext/>
      <w:numPr>
        <w:numId w:val="2"/>
      </w:numPr>
      <w:tabs>
        <w:tab w:val="clear" w:pos="432"/>
        <w:tab w:val="num" w:pos="540"/>
      </w:tabs>
      <w:spacing w:before="600" w:after="240" w:line="240" w:lineRule="auto"/>
      <w:ind w:left="540" w:hanging="540"/>
      <w:outlineLvl w:val="0"/>
    </w:pPr>
    <w:rPr>
      <w:rFonts w:ascii="Arial" w:eastAsia="Times New Roman" w:hAnsi="Arial" w:cs="Times New Roman"/>
      <w:b/>
      <w:bCs/>
      <w:kern w:val="32"/>
      <w:sz w:val="32"/>
      <w:szCs w:val="32"/>
    </w:rPr>
  </w:style>
  <w:style w:type="paragraph" w:styleId="Nadpis2">
    <w:name w:val="heading 2"/>
    <w:basedOn w:val="Normln"/>
    <w:next w:val="Normln"/>
    <w:link w:val="Nadpis2Char"/>
    <w:uiPriority w:val="99"/>
    <w:qFormat/>
    <w:rsid w:val="00DC53E4"/>
    <w:pPr>
      <w:widowControl w:val="0"/>
      <w:spacing w:before="120" w:after="0" w:line="240" w:lineRule="auto"/>
      <w:jc w:val="both"/>
      <w:outlineLvl w:val="1"/>
    </w:pPr>
    <w:rPr>
      <w:rFonts w:ascii="Times New Roman" w:eastAsia="Times New Roman" w:hAnsi="Times New Roman" w:cs="Times New Roman"/>
    </w:rPr>
  </w:style>
  <w:style w:type="paragraph" w:styleId="Nadpis3">
    <w:name w:val="heading 3"/>
    <w:basedOn w:val="Normln"/>
    <w:next w:val="Normln"/>
    <w:link w:val="Nadpis3Char"/>
    <w:qFormat/>
    <w:rsid w:val="00DC53E4"/>
    <w:pPr>
      <w:keepNext/>
      <w:numPr>
        <w:ilvl w:val="2"/>
        <w:numId w:val="2"/>
      </w:numPr>
      <w:spacing w:before="240" w:after="60" w:line="240" w:lineRule="auto"/>
      <w:outlineLvl w:val="2"/>
    </w:pPr>
    <w:rPr>
      <w:rFonts w:ascii="Arial" w:eastAsia="Times New Roman" w:hAnsi="Arial" w:cs="Times New Roman"/>
      <w:b/>
      <w:bCs/>
      <w:sz w:val="26"/>
      <w:szCs w:val="26"/>
    </w:rPr>
  </w:style>
  <w:style w:type="paragraph" w:styleId="Nadpis4">
    <w:name w:val="heading 4"/>
    <w:basedOn w:val="Normln"/>
    <w:next w:val="Normln"/>
    <w:link w:val="Nadpis4Char"/>
    <w:qFormat/>
    <w:rsid w:val="00DC53E4"/>
    <w:pPr>
      <w:keepNext/>
      <w:numPr>
        <w:ilvl w:val="3"/>
        <w:numId w:val="2"/>
      </w:numPr>
      <w:spacing w:before="240" w:after="60" w:line="240" w:lineRule="auto"/>
      <w:outlineLvl w:val="3"/>
    </w:pPr>
    <w:rPr>
      <w:rFonts w:ascii="Times New Roman" w:eastAsia="Times New Roman" w:hAnsi="Times New Roman" w:cs="Times New Roman"/>
      <w:b/>
      <w:bCs/>
      <w:sz w:val="28"/>
      <w:szCs w:val="28"/>
    </w:rPr>
  </w:style>
  <w:style w:type="paragraph" w:styleId="Nadpis5">
    <w:name w:val="heading 5"/>
    <w:basedOn w:val="Normln"/>
    <w:next w:val="Normln"/>
    <w:link w:val="Nadpis5Char"/>
    <w:qFormat/>
    <w:rsid w:val="00DC53E4"/>
    <w:pPr>
      <w:numPr>
        <w:ilvl w:val="4"/>
        <w:numId w:val="2"/>
      </w:numPr>
      <w:spacing w:before="240" w:after="60" w:line="240" w:lineRule="auto"/>
      <w:outlineLvl w:val="4"/>
    </w:pPr>
    <w:rPr>
      <w:rFonts w:ascii="Times New Roman" w:eastAsia="Times New Roman" w:hAnsi="Times New Roman" w:cs="Times New Roman"/>
      <w:b/>
      <w:bCs/>
      <w:i/>
      <w:iCs/>
      <w:sz w:val="26"/>
      <w:szCs w:val="26"/>
    </w:rPr>
  </w:style>
  <w:style w:type="paragraph" w:styleId="Nadpis6">
    <w:name w:val="heading 6"/>
    <w:basedOn w:val="Normln"/>
    <w:next w:val="Normln"/>
    <w:link w:val="Nadpis6Char"/>
    <w:qFormat/>
    <w:rsid w:val="00DC53E4"/>
    <w:pPr>
      <w:numPr>
        <w:ilvl w:val="5"/>
        <w:numId w:val="2"/>
      </w:numPr>
      <w:spacing w:before="240" w:after="60" w:line="240" w:lineRule="auto"/>
      <w:outlineLvl w:val="5"/>
    </w:pPr>
    <w:rPr>
      <w:rFonts w:ascii="Times New Roman" w:eastAsia="Times New Roman" w:hAnsi="Times New Roman" w:cs="Times New Roman"/>
      <w:b/>
      <w:bCs/>
    </w:rPr>
  </w:style>
  <w:style w:type="paragraph" w:styleId="Nadpis7">
    <w:name w:val="heading 7"/>
    <w:basedOn w:val="Normln"/>
    <w:next w:val="Normln"/>
    <w:link w:val="Nadpis7Char"/>
    <w:qFormat/>
    <w:rsid w:val="00DC53E4"/>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Nadpis8">
    <w:name w:val="heading 8"/>
    <w:basedOn w:val="Normln"/>
    <w:next w:val="Normln"/>
    <w:link w:val="Nadpis8Char"/>
    <w:qFormat/>
    <w:rsid w:val="00DC53E4"/>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Nadpis9">
    <w:name w:val="heading 9"/>
    <w:basedOn w:val="Normln"/>
    <w:next w:val="Normln"/>
    <w:link w:val="Nadpis9Char"/>
    <w:qFormat/>
    <w:rsid w:val="00DC53E4"/>
    <w:pPr>
      <w:numPr>
        <w:ilvl w:val="8"/>
        <w:numId w:val="2"/>
      </w:numPr>
      <w:spacing w:before="240" w:after="60" w:line="240" w:lineRule="auto"/>
      <w:outlineLvl w:val="8"/>
    </w:pPr>
    <w:rPr>
      <w:rFonts w:ascii="Arial" w:eastAsia="Times New Roman" w:hAnsi="Arial"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List Paragraph,Odstavec se seznamem a odrážkou,1 úroveň Odstavec se seznamem,List Paragraph (Czech Tourism),Odstavec,Reference List,Bullet Number,Bullet List"/>
    <w:basedOn w:val="Normln"/>
    <w:link w:val="OdstavecseseznamemChar"/>
    <w:qFormat/>
    <w:rsid w:val="004A7993"/>
    <w:pPr>
      <w:ind w:left="720"/>
      <w:contextualSpacing/>
    </w:pPr>
  </w:style>
  <w:style w:type="paragraph" w:styleId="Zhlav">
    <w:name w:val="header"/>
    <w:basedOn w:val="Normln"/>
    <w:link w:val="ZhlavChar"/>
    <w:uiPriority w:val="99"/>
    <w:unhideWhenUsed/>
    <w:rsid w:val="00C574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74EE"/>
  </w:style>
  <w:style w:type="paragraph" w:styleId="Zpat">
    <w:name w:val="footer"/>
    <w:basedOn w:val="Normln"/>
    <w:link w:val="ZpatChar"/>
    <w:uiPriority w:val="99"/>
    <w:unhideWhenUsed/>
    <w:rsid w:val="00C574EE"/>
    <w:pPr>
      <w:tabs>
        <w:tab w:val="center" w:pos="4536"/>
        <w:tab w:val="right" w:pos="9072"/>
      </w:tabs>
      <w:spacing w:after="0" w:line="240" w:lineRule="auto"/>
    </w:pPr>
  </w:style>
  <w:style w:type="character" w:customStyle="1" w:styleId="ZpatChar">
    <w:name w:val="Zápatí Char"/>
    <w:basedOn w:val="Standardnpsmoodstavce"/>
    <w:link w:val="Zpat"/>
    <w:uiPriority w:val="99"/>
    <w:rsid w:val="00C574EE"/>
  </w:style>
  <w:style w:type="character" w:styleId="Hypertextovodkaz">
    <w:name w:val="Hyperlink"/>
    <w:basedOn w:val="Standardnpsmoodstavce"/>
    <w:uiPriority w:val="99"/>
    <w:unhideWhenUsed/>
    <w:rsid w:val="0090021E"/>
    <w:rPr>
      <w:color w:val="0000FF" w:themeColor="hyperlink"/>
      <w:u w:val="single"/>
    </w:rPr>
  </w:style>
  <w:style w:type="paragraph" w:styleId="Textbubliny">
    <w:name w:val="Balloon Text"/>
    <w:basedOn w:val="Normln"/>
    <w:link w:val="TextbublinyChar"/>
    <w:uiPriority w:val="99"/>
    <w:semiHidden/>
    <w:unhideWhenUsed/>
    <w:rsid w:val="00F01DA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01DA4"/>
    <w:rPr>
      <w:rFonts w:ascii="Segoe UI" w:hAnsi="Segoe UI" w:cs="Segoe UI"/>
      <w:sz w:val="18"/>
      <w:szCs w:val="18"/>
    </w:rPr>
  </w:style>
  <w:style w:type="character" w:customStyle="1" w:styleId="Nadpis1Char">
    <w:name w:val="Nadpis 1 Char"/>
    <w:aliases w:val="_Nadpis 1 Char"/>
    <w:basedOn w:val="Standardnpsmoodstavce"/>
    <w:link w:val="Nadpis1"/>
    <w:uiPriority w:val="99"/>
    <w:rsid w:val="00DC53E4"/>
    <w:rPr>
      <w:rFonts w:ascii="Arial" w:eastAsia="Times New Roman" w:hAnsi="Arial" w:cs="Times New Roman"/>
      <w:b/>
      <w:bCs/>
      <w:kern w:val="32"/>
      <w:sz w:val="32"/>
      <w:szCs w:val="32"/>
    </w:rPr>
  </w:style>
  <w:style w:type="character" w:customStyle="1" w:styleId="Nadpis2Char">
    <w:name w:val="Nadpis 2 Char"/>
    <w:basedOn w:val="Standardnpsmoodstavce"/>
    <w:link w:val="Nadpis2"/>
    <w:uiPriority w:val="99"/>
    <w:rsid w:val="00DC53E4"/>
    <w:rPr>
      <w:rFonts w:ascii="Times New Roman" w:eastAsia="Times New Roman" w:hAnsi="Times New Roman" w:cs="Times New Roman"/>
    </w:rPr>
  </w:style>
  <w:style w:type="character" w:customStyle="1" w:styleId="Nadpis3Char">
    <w:name w:val="Nadpis 3 Char"/>
    <w:basedOn w:val="Standardnpsmoodstavce"/>
    <w:link w:val="Nadpis3"/>
    <w:rsid w:val="00DC53E4"/>
    <w:rPr>
      <w:rFonts w:ascii="Arial" w:eastAsia="Times New Roman" w:hAnsi="Arial" w:cs="Times New Roman"/>
      <w:b/>
      <w:bCs/>
      <w:sz w:val="26"/>
      <w:szCs w:val="26"/>
    </w:rPr>
  </w:style>
  <w:style w:type="character" w:customStyle="1" w:styleId="Nadpis4Char">
    <w:name w:val="Nadpis 4 Char"/>
    <w:basedOn w:val="Standardnpsmoodstavce"/>
    <w:link w:val="Nadpis4"/>
    <w:rsid w:val="00DC53E4"/>
    <w:rPr>
      <w:rFonts w:ascii="Times New Roman" w:eastAsia="Times New Roman" w:hAnsi="Times New Roman" w:cs="Times New Roman"/>
      <w:b/>
      <w:bCs/>
      <w:sz w:val="28"/>
      <w:szCs w:val="28"/>
    </w:rPr>
  </w:style>
  <w:style w:type="character" w:customStyle="1" w:styleId="Nadpis5Char">
    <w:name w:val="Nadpis 5 Char"/>
    <w:basedOn w:val="Standardnpsmoodstavce"/>
    <w:link w:val="Nadpis5"/>
    <w:rsid w:val="00DC53E4"/>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rsid w:val="00DC53E4"/>
    <w:rPr>
      <w:rFonts w:ascii="Times New Roman" w:eastAsia="Times New Roman" w:hAnsi="Times New Roman" w:cs="Times New Roman"/>
      <w:b/>
      <w:bCs/>
    </w:rPr>
  </w:style>
  <w:style w:type="character" w:customStyle="1" w:styleId="Nadpis7Char">
    <w:name w:val="Nadpis 7 Char"/>
    <w:basedOn w:val="Standardnpsmoodstavce"/>
    <w:link w:val="Nadpis7"/>
    <w:rsid w:val="00DC53E4"/>
    <w:rPr>
      <w:rFonts w:ascii="Times New Roman" w:eastAsia="Times New Roman" w:hAnsi="Times New Roman" w:cs="Times New Roman"/>
      <w:sz w:val="24"/>
      <w:szCs w:val="24"/>
    </w:rPr>
  </w:style>
  <w:style w:type="character" w:customStyle="1" w:styleId="Nadpis8Char">
    <w:name w:val="Nadpis 8 Char"/>
    <w:basedOn w:val="Standardnpsmoodstavce"/>
    <w:link w:val="Nadpis8"/>
    <w:rsid w:val="00DC53E4"/>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rsid w:val="00DC53E4"/>
    <w:rPr>
      <w:rFonts w:ascii="Arial" w:eastAsia="Times New Roman" w:hAnsi="Arial" w:cs="Times New Roman"/>
    </w:rPr>
  </w:style>
  <w:style w:type="character" w:customStyle="1" w:styleId="datalabel">
    <w:name w:val="datalabel"/>
    <w:basedOn w:val="Standardnpsmoodstavce"/>
    <w:rsid w:val="00591EB4"/>
  </w:style>
  <w:style w:type="paragraph" w:customStyle="1" w:styleId="Text11">
    <w:name w:val="Text 1.1"/>
    <w:basedOn w:val="Normln"/>
    <w:link w:val="Text11Char"/>
    <w:uiPriority w:val="99"/>
    <w:qFormat/>
    <w:rsid w:val="0025338B"/>
    <w:pPr>
      <w:keepNext/>
      <w:spacing w:before="120" w:after="120" w:line="240" w:lineRule="auto"/>
      <w:ind w:left="561"/>
      <w:jc w:val="both"/>
    </w:pPr>
    <w:rPr>
      <w:rFonts w:ascii="Calibri" w:eastAsia="SimSun" w:hAnsi="Calibri" w:cs="Times New Roman"/>
      <w:szCs w:val="20"/>
      <w:lang w:eastAsia="en-US"/>
    </w:rPr>
  </w:style>
  <w:style w:type="paragraph" w:customStyle="1" w:styleId="Smluvnistranypreambule">
    <w:name w:val="Smluvni_strany_preambule"/>
    <w:basedOn w:val="Normln"/>
    <w:next w:val="Normln"/>
    <w:semiHidden/>
    <w:rsid w:val="0025338B"/>
    <w:pPr>
      <w:spacing w:before="480" w:after="240" w:line="240" w:lineRule="auto"/>
      <w:jc w:val="both"/>
    </w:pPr>
    <w:rPr>
      <w:rFonts w:ascii="Times New Roman Bold" w:eastAsia="SimSun" w:hAnsi="Times New Roman Bold" w:cs="Times New Roman"/>
      <w:b/>
      <w:caps/>
      <w:szCs w:val="24"/>
      <w:lang w:eastAsia="en-US"/>
    </w:rPr>
  </w:style>
  <w:style w:type="paragraph" w:customStyle="1" w:styleId="Smluvstranya">
    <w:name w:val="Smluv.strany_&quot;a&quot;"/>
    <w:basedOn w:val="Text11"/>
    <w:semiHidden/>
    <w:rsid w:val="0025338B"/>
    <w:pPr>
      <w:spacing w:before="360" w:after="360"/>
      <w:ind w:left="567"/>
      <w:jc w:val="left"/>
    </w:pPr>
  </w:style>
  <w:style w:type="character" w:customStyle="1" w:styleId="Text11Char">
    <w:name w:val="Text 1.1 Char"/>
    <w:link w:val="Text11"/>
    <w:uiPriority w:val="99"/>
    <w:locked/>
    <w:rsid w:val="0025338B"/>
    <w:rPr>
      <w:rFonts w:ascii="Calibri" w:eastAsia="SimSun" w:hAnsi="Calibri" w:cs="Times New Roman"/>
      <w:szCs w:val="20"/>
      <w:lang w:eastAsia="en-US"/>
    </w:rPr>
  </w:style>
  <w:style w:type="character" w:styleId="Odkaznakoment">
    <w:name w:val="annotation reference"/>
    <w:basedOn w:val="Standardnpsmoodstavce"/>
    <w:uiPriority w:val="99"/>
    <w:unhideWhenUsed/>
    <w:qFormat/>
    <w:rsid w:val="0025338B"/>
    <w:rPr>
      <w:sz w:val="16"/>
      <w:szCs w:val="16"/>
    </w:rPr>
  </w:style>
  <w:style w:type="paragraph" w:styleId="Textkomente">
    <w:name w:val="annotation text"/>
    <w:basedOn w:val="Normln"/>
    <w:link w:val="TextkomenteChar"/>
    <w:uiPriority w:val="99"/>
    <w:unhideWhenUsed/>
    <w:qFormat/>
    <w:rsid w:val="0025338B"/>
    <w:pPr>
      <w:spacing w:line="240" w:lineRule="auto"/>
    </w:pPr>
    <w:rPr>
      <w:sz w:val="20"/>
      <w:szCs w:val="20"/>
    </w:rPr>
  </w:style>
  <w:style w:type="character" w:customStyle="1" w:styleId="TextkomenteChar">
    <w:name w:val="Text komentáře Char"/>
    <w:basedOn w:val="Standardnpsmoodstavce"/>
    <w:link w:val="Textkomente"/>
    <w:uiPriority w:val="99"/>
    <w:qFormat/>
    <w:rsid w:val="0025338B"/>
    <w:rPr>
      <w:sz w:val="20"/>
      <w:szCs w:val="20"/>
    </w:rPr>
  </w:style>
  <w:style w:type="paragraph" w:styleId="Pedmtkomente">
    <w:name w:val="annotation subject"/>
    <w:basedOn w:val="Textkomente"/>
    <w:next w:val="Textkomente"/>
    <w:link w:val="PedmtkomenteChar"/>
    <w:uiPriority w:val="99"/>
    <w:semiHidden/>
    <w:unhideWhenUsed/>
    <w:rsid w:val="0025338B"/>
    <w:rPr>
      <w:b/>
      <w:bCs/>
    </w:rPr>
  </w:style>
  <w:style w:type="character" w:customStyle="1" w:styleId="PedmtkomenteChar">
    <w:name w:val="Předmět komentáře Char"/>
    <w:basedOn w:val="TextkomenteChar"/>
    <w:link w:val="Pedmtkomente"/>
    <w:uiPriority w:val="99"/>
    <w:semiHidden/>
    <w:rsid w:val="0025338B"/>
    <w:rPr>
      <w:b/>
      <w:bCs/>
      <w:sz w:val="20"/>
      <w:szCs w:val="20"/>
    </w:rPr>
  </w:style>
  <w:style w:type="character" w:customStyle="1" w:styleId="Hyperlink0">
    <w:name w:val="Hyperlink.0"/>
    <w:rsid w:val="001D0159"/>
    <w:rPr>
      <w:lang w:val="fr-FR"/>
    </w:rPr>
  </w:style>
  <w:style w:type="paragraph" w:styleId="Revize">
    <w:name w:val="Revision"/>
    <w:hidden/>
    <w:uiPriority w:val="99"/>
    <w:semiHidden/>
    <w:rsid w:val="009C2B5F"/>
    <w:pPr>
      <w:spacing w:after="0" w:line="240" w:lineRule="auto"/>
    </w:pPr>
  </w:style>
  <w:style w:type="paragraph" w:styleId="Textpoznpodarou">
    <w:name w:val="footnote text"/>
    <w:basedOn w:val="Normln"/>
    <w:link w:val="TextpoznpodarouChar"/>
    <w:uiPriority w:val="99"/>
    <w:semiHidden/>
    <w:unhideWhenUsed/>
    <w:rsid w:val="001172F8"/>
    <w:pPr>
      <w:spacing w:after="0" w:line="240" w:lineRule="auto"/>
    </w:pPr>
    <w:rPr>
      <w:rFonts w:ascii="Calibri" w:eastAsiaTheme="minorHAnsi" w:hAnsi="Calibri" w:cs="Calibri"/>
      <w:sz w:val="20"/>
      <w:szCs w:val="20"/>
      <w:lang w:eastAsia="en-US"/>
    </w:rPr>
  </w:style>
  <w:style w:type="character" w:customStyle="1" w:styleId="TextpoznpodarouChar">
    <w:name w:val="Text pozn. pod čarou Char"/>
    <w:basedOn w:val="Standardnpsmoodstavce"/>
    <w:link w:val="Textpoznpodarou"/>
    <w:uiPriority w:val="99"/>
    <w:semiHidden/>
    <w:rsid w:val="001172F8"/>
    <w:rPr>
      <w:rFonts w:ascii="Calibri" w:eastAsiaTheme="minorHAnsi" w:hAnsi="Calibri" w:cs="Calibri"/>
      <w:sz w:val="20"/>
      <w:szCs w:val="20"/>
      <w:lang w:eastAsia="en-US"/>
    </w:rPr>
  </w:style>
  <w:style w:type="character" w:styleId="Znakapoznpodarou">
    <w:name w:val="footnote reference"/>
    <w:basedOn w:val="Standardnpsmoodstavce"/>
    <w:uiPriority w:val="99"/>
    <w:semiHidden/>
    <w:unhideWhenUsed/>
    <w:rsid w:val="001172F8"/>
    <w:rPr>
      <w:vertAlign w:val="superscript"/>
    </w:rPr>
  </w:style>
  <w:style w:type="character" w:customStyle="1" w:styleId="OdstavecseseznamemChar">
    <w:name w:val="Odstavec se seznamem Char"/>
    <w:aliases w:val="Nad Char,Odstavec cíl se seznamem Char,Odstavec se seznamem5 Char,Odstavec_muj Char,Odrážky Char,List Paragraph Char,Odstavec se seznamem a odrážkou Char,1 úroveň Odstavec se seznamem Char,List Paragraph (Czech Tourism) Char"/>
    <w:basedOn w:val="Standardnpsmoodstavce"/>
    <w:link w:val="Odstavecseseznamem"/>
    <w:locked/>
    <w:rsid w:val="001172F8"/>
  </w:style>
  <w:style w:type="paragraph" w:customStyle="1" w:styleId="Standard">
    <w:name w:val="Standard"/>
    <w:basedOn w:val="Normln"/>
    <w:rsid w:val="001172F8"/>
    <w:pPr>
      <w:autoSpaceDN w:val="0"/>
      <w:spacing w:after="0" w:line="240" w:lineRule="auto"/>
    </w:pPr>
    <w:rPr>
      <w:rFonts w:ascii="Liberation Serif" w:eastAsiaTheme="minorHAnsi" w:hAnsi="Liberation Serif" w:cs="Calibri"/>
      <w:sz w:val="24"/>
      <w:szCs w:val="24"/>
      <w:lang w:eastAsia="zh-CN"/>
    </w:rPr>
  </w:style>
  <w:style w:type="numbering" w:customStyle="1" w:styleId="WWNum12">
    <w:name w:val="WWNum12"/>
    <w:rsid w:val="001172F8"/>
    <w:pPr>
      <w:numPr>
        <w:numId w:val="8"/>
      </w:numPr>
    </w:pPr>
  </w:style>
  <w:style w:type="numbering" w:customStyle="1" w:styleId="WWNum22">
    <w:name w:val="WWNum22"/>
    <w:basedOn w:val="Bezseznamu"/>
    <w:rsid w:val="00E20EA2"/>
    <w:pPr>
      <w:numPr>
        <w:numId w:val="16"/>
      </w:numPr>
    </w:pPr>
  </w:style>
  <w:style w:type="numbering" w:customStyle="1" w:styleId="WWNum23">
    <w:name w:val="WWNum23"/>
    <w:basedOn w:val="Bezseznamu"/>
    <w:rsid w:val="00E20EA2"/>
    <w:pPr>
      <w:numPr>
        <w:numId w:val="17"/>
      </w:numPr>
    </w:pPr>
  </w:style>
  <w:style w:type="character" w:styleId="Nevyeenzmnka">
    <w:name w:val="Unresolved Mention"/>
    <w:basedOn w:val="Standardnpsmoodstavce"/>
    <w:uiPriority w:val="99"/>
    <w:semiHidden/>
    <w:unhideWhenUsed/>
    <w:rsid w:val="00961957"/>
    <w:rPr>
      <w:color w:val="605E5C"/>
      <w:shd w:val="clear" w:color="auto" w:fill="E1DFDD"/>
    </w:rPr>
  </w:style>
  <w:style w:type="numbering" w:customStyle="1" w:styleId="WWNum5">
    <w:name w:val="WWNum5"/>
    <w:basedOn w:val="Bezseznamu"/>
    <w:rsid w:val="00A759B1"/>
    <w:pPr>
      <w:numPr>
        <w:numId w:val="19"/>
      </w:numPr>
    </w:pPr>
  </w:style>
  <w:style w:type="character" w:customStyle="1" w:styleId="cf01">
    <w:name w:val="cf01"/>
    <w:basedOn w:val="Standardnpsmoodstavce"/>
    <w:rsid w:val="00B9155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7039">
      <w:bodyDiv w:val="1"/>
      <w:marLeft w:val="0"/>
      <w:marRight w:val="0"/>
      <w:marTop w:val="0"/>
      <w:marBottom w:val="0"/>
      <w:divBdr>
        <w:top w:val="none" w:sz="0" w:space="0" w:color="auto"/>
        <w:left w:val="none" w:sz="0" w:space="0" w:color="auto"/>
        <w:bottom w:val="none" w:sz="0" w:space="0" w:color="auto"/>
        <w:right w:val="none" w:sz="0" w:space="0" w:color="auto"/>
      </w:divBdr>
    </w:div>
    <w:div w:id="124929098">
      <w:bodyDiv w:val="1"/>
      <w:marLeft w:val="0"/>
      <w:marRight w:val="0"/>
      <w:marTop w:val="0"/>
      <w:marBottom w:val="0"/>
      <w:divBdr>
        <w:top w:val="none" w:sz="0" w:space="0" w:color="auto"/>
        <w:left w:val="none" w:sz="0" w:space="0" w:color="auto"/>
        <w:bottom w:val="none" w:sz="0" w:space="0" w:color="auto"/>
        <w:right w:val="none" w:sz="0" w:space="0" w:color="auto"/>
      </w:divBdr>
    </w:div>
    <w:div w:id="567494193">
      <w:bodyDiv w:val="1"/>
      <w:marLeft w:val="0"/>
      <w:marRight w:val="0"/>
      <w:marTop w:val="0"/>
      <w:marBottom w:val="0"/>
      <w:divBdr>
        <w:top w:val="none" w:sz="0" w:space="0" w:color="auto"/>
        <w:left w:val="none" w:sz="0" w:space="0" w:color="auto"/>
        <w:bottom w:val="none" w:sz="0" w:space="0" w:color="auto"/>
        <w:right w:val="none" w:sz="0" w:space="0" w:color="auto"/>
      </w:divBdr>
    </w:div>
    <w:div w:id="914050032">
      <w:bodyDiv w:val="1"/>
      <w:marLeft w:val="0"/>
      <w:marRight w:val="0"/>
      <w:marTop w:val="0"/>
      <w:marBottom w:val="0"/>
      <w:divBdr>
        <w:top w:val="none" w:sz="0" w:space="0" w:color="auto"/>
        <w:left w:val="none" w:sz="0" w:space="0" w:color="auto"/>
        <w:bottom w:val="none" w:sz="0" w:space="0" w:color="auto"/>
        <w:right w:val="none" w:sz="0" w:space="0" w:color="auto"/>
      </w:divBdr>
    </w:div>
    <w:div w:id="1075976715">
      <w:bodyDiv w:val="1"/>
      <w:marLeft w:val="0"/>
      <w:marRight w:val="0"/>
      <w:marTop w:val="0"/>
      <w:marBottom w:val="0"/>
      <w:divBdr>
        <w:top w:val="none" w:sz="0" w:space="0" w:color="auto"/>
        <w:left w:val="none" w:sz="0" w:space="0" w:color="auto"/>
        <w:bottom w:val="none" w:sz="0" w:space="0" w:color="auto"/>
        <w:right w:val="none" w:sz="0" w:space="0" w:color="auto"/>
      </w:divBdr>
    </w:div>
    <w:div w:id="1231765684">
      <w:bodyDiv w:val="1"/>
      <w:marLeft w:val="0"/>
      <w:marRight w:val="0"/>
      <w:marTop w:val="0"/>
      <w:marBottom w:val="0"/>
      <w:divBdr>
        <w:top w:val="none" w:sz="0" w:space="0" w:color="auto"/>
        <w:left w:val="none" w:sz="0" w:space="0" w:color="auto"/>
        <w:bottom w:val="none" w:sz="0" w:space="0" w:color="auto"/>
        <w:right w:val="none" w:sz="0" w:space="0" w:color="auto"/>
      </w:divBdr>
    </w:div>
    <w:div w:id="1252159355">
      <w:bodyDiv w:val="1"/>
      <w:marLeft w:val="0"/>
      <w:marRight w:val="0"/>
      <w:marTop w:val="0"/>
      <w:marBottom w:val="0"/>
      <w:divBdr>
        <w:top w:val="none" w:sz="0" w:space="0" w:color="auto"/>
        <w:left w:val="none" w:sz="0" w:space="0" w:color="auto"/>
        <w:bottom w:val="none" w:sz="0" w:space="0" w:color="auto"/>
        <w:right w:val="none" w:sz="0" w:space="0" w:color="auto"/>
      </w:divBdr>
    </w:div>
    <w:div w:id="1257404539">
      <w:bodyDiv w:val="1"/>
      <w:marLeft w:val="0"/>
      <w:marRight w:val="0"/>
      <w:marTop w:val="0"/>
      <w:marBottom w:val="0"/>
      <w:divBdr>
        <w:top w:val="none" w:sz="0" w:space="0" w:color="auto"/>
        <w:left w:val="none" w:sz="0" w:space="0" w:color="auto"/>
        <w:bottom w:val="none" w:sz="0" w:space="0" w:color="auto"/>
        <w:right w:val="none" w:sz="0" w:space="0" w:color="auto"/>
      </w:divBdr>
    </w:div>
    <w:div w:id="1945109173">
      <w:bodyDiv w:val="1"/>
      <w:marLeft w:val="0"/>
      <w:marRight w:val="0"/>
      <w:marTop w:val="0"/>
      <w:marBottom w:val="0"/>
      <w:divBdr>
        <w:top w:val="none" w:sz="0" w:space="0" w:color="auto"/>
        <w:left w:val="none" w:sz="0" w:space="0" w:color="auto"/>
        <w:bottom w:val="none" w:sz="0" w:space="0" w:color="auto"/>
        <w:right w:val="none" w:sz="0" w:space="0" w:color="auto"/>
      </w:divBdr>
    </w:div>
    <w:div w:id="2040159628">
      <w:bodyDiv w:val="1"/>
      <w:marLeft w:val="0"/>
      <w:marRight w:val="0"/>
      <w:marTop w:val="0"/>
      <w:marBottom w:val="0"/>
      <w:divBdr>
        <w:top w:val="none" w:sz="0" w:space="0" w:color="auto"/>
        <w:left w:val="none" w:sz="0" w:space="0" w:color="auto"/>
        <w:bottom w:val="none" w:sz="0" w:space="0" w:color="auto"/>
        <w:right w:val="none" w:sz="0" w:space="0" w:color="auto"/>
      </w:divBdr>
      <w:divsChild>
        <w:div w:id="2003003604">
          <w:marLeft w:val="0"/>
          <w:marRight w:val="0"/>
          <w:marTop w:val="0"/>
          <w:marBottom w:val="0"/>
          <w:divBdr>
            <w:top w:val="none" w:sz="0" w:space="0" w:color="auto"/>
            <w:left w:val="none" w:sz="0" w:space="0" w:color="auto"/>
            <w:bottom w:val="none" w:sz="0" w:space="0" w:color="auto"/>
            <w:right w:val="none" w:sz="0" w:space="0" w:color="auto"/>
          </w:divBdr>
        </w:div>
        <w:div w:id="890001343">
          <w:marLeft w:val="0"/>
          <w:marRight w:val="0"/>
          <w:marTop w:val="0"/>
          <w:marBottom w:val="0"/>
          <w:divBdr>
            <w:top w:val="none" w:sz="0" w:space="0" w:color="auto"/>
            <w:left w:val="none" w:sz="0" w:space="0" w:color="auto"/>
            <w:bottom w:val="none" w:sz="0" w:space="0" w:color="auto"/>
            <w:right w:val="none" w:sz="0" w:space="0" w:color="auto"/>
          </w:divBdr>
        </w:div>
        <w:div w:id="525558957">
          <w:marLeft w:val="0"/>
          <w:marRight w:val="0"/>
          <w:marTop w:val="0"/>
          <w:marBottom w:val="0"/>
          <w:divBdr>
            <w:top w:val="none" w:sz="0" w:space="0" w:color="auto"/>
            <w:left w:val="none" w:sz="0" w:space="0" w:color="auto"/>
            <w:bottom w:val="none" w:sz="0" w:space="0" w:color="auto"/>
            <w:right w:val="none" w:sz="0" w:space="0" w:color="auto"/>
          </w:divBdr>
          <w:divsChild>
            <w:div w:id="1433823557">
              <w:marLeft w:val="0"/>
              <w:marRight w:val="0"/>
              <w:marTop w:val="0"/>
              <w:marBottom w:val="0"/>
              <w:divBdr>
                <w:top w:val="none" w:sz="0" w:space="0" w:color="auto"/>
                <w:left w:val="none" w:sz="0" w:space="0" w:color="auto"/>
                <w:bottom w:val="none" w:sz="0" w:space="0" w:color="auto"/>
                <w:right w:val="none" w:sz="0" w:space="0" w:color="auto"/>
              </w:divBdr>
            </w:div>
            <w:div w:id="1331980466">
              <w:marLeft w:val="0"/>
              <w:marRight w:val="0"/>
              <w:marTop w:val="0"/>
              <w:marBottom w:val="0"/>
              <w:divBdr>
                <w:top w:val="none" w:sz="0" w:space="0" w:color="auto"/>
                <w:left w:val="none" w:sz="0" w:space="0" w:color="auto"/>
                <w:bottom w:val="none" w:sz="0" w:space="0" w:color="auto"/>
                <w:right w:val="none" w:sz="0" w:space="0" w:color="auto"/>
              </w:divBdr>
              <w:divsChild>
                <w:div w:id="517617627">
                  <w:marLeft w:val="0"/>
                  <w:marRight w:val="0"/>
                  <w:marTop w:val="0"/>
                  <w:marBottom w:val="0"/>
                  <w:divBdr>
                    <w:top w:val="none" w:sz="0" w:space="0" w:color="auto"/>
                    <w:left w:val="none" w:sz="0" w:space="0" w:color="auto"/>
                    <w:bottom w:val="none" w:sz="0" w:space="0" w:color="auto"/>
                    <w:right w:val="none" w:sz="0" w:space="0" w:color="auto"/>
                  </w:divBdr>
                </w:div>
                <w:div w:id="1815364463">
                  <w:marLeft w:val="0"/>
                  <w:marRight w:val="0"/>
                  <w:marTop w:val="0"/>
                  <w:marBottom w:val="0"/>
                  <w:divBdr>
                    <w:top w:val="none" w:sz="0" w:space="0" w:color="auto"/>
                    <w:left w:val="none" w:sz="0" w:space="0" w:color="auto"/>
                    <w:bottom w:val="none" w:sz="0" w:space="0" w:color="auto"/>
                    <w:right w:val="none" w:sz="0" w:space="0" w:color="auto"/>
                  </w:divBdr>
                </w:div>
                <w:div w:id="75131722">
                  <w:marLeft w:val="0"/>
                  <w:marRight w:val="0"/>
                  <w:marTop w:val="0"/>
                  <w:marBottom w:val="0"/>
                  <w:divBdr>
                    <w:top w:val="none" w:sz="0" w:space="0" w:color="auto"/>
                    <w:left w:val="none" w:sz="0" w:space="0" w:color="auto"/>
                    <w:bottom w:val="none" w:sz="0" w:space="0" w:color="auto"/>
                    <w:right w:val="none" w:sz="0" w:space="0" w:color="auto"/>
                  </w:divBdr>
                </w:div>
                <w:div w:id="617219943">
                  <w:marLeft w:val="0"/>
                  <w:marRight w:val="0"/>
                  <w:marTop w:val="0"/>
                  <w:marBottom w:val="0"/>
                  <w:divBdr>
                    <w:top w:val="none" w:sz="0" w:space="0" w:color="auto"/>
                    <w:left w:val="none" w:sz="0" w:space="0" w:color="auto"/>
                    <w:bottom w:val="none" w:sz="0" w:space="0" w:color="auto"/>
                    <w:right w:val="none" w:sz="0" w:space="0" w:color="auto"/>
                  </w:divBdr>
                </w:div>
                <w:div w:id="20413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8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achranka.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zachranka.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E26573D7C34A4489513B196B48345E" ma:contentTypeVersion="18" ma:contentTypeDescription="Create a new document." ma:contentTypeScope="" ma:versionID="46133a9e804c1d05f65f954340b05957">
  <xsd:schema xmlns:xsd="http://www.w3.org/2001/XMLSchema" xmlns:xs="http://www.w3.org/2001/XMLSchema" xmlns:p="http://schemas.microsoft.com/office/2006/metadata/properties" xmlns:ns2="da610b31-3ce7-4119-9dd0-82ede7636467" xmlns:ns3="7a5feb10-646c-4d0a-80b1-8c09b104fe53" targetNamespace="http://schemas.microsoft.com/office/2006/metadata/properties" ma:root="true" ma:fieldsID="58d5d4956f654d638f5b8c7f734105ee" ns2:_="" ns3:_="">
    <xsd:import namespace="da610b31-3ce7-4119-9dd0-82ede7636467"/>
    <xsd:import namespace="7a5feb10-646c-4d0a-80b1-8c09b104fe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10b31-3ce7-4119-9dd0-82ede7636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918-1846-4a3c-be46-741f123f35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feb10-646c-4d0a-80b1-8c09b104fe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a42029-f71c-4bc4-a0bb-5851ba02d4f3}" ma:internalName="TaxCatchAll" ma:showField="CatchAllData" ma:web="7a5feb10-646c-4d0a-80b1-8c09b104fe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610b31-3ce7-4119-9dd0-82ede7636467">
      <Terms xmlns="http://schemas.microsoft.com/office/infopath/2007/PartnerControls"/>
    </lcf76f155ced4ddcb4097134ff3c332f>
    <TaxCatchAll xmlns="7a5feb10-646c-4d0a-80b1-8c09b104fe5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52D97-5919-4123-8633-D31940747D36}"/>
</file>

<file path=customXml/itemProps2.xml><?xml version="1.0" encoding="utf-8"?>
<ds:datastoreItem xmlns:ds="http://schemas.openxmlformats.org/officeDocument/2006/customXml" ds:itemID="{29F177A9-687C-47B8-8FC6-9FA100646EA6}">
  <ds:schemaRefs>
    <ds:schemaRef ds:uri="http://schemas.openxmlformats.org/officeDocument/2006/bibliography"/>
  </ds:schemaRefs>
</ds:datastoreItem>
</file>

<file path=customXml/itemProps3.xml><?xml version="1.0" encoding="utf-8"?>
<ds:datastoreItem xmlns:ds="http://schemas.openxmlformats.org/officeDocument/2006/customXml" ds:itemID="{A90078E5-49BA-4C23-BC7B-01D7841750DE}">
  <ds:schemaRefs>
    <ds:schemaRef ds:uri="http://schemas.microsoft.com/office/2006/metadata/properties"/>
    <ds:schemaRef ds:uri="http://schemas.microsoft.com/office/infopath/2007/PartnerControls"/>
    <ds:schemaRef ds:uri="da610b31-3ce7-4119-9dd0-82ede7636467"/>
    <ds:schemaRef ds:uri="7a5feb10-646c-4d0a-80b1-8c09b104fe53"/>
  </ds:schemaRefs>
</ds:datastoreItem>
</file>

<file path=customXml/itemProps4.xml><?xml version="1.0" encoding="utf-8"?>
<ds:datastoreItem xmlns:ds="http://schemas.openxmlformats.org/officeDocument/2006/customXml" ds:itemID="{05D494C9-BB91-4F4A-ADFF-F5E281A530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4966</Words>
  <Characters>29306</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KAROLAS</cp:lastModifiedBy>
  <cp:revision>14</cp:revision>
  <dcterms:created xsi:type="dcterms:W3CDTF">2025-06-11T12:50:00Z</dcterms:created>
  <dcterms:modified xsi:type="dcterms:W3CDTF">2025-07-09T12:58:00Z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0x010100C7E26573D7C34A4489513B196B48345E</vt:lpwstr>
  </property>
  <property fmtid="{D5CDD505-2E9C-101B-9397-08002B2CF9AE}" pid="3" name="MediaServiceImageTags">
    <vt:lpwstr/>
  </property>
</Properties>
</file>