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518A6" w14:textId="77777777" w:rsidR="00EF382B" w:rsidRPr="00495506" w:rsidRDefault="00EF382B" w:rsidP="00EF382B">
      <w:pPr>
        <w:spacing w:after="120"/>
        <w:jc w:val="center"/>
        <w:rPr>
          <w:b/>
          <w:sz w:val="32"/>
        </w:rPr>
      </w:pPr>
      <w:r w:rsidRPr="00495506">
        <w:rPr>
          <w:b/>
          <w:sz w:val="32"/>
        </w:rPr>
        <w:t xml:space="preserve">SMLOUVA O </w:t>
      </w:r>
      <w:r w:rsidR="00E97160" w:rsidRPr="00E97160">
        <w:rPr>
          <w:b/>
          <w:caps/>
          <w:sz w:val="32"/>
        </w:rPr>
        <w:t>poskytování služeb mentoringu a vzdělávání</w:t>
      </w:r>
    </w:p>
    <w:p w14:paraId="2ADF5E84" w14:textId="77777777" w:rsidR="00EF382B" w:rsidRPr="007E1F2D" w:rsidRDefault="00EF382B" w:rsidP="00F23904">
      <w:pPr>
        <w:spacing w:after="360"/>
        <w:jc w:val="center"/>
        <w:rPr>
          <w:sz w:val="24"/>
        </w:rPr>
      </w:pPr>
      <w:r w:rsidRPr="00F23904">
        <w:rPr>
          <w:sz w:val="24"/>
        </w:rPr>
        <w:t>ev. č. objednatele: S-00</w:t>
      </w:r>
      <w:r w:rsidR="00F23904" w:rsidRPr="00F23904">
        <w:rPr>
          <w:sz w:val="24"/>
        </w:rPr>
        <w:t>21</w:t>
      </w:r>
      <w:r w:rsidRPr="00F23904">
        <w:rPr>
          <w:sz w:val="24"/>
        </w:rPr>
        <w:t>/61388939/2025</w:t>
      </w:r>
    </w:p>
    <w:p w14:paraId="5639A8FF" w14:textId="77777777" w:rsidR="00EF382B" w:rsidRPr="007E1F2D" w:rsidRDefault="00EF382B" w:rsidP="00172C21">
      <w:pPr>
        <w:spacing w:after="0"/>
        <w:rPr>
          <w:sz w:val="24"/>
          <w:szCs w:val="24"/>
        </w:rPr>
      </w:pPr>
      <w:r w:rsidRPr="007E1F2D">
        <w:rPr>
          <w:b/>
          <w:sz w:val="24"/>
          <w:szCs w:val="24"/>
        </w:rPr>
        <w:t>Gymnázium J. S. Machara, Brandýs nad Labem – Stará Boleslav, příspěvková organizace</w:t>
      </w:r>
    </w:p>
    <w:p w14:paraId="7D151D91" w14:textId="77777777" w:rsidR="00EF382B" w:rsidRDefault="00EF382B" w:rsidP="00172C21">
      <w:pPr>
        <w:spacing w:after="0"/>
        <w:rPr>
          <w:sz w:val="24"/>
          <w:szCs w:val="24"/>
        </w:rPr>
      </w:pPr>
      <w:r w:rsidRPr="007E1F2D">
        <w:rPr>
          <w:sz w:val="24"/>
          <w:szCs w:val="24"/>
        </w:rPr>
        <w:t xml:space="preserve">Adresa školy: </w:t>
      </w:r>
      <w:r w:rsidRPr="007E1F2D">
        <w:rPr>
          <w:sz w:val="24"/>
          <w:szCs w:val="24"/>
        </w:rPr>
        <w:tab/>
        <w:t xml:space="preserve">Královická 668/23, Brandýs nad Labem, </w:t>
      </w:r>
    </w:p>
    <w:p w14:paraId="2E1C4933" w14:textId="77777777" w:rsidR="00EF382B" w:rsidRPr="007E1F2D" w:rsidRDefault="00EF382B" w:rsidP="00172C2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1F2D">
        <w:rPr>
          <w:sz w:val="24"/>
          <w:szCs w:val="24"/>
        </w:rPr>
        <w:t>250 01 Brandýs nad Labem – Stará Boleslav</w:t>
      </w:r>
    </w:p>
    <w:p w14:paraId="0E30F762" w14:textId="77777777" w:rsidR="00EF382B" w:rsidRPr="007E1F2D" w:rsidRDefault="00EF382B" w:rsidP="00172C21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Zastoupené:</w:t>
      </w:r>
      <w:r>
        <w:rPr>
          <w:sz w:val="24"/>
          <w:szCs w:val="24"/>
        </w:rPr>
        <w:tab/>
        <w:t>PhDr. Ing. Miroslavou Zachariášovou, ředitelkou školy</w:t>
      </w:r>
      <w:r w:rsidRPr="007E1F2D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078F1384" w14:textId="77777777" w:rsidR="00EF382B" w:rsidRPr="007E1F2D" w:rsidRDefault="00EF382B" w:rsidP="00172C21">
      <w:pPr>
        <w:spacing w:after="0"/>
        <w:rPr>
          <w:sz w:val="24"/>
          <w:szCs w:val="24"/>
        </w:rPr>
      </w:pPr>
      <w:r w:rsidRPr="007E1F2D">
        <w:rPr>
          <w:sz w:val="24"/>
          <w:szCs w:val="24"/>
        </w:rPr>
        <w:t>IČO:</w:t>
      </w:r>
      <w:r w:rsidRPr="007E1F2D">
        <w:rPr>
          <w:sz w:val="24"/>
          <w:szCs w:val="24"/>
        </w:rPr>
        <w:tab/>
      </w:r>
      <w:r w:rsidRPr="007E1F2D">
        <w:rPr>
          <w:sz w:val="24"/>
          <w:szCs w:val="24"/>
        </w:rPr>
        <w:tab/>
      </w:r>
      <w:r>
        <w:rPr>
          <w:sz w:val="24"/>
          <w:szCs w:val="24"/>
        </w:rPr>
        <w:t>613 88 939</w:t>
      </w:r>
      <w:r w:rsidRPr="007E1F2D">
        <w:rPr>
          <w:sz w:val="24"/>
          <w:szCs w:val="24"/>
        </w:rPr>
        <w:tab/>
      </w:r>
    </w:p>
    <w:p w14:paraId="16EC692D" w14:textId="77777777" w:rsidR="00EF382B" w:rsidRDefault="00EF382B" w:rsidP="00172C21">
      <w:pPr>
        <w:spacing w:after="0"/>
        <w:rPr>
          <w:sz w:val="24"/>
          <w:szCs w:val="24"/>
        </w:rPr>
      </w:pPr>
      <w:r w:rsidRPr="007E1F2D">
        <w:rPr>
          <w:sz w:val="24"/>
          <w:szCs w:val="24"/>
        </w:rPr>
        <w:t>dále jen „</w:t>
      </w:r>
      <w:r>
        <w:rPr>
          <w:b/>
          <w:sz w:val="24"/>
          <w:szCs w:val="24"/>
        </w:rPr>
        <w:t>škola</w:t>
      </w:r>
      <w:r w:rsidRPr="007E1F2D">
        <w:rPr>
          <w:sz w:val="24"/>
          <w:szCs w:val="24"/>
        </w:rPr>
        <w:t xml:space="preserve">“  </w:t>
      </w:r>
    </w:p>
    <w:p w14:paraId="068B9BFF" w14:textId="77777777" w:rsidR="00EF382B" w:rsidRDefault="00EF382B" w:rsidP="00F23904">
      <w:pPr>
        <w:spacing w:after="120"/>
        <w:rPr>
          <w:sz w:val="24"/>
          <w:szCs w:val="24"/>
        </w:rPr>
      </w:pPr>
      <w:r w:rsidRPr="007E1F2D">
        <w:rPr>
          <w:sz w:val="24"/>
          <w:szCs w:val="24"/>
        </w:rPr>
        <w:t xml:space="preserve">a </w:t>
      </w:r>
    </w:p>
    <w:p w14:paraId="34EC4567" w14:textId="77777777" w:rsidR="00EF382B" w:rsidRPr="00EF382B" w:rsidRDefault="00EF382B" w:rsidP="00172C21">
      <w:pPr>
        <w:spacing w:after="0"/>
        <w:rPr>
          <w:b/>
          <w:sz w:val="24"/>
          <w:szCs w:val="24"/>
        </w:rPr>
      </w:pPr>
      <w:r w:rsidRPr="00EF382B">
        <w:rPr>
          <w:b/>
          <w:sz w:val="24"/>
          <w:szCs w:val="24"/>
        </w:rPr>
        <w:t>Mgr. Pavlína Seidlerová</w:t>
      </w:r>
      <w:r w:rsidRPr="00EF382B">
        <w:rPr>
          <w:b/>
          <w:sz w:val="24"/>
          <w:szCs w:val="24"/>
        </w:rPr>
        <w:tab/>
      </w:r>
    </w:p>
    <w:p w14:paraId="672F49FF" w14:textId="4706A472" w:rsidR="00EF382B" w:rsidRPr="007E1F2D" w:rsidRDefault="00EF382B" w:rsidP="00172C21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</w:t>
      </w:r>
      <w:r w:rsidRPr="007E1F2D">
        <w:rPr>
          <w:sz w:val="24"/>
          <w:szCs w:val="24"/>
        </w:rPr>
        <w:t xml:space="preserve">: </w:t>
      </w:r>
      <w:r w:rsidRPr="007E1F2D">
        <w:rPr>
          <w:sz w:val="24"/>
          <w:szCs w:val="24"/>
        </w:rPr>
        <w:tab/>
      </w:r>
      <w:r w:rsidRPr="007E1F2D">
        <w:rPr>
          <w:sz w:val="24"/>
          <w:szCs w:val="24"/>
        </w:rPr>
        <w:tab/>
      </w:r>
      <w:proofErr w:type="spellStart"/>
      <w:r w:rsidR="000C2E8F">
        <w:rPr>
          <w:sz w:val="24"/>
          <w:szCs w:val="24"/>
        </w:rPr>
        <w:t>xxxxxxxxxxxxxxxxxxx</w:t>
      </w:r>
      <w:proofErr w:type="spellEnd"/>
    </w:p>
    <w:p w14:paraId="1C36A3B7" w14:textId="77777777" w:rsidR="00EF382B" w:rsidRPr="007E1F2D" w:rsidRDefault="00EF382B" w:rsidP="00172C21">
      <w:pPr>
        <w:spacing w:after="0"/>
        <w:rPr>
          <w:sz w:val="24"/>
          <w:szCs w:val="24"/>
        </w:rPr>
      </w:pPr>
      <w:r w:rsidRPr="007E1F2D"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47569107</w:t>
      </w:r>
    </w:p>
    <w:p w14:paraId="7733626B" w14:textId="77777777" w:rsidR="00EF382B" w:rsidRPr="007E1F2D" w:rsidRDefault="00EF382B" w:rsidP="00172C21">
      <w:pPr>
        <w:spacing w:after="0"/>
        <w:rPr>
          <w:sz w:val="24"/>
          <w:szCs w:val="24"/>
        </w:rPr>
      </w:pPr>
      <w:r w:rsidRPr="007E1F2D">
        <w:rPr>
          <w:sz w:val="24"/>
          <w:szCs w:val="24"/>
        </w:rPr>
        <w:t>dále jen „</w:t>
      </w:r>
      <w:r w:rsidR="005D314C">
        <w:rPr>
          <w:b/>
          <w:sz w:val="24"/>
          <w:szCs w:val="24"/>
        </w:rPr>
        <w:t>lektor</w:t>
      </w:r>
      <w:r w:rsidRPr="007E1F2D">
        <w:rPr>
          <w:sz w:val="24"/>
          <w:szCs w:val="24"/>
        </w:rPr>
        <w:t>“</w:t>
      </w:r>
    </w:p>
    <w:p w14:paraId="095392E4" w14:textId="77777777" w:rsidR="00EF382B" w:rsidRDefault="00EF382B" w:rsidP="00172C21">
      <w:pPr>
        <w:spacing w:after="0"/>
      </w:pPr>
      <w:r>
        <w:t>a</w:t>
      </w:r>
    </w:p>
    <w:p w14:paraId="6636FD95" w14:textId="77777777" w:rsidR="00EF382B" w:rsidRPr="00EF382B" w:rsidRDefault="00EF382B" w:rsidP="00172C21">
      <w:pPr>
        <w:spacing w:after="0"/>
        <w:rPr>
          <w:b/>
          <w:sz w:val="24"/>
        </w:rPr>
      </w:pPr>
      <w:r w:rsidRPr="00EF382B">
        <w:rPr>
          <w:b/>
          <w:sz w:val="24"/>
        </w:rPr>
        <w:t xml:space="preserve">Mgr. Jitka </w:t>
      </w:r>
      <w:proofErr w:type="spellStart"/>
      <w:r w:rsidRPr="00EF382B">
        <w:rPr>
          <w:b/>
          <w:sz w:val="24"/>
        </w:rPr>
        <w:t>Hřebecká</w:t>
      </w:r>
      <w:proofErr w:type="spellEnd"/>
    </w:p>
    <w:p w14:paraId="66AB2547" w14:textId="15826919" w:rsidR="00EF382B" w:rsidRPr="00EF382B" w:rsidRDefault="00EF382B" w:rsidP="00172C21">
      <w:pPr>
        <w:spacing w:after="0"/>
        <w:rPr>
          <w:sz w:val="24"/>
          <w:szCs w:val="24"/>
        </w:rPr>
      </w:pPr>
      <w:r w:rsidRPr="00EF382B">
        <w:rPr>
          <w:sz w:val="24"/>
          <w:szCs w:val="24"/>
        </w:rPr>
        <w:t>Sídlo:</w:t>
      </w:r>
      <w:r w:rsidRPr="00EF382B">
        <w:rPr>
          <w:sz w:val="24"/>
          <w:szCs w:val="24"/>
        </w:rPr>
        <w:tab/>
      </w:r>
      <w:r w:rsidRPr="00EF382B">
        <w:rPr>
          <w:sz w:val="24"/>
          <w:szCs w:val="24"/>
        </w:rPr>
        <w:tab/>
      </w:r>
      <w:proofErr w:type="spellStart"/>
      <w:r w:rsidR="000C2E8F">
        <w:rPr>
          <w:sz w:val="24"/>
          <w:szCs w:val="24"/>
        </w:rPr>
        <w:t>xxxxxxxxxxxxxxxxxxx</w:t>
      </w:r>
      <w:bookmarkStart w:id="0" w:name="_GoBack"/>
      <w:bookmarkEnd w:id="0"/>
      <w:proofErr w:type="spellEnd"/>
    </w:p>
    <w:p w14:paraId="4EC20110" w14:textId="77777777" w:rsidR="00EF382B" w:rsidRPr="00EF382B" w:rsidRDefault="00EF382B" w:rsidP="00172C21">
      <w:pPr>
        <w:spacing w:after="0"/>
        <w:rPr>
          <w:sz w:val="24"/>
          <w:szCs w:val="24"/>
        </w:rPr>
      </w:pPr>
      <w:r w:rsidRPr="00EF382B">
        <w:rPr>
          <w:sz w:val="24"/>
          <w:szCs w:val="24"/>
        </w:rPr>
        <w:t>IČO:</w:t>
      </w:r>
      <w:r w:rsidRPr="00EF382B">
        <w:rPr>
          <w:sz w:val="24"/>
          <w:szCs w:val="24"/>
        </w:rPr>
        <w:tab/>
      </w:r>
      <w:r w:rsidRPr="00EF382B">
        <w:rPr>
          <w:sz w:val="24"/>
          <w:szCs w:val="24"/>
        </w:rPr>
        <w:tab/>
        <w:t>87025574</w:t>
      </w:r>
    </w:p>
    <w:p w14:paraId="03AFAEB7" w14:textId="77777777" w:rsidR="00EF382B" w:rsidRDefault="00EF382B" w:rsidP="00172C21">
      <w:pPr>
        <w:spacing w:after="0"/>
        <w:rPr>
          <w:sz w:val="24"/>
          <w:szCs w:val="24"/>
        </w:rPr>
      </w:pPr>
      <w:r w:rsidRPr="00EF382B">
        <w:rPr>
          <w:sz w:val="24"/>
          <w:szCs w:val="24"/>
        </w:rPr>
        <w:t>dále jen „</w:t>
      </w:r>
      <w:r w:rsidRPr="00EF382B">
        <w:rPr>
          <w:b/>
          <w:sz w:val="24"/>
          <w:szCs w:val="24"/>
        </w:rPr>
        <w:t>lektor</w:t>
      </w:r>
      <w:r w:rsidRPr="00EF382B">
        <w:rPr>
          <w:sz w:val="24"/>
          <w:szCs w:val="24"/>
        </w:rPr>
        <w:t>“</w:t>
      </w:r>
    </w:p>
    <w:p w14:paraId="05CE452D" w14:textId="77777777" w:rsidR="00172C21" w:rsidRDefault="00172C21" w:rsidP="00CD260E">
      <w:pPr>
        <w:jc w:val="center"/>
        <w:rPr>
          <w:b/>
          <w:sz w:val="24"/>
          <w:szCs w:val="24"/>
        </w:rPr>
      </w:pPr>
    </w:p>
    <w:p w14:paraId="554086A5" w14:textId="77777777" w:rsidR="00EF382B" w:rsidRPr="00D37A70" w:rsidRDefault="00CD260E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Předmět smlouvy</w:t>
      </w:r>
    </w:p>
    <w:p w14:paraId="277A43BB" w14:textId="44937CC0" w:rsidR="00A72525" w:rsidRPr="00D37A70" w:rsidRDefault="00E97160" w:rsidP="00D37A70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</w:pPr>
      <w:r w:rsidRPr="00D37A70">
        <w:t xml:space="preserve">Předmětem této smlouvy je závazek </w:t>
      </w:r>
      <w:r w:rsidR="00AB3086">
        <w:t>L</w:t>
      </w:r>
      <w:r w:rsidRPr="00D37A70">
        <w:t xml:space="preserve">ektora za podmínek dále v této smlouvě uvedených pro školu osobně </w:t>
      </w:r>
      <w:r w:rsidR="00AB3086" w:rsidRPr="00D37A70">
        <w:t>prové</w:t>
      </w:r>
      <w:r w:rsidR="00AB3086">
        <w:t>s</w:t>
      </w:r>
      <w:r w:rsidR="00AB3086" w:rsidRPr="00D37A70">
        <w:t xml:space="preserve">t </w:t>
      </w:r>
      <w:r w:rsidRPr="00D37A70">
        <w:t xml:space="preserve">konzultační, poradenské a mentorské služby za účelem </w:t>
      </w:r>
      <w:r w:rsidR="00CD260E" w:rsidRPr="00D37A70">
        <w:t>dosažení vytyčených cílů</w:t>
      </w:r>
      <w:r w:rsidR="00AB3086">
        <w:t>,</w:t>
      </w:r>
      <w:r w:rsidR="00CD260E" w:rsidRPr="00D37A70">
        <w:t xml:space="preserve"> a závazek školy</w:t>
      </w:r>
      <w:r w:rsidRPr="00D37A70">
        <w:t xml:space="preserve"> za </w:t>
      </w:r>
      <w:r w:rsidR="00CD260E" w:rsidRPr="00D37A70">
        <w:t xml:space="preserve">tyto služby poskytnout </w:t>
      </w:r>
      <w:r w:rsidR="00AB3086">
        <w:t>L</w:t>
      </w:r>
      <w:r w:rsidR="00CD260E" w:rsidRPr="00D37A70">
        <w:t xml:space="preserve">ektorovi </w:t>
      </w:r>
      <w:r w:rsidRPr="00D37A70">
        <w:t>sjednanou cenu.</w:t>
      </w:r>
    </w:p>
    <w:p w14:paraId="188523F8" w14:textId="77777777" w:rsidR="00E97160" w:rsidRPr="00D37A70" w:rsidRDefault="00CD260E" w:rsidP="00D37A70">
      <w:pPr>
        <w:pStyle w:val="Odstavecseseznamem"/>
        <w:numPr>
          <w:ilvl w:val="0"/>
          <w:numId w:val="9"/>
        </w:numPr>
        <w:spacing w:after="120"/>
        <w:ind w:left="426" w:hanging="426"/>
        <w:jc w:val="both"/>
      </w:pPr>
      <w:r w:rsidRPr="00D37A70">
        <w:t>Lektor se zavazuje pro školu výhradně osobně poskytnout služby v rozsahu uvedeném v Příloze č. 1 této smlouvy: Návrh spolupráce v oblasti mentoringu a vzdělávání.</w:t>
      </w:r>
    </w:p>
    <w:p w14:paraId="46C19C10" w14:textId="77777777" w:rsidR="00E97160" w:rsidRPr="00D37A70" w:rsidRDefault="00E97160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Cena a platební podmínky</w:t>
      </w:r>
    </w:p>
    <w:p w14:paraId="0C8CE9C8" w14:textId="77777777" w:rsidR="00A72525" w:rsidRPr="00D37A70" w:rsidRDefault="00E97160" w:rsidP="00D37A70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</w:pPr>
      <w:r w:rsidRPr="00D37A70">
        <w:t>Cena za poskytnuté služby uvedené v článku I. se stanovuje dohodou smluvních</w:t>
      </w:r>
      <w:r w:rsidR="005D314C" w:rsidRPr="00D37A70">
        <w:t xml:space="preserve"> </w:t>
      </w:r>
      <w:r w:rsidR="00CD260E" w:rsidRPr="00D37A70">
        <w:t>stran v celkové</w:t>
      </w:r>
      <w:r w:rsidRPr="00D37A70">
        <w:t xml:space="preserve"> výši </w:t>
      </w:r>
      <w:r w:rsidR="00CD260E" w:rsidRPr="00D37A70">
        <w:t>368 200,- Kč</w:t>
      </w:r>
      <w:r w:rsidRPr="00D37A70">
        <w:t xml:space="preserve">. </w:t>
      </w:r>
      <w:r w:rsidR="00CD260E" w:rsidRPr="00D37A70">
        <w:t>Žádn</w:t>
      </w:r>
      <w:r w:rsidR="005D314C" w:rsidRPr="00D37A70">
        <w:t>ý</w:t>
      </w:r>
      <w:r w:rsidR="00CD260E" w:rsidRPr="00D37A70">
        <w:t xml:space="preserve"> z Lek</w:t>
      </w:r>
      <w:r w:rsidR="0046499B" w:rsidRPr="00D37A70">
        <w:t>t</w:t>
      </w:r>
      <w:r w:rsidR="00CD260E" w:rsidRPr="00D37A70">
        <w:t>or</w:t>
      </w:r>
      <w:r w:rsidR="005D314C" w:rsidRPr="00D37A70">
        <w:t>ů</w:t>
      </w:r>
      <w:r w:rsidRPr="00D37A70">
        <w:t xml:space="preserve"> není plátcem</w:t>
      </w:r>
      <w:r w:rsidR="00CD260E" w:rsidRPr="00D37A70">
        <w:t xml:space="preserve"> </w:t>
      </w:r>
      <w:r w:rsidRPr="00D37A70">
        <w:t>DPH.</w:t>
      </w:r>
    </w:p>
    <w:p w14:paraId="14F15A93" w14:textId="77777777" w:rsidR="00E97160" w:rsidRPr="00D37A70" w:rsidRDefault="00E97160" w:rsidP="00D37A70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</w:pPr>
      <w:r w:rsidRPr="00D37A70">
        <w:t>Cena se stanovuje jako ko</w:t>
      </w:r>
      <w:r w:rsidR="0046499B" w:rsidRPr="00D37A70">
        <w:t>ne</w:t>
      </w:r>
      <w:r w:rsidR="00F923EE">
        <w:t>čná, zahrnující náklady Lektora</w:t>
      </w:r>
      <w:r w:rsidRPr="00D37A70">
        <w:t xml:space="preserve"> spojené s</w:t>
      </w:r>
      <w:r w:rsidR="005D314C" w:rsidRPr="00D37A70">
        <w:t> </w:t>
      </w:r>
      <w:r w:rsidRPr="00D37A70">
        <w:t>cestovními</w:t>
      </w:r>
      <w:r w:rsidR="005D314C" w:rsidRPr="00D37A70">
        <w:t xml:space="preserve"> </w:t>
      </w:r>
      <w:r w:rsidRPr="00D37A70">
        <w:t>výlohami, výdaj</w:t>
      </w:r>
      <w:r w:rsidR="0046499B" w:rsidRPr="00D37A70">
        <w:t>i</w:t>
      </w:r>
      <w:r w:rsidRPr="00D37A70">
        <w:t xml:space="preserve"> za telefon, jakožto jakékoli další náklady </w:t>
      </w:r>
      <w:r w:rsidR="005D314C" w:rsidRPr="00D37A70">
        <w:t>L</w:t>
      </w:r>
      <w:r w:rsidR="0046499B" w:rsidRPr="00D37A70">
        <w:t>ektor</w:t>
      </w:r>
      <w:r w:rsidR="00F923EE">
        <w:t>a</w:t>
      </w:r>
      <w:r w:rsidRPr="00D37A70">
        <w:t xml:space="preserve"> spojené s</w:t>
      </w:r>
      <w:r w:rsidR="005D314C" w:rsidRPr="00D37A70">
        <w:t> </w:t>
      </w:r>
      <w:r w:rsidRPr="00D37A70">
        <w:t>předmětem</w:t>
      </w:r>
      <w:r w:rsidR="005D314C" w:rsidRPr="00D37A70">
        <w:t xml:space="preserve"> </w:t>
      </w:r>
      <w:r w:rsidRPr="00D37A70">
        <w:t>smlouvy dle článku I. této smlouvy.</w:t>
      </w:r>
    </w:p>
    <w:p w14:paraId="0A2C86BB" w14:textId="77777777" w:rsidR="00E97160" w:rsidRPr="00D37A70" w:rsidRDefault="00E97160" w:rsidP="00D37A70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</w:pPr>
      <w:r w:rsidRPr="00D37A70">
        <w:t xml:space="preserve">Smluvní strany se dohodly, že cena za poskytnuté služby bude splatná </w:t>
      </w:r>
      <w:r w:rsidR="0046499B" w:rsidRPr="00D37A70">
        <w:t xml:space="preserve">po provedení jednotlivých </w:t>
      </w:r>
      <w:r w:rsidRPr="00D37A70">
        <w:t xml:space="preserve">činností dle této smlouvy na základě </w:t>
      </w:r>
      <w:r w:rsidR="0046499B" w:rsidRPr="00D37A70">
        <w:t xml:space="preserve">vystaveného </w:t>
      </w:r>
      <w:r w:rsidRPr="00D37A70">
        <w:t>daňového dokladu – faktury</w:t>
      </w:r>
      <w:r w:rsidR="0046499B" w:rsidRPr="00D37A70">
        <w:t xml:space="preserve"> </w:t>
      </w:r>
      <w:r w:rsidR="005D314C" w:rsidRPr="00D37A70">
        <w:t>Lektora</w:t>
      </w:r>
      <w:r w:rsidR="0046499B" w:rsidRPr="00D37A70">
        <w:t xml:space="preserve"> </w:t>
      </w:r>
      <w:r w:rsidR="005D314C" w:rsidRPr="00D37A70">
        <w:t xml:space="preserve">ve výši </w:t>
      </w:r>
      <w:r w:rsidR="0046499B" w:rsidRPr="00D37A70">
        <w:t>dle</w:t>
      </w:r>
      <w:r w:rsidR="005D314C" w:rsidRPr="00D37A70">
        <w:t xml:space="preserve"> jeho</w:t>
      </w:r>
      <w:r w:rsidR="0046499B" w:rsidRPr="00D37A70">
        <w:t xml:space="preserve"> skutečného podílu práce v dané oblasti</w:t>
      </w:r>
      <w:r w:rsidRPr="00D37A70">
        <w:t>.</w:t>
      </w:r>
      <w:r w:rsidR="0046499B" w:rsidRPr="00D37A70">
        <w:t xml:space="preserve"> V žádném případě nesmí dojít, při </w:t>
      </w:r>
      <w:r w:rsidR="00F923EE">
        <w:t>souběžné fakturaci obou Lektorů</w:t>
      </w:r>
      <w:r w:rsidR="0046499B" w:rsidRPr="00D37A70">
        <w:t xml:space="preserve"> za daný blok práce</w:t>
      </w:r>
      <w:r w:rsidR="005D314C" w:rsidRPr="00D37A70">
        <w:t>,</w:t>
      </w:r>
      <w:r w:rsidR="0046499B" w:rsidRPr="00D37A70">
        <w:t xml:space="preserve"> k překročení smluvního rozpočtu</w:t>
      </w:r>
      <w:r w:rsidR="005D314C" w:rsidRPr="00D37A70">
        <w:t xml:space="preserve"> uvedeného v Příloze č. 1 této smlouvy: Návrh spolupráce v oblasti mentoringu a vzdělávání</w:t>
      </w:r>
      <w:r w:rsidR="0046499B" w:rsidRPr="00D37A70">
        <w:t>.</w:t>
      </w:r>
    </w:p>
    <w:p w14:paraId="693978CA" w14:textId="6925993B" w:rsidR="00E97160" w:rsidRPr="00D37A70" w:rsidRDefault="00E97160" w:rsidP="00D37A70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</w:pPr>
      <w:r w:rsidRPr="00D37A70">
        <w:lastRenderedPageBreak/>
        <w:t xml:space="preserve">Lhůta splatnosti faktury je 14 dnů ode dne </w:t>
      </w:r>
      <w:r w:rsidR="00AB3086" w:rsidRPr="00D37A70">
        <w:t>jej</w:t>
      </w:r>
      <w:r w:rsidR="00AB3086">
        <w:t>ího</w:t>
      </w:r>
      <w:r w:rsidR="00AB3086" w:rsidRPr="00D37A70">
        <w:t xml:space="preserve"> </w:t>
      </w:r>
      <w:r w:rsidRPr="00D37A70">
        <w:t>doručení. Doručení bude</w:t>
      </w:r>
      <w:r w:rsidR="005D314C" w:rsidRPr="00D37A70">
        <w:t xml:space="preserve"> </w:t>
      </w:r>
      <w:r w:rsidRPr="00D37A70">
        <w:t xml:space="preserve">provedeno osobně nebo prostřednictvím </w:t>
      </w:r>
      <w:r w:rsidR="005D314C" w:rsidRPr="00D37A70">
        <w:t xml:space="preserve">elektronické </w:t>
      </w:r>
      <w:r w:rsidRPr="00D37A70">
        <w:t>pošty</w:t>
      </w:r>
      <w:r w:rsidR="005D314C" w:rsidRPr="00D37A70">
        <w:t xml:space="preserve"> na emailovou adresu: r.gabrielova@gbl.cz</w:t>
      </w:r>
      <w:r w:rsidRPr="00D37A70">
        <w:t>. Na doručování se použijí platné právní</w:t>
      </w:r>
      <w:r w:rsidR="005D314C" w:rsidRPr="00D37A70">
        <w:t xml:space="preserve"> </w:t>
      </w:r>
      <w:r w:rsidRPr="00D37A70">
        <w:t>předpisy o občanském soudním řízení, včetně doručení fikcí, pokud by adresát zásilku</w:t>
      </w:r>
      <w:r w:rsidR="005D314C" w:rsidRPr="00D37A70">
        <w:t xml:space="preserve"> </w:t>
      </w:r>
      <w:r w:rsidRPr="00D37A70">
        <w:t>nepřebíral.</w:t>
      </w:r>
    </w:p>
    <w:p w14:paraId="5CDBDAD0" w14:textId="77777777" w:rsidR="00E97160" w:rsidRPr="00D37A70" w:rsidRDefault="00E97160" w:rsidP="00D37A70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</w:pPr>
      <w:r w:rsidRPr="00D37A70">
        <w:t xml:space="preserve">Nebude-li faktura obsahovat některou z povinných záležitostí, je </w:t>
      </w:r>
      <w:r w:rsidR="005D314C" w:rsidRPr="00D37A70">
        <w:t>škola</w:t>
      </w:r>
      <w:r w:rsidRPr="00D37A70">
        <w:t xml:space="preserve"> oprávněna</w:t>
      </w:r>
      <w:r w:rsidR="005D314C" w:rsidRPr="00D37A70">
        <w:t xml:space="preserve"> </w:t>
      </w:r>
      <w:r w:rsidRPr="00D37A70">
        <w:t xml:space="preserve">fakturu vrátit </w:t>
      </w:r>
      <w:r w:rsidR="00F923EE">
        <w:t>L</w:t>
      </w:r>
      <w:r w:rsidR="005D314C" w:rsidRPr="00D37A70">
        <w:t xml:space="preserve">ektorovi </w:t>
      </w:r>
      <w:r w:rsidRPr="00D37A70">
        <w:t>k provedení opravy s vyznačením důvodů vrácení.</w:t>
      </w:r>
    </w:p>
    <w:p w14:paraId="796639F2" w14:textId="77777777" w:rsidR="00E97160" w:rsidRPr="00D37A70" w:rsidRDefault="00E97160" w:rsidP="00D37A70">
      <w:pPr>
        <w:pStyle w:val="Nadpis1"/>
        <w:numPr>
          <w:ilvl w:val="0"/>
          <w:numId w:val="4"/>
        </w:numPr>
        <w:ind w:left="431" w:hanging="431"/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Doba trvání smlouvy</w:t>
      </w:r>
    </w:p>
    <w:p w14:paraId="61C9F7B1" w14:textId="77777777" w:rsidR="00E97160" w:rsidRPr="00D37A70" w:rsidRDefault="00E97160" w:rsidP="00D37A70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D37A70">
        <w:t>Smlouva se uzavírá na dobu určitou.</w:t>
      </w:r>
    </w:p>
    <w:p w14:paraId="1C302808" w14:textId="67AD77B6" w:rsidR="00E97160" w:rsidRPr="00D37A70" w:rsidRDefault="00E97160" w:rsidP="00D37A70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D37A70">
        <w:t>Smlouva nabývá platnosti dnem jejího podpisu oběma smluvními</w:t>
      </w:r>
      <w:r w:rsidR="005D314C" w:rsidRPr="00D37A70">
        <w:t xml:space="preserve"> </w:t>
      </w:r>
      <w:r w:rsidRPr="00D37A70">
        <w:t>stranami</w:t>
      </w:r>
      <w:r w:rsidR="005D314C" w:rsidRPr="00D37A70">
        <w:t xml:space="preserve"> a účinnosti zveřejnění</w:t>
      </w:r>
      <w:r w:rsidR="00054C2C">
        <w:t>m</w:t>
      </w:r>
      <w:r w:rsidR="005D314C" w:rsidRPr="00D37A70">
        <w:t xml:space="preserve"> v registru smluv, které v zákonné lhůtě provede škola</w:t>
      </w:r>
      <w:r w:rsidRPr="00D37A70">
        <w:t>.</w:t>
      </w:r>
    </w:p>
    <w:p w14:paraId="7E7C6F81" w14:textId="77777777" w:rsidR="00E97160" w:rsidRPr="00D37A70" w:rsidRDefault="005D314C" w:rsidP="00D37A70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D37A70">
        <w:t>Lektor</w:t>
      </w:r>
      <w:r w:rsidR="00E97160" w:rsidRPr="00D37A70">
        <w:t xml:space="preserve"> se zavazuje služby dle článku I. vykonat nejpozději do 31. </w:t>
      </w:r>
      <w:r w:rsidRPr="00D37A70">
        <w:t>8. 2026</w:t>
      </w:r>
      <w:r w:rsidR="00E97160" w:rsidRPr="00D37A70">
        <w:t>.</w:t>
      </w:r>
    </w:p>
    <w:p w14:paraId="06CE9556" w14:textId="77777777" w:rsidR="00E97160" w:rsidRPr="00D37A70" w:rsidRDefault="00E97160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Práva a povinnosti smluvních stran</w:t>
      </w:r>
    </w:p>
    <w:p w14:paraId="3E43C641" w14:textId="77777777" w:rsidR="00E97160" w:rsidRPr="00D37A70" w:rsidRDefault="005D314C" w:rsidP="00D37A70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</w:pPr>
      <w:r w:rsidRPr="00D37A70">
        <w:t>Lektor</w:t>
      </w:r>
      <w:r w:rsidR="00E97160" w:rsidRPr="00D37A70">
        <w:t xml:space="preserve"> je povinen postupovat při plnění ujednaných činností s odbornou péčí a</w:t>
      </w:r>
      <w:r w:rsidRPr="00D37A70">
        <w:t xml:space="preserve"> </w:t>
      </w:r>
      <w:r w:rsidR="00E97160" w:rsidRPr="00D37A70">
        <w:t xml:space="preserve">poskytnout v této souvislosti </w:t>
      </w:r>
      <w:r w:rsidRPr="00D37A70">
        <w:t>škole a především jejímu vedení</w:t>
      </w:r>
      <w:r w:rsidR="00E97160" w:rsidRPr="00D37A70">
        <w:t xml:space="preserve"> vždy řádnou a včasnou součinnost.</w:t>
      </w:r>
    </w:p>
    <w:p w14:paraId="4919866D" w14:textId="62745136" w:rsidR="00E97160" w:rsidRPr="00D37A70" w:rsidRDefault="005D314C" w:rsidP="00D37A70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</w:pPr>
      <w:r w:rsidRPr="00D37A70">
        <w:t>Škola</w:t>
      </w:r>
      <w:r w:rsidR="00E97160" w:rsidRPr="00D37A70">
        <w:t xml:space="preserve"> je povinna prostřednictvím svého určeného zástupce informovat </w:t>
      </w:r>
      <w:r w:rsidR="00054C2C">
        <w:t>L</w:t>
      </w:r>
      <w:r w:rsidR="00054C2C" w:rsidRPr="00D37A70">
        <w:t xml:space="preserve">ektora </w:t>
      </w:r>
      <w:r w:rsidR="00E97160" w:rsidRPr="00D37A70">
        <w:t>o</w:t>
      </w:r>
      <w:r w:rsidRPr="00D37A70">
        <w:t xml:space="preserve"> </w:t>
      </w:r>
      <w:r w:rsidR="00E97160" w:rsidRPr="00D37A70">
        <w:t>konkrét</w:t>
      </w:r>
      <w:r w:rsidR="00A72525" w:rsidRPr="00D37A70">
        <w:t>ních termínech školení alespoň 2</w:t>
      </w:r>
      <w:r w:rsidR="00E97160" w:rsidRPr="00D37A70">
        <w:t xml:space="preserve"> týdny předem, v případech konzultací alespoň 7 dnů</w:t>
      </w:r>
      <w:r w:rsidRPr="00D37A70">
        <w:t xml:space="preserve"> </w:t>
      </w:r>
      <w:r w:rsidR="00E97160" w:rsidRPr="00D37A70">
        <w:t>předem.</w:t>
      </w:r>
    </w:p>
    <w:p w14:paraId="7346E321" w14:textId="77777777" w:rsidR="00E97160" w:rsidRPr="00D37A70" w:rsidRDefault="00F65EC0" w:rsidP="00D37A70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</w:pPr>
      <w:r w:rsidRPr="00D37A70">
        <w:t>Lektor je povinen vés</w:t>
      </w:r>
      <w:r w:rsidR="00E97160" w:rsidRPr="00D37A70">
        <w:t xml:space="preserve">t o poskytnutých konzultacích </w:t>
      </w:r>
      <w:r w:rsidRPr="00D37A70">
        <w:t xml:space="preserve">a poskytnutém vzdělávání </w:t>
      </w:r>
      <w:r w:rsidR="00E97160" w:rsidRPr="00D37A70">
        <w:t>evidenci, kterou je povinen na</w:t>
      </w:r>
      <w:r w:rsidR="005D314C" w:rsidRPr="00D37A70">
        <w:t xml:space="preserve"> </w:t>
      </w:r>
      <w:r w:rsidR="00E97160" w:rsidRPr="00D37A70">
        <w:t xml:space="preserve">požádání </w:t>
      </w:r>
      <w:r w:rsidRPr="00D37A70">
        <w:t>školy</w:t>
      </w:r>
      <w:r w:rsidR="00E97160" w:rsidRPr="00D37A70">
        <w:t xml:space="preserve"> bezodkladně předložit k nahlédnutí a bezprostředně po ukončení trvání</w:t>
      </w:r>
      <w:r w:rsidR="005D314C" w:rsidRPr="00D37A70">
        <w:t xml:space="preserve"> </w:t>
      </w:r>
      <w:r w:rsidRPr="00D37A70">
        <w:t>smlouvy předat škole</w:t>
      </w:r>
      <w:r w:rsidR="00E97160" w:rsidRPr="00D37A70">
        <w:t>.</w:t>
      </w:r>
    </w:p>
    <w:p w14:paraId="01845989" w14:textId="77777777" w:rsidR="00E97160" w:rsidRPr="00D37A70" w:rsidRDefault="00F65EC0" w:rsidP="00D37A70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</w:pPr>
      <w:r w:rsidRPr="00D37A70">
        <w:t>Škola</w:t>
      </w:r>
      <w:r w:rsidR="00E97160" w:rsidRPr="00D37A70">
        <w:t xml:space="preserve"> je povinna vé</w:t>
      </w:r>
      <w:r w:rsidRPr="00D37A70">
        <w:t>s</w:t>
      </w:r>
      <w:r w:rsidR="00E97160" w:rsidRPr="00D37A70">
        <w:t>t o proběhnuvších konzultacích a školeních řádnou evidenci</w:t>
      </w:r>
      <w:r w:rsidRPr="00D37A70">
        <w:t xml:space="preserve"> </w:t>
      </w:r>
      <w:r w:rsidR="00E97160" w:rsidRPr="00D37A70">
        <w:t>zahrnující zejména počet skutečných hodin poskytnutých konzultací, evidenci účasti na</w:t>
      </w:r>
      <w:r w:rsidRPr="00D37A70">
        <w:t xml:space="preserve"> </w:t>
      </w:r>
      <w:r w:rsidR="00E97160" w:rsidRPr="00D37A70">
        <w:t>školeních, jakožto výstupy z těchto činností vzešlých.</w:t>
      </w:r>
    </w:p>
    <w:p w14:paraId="4D6B89A7" w14:textId="77777777" w:rsidR="00E97160" w:rsidRPr="00D37A70" w:rsidRDefault="00E97160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Odstoupení od smlouvy</w:t>
      </w:r>
    </w:p>
    <w:p w14:paraId="318C9DF1" w14:textId="77777777" w:rsidR="00E97160" w:rsidRPr="00D37A70" w:rsidRDefault="00F65EC0" w:rsidP="00D37A70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</w:pPr>
      <w:r w:rsidRPr="00D37A70">
        <w:t>Škola</w:t>
      </w:r>
      <w:r w:rsidR="00E97160" w:rsidRPr="00D37A70">
        <w:t xml:space="preserve"> je oprávněna odstoupit od smlouvy v případě podstatného porušení povinností</w:t>
      </w:r>
      <w:r w:rsidRPr="00D37A70">
        <w:t xml:space="preserve"> </w:t>
      </w:r>
      <w:r w:rsidR="00F923EE">
        <w:t>L</w:t>
      </w:r>
      <w:r w:rsidRPr="00D37A70">
        <w:t>ektora</w:t>
      </w:r>
      <w:r w:rsidR="00E97160" w:rsidRPr="00D37A70">
        <w:t xml:space="preserve">, zejména pak neplnění stanovených termínů </w:t>
      </w:r>
      <w:r w:rsidRPr="00D37A70">
        <w:t xml:space="preserve">(či oboustranně odsouhlasených termínů náhradních) školení </w:t>
      </w:r>
      <w:r w:rsidR="00E97160" w:rsidRPr="00D37A70">
        <w:t>a konzultací a porušení</w:t>
      </w:r>
      <w:r w:rsidRPr="00D37A70">
        <w:t xml:space="preserve"> </w:t>
      </w:r>
      <w:r w:rsidR="00E97160" w:rsidRPr="00D37A70">
        <w:t>povinnosti mlčenlivosti dle článku VI.</w:t>
      </w:r>
    </w:p>
    <w:p w14:paraId="7A93F66C" w14:textId="77777777" w:rsidR="00E97160" w:rsidRPr="00D37A70" w:rsidRDefault="00F65EC0" w:rsidP="00D37A70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</w:pPr>
      <w:r w:rsidRPr="00D37A70">
        <w:t xml:space="preserve">Lektor </w:t>
      </w:r>
      <w:r w:rsidR="00E97160" w:rsidRPr="00D37A70">
        <w:t>je oprávněn odstoupit od smlouvy v případě podstatného porušení povinností</w:t>
      </w:r>
      <w:r w:rsidRPr="00D37A70">
        <w:t xml:space="preserve"> Školy</w:t>
      </w:r>
      <w:r w:rsidR="00E97160" w:rsidRPr="00D37A70">
        <w:t>, zejména pak v případě nedostatečné součinnosti nutné k plnění předmětu činnosti dle</w:t>
      </w:r>
      <w:r w:rsidRPr="00D37A70">
        <w:t xml:space="preserve"> </w:t>
      </w:r>
      <w:r w:rsidR="00E97160" w:rsidRPr="00D37A70">
        <w:t>této smlouvy, porušení povinnosti mlčenlivosti dle článku VI</w:t>
      </w:r>
      <w:r w:rsidRPr="00D37A70">
        <w:t>.</w:t>
      </w:r>
      <w:r w:rsidR="00E97160" w:rsidRPr="00D37A70">
        <w:t xml:space="preserve"> nebo je-li </w:t>
      </w:r>
      <w:r w:rsidRPr="00D37A70">
        <w:t>Škola</w:t>
      </w:r>
      <w:r w:rsidR="00E97160" w:rsidRPr="00D37A70">
        <w:t xml:space="preserve"> v</w:t>
      </w:r>
      <w:r w:rsidRPr="00D37A70">
        <w:t> </w:t>
      </w:r>
      <w:r w:rsidR="00E97160" w:rsidRPr="00D37A70">
        <w:t>prodlení</w:t>
      </w:r>
      <w:r w:rsidRPr="00D37A70">
        <w:t xml:space="preserve"> </w:t>
      </w:r>
      <w:r w:rsidR="00E97160" w:rsidRPr="00D37A70">
        <w:t>s plněním svého závazku k úhradě sjednané ceny déle než 30 dnů.</w:t>
      </w:r>
    </w:p>
    <w:p w14:paraId="19617F34" w14:textId="77777777" w:rsidR="00D37A70" w:rsidRPr="00D37A70" w:rsidRDefault="00E97160" w:rsidP="00D37A70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</w:pPr>
      <w:r w:rsidRPr="00D37A70">
        <w:t>Odstoupení od smlouvy musí být písemné, jinak je neplatné. Odstoupení je účinné</w:t>
      </w:r>
      <w:r w:rsidR="00F65EC0" w:rsidRPr="00D37A70">
        <w:t xml:space="preserve"> </w:t>
      </w:r>
      <w:r w:rsidRPr="00D37A70">
        <w:t>nejpozději sedmý den ode dne předání zásilky k přepravě k poskytovateli poštovních služeb.</w:t>
      </w:r>
    </w:p>
    <w:p w14:paraId="4C59AC01" w14:textId="77777777" w:rsidR="00E97160" w:rsidRPr="00D37A70" w:rsidRDefault="00E97160" w:rsidP="00D37A70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</w:pPr>
      <w:r w:rsidRPr="00D37A70">
        <w:t>Odstoupením od smlouvy zanikají všechna práva a povinnosti stran ze smlouvy.</w:t>
      </w:r>
      <w:r w:rsidR="00F65EC0" w:rsidRPr="00D37A70">
        <w:t xml:space="preserve"> </w:t>
      </w:r>
      <w:r w:rsidRPr="00D37A70">
        <w:t>Plnění poskytnuté smluvními stranami do účinnosti odstoupení zůstává dohodou stran</w:t>
      </w:r>
      <w:r w:rsidR="00172C21" w:rsidRPr="00D37A70">
        <w:t xml:space="preserve"> </w:t>
      </w:r>
      <w:r w:rsidRPr="00D37A70">
        <w:t>odstoupením nedotčeno. Odstoupení od smlouvy se dále nedotýká nároku na náhradu škody</w:t>
      </w:r>
      <w:r w:rsidR="00172C21" w:rsidRPr="00D37A70">
        <w:t xml:space="preserve"> </w:t>
      </w:r>
      <w:r w:rsidRPr="00D37A70">
        <w:t>vzniklé porušením smlouvy.</w:t>
      </w:r>
    </w:p>
    <w:p w14:paraId="27289275" w14:textId="77777777" w:rsidR="00E97160" w:rsidRPr="00D37A70" w:rsidRDefault="00E97160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lastRenderedPageBreak/>
        <w:t>Povinnost mlčenlivosti</w:t>
      </w:r>
    </w:p>
    <w:p w14:paraId="5A876227" w14:textId="77777777" w:rsidR="00E97160" w:rsidRPr="00D37A70" w:rsidRDefault="00E97160" w:rsidP="00D37A70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</w:pPr>
      <w:r w:rsidRPr="00D37A70">
        <w:t>Obě smluvní strany se zavazují během i po ukončení této smlouvy, zachovávat</w:t>
      </w:r>
      <w:r w:rsidR="00172C21" w:rsidRPr="00D37A70">
        <w:t xml:space="preserve"> </w:t>
      </w:r>
      <w:r w:rsidRPr="00D37A70">
        <w:t>mlčenlivost o všech skutečnostech, o kterých se v souvislosti s plněním smlouvy navzájem</w:t>
      </w:r>
      <w:r w:rsidR="00172C21" w:rsidRPr="00D37A70">
        <w:t xml:space="preserve"> </w:t>
      </w:r>
      <w:r w:rsidRPr="00D37A70">
        <w:t>dozví.</w:t>
      </w:r>
    </w:p>
    <w:p w14:paraId="16CD4F3B" w14:textId="77777777" w:rsidR="00E97160" w:rsidRPr="00D37A70" w:rsidRDefault="00E97160" w:rsidP="00D37A70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</w:pPr>
      <w:r w:rsidRPr="00D37A70">
        <w:t>Obě smluvní strany se zavazují nakládat s důvěrnými informacemi, které jim byly</w:t>
      </w:r>
      <w:r w:rsidR="00172C21" w:rsidRPr="00D37A70">
        <w:t xml:space="preserve"> </w:t>
      </w:r>
      <w:r w:rsidRPr="00D37A70">
        <w:t>poskytnuty druhou stranou, takovým způsobem, aby zůstaly zachovány v tajnosti, zejména</w:t>
      </w:r>
      <w:r w:rsidR="00172C21" w:rsidRPr="00D37A70">
        <w:t xml:space="preserve"> </w:t>
      </w:r>
      <w:r w:rsidRPr="00D37A70">
        <w:t>pak učinit veškerá opatření zabraňující jejich zneužití či prozrazení.</w:t>
      </w:r>
    </w:p>
    <w:p w14:paraId="5D6554D6" w14:textId="175F54EC" w:rsidR="00E97160" w:rsidRPr="00D37A70" w:rsidRDefault="00E97160" w:rsidP="00D37A70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</w:pPr>
      <w:r w:rsidRPr="00D37A70">
        <w:t>Za důvěrné informace jsou dle této smlouvy zejména, nikoli však výhradně,</w:t>
      </w:r>
      <w:r w:rsidR="00172C21" w:rsidRPr="00D37A70">
        <w:t xml:space="preserve"> </w:t>
      </w:r>
      <w:r w:rsidR="00054C2C">
        <w:t xml:space="preserve">považovány </w:t>
      </w:r>
      <w:r w:rsidRPr="00D37A70">
        <w:t>informace, které se strany dozvěděly v souvislosti s touto smlouvou, jakož i know-how a</w:t>
      </w:r>
      <w:r w:rsidR="00172C21" w:rsidRPr="00D37A70">
        <w:t xml:space="preserve"> </w:t>
      </w:r>
      <w:r w:rsidRPr="00D37A70">
        <w:t>obchodní tajemství související s činností smluvní strany, které mají skutečnou nebo alespoň</w:t>
      </w:r>
      <w:r w:rsidR="00172C21" w:rsidRPr="00D37A70">
        <w:t xml:space="preserve"> </w:t>
      </w:r>
      <w:r w:rsidRPr="00D37A70">
        <w:t>potenciální hodnotu.</w:t>
      </w:r>
    </w:p>
    <w:p w14:paraId="13747DBF" w14:textId="77777777" w:rsidR="00E97160" w:rsidRPr="00D37A70" w:rsidRDefault="00E97160" w:rsidP="00D37A70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</w:pPr>
      <w:r w:rsidRPr="00D37A70">
        <w:t>Z ochrany dle tohoto článku jsou vyjmuty případy, kdy je zpřístupnění informace</w:t>
      </w:r>
      <w:r w:rsidR="00172C21" w:rsidRPr="00D37A70">
        <w:t xml:space="preserve"> </w:t>
      </w:r>
      <w:r w:rsidRPr="00D37A70">
        <w:t>vyžadováno zákonem nebo závazným rozhodnutím oprávněného orgánu veřejné moci.</w:t>
      </w:r>
    </w:p>
    <w:p w14:paraId="7708C05B" w14:textId="77777777" w:rsidR="00E97160" w:rsidRPr="00D37A70" w:rsidRDefault="00E97160" w:rsidP="00A72525">
      <w:pPr>
        <w:pStyle w:val="Nadpis1"/>
        <w:numPr>
          <w:ilvl w:val="0"/>
          <w:numId w:val="4"/>
        </w:numPr>
        <w:jc w:val="center"/>
        <w:rPr>
          <w:rFonts w:asciiTheme="minorHAnsi" w:hAnsiTheme="minorHAnsi" w:cstheme="minorHAnsi"/>
          <w:color w:val="auto"/>
        </w:rPr>
      </w:pPr>
      <w:r w:rsidRPr="00D37A70">
        <w:rPr>
          <w:rFonts w:asciiTheme="minorHAnsi" w:hAnsiTheme="minorHAnsi" w:cstheme="minorHAnsi"/>
          <w:color w:val="auto"/>
        </w:rPr>
        <w:t>Závěrečná ustanovení</w:t>
      </w:r>
    </w:p>
    <w:p w14:paraId="25C85733" w14:textId="77777777" w:rsidR="00E97160" w:rsidRPr="00D37A70" w:rsidRDefault="00E97160" w:rsidP="006A071D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</w:pPr>
      <w:r w:rsidRPr="00D37A70">
        <w:t>Smluvní strany shodně prohlašují, že si tuto smlouvu před jejím podpisem řádně</w:t>
      </w:r>
      <w:r w:rsidR="00172C21" w:rsidRPr="00D37A70">
        <w:t xml:space="preserve"> </w:t>
      </w:r>
      <w:r w:rsidRPr="00D37A70">
        <w:t>přečetly, jejímu obsahu porozuměly a že tuto smlouvu uzavřely svobodně a vážně, nikoliv</w:t>
      </w:r>
      <w:r w:rsidR="00172C21" w:rsidRPr="00D37A70">
        <w:t xml:space="preserve"> </w:t>
      </w:r>
      <w:r w:rsidRPr="00D37A70">
        <w:t>v tísni ani za nápadně nevýhodných podmínek. Na důkaz shody o její formě i obsahu</w:t>
      </w:r>
      <w:r w:rsidR="00172C21" w:rsidRPr="00D37A70">
        <w:t xml:space="preserve"> </w:t>
      </w:r>
      <w:r w:rsidRPr="00D37A70">
        <w:t>připojují své podpisy.</w:t>
      </w:r>
    </w:p>
    <w:p w14:paraId="11C607FC" w14:textId="77777777" w:rsidR="00E97160" w:rsidRPr="00D37A70" w:rsidRDefault="00E97160" w:rsidP="006A071D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</w:pPr>
      <w:r w:rsidRPr="00D37A70">
        <w:t>Záležitosti výslovně v této smlouvě neupravené se řídí občanským zákoníkem</w:t>
      </w:r>
      <w:r w:rsidR="00172C21" w:rsidRPr="00D37A70">
        <w:t xml:space="preserve"> </w:t>
      </w:r>
      <w:r w:rsidRPr="00D37A70">
        <w:t>v platném znění.</w:t>
      </w:r>
    </w:p>
    <w:p w14:paraId="752D1AD2" w14:textId="50E91832" w:rsidR="00E97160" w:rsidRPr="00D37A70" w:rsidRDefault="00E97160" w:rsidP="006A071D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</w:pPr>
      <w:r w:rsidRPr="00D37A70">
        <w:t>Tato smlouva může být měněna pouze prostřednictvím písemných, číslovaných a</w:t>
      </w:r>
      <w:r w:rsidR="00172C21" w:rsidRPr="00D37A70">
        <w:t xml:space="preserve"> </w:t>
      </w:r>
      <w:r w:rsidR="00305B33">
        <w:t>všemi</w:t>
      </w:r>
      <w:r w:rsidR="00305B33" w:rsidRPr="00D37A70">
        <w:t xml:space="preserve"> </w:t>
      </w:r>
      <w:r w:rsidRPr="00D37A70">
        <w:t>smluvními stranami podepsaných dodatků.</w:t>
      </w:r>
    </w:p>
    <w:p w14:paraId="5E6AE70B" w14:textId="77EAF48B" w:rsidR="000A0285" w:rsidRPr="00D37A70" w:rsidRDefault="00E97160" w:rsidP="006A071D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</w:pPr>
      <w:r w:rsidRPr="00D37A70">
        <w:t xml:space="preserve">Tato smlouva je vyhotovena ve </w:t>
      </w:r>
      <w:r w:rsidR="00F157BA">
        <w:t>třech</w:t>
      </w:r>
      <w:r w:rsidR="00F157BA" w:rsidRPr="00D37A70">
        <w:t xml:space="preserve"> </w:t>
      </w:r>
      <w:r w:rsidRPr="00D37A70">
        <w:t>stejnopisech, z nichž každá smluvní strana</w:t>
      </w:r>
      <w:r w:rsidR="00172C21" w:rsidRPr="00D37A70">
        <w:t xml:space="preserve"> </w:t>
      </w:r>
      <w:r w:rsidRPr="00D37A70">
        <w:t>obdrží po jednom vyhotovení.</w:t>
      </w:r>
    </w:p>
    <w:p w14:paraId="462E7B78" w14:textId="77777777" w:rsidR="00D37A70" w:rsidRPr="00D37A70" w:rsidRDefault="00D37A70" w:rsidP="00E97160">
      <w:pPr>
        <w:jc w:val="both"/>
        <w:rPr>
          <w:b/>
          <w:u w:val="single"/>
        </w:rPr>
      </w:pPr>
    </w:p>
    <w:p w14:paraId="004388B5" w14:textId="77777777" w:rsidR="00F23904" w:rsidRPr="00D37A70" w:rsidRDefault="00F23904" w:rsidP="00E97160">
      <w:pPr>
        <w:jc w:val="both"/>
        <w:rPr>
          <w:u w:val="single"/>
        </w:rPr>
      </w:pPr>
      <w:r w:rsidRPr="00D37A70">
        <w:rPr>
          <w:u w:val="single"/>
        </w:rPr>
        <w:t>Přílohy:</w:t>
      </w:r>
    </w:p>
    <w:p w14:paraId="39E040A0" w14:textId="77777777" w:rsidR="00172C21" w:rsidRPr="00D37A70" w:rsidRDefault="00F23904" w:rsidP="00E97160">
      <w:pPr>
        <w:jc w:val="both"/>
      </w:pPr>
      <w:r w:rsidRPr="00D37A70">
        <w:t>Příloha č. 1</w:t>
      </w:r>
      <w:r w:rsidRPr="00D37A70">
        <w:tab/>
        <w:t>Návrh spolupráce v oblasti mentoringu a vzdělávání</w:t>
      </w:r>
    </w:p>
    <w:p w14:paraId="6B1C0ECB" w14:textId="77777777" w:rsidR="00F23904" w:rsidRPr="00D37A70" w:rsidRDefault="00F23904" w:rsidP="00E97160">
      <w:pPr>
        <w:jc w:val="both"/>
      </w:pPr>
    </w:p>
    <w:p w14:paraId="2E7073B7" w14:textId="77777777" w:rsidR="00D37A70" w:rsidRPr="00D37A70" w:rsidRDefault="00D37A70" w:rsidP="00E97160">
      <w:pPr>
        <w:jc w:val="both"/>
      </w:pPr>
    </w:p>
    <w:p w14:paraId="2B13F199" w14:textId="38D4A827" w:rsidR="00172C21" w:rsidRPr="00D37A70" w:rsidRDefault="00172C21" w:rsidP="00E97160">
      <w:pPr>
        <w:jc w:val="both"/>
      </w:pPr>
      <w:r w:rsidRPr="00D37A70">
        <w:t>V Praze dne</w:t>
      </w:r>
      <w:r w:rsidR="00D53329">
        <w:t xml:space="preserve"> 28.</w:t>
      </w:r>
      <w:r w:rsidR="00D53329">
        <w:t xml:space="preserve"> </w:t>
      </w:r>
      <w:r w:rsidR="00D53329">
        <w:t>5.</w:t>
      </w:r>
      <w:r w:rsidR="00D53329">
        <w:t xml:space="preserve"> </w:t>
      </w:r>
      <w:r w:rsidR="00D53329">
        <w:t>2025</w:t>
      </w:r>
      <w:r w:rsidR="00D53329">
        <w:tab/>
      </w:r>
      <w:r w:rsidR="00D53329">
        <w:tab/>
      </w:r>
      <w:r w:rsidRPr="00D37A70">
        <w:t>V Praze dne</w:t>
      </w:r>
      <w:r w:rsidR="00D53329">
        <w:t xml:space="preserve"> 28. 5. 2025</w:t>
      </w:r>
      <w:r w:rsidRPr="00D37A70">
        <w:tab/>
      </w:r>
      <w:r w:rsidR="00F23904" w:rsidRPr="00D37A70">
        <w:t xml:space="preserve">      </w:t>
      </w:r>
      <w:r w:rsidR="00D53329">
        <w:t xml:space="preserve">  </w:t>
      </w:r>
      <w:r w:rsidRPr="00D37A70">
        <w:t>V Brandýse nad Labem dne</w:t>
      </w:r>
      <w:r w:rsidR="00D53329">
        <w:t xml:space="preserve"> 29. 5. 2025</w:t>
      </w:r>
    </w:p>
    <w:p w14:paraId="37284450" w14:textId="77777777" w:rsidR="00172C21" w:rsidRPr="00D37A70" w:rsidRDefault="00172C21" w:rsidP="00E97160">
      <w:pPr>
        <w:jc w:val="both"/>
      </w:pPr>
    </w:p>
    <w:p w14:paraId="1ED180B7" w14:textId="77777777" w:rsidR="00172C21" w:rsidRPr="00D37A70" w:rsidRDefault="00172C21" w:rsidP="00E97160">
      <w:pPr>
        <w:jc w:val="both"/>
      </w:pPr>
    </w:p>
    <w:p w14:paraId="6643A32D" w14:textId="77777777" w:rsidR="00D37A70" w:rsidRPr="00D37A70" w:rsidRDefault="00D37A70" w:rsidP="00F23904">
      <w:pPr>
        <w:spacing w:after="0"/>
        <w:jc w:val="both"/>
      </w:pPr>
      <w:r w:rsidRPr="00D37A70">
        <w:t>…………………………………..</w:t>
      </w:r>
      <w:r w:rsidRPr="00D37A70">
        <w:tab/>
      </w:r>
      <w:r w:rsidRPr="00D37A70">
        <w:tab/>
        <w:t>…………………………………….</w:t>
      </w:r>
      <w:r w:rsidRPr="00D37A70">
        <w:tab/>
        <w:t>………………………………………………………….</w:t>
      </w:r>
    </w:p>
    <w:p w14:paraId="4BD7E61D" w14:textId="77777777" w:rsidR="00172C21" w:rsidRPr="00D37A70" w:rsidRDefault="00172C21" w:rsidP="00F23904">
      <w:pPr>
        <w:spacing w:after="0"/>
        <w:jc w:val="both"/>
      </w:pPr>
      <w:r w:rsidRPr="00D37A70">
        <w:t>Mgr. Pavlína Seidlerová</w:t>
      </w:r>
      <w:r w:rsidRPr="00D37A70">
        <w:tab/>
      </w:r>
      <w:r w:rsidRPr="00D37A70">
        <w:tab/>
        <w:t xml:space="preserve">     Mgr. Jitka </w:t>
      </w:r>
      <w:proofErr w:type="spellStart"/>
      <w:r w:rsidRPr="00D37A70">
        <w:t>Hřebecká</w:t>
      </w:r>
      <w:proofErr w:type="spellEnd"/>
      <w:r w:rsidRPr="00D37A70">
        <w:tab/>
      </w:r>
      <w:r w:rsidRPr="00D37A70">
        <w:tab/>
      </w:r>
      <w:r w:rsidR="00D37A70" w:rsidRPr="00D37A70">
        <w:t xml:space="preserve">    </w:t>
      </w:r>
      <w:r w:rsidRPr="00D37A70">
        <w:t>PhDr. Ing. Miroslava Zachariášová</w:t>
      </w:r>
    </w:p>
    <w:p w14:paraId="34A3CE89" w14:textId="77777777" w:rsidR="00172C21" w:rsidRPr="00D37A70" w:rsidRDefault="00172C21" w:rsidP="00F23904">
      <w:pPr>
        <w:spacing w:after="0"/>
        <w:jc w:val="both"/>
      </w:pPr>
      <w:r w:rsidRPr="00D37A70">
        <w:t xml:space="preserve">            Lektor</w:t>
      </w:r>
      <w:r w:rsidRPr="00D37A70">
        <w:tab/>
      </w:r>
      <w:r w:rsidRPr="00D37A70">
        <w:tab/>
      </w:r>
      <w:r w:rsidRPr="00D37A70">
        <w:tab/>
      </w:r>
      <w:r w:rsidRPr="00D37A70">
        <w:tab/>
        <w:t xml:space="preserve">     </w:t>
      </w:r>
      <w:proofErr w:type="spellStart"/>
      <w:r w:rsidRPr="00D37A70">
        <w:t>Lektor</w:t>
      </w:r>
      <w:proofErr w:type="spellEnd"/>
      <w:r w:rsidRPr="00D37A70">
        <w:tab/>
      </w:r>
      <w:r w:rsidRPr="00D37A70">
        <w:tab/>
      </w:r>
      <w:r w:rsidRPr="00D37A70">
        <w:tab/>
      </w:r>
      <w:r w:rsidR="00D37A70" w:rsidRPr="00D37A70">
        <w:t xml:space="preserve">    </w:t>
      </w:r>
      <w:r w:rsidR="00F23904" w:rsidRPr="00D37A70">
        <w:t xml:space="preserve"> ředitelka školy</w:t>
      </w:r>
    </w:p>
    <w:sectPr w:rsidR="00172C21" w:rsidRPr="00D37A70" w:rsidSect="005E74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916"/>
    <w:multiLevelType w:val="hybridMultilevel"/>
    <w:tmpl w:val="9CC26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79D"/>
    <w:multiLevelType w:val="hybridMultilevel"/>
    <w:tmpl w:val="9CC26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77D8B"/>
    <w:multiLevelType w:val="hybridMultilevel"/>
    <w:tmpl w:val="9CC26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72C4"/>
    <w:multiLevelType w:val="multilevel"/>
    <w:tmpl w:val="1BCCD3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8B5594"/>
    <w:multiLevelType w:val="multilevel"/>
    <w:tmpl w:val="B92AF2B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493521"/>
    <w:multiLevelType w:val="hybridMultilevel"/>
    <w:tmpl w:val="0706E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54A4"/>
    <w:multiLevelType w:val="hybridMultilevel"/>
    <w:tmpl w:val="D070D934"/>
    <w:lvl w:ilvl="0" w:tplc="3796E4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62B9A"/>
    <w:multiLevelType w:val="multilevel"/>
    <w:tmpl w:val="AF0E473C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4B9600B1"/>
    <w:multiLevelType w:val="hybridMultilevel"/>
    <w:tmpl w:val="80327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C5E89"/>
    <w:multiLevelType w:val="hybridMultilevel"/>
    <w:tmpl w:val="D9042FE0"/>
    <w:lvl w:ilvl="0" w:tplc="4D4A9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C0D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9208AE"/>
    <w:multiLevelType w:val="multilevel"/>
    <w:tmpl w:val="B92AF2B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3C73C4"/>
    <w:multiLevelType w:val="hybridMultilevel"/>
    <w:tmpl w:val="F58EE1BA"/>
    <w:lvl w:ilvl="0" w:tplc="4F0295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05EF3"/>
    <w:multiLevelType w:val="multilevel"/>
    <w:tmpl w:val="927E635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DE4423"/>
    <w:multiLevelType w:val="hybridMultilevel"/>
    <w:tmpl w:val="59E41D64"/>
    <w:lvl w:ilvl="0" w:tplc="E9EE04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F52AE"/>
    <w:multiLevelType w:val="multilevel"/>
    <w:tmpl w:val="3C2495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B815CA8"/>
    <w:multiLevelType w:val="hybridMultilevel"/>
    <w:tmpl w:val="AC826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5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ka Zachariášová">
    <w15:presenceInfo w15:providerId="AD" w15:userId="S-1-5-21-1679073470-2505116962-3927551256-2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2B"/>
    <w:rsid w:val="00054C2C"/>
    <w:rsid w:val="000A0285"/>
    <w:rsid w:val="000C2E8F"/>
    <w:rsid w:val="00172C21"/>
    <w:rsid w:val="00305B33"/>
    <w:rsid w:val="0046499B"/>
    <w:rsid w:val="005D314C"/>
    <w:rsid w:val="005E7468"/>
    <w:rsid w:val="006A071D"/>
    <w:rsid w:val="007368F0"/>
    <w:rsid w:val="00A33EA6"/>
    <w:rsid w:val="00A72525"/>
    <w:rsid w:val="00AB3086"/>
    <w:rsid w:val="00B50A5C"/>
    <w:rsid w:val="00BA7DB0"/>
    <w:rsid w:val="00CD260E"/>
    <w:rsid w:val="00CE2C72"/>
    <w:rsid w:val="00D37A70"/>
    <w:rsid w:val="00D53329"/>
    <w:rsid w:val="00D96BD1"/>
    <w:rsid w:val="00E97160"/>
    <w:rsid w:val="00EF382B"/>
    <w:rsid w:val="00F157BA"/>
    <w:rsid w:val="00F23904"/>
    <w:rsid w:val="00F65EC0"/>
    <w:rsid w:val="00F923EE"/>
    <w:rsid w:val="00FD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F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525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525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525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2525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2525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525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525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525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26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2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2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2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ze">
    <w:name w:val="Revision"/>
    <w:hidden/>
    <w:uiPriority w:val="99"/>
    <w:semiHidden/>
    <w:rsid w:val="00AB30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525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525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525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2525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2525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525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525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525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26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2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2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2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ze">
    <w:name w:val="Revision"/>
    <w:hidden/>
    <w:uiPriority w:val="99"/>
    <w:semiHidden/>
    <w:rsid w:val="00AB3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0B62-A325-443F-A2D7-D1AAFD6F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Gabrielová</dc:creator>
  <cp:lastModifiedBy>Renata Gabrielová</cp:lastModifiedBy>
  <cp:revision>3</cp:revision>
  <dcterms:created xsi:type="dcterms:W3CDTF">2025-05-29T09:04:00Z</dcterms:created>
  <dcterms:modified xsi:type="dcterms:W3CDTF">2025-05-29T09:08:00Z</dcterms:modified>
</cp:coreProperties>
</file>