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8240"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58241"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282C798"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3203B03A"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78A7A79F"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BC7613" w:rsidRPr="00BC7613">
        <w:rPr>
          <w:b/>
          <w:bCs/>
          <w:sz w:val="22"/>
          <w:szCs w:val="22"/>
        </w:rPr>
        <w:t>Propojení silnic II/245 Mochovská a III/2454 Rooseveltova – technická studie proveditelnosti, obchvat Čelákovic III. etapa</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lastRenderedPageBreak/>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528C7F08" w:rsidR="002E086D" w:rsidRPr="00CA63B5" w:rsidRDefault="00A9786B" w:rsidP="00CA63B5">
      <w:pPr>
        <w:pStyle w:val="Textodst1sl"/>
        <w:numPr>
          <w:ilvl w:val="1"/>
          <w:numId w:val="47"/>
        </w:numPr>
        <w:rPr>
          <w:sz w:val="22"/>
          <w:szCs w:val="22"/>
        </w:rPr>
      </w:pPr>
      <w:r w:rsidRPr="00CA63B5">
        <w:rPr>
          <w:sz w:val="22"/>
          <w:szCs w:val="22"/>
        </w:rPr>
        <w:t xml:space="preserve">Poskytovatel se zavazuje za podmínek </w:t>
      </w:r>
      <w:r w:rsidR="00221094" w:rsidRPr="00CA63B5">
        <w:rPr>
          <w:sz w:val="22"/>
          <w:szCs w:val="22"/>
        </w:rPr>
        <w:t>stanovených touto Smlouvou</w:t>
      </w:r>
      <w:r w:rsidRPr="00CA63B5">
        <w:rPr>
          <w:sz w:val="22"/>
          <w:szCs w:val="22"/>
        </w:rPr>
        <w:t xml:space="preserve"> na svůj náklad</w:t>
      </w:r>
      <w:r w:rsidR="001B6B2F" w:rsidRPr="00CA63B5">
        <w:rPr>
          <w:sz w:val="22"/>
          <w:szCs w:val="22"/>
        </w:rPr>
        <w:t>,</w:t>
      </w:r>
      <w:r w:rsidRPr="00CA63B5">
        <w:rPr>
          <w:sz w:val="22"/>
          <w:szCs w:val="22"/>
        </w:rPr>
        <w:t xml:space="preserve"> na své nebezpečí</w:t>
      </w:r>
      <w:r w:rsidR="001B6B2F" w:rsidRPr="00CA63B5">
        <w:rPr>
          <w:sz w:val="22"/>
          <w:szCs w:val="22"/>
        </w:rPr>
        <w:t xml:space="preserve"> a s náležitou odbornou péčí</w:t>
      </w:r>
      <w:r w:rsidRPr="00CA63B5">
        <w:rPr>
          <w:sz w:val="22"/>
          <w:szCs w:val="22"/>
        </w:rPr>
        <w:t xml:space="preserve"> provést </w:t>
      </w:r>
      <w:r w:rsidR="001F40F8" w:rsidRPr="00CA63B5">
        <w:rPr>
          <w:sz w:val="22"/>
          <w:szCs w:val="22"/>
        </w:rPr>
        <w:t xml:space="preserve">dílo – </w:t>
      </w:r>
      <w:r w:rsidRPr="00CA63B5">
        <w:rPr>
          <w:sz w:val="22"/>
          <w:szCs w:val="22"/>
        </w:rPr>
        <w:t xml:space="preserve">služby, které jsou specifikovány dále v této </w:t>
      </w:r>
      <w:r w:rsidR="00221094" w:rsidRPr="00CA63B5">
        <w:rPr>
          <w:sz w:val="22"/>
          <w:szCs w:val="22"/>
        </w:rPr>
        <w:t>S</w:t>
      </w:r>
      <w:r w:rsidRPr="00CA63B5">
        <w:rPr>
          <w:sz w:val="22"/>
          <w:szCs w:val="22"/>
        </w:rPr>
        <w:t>mlouvě a Objednatel se zavazuje za sjednaných podmínek výsledky poskytovaných služeb převzít a za poskytnuté služby</w:t>
      </w:r>
      <w:r w:rsidR="00221094" w:rsidRPr="00CA63B5">
        <w:rPr>
          <w:sz w:val="22"/>
          <w:szCs w:val="22"/>
        </w:rPr>
        <w:t xml:space="preserve"> a jejich výsledky</w:t>
      </w:r>
      <w:r w:rsidRPr="00CA63B5">
        <w:rPr>
          <w:sz w:val="22"/>
          <w:szCs w:val="22"/>
        </w:rPr>
        <w:t xml:space="preserve"> Poskytovateli zaplatit sjednanou cenu.</w:t>
      </w:r>
    </w:p>
    <w:p w14:paraId="43FC6F6D" w14:textId="7E7A5985" w:rsidR="00106309" w:rsidRPr="00CA63B5"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3C02CA51" w:rsidR="003B0C38" w:rsidRPr="00461D5F"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w:t>
      </w:r>
      <w:r w:rsidR="00E81637">
        <w:rPr>
          <w:snapToGrid w:val="0"/>
          <w:sz w:val="22"/>
          <w:szCs w:val="22"/>
        </w:rPr>
        <w:t>technické studie pro</w:t>
      </w:r>
      <w:r w:rsidR="001C746E" w:rsidRPr="001C746E">
        <w:rPr>
          <w:snapToGrid w:val="0"/>
          <w:sz w:val="22"/>
          <w:szCs w:val="22"/>
        </w:rPr>
        <w:t xml:space="preserve"> stavb</w:t>
      </w:r>
      <w:r w:rsidR="00E81637">
        <w:rPr>
          <w:snapToGrid w:val="0"/>
          <w:sz w:val="22"/>
          <w:szCs w:val="22"/>
        </w:rPr>
        <w:t>u</w:t>
      </w:r>
      <w:r w:rsidR="001C746E" w:rsidRPr="001C746E">
        <w:rPr>
          <w:snapToGrid w:val="0"/>
          <w:sz w:val="22"/>
          <w:szCs w:val="22"/>
        </w:rPr>
        <w:t xml:space="preserve"> </w:t>
      </w:r>
      <w:r w:rsidR="009814DC" w:rsidRPr="00C276BC">
        <w:rPr>
          <w:i/>
          <w:sz w:val="22"/>
          <w:szCs w:val="22"/>
        </w:rPr>
        <w:t>„</w:t>
      </w:r>
      <w:r w:rsidR="00BC7613" w:rsidRPr="00BC7613">
        <w:rPr>
          <w:b/>
          <w:sz w:val="22"/>
          <w:szCs w:val="22"/>
        </w:rPr>
        <w:t>Propojení silnic II/245 Mochovská a III/2454 Rooseveltova</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CA63B5">
        <w:rPr>
          <w:b/>
          <w:bCs/>
          <w:snapToGrid w:val="0"/>
          <w:sz w:val="22"/>
          <w:szCs w:val="22"/>
        </w:rPr>
        <w:t>Technická specifikace</w:t>
      </w:r>
      <w:r w:rsidR="005B4138">
        <w:rPr>
          <w:snapToGrid w:val="0"/>
          <w:sz w:val="22"/>
          <w:szCs w:val="22"/>
        </w:rPr>
        <w:t xml:space="preserve">“). </w:t>
      </w:r>
      <w:r w:rsidR="005B4138" w:rsidRPr="00461D5F">
        <w:rPr>
          <w:snapToGrid w:val="0"/>
          <w:sz w:val="22"/>
          <w:szCs w:val="22"/>
        </w:rPr>
        <w:t>Podrobnosti stanoví Technická specifikace.</w:t>
      </w:r>
    </w:p>
    <w:p w14:paraId="7E3DEF85" w14:textId="77777777" w:rsidR="003B0C38" w:rsidRPr="00CA63B5" w:rsidRDefault="003B0C38" w:rsidP="003B0C38">
      <w:pPr>
        <w:pStyle w:val="Textodst1sl"/>
        <w:rPr>
          <w:sz w:val="22"/>
          <w:szCs w:val="22"/>
        </w:rPr>
      </w:pPr>
      <w:r w:rsidRPr="00CA63B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46FF7645" w:rsidR="003B0C38" w:rsidRPr="00CA63B5" w:rsidRDefault="003B0C38" w:rsidP="003B0C38">
      <w:pPr>
        <w:pStyle w:val="Textodst1sl"/>
        <w:rPr>
          <w:sz w:val="22"/>
          <w:szCs w:val="22"/>
        </w:rPr>
      </w:pPr>
      <w:r w:rsidRPr="00CA63B5">
        <w:rPr>
          <w:sz w:val="22"/>
          <w:szCs w:val="22"/>
        </w:rPr>
        <w:t xml:space="preserve">Nejpozději do 2 týdnů od zahájení plnění je Poskytovatel povinen svolat vstupní jednání s Objednatelem, na kterém budou dohodnuty pravidla vzájemné spolupráce (konání výrobních výborů apod.). </w:t>
      </w:r>
    </w:p>
    <w:p w14:paraId="3A3AACCF" w14:textId="003C9857" w:rsidR="00A6112D" w:rsidRDefault="003B0C38" w:rsidP="00BC7613">
      <w:pPr>
        <w:pStyle w:val="Textodst1sl"/>
        <w:numPr>
          <w:ilvl w:val="0"/>
          <w:numId w:val="0"/>
        </w:numPr>
        <w:ind w:left="1418"/>
        <w:rPr>
          <w:sz w:val="22"/>
          <w:szCs w:val="22"/>
        </w:rPr>
      </w:pPr>
      <w:r w:rsidRPr="00CA63B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08C70B03" w14:textId="77777777" w:rsidR="00BC7613" w:rsidRPr="00C276BC" w:rsidDel="001A3535" w:rsidRDefault="00BC7613" w:rsidP="00CA63B5">
      <w:pPr>
        <w:pStyle w:val="Textodst1sl"/>
        <w:numPr>
          <w:ilvl w:val="0"/>
          <w:numId w:val="0"/>
        </w:numPr>
        <w:rPr>
          <w:sz w:val="22"/>
          <w:szCs w:val="22"/>
        </w:rPr>
      </w:pP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7D6BE884"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Pr="00387B8B">
            <w:rPr>
              <w:rStyle w:val="Zstupntext"/>
              <w:sz w:val="22"/>
              <w:szCs w:val="22"/>
              <w:highlight w:val="yellow"/>
            </w:rPr>
            <w:t>Klikněte nebo klepněte sem a zadejte text.</w:t>
          </w:r>
        </w:sdtContent>
      </w:sdt>
      <w:r w:rsidRPr="00055D11">
        <w:rPr>
          <w:sz w:val="22"/>
          <w:szCs w:val="22"/>
        </w:rPr>
        <w:t xml:space="preserve"> bez DPH, </w:t>
      </w:r>
      <w:sdt>
        <w:sdtPr>
          <w:id w:val="1596131124"/>
          <w:placeholder>
            <w:docPart w:val="93348D6633FF493EBAB492C387B23E18"/>
          </w:placeholder>
          <w:showingPlcHdr/>
        </w:sdtPr>
        <w:sdtEndPr/>
        <w:sdtContent>
          <w:r w:rsidRPr="00387B8B">
            <w:rPr>
              <w:rStyle w:val="Zstupntext"/>
              <w:sz w:val="22"/>
              <w:szCs w:val="22"/>
              <w:highlight w:val="yellow"/>
            </w:rPr>
            <w:t>Klikněte nebo klepněte sem a zadejte text.</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6DC281B0" w14:textId="7603895B" w:rsidR="008238BE" w:rsidRPr="00C276BC" w:rsidRDefault="008238BE" w:rsidP="008238BE">
      <w:pPr>
        <w:pStyle w:val="Textodst3psmena"/>
        <w:spacing w:before="80"/>
        <w:ind w:left="1752"/>
        <w:rPr>
          <w:sz w:val="22"/>
          <w:szCs w:val="22"/>
        </w:rPr>
      </w:pPr>
      <w:r w:rsidRPr="00C276BC">
        <w:rPr>
          <w:sz w:val="22"/>
          <w:szCs w:val="22"/>
        </w:rPr>
        <w:t xml:space="preserve">Cena za </w:t>
      </w:r>
      <w:r>
        <w:rPr>
          <w:sz w:val="22"/>
          <w:szCs w:val="22"/>
        </w:rPr>
        <w:t xml:space="preserve">technickou pomoc Objednateli </w:t>
      </w:r>
      <w:r w:rsidRPr="00C276BC">
        <w:rPr>
          <w:sz w:val="22"/>
          <w:szCs w:val="22"/>
        </w:rPr>
        <w:t xml:space="preserve">je stanovena na základě závazné hodinové sazby uvedené </w:t>
      </w:r>
      <w:r w:rsidRPr="006A73B1">
        <w:rPr>
          <w:sz w:val="22"/>
          <w:szCs w:val="22"/>
        </w:rPr>
        <w:t>v příloze č. 2 – Oceněný soupis prací</w:t>
      </w:r>
      <w:r>
        <w:rPr>
          <w:sz w:val="22"/>
          <w:szCs w:val="22"/>
        </w:rPr>
        <w:t xml:space="preserve"> (dále jen „</w:t>
      </w:r>
      <w:r w:rsidRPr="00055F89">
        <w:rPr>
          <w:b/>
          <w:bCs/>
          <w:sz w:val="22"/>
          <w:szCs w:val="22"/>
        </w:rPr>
        <w:t>Soupis prací</w:t>
      </w:r>
      <w:r>
        <w:rPr>
          <w:sz w:val="22"/>
          <w:szCs w:val="22"/>
        </w:rPr>
        <w:t>“)</w:t>
      </w:r>
      <w:r w:rsidRPr="006A73B1">
        <w:rPr>
          <w:sz w:val="22"/>
          <w:szCs w:val="22"/>
        </w:rPr>
        <w:t>, vynásobené skutečným rozsahem Poskyt</w:t>
      </w:r>
      <w:r w:rsidRPr="00C276BC">
        <w:rPr>
          <w:sz w:val="22"/>
          <w:szCs w:val="22"/>
        </w:rPr>
        <w:t>ovatelem poskytnutého a Objednatelem dle odst.</w:t>
      </w:r>
      <w:r>
        <w:rPr>
          <w:sz w:val="22"/>
          <w:szCs w:val="22"/>
        </w:rPr>
        <w:t xml:space="preserve"> </w:t>
      </w:r>
      <w:r>
        <w:rPr>
          <w:sz w:val="22"/>
          <w:szCs w:val="22"/>
        </w:rPr>
        <w:fldChar w:fldCharType="begin"/>
      </w:r>
      <w:r>
        <w:rPr>
          <w:sz w:val="22"/>
          <w:szCs w:val="22"/>
        </w:rPr>
        <w:instrText xml:space="preserve"> REF _Ref179538992 \r \h </w:instrText>
      </w:r>
      <w:r>
        <w:rPr>
          <w:sz w:val="22"/>
          <w:szCs w:val="22"/>
        </w:rPr>
      </w:r>
      <w:r>
        <w:rPr>
          <w:sz w:val="22"/>
          <w:szCs w:val="22"/>
        </w:rPr>
        <w:fldChar w:fldCharType="separate"/>
      </w:r>
      <w:r w:rsidR="00A50469">
        <w:rPr>
          <w:sz w:val="22"/>
          <w:szCs w:val="22"/>
        </w:rPr>
        <w:t>8.4</w:t>
      </w:r>
      <w:r>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1E210F10"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2A17C5" w:rsidRDefault="001B5D92" w:rsidP="005067AC">
      <w:pPr>
        <w:pStyle w:val="Textodst1sl"/>
        <w:numPr>
          <w:ilvl w:val="1"/>
          <w:numId w:val="21"/>
        </w:numPr>
        <w:rPr>
          <w:sz w:val="22"/>
          <w:szCs w:val="22"/>
        </w:rPr>
      </w:pPr>
      <w:r w:rsidRPr="002A17C5">
        <w:rPr>
          <w:sz w:val="22"/>
          <w:szCs w:val="22"/>
        </w:rPr>
        <w:t xml:space="preserve">Výsledky poskytnutých služeb budou Objednateli předány </w:t>
      </w:r>
      <w:r w:rsidR="00BE5FD0" w:rsidRPr="002A17C5">
        <w:rPr>
          <w:sz w:val="22"/>
          <w:szCs w:val="22"/>
        </w:rPr>
        <w:t xml:space="preserve">v originále v digitální podobě na flash disku, a dále </w:t>
      </w:r>
      <w:r w:rsidRPr="002A17C5">
        <w:rPr>
          <w:sz w:val="22"/>
          <w:szCs w:val="22"/>
        </w:rPr>
        <w:t>v</w:t>
      </w:r>
      <w:r w:rsidR="00BE5FD0" w:rsidRPr="002A17C5">
        <w:rPr>
          <w:sz w:val="22"/>
          <w:szCs w:val="22"/>
        </w:rPr>
        <w:t> prosté kopii v</w:t>
      </w:r>
      <w:r w:rsidRPr="002A17C5">
        <w:rPr>
          <w:sz w:val="22"/>
          <w:szCs w:val="22"/>
        </w:rPr>
        <w:t> následující</w:t>
      </w:r>
      <w:r w:rsidR="008A7697" w:rsidRPr="002A17C5">
        <w:rPr>
          <w:sz w:val="22"/>
          <w:szCs w:val="22"/>
        </w:rPr>
        <w:t>m počtu výtisk</w:t>
      </w:r>
      <w:r w:rsidR="00BE5FD0" w:rsidRPr="002A17C5">
        <w:rPr>
          <w:sz w:val="22"/>
          <w:szCs w:val="22"/>
        </w:rPr>
        <w:t>ů</w:t>
      </w:r>
      <w:r w:rsidRPr="002A17C5">
        <w:rPr>
          <w:sz w:val="22"/>
          <w:szCs w:val="22"/>
        </w:rPr>
        <w:t>:</w:t>
      </w:r>
    </w:p>
    <w:p w14:paraId="194DEE3C" w14:textId="16CA1397" w:rsidR="00AC4FCC" w:rsidRPr="002A17C5" w:rsidRDefault="002A17C5" w:rsidP="00AC4FCC">
      <w:pPr>
        <w:pStyle w:val="Textodst1sl"/>
        <w:numPr>
          <w:ilvl w:val="0"/>
          <w:numId w:val="0"/>
        </w:numPr>
        <w:ind w:left="6380" w:hanging="4950"/>
        <w:rPr>
          <w:sz w:val="22"/>
          <w:szCs w:val="22"/>
        </w:rPr>
      </w:pPr>
      <w:r w:rsidRPr="002A17C5">
        <w:rPr>
          <w:sz w:val="22"/>
          <w:szCs w:val="22"/>
        </w:rPr>
        <w:t>3</w:t>
      </w:r>
      <w:r w:rsidR="00BE5FD0" w:rsidRPr="002A17C5">
        <w:rPr>
          <w:sz w:val="22"/>
          <w:szCs w:val="22"/>
        </w:rPr>
        <w:t xml:space="preserve">x </w:t>
      </w:r>
      <w:r w:rsidR="00AC4FCC" w:rsidRPr="002A17C5">
        <w:rPr>
          <w:sz w:val="22"/>
          <w:szCs w:val="22"/>
        </w:rPr>
        <w:t>Průzkumy a zaměření</w:t>
      </w:r>
      <w:r w:rsidR="00AC4FCC" w:rsidRPr="002A17C5">
        <w:rPr>
          <w:sz w:val="22"/>
          <w:szCs w:val="22"/>
        </w:rPr>
        <w:tab/>
      </w:r>
      <w:r w:rsidR="00BE5FD0" w:rsidRPr="002A17C5">
        <w:rPr>
          <w:sz w:val="22"/>
          <w:szCs w:val="22"/>
        </w:rPr>
        <w:t xml:space="preserve"> </w:t>
      </w:r>
    </w:p>
    <w:p w14:paraId="2FBC3F5B" w14:textId="4B65A708" w:rsidR="00AC4FCC" w:rsidRPr="002A17C5" w:rsidRDefault="002A17C5" w:rsidP="00AC4FCC">
      <w:pPr>
        <w:pStyle w:val="Textodst1sl"/>
        <w:numPr>
          <w:ilvl w:val="0"/>
          <w:numId w:val="0"/>
        </w:numPr>
        <w:ind w:left="6380" w:hanging="4950"/>
        <w:rPr>
          <w:sz w:val="22"/>
          <w:szCs w:val="22"/>
        </w:rPr>
      </w:pPr>
      <w:r w:rsidRPr="002A17C5">
        <w:rPr>
          <w:sz w:val="22"/>
          <w:szCs w:val="22"/>
        </w:rPr>
        <w:t>3</w:t>
      </w:r>
      <w:r w:rsidR="00BE5FD0" w:rsidRPr="002A17C5">
        <w:rPr>
          <w:sz w:val="22"/>
          <w:szCs w:val="22"/>
        </w:rPr>
        <w:t xml:space="preserve">x </w:t>
      </w:r>
      <w:r w:rsidR="00AC4FCC" w:rsidRPr="002A17C5">
        <w:rPr>
          <w:sz w:val="22"/>
          <w:szCs w:val="22"/>
        </w:rPr>
        <w:t>Dokladová část</w:t>
      </w:r>
      <w:r w:rsidR="00AC4FCC" w:rsidRPr="002A17C5">
        <w:rPr>
          <w:sz w:val="22"/>
          <w:szCs w:val="22"/>
        </w:rPr>
        <w:tab/>
      </w:r>
    </w:p>
    <w:p w14:paraId="7450C59B" w14:textId="7020A2A9" w:rsidR="00276832" w:rsidRPr="00C276BC" w:rsidRDefault="000A4F1F">
      <w:pPr>
        <w:pStyle w:val="Textodst1sl"/>
        <w:rPr>
          <w:sz w:val="22"/>
          <w:szCs w:val="22"/>
        </w:rPr>
      </w:pPr>
      <w:r w:rsidRPr="002A17C5">
        <w:rPr>
          <w:sz w:val="22"/>
          <w:szCs w:val="22"/>
        </w:rPr>
        <w:t xml:space="preserve">Každé vyhotovení </w:t>
      </w:r>
      <w:r w:rsidR="00B6757B" w:rsidRPr="002A17C5">
        <w:rPr>
          <w:sz w:val="22"/>
          <w:szCs w:val="22"/>
        </w:rPr>
        <w:t>čistopisu</w:t>
      </w:r>
      <w:r w:rsidR="001850E0" w:rsidRPr="002A17C5">
        <w:rPr>
          <w:sz w:val="22"/>
          <w:szCs w:val="22"/>
        </w:rPr>
        <w:t xml:space="preserve"> technické studie</w:t>
      </w:r>
      <w:r w:rsidR="00B6757B" w:rsidRPr="002A17C5">
        <w:rPr>
          <w:sz w:val="22"/>
          <w:szCs w:val="22"/>
        </w:rPr>
        <w:t xml:space="preserve"> </w:t>
      </w:r>
      <w:r w:rsidRPr="002A17C5">
        <w:rPr>
          <w:sz w:val="22"/>
          <w:szCs w:val="22"/>
        </w:rPr>
        <w:t>bude</w:t>
      </w:r>
      <w:r w:rsidRPr="00C276BC">
        <w:rPr>
          <w:sz w:val="22"/>
          <w:szCs w:val="22"/>
        </w:rPr>
        <w:t xml:space="preserv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2F0D31CB" w:rsidR="00B51350" w:rsidRPr="00C2102D" w:rsidRDefault="00A9786B" w:rsidP="00CA63B5">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47B03D75" w:rsidR="001A4600" w:rsidRPr="00A81786" w:rsidRDefault="00550F67" w:rsidP="00CA63B5">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15E6C188"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 xml:space="preserve">e cena takových služeb stanovena na </w:t>
      </w:r>
      <w:r w:rsidR="00EF12D0" w:rsidRPr="00C276BC">
        <w:rPr>
          <w:sz w:val="22"/>
          <w:szCs w:val="22"/>
        </w:rPr>
        <w:lastRenderedPageBreak/>
        <w:t>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70A1110F"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CA63B5">
      <w:pPr>
        <w:pStyle w:val="Textodst1sl"/>
        <w:numPr>
          <w:ilvl w:val="0"/>
          <w:numId w:val="0"/>
        </w:numPr>
        <w:ind w:left="1430" w:hanging="720"/>
        <w:rPr>
          <w:sz w:val="22"/>
          <w:szCs w:val="22"/>
        </w:rPr>
      </w:pPr>
    </w:p>
    <w:p w14:paraId="6E45C984" w14:textId="77777777" w:rsidR="006A4C0E" w:rsidRPr="00C276BC" w:rsidRDefault="006A4C0E" w:rsidP="00CA63B5">
      <w:pPr>
        <w:pStyle w:val="Textodst1sl"/>
        <w:numPr>
          <w:ilvl w:val="0"/>
          <w:numId w:val="17"/>
        </w:numPr>
        <w:ind w:left="0"/>
        <w:jc w:val="center"/>
        <w:rPr>
          <w:sz w:val="22"/>
          <w:szCs w:val="22"/>
        </w:rPr>
      </w:pPr>
    </w:p>
    <w:p w14:paraId="08EF5D29" w14:textId="3E7F597B" w:rsidR="00C763FB" w:rsidRPr="00CA63B5" w:rsidRDefault="00C763FB" w:rsidP="00CA63B5">
      <w:pPr>
        <w:pStyle w:val="Textodst1sl"/>
        <w:numPr>
          <w:ilvl w:val="0"/>
          <w:numId w:val="0"/>
        </w:numPr>
        <w:jc w:val="center"/>
        <w:rPr>
          <w:b/>
          <w:bCs/>
          <w:sz w:val="22"/>
          <w:szCs w:val="22"/>
        </w:rPr>
      </w:pPr>
      <w:r w:rsidRPr="00CA63B5">
        <w:rPr>
          <w:b/>
          <w:bCs/>
          <w:sz w:val="22"/>
          <w:szCs w:val="22"/>
        </w:rPr>
        <w:t>Vyhrazené změny závazku</w:t>
      </w:r>
    </w:p>
    <w:p w14:paraId="5EF4BEC0" w14:textId="5F70E433" w:rsidR="001A4600" w:rsidRPr="00C2102D" w:rsidRDefault="00C763FB" w:rsidP="00CA63B5">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CA63B5">
        <w:rPr>
          <w:sz w:val="22"/>
          <w:szCs w:val="22"/>
        </w:rPr>
        <w:t>Lhůtu pro plnění lze prodloužit</w:t>
      </w:r>
      <w:r w:rsidR="00A81786">
        <w:rPr>
          <w:sz w:val="22"/>
          <w:szCs w:val="22"/>
        </w:rPr>
        <w:t>,</w:t>
      </w:r>
      <w:r w:rsidRPr="00CA63B5">
        <w:rPr>
          <w:sz w:val="22"/>
          <w:szCs w:val="22"/>
        </w:rPr>
        <w:t xml:space="preserve"> jestliže došlo nebo dojde ke zdržení z důvodů, které nejsou na straně </w:t>
      </w:r>
      <w:r>
        <w:rPr>
          <w:sz w:val="22"/>
          <w:szCs w:val="22"/>
        </w:rPr>
        <w:t>P</w:t>
      </w:r>
      <w:r w:rsidRPr="00CA63B5">
        <w:rPr>
          <w:sz w:val="22"/>
          <w:szCs w:val="22"/>
        </w:rPr>
        <w:t>oskytovatele.</w:t>
      </w:r>
    </w:p>
    <w:p w14:paraId="0989F8F5" w14:textId="60C767EF" w:rsidR="009E1DB1" w:rsidRDefault="00456B38">
      <w:pPr>
        <w:pStyle w:val="Textodst3psmena"/>
        <w:numPr>
          <w:ilvl w:val="0"/>
          <w:numId w:val="45"/>
        </w:numPr>
        <w:spacing w:before="80"/>
        <w:ind w:left="2127" w:hanging="709"/>
        <w:rPr>
          <w:sz w:val="22"/>
          <w:szCs w:val="22"/>
        </w:rPr>
      </w:pPr>
      <w:r>
        <w:rPr>
          <w:sz w:val="22"/>
          <w:szCs w:val="22"/>
        </w:rPr>
        <w:t xml:space="preserve">Lhůtu pro plnění v rozsahu dílčí části </w:t>
      </w:r>
      <w:r w:rsidR="00240717">
        <w:rPr>
          <w:sz w:val="22"/>
          <w:szCs w:val="22"/>
        </w:rPr>
        <w:t xml:space="preserve">č. </w:t>
      </w:r>
      <w:r>
        <w:rPr>
          <w:sz w:val="22"/>
          <w:szCs w:val="22"/>
        </w:rPr>
        <w:t xml:space="preserve">10 Díla lze prodloužit s ohledem na to, že </w:t>
      </w:r>
      <w:r w:rsidR="00FA4167">
        <w:rPr>
          <w:sz w:val="22"/>
          <w:szCs w:val="22"/>
        </w:rPr>
        <w:t>dokumentace EIA musí obsahovat zpracování podkladů za ja</w:t>
      </w:r>
      <w:r w:rsidR="00240717">
        <w:rPr>
          <w:sz w:val="22"/>
          <w:szCs w:val="22"/>
        </w:rPr>
        <w:t>r</w:t>
      </w:r>
      <w:r w:rsidR="00FA4167">
        <w:rPr>
          <w:sz w:val="22"/>
          <w:szCs w:val="22"/>
        </w:rPr>
        <w:t>ní a podzimní aspekt.</w:t>
      </w:r>
    </w:p>
    <w:p w14:paraId="3F9EFA68" w14:textId="77777777" w:rsidR="00C763FB" w:rsidRPr="00CA63B5" w:rsidDel="00276832" w:rsidRDefault="00C763FB" w:rsidP="00CA63B5">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CA63B5">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tbl>
      <w:tblPr>
        <w:tblStyle w:val="Mkatabulky"/>
        <w:tblW w:w="0" w:type="auto"/>
        <w:tblInd w:w="1413" w:type="dxa"/>
        <w:tblLook w:val="04A0" w:firstRow="1" w:lastRow="0" w:firstColumn="1" w:lastColumn="0" w:noHBand="0" w:noVBand="1"/>
      </w:tblPr>
      <w:tblGrid>
        <w:gridCol w:w="3118"/>
        <w:gridCol w:w="4531"/>
      </w:tblGrid>
      <w:tr w:rsidR="00294898" w:rsidRPr="008F4745" w14:paraId="7F42C7DB" w14:textId="77777777" w:rsidTr="00CA63B5">
        <w:tc>
          <w:tcPr>
            <w:tcW w:w="3118" w:type="dxa"/>
          </w:tcPr>
          <w:p w14:paraId="2E4AC411" w14:textId="252B92CB" w:rsidR="00294898" w:rsidRPr="005B05C3" w:rsidRDefault="00455F82" w:rsidP="00055F89">
            <w:pPr>
              <w:spacing w:line="360" w:lineRule="auto"/>
              <w:rPr>
                <w:b/>
                <w:bCs/>
                <w:sz w:val="20"/>
              </w:rPr>
            </w:pPr>
            <w:proofErr w:type="gramStart"/>
            <w:r>
              <w:rPr>
                <w:b/>
                <w:bCs/>
                <w:sz w:val="20"/>
              </w:rPr>
              <w:t>1</w:t>
            </w:r>
            <w:r w:rsidR="00294898" w:rsidRPr="005B05C3">
              <w:rPr>
                <w:b/>
                <w:bCs/>
                <w:sz w:val="20"/>
              </w:rPr>
              <w:t>a</w:t>
            </w:r>
            <w:proofErr w:type="gramEnd"/>
            <w:r w:rsidR="00294898" w:rsidRPr="005B05C3">
              <w:rPr>
                <w:b/>
                <w:bCs/>
                <w:sz w:val="20"/>
              </w:rPr>
              <w:t>. Předložení konceptu technické studie</w:t>
            </w:r>
          </w:p>
        </w:tc>
        <w:tc>
          <w:tcPr>
            <w:tcW w:w="4531" w:type="dxa"/>
          </w:tcPr>
          <w:p w14:paraId="055093CD" w14:textId="3E63320C" w:rsidR="00294898" w:rsidRPr="00152A45" w:rsidRDefault="00294898" w:rsidP="00055F89">
            <w:pPr>
              <w:spacing w:line="360" w:lineRule="auto"/>
              <w:rPr>
                <w:rFonts w:cstheme="minorHAnsi"/>
                <w:bCs/>
                <w:sz w:val="20"/>
              </w:rPr>
            </w:pPr>
            <w:r w:rsidRPr="00152A45">
              <w:rPr>
                <w:rFonts w:cstheme="minorHAnsi"/>
                <w:bCs/>
                <w:sz w:val="20"/>
              </w:rPr>
              <w:t xml:space="preserve">do </w:t>
            </w:r>
            <w:sdt>
              <w:sdtPr>
                <w:rPr>
                  <w:rFonts w:cstheme="minorHAnsi"/>
                  <w:bCs/>
                  <w:sz w:val="20"/>
                </w:rPr>
                <w:id w:val="-696156061"/>
                <w:placeholder>
                  <w:docPart w:val="CF7C76B3C50F4899B2FECE39BF8B7957"/>
                </w:placeholder>
              </w:sdtPr>
              <w:sdtEndPr/>
              <w:sdtContent>
                <w:r w:rsidR="00152A45" w:rsidRPr="00152A45">
                  <w:rPr>
                    <w:rFonts w:cstheme="minorHAnsi"/>
                    <w:bCs/>
                    <w:sz w:val="20"/>
                  </w:rPr>
                  <w:t>5 měsíců</w:t>
                </w:r>
              </w:sdtContent>
            </w:sdt>
            <w:r w:rsidRPr="00152A45">
              <w:rPr>
                <w:rFonts w:cstheme="minorHAnsi"/>
                <w:bCs/>
                <w:sz w:val="20"/>
              </w:rPr>
              <w:t xml:space="preserve"> od </w:t>
            </w:r>
            <w:r w:rsidR="00152A45" w:rsidRPr="00152A45">
              <w:rPr>
                <w:rFonts w:cstheme="minorHAnsi"/>
                <w:bCs/>
                <w:sz w:val="20"/>
              </w:rPr>
              <w:t xml:space="preserve">účinnosti </w:t>
            </w:r>
            <w:r w:rsidRPr="00152A45">
              <w:rPr>
                <w:rFonts w:cstheme="minorHAnsi"/>
                <w:bCs/>
                <w:sz w:val="20"/>
              </w:rPr>
              <w:t>smlouvy</w:t>
            </w:r>
          </w:p>
        </w:tc>
      </w:tr>
      <w:tr w:rsidR="00294898" w:rsidRPr="008F4745" w14:paraId="61799414" w14:textId="77777777" w:rsidTr="00CA63B5">
        <w:tc>
          <w:tcPr>
            <w:tcW w:w="3118" w:type="dxa"/>
          </w:tcPr>
          <w:p w14:paraId="3FFA1917" w14:textId="28DD7B6E" w:rsidR="00294898" w:rsidRPr="005B05C3" w:rsidRDefault="00455F82" w:rsidP="00055F89">
            <w:pPr>
              <w:spacing w:line="360" w:lineRule="auto"/>
              <w:rPr>
                <w:rFonts w:cstheme="minorHAnsi"/>
                <w:b/>
                <w:sz w:val="20"/>
              </w:rPr>
            </w:pPr>
            <w:proofErr w:type="gramStart"/>
            <w:r>
              <w:rPr>
                <w:rFonts w:cstheme="minorHAnsi"/>
                <w:b/>
                <w:sz w:val="20"/>
              </w:rPr>
              <w:t>1</w:t>
            </w:r>
            <w:r w:rsidR="00294898" w:rsidRPr="005B05C3">
              <w:rPr>
                <w:rFonts w:cstheme="minorHAnsi"/>
                <w:b/>
                <w:sz w:val="20"/>
              </w:rPr>
              <w:t>b</w:t>
            </w:r>
            <w:proofErr w:type="gramEnd"/>
            <w:r w:rsidR="00294898" w:rsidRPr="005B05C3">
              <w:rPr>
                <w:rFonts w:cstheme="minorHAnsi"/>
                <w:b/>
                <w:sz w:val="20"/>
              </w:rPr>
              <w:t>. Předložení čistopisu technické studie</w:t>
            </w:r>
          </w:p>
        </w:tc>
        <w:tc>
          <w:tcPr>
            <w:tcW w:w="4531" w:type="dxa"/>
          </w:tcPr>
          <w:p w14:paraId="78A15CFF" w14:textId="583DB013" w:rsidR="00294898" w:rsidRPr="005B05C3" w:rsidRDefault="00BA50BF" w:rsidP="00055F89">
            <w:pPr>
              <w:spacing w:line="360" w:lineRule="auto"/>
              <w:rPr>
                <w:rFonts w:cstheme="minorHAnsi"/>
                <w:b/>
                <w:sz w:val="20"/>
              </w:rPr>
            </w:pPr>
            <w:sdt>
              <w:sdtPr>
                <w:rPr>
                  <w:rFonts w:cstheme="minorHAnsi"/>
                  <w:bCs/>
                  <w:sz w:val="20"/>
                </w:rPr>
                <w:id w:val="-1708323129"/>
                <w:placeholder>
                  <w:docPart w:val="0905FA0F580E426286FFBD614ADA3970"/>
                </w:placeholder>
              </w:sdtPr>
              <w:sdtEndPr/>
              <w:sdtContent>
                <w:r w:rsidR="00152A45">
                  <w:rPr>
                    <w:rFonts w:cstheme="minorHAnsi"/>
                    <w:bCs/>
                    <w:sz w:val="20"/>
                  </w:rPr>
                  <w:t>1 měsíce</w:t>
                </w:r>
              </w:sdtContent>
            </w:sdt>
            <w:r w:rsidR="00294898" w:rsidRPr="005B05C3">
              <w:rPr>
                <w:rFonts w:cstheme="minorHAnsi"/>
                <w:bCs/>
                <w:sz w:val="20"/>
              </w:rPr>
              <w:t xml:space="preserve"> od obdržení písemných připomínek Objednatele ke konceptu</w:t>
            </w:r>
          </w:p>
        </w:tc>
      </w:tr>
      <w:tr w:rsidR="00294898" w:rsidRPr="008F4745" w14:paraId="62CD7DA2" w14:textId="77777777" w:rsidTr="00CA63B5">
        <w:tc>
          <w:tcPr>
            <w:tcW w:w="3118" w:type="dxa"/>
          </w:tcPr>
          <w:p w14:paraId="10329D68" w14:textId="2E6AFB0B" w:rsidR="00294898" w:rsidRPr="005B05C3" w:rsidRDefault="00455F82" w:rsidP="00055F89">
            <w:pPr>
              <w:spacing w:line="360" w:lineRule="auto"/>
              <w:rPr>
                <w:rFonts w:cstheme="minorHAnsi"/>
                <w:b/>
                <w:bCs/>
                <w:sz w:val="20"/>
              </w:rPr>
            </w:pPr>
            <w:r>
              <w:rPr>
                <w:rFonts w:cstheme="minorHAnsi"/>
                <w:b/>
                <w:bCs/>
                <w:sz w:val="20"/>
              </w:rPr>
              <w:t>2</w:t>
            </w:r>
            <w:r w:rsidR="00294898" w:rsidRPr="005B05C3">
              <w:rPr>
                <w:rFonts w:cstheme="minorHAnsi"/>
                <w:b/>
                <w:bCs/>
                <w:sz w:val="20"/>
              </w:rPr>
              <w:t>. Technická pomoc Objednateli</w:t>
            </w:r>
          </w:p>
        </w:tc>
        <w:tc>
          <w:tcPr>
            <w:tcW w:w="4531" w:type="dxa"/>
          </w:tcPr>
          <w:p w14:paraId="00CD65F8" w14:textId="77777777" w:rsidR="00294898" w:rsidRPr="005B05C3" w:rsidRDefault="00294898" w:rsidP="00055F89">
            <w:pPr>
              <w:spacing w:line="360" w:lineRule="auto"/>
              <w:rPr>
                <w:rFonts w:cstheme="minorHAnsi"/>
                <w:bCs/>
                <w:sz w:val="20"/>
              </w:rPr>
            </w:pPr>
            <w:r w:rsidRPr="005B05C3">
              <w:rPr>
                <w:rFonts w:cstheme="minorHAnsi"/>
                <w:bCs/>
                <w:sz w:val="20"/>
              </w:rPr>
              <w:t>Na výzvu Objednatele</w:t>
            </w:r>
          </w:p>
        </w:tc>
      </w:tr>
    </w:tbl>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3F06B15" w14:textId="13BFE4C4" w:rsidR="007C4EE7" w:rsidRDefault="007C4EE7" w:rsidP="007C4EE7">
      <w:pPr>
        <w:pStyle w:val="Textodst1sl"/>
        <w:rPr>
          <w:sz w:val="22"/>
          <w:szCs w:val="22"/>
        </w:rPr>
      </w:pPr>
      <w:r w:rsidRPr="006A73B1">
        <w:rPr>
          <w:sz w:val="22"/>
          <w:szCs w:val="22"/>
        </w:rPr>
        <w:t xml:space="preserve">Cena za </w:t>
      </w:r>
      <w:r>
        <w:rPr>
          <w:sz w:val="22"/>
          <w:szCs w:val="22"/>
        </w:rPr>
        <w:t xml:space="preserve">služby dle bodu č. 1 a 2 Soupisu prací </w:t>
      </w:r>
      <w:r w:rsidRPr="006A73B1">
        <w:rPr>
          <w:sz w:val="22"/>
          <w:szCs w:val="22"/>
        </w:rPr>
        <w:t xml:space="preserve">bude Poskytovatelem vyúčtována po převzetí čistopisu </w:t>
      </w:r>
      <w:r>
        <w:rPr>
          <w:bCs/>
          <w:sz w:val="22"/>
          <w:szCs w:val="22"/>
        </w:rPr>
        <w:t xml:space="preserve">návrhu </w:t>
      </w:r>
      <w:proofErr w:type="spellStart"/>
      <w:r>
        <w:rPr>
          <w:bCs/>
          <w:sz w:val="22"/>
          <w:szCs w:val="22"/>
        </w:rPr>
        <w:t>technicko-ekonomického</w:t>
      </w:r>
      <w:proofErr w:type="spellEnd"/>
      <w:r>
        <w:rPr>
          <w:bCs/>
          <w:sz w:val="22"/>
          <w:szCs w:val="22"/>
        </w:rPr>
        <w:t xml:space="preserve"> řešení včetně všech podkladů</w:t>
      </w:r>
      <w:r w:rsidRPr="006A73B1">
        <w:rPr>
          <w:sz w:val="22"/>
          <w:szCs w:val="22"/>
        </w:rPr>
        <w:t xml:space="preserve">. </w:t>
      </w:r>
    </w:p>
    <w:p w14:paraId="31C0B997" w14:textId="51E12740"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3D196E">
        <w:rPr>
          <w:sz w:val="22"/>
          <w:szCs w:val="22"/>
        </w:rPr>
        <w:t xml:space="preserve">č. </w:t>
      </w:r>
      <w:r w:rsidR="00C478C9">
        <w:rPr>
          <w:sz w:val="22"/>
          <w:szCs w:val="22"/>
        </w:rPr>
        <w:t>3</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w:t>
      </w:r>
      <w:r w:rsidR="00BF6A2F">
        <w:rPr>
          <w:sz w:val="22"/>
          <w:szCs w:val="22"/>
        </w:rPr>
        <w:t>technické pomoci Objednateli</w:t>
      </w:r>
      <w:r w:rsidRPr="006A73B1">
        <w:rPr>
          <w:sz w:val="22"/>
          <w:szCs w:val="22"/>
        </w:rPr>
        <w:t xml:space="preserve">.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53F5913F" w14:textId="1D8DBD91"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 xml:space="preserve">.10. Faktura bude obsahovat veškeré náležitosti předepsané dle zák. č. 235/2004 Sb., o dani z přidané hodnoty, ve znění pozdějších předpisů a dále číslo Smlouvy a </w:t>
      </w:r>
      <w:r w:rsidRPr="00C276BC">
        <w:rPr>
          <w:sz w:val="22"/>
          <w:szCs w:val="22"/>
        </w:rPr>
        <w:lastRenderedPageBreak/>
        <w:t>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61949B32"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9E1858">
        <w:rPr>
          <w:bCs/>
          <w:sz w:val="22"/>
          <w:szCs w:val="22"/>
        </w:rPr>
        <w:t>Martin Voříšek</w:t>
      </w:r>
    </w:p>
    <w:p w14:paraId="3008F7DE" w14:textId="425A0BED"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9E1858">
        <w:rPr>
          <w:bCs/>
          <w:sz w:val="22"/>
          <w:szCs w:val="22"/>
        </w:rPr>
        <w:t>martin.vorisek@ksus.cz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4E6BD491"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BA50BF"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 xml:space="preserve">poskytnuté </w:t>
      </w:r>
      <w:r w:rsidR="004E1738" w:rsidRPr="00BA50BF">
        <w:rPr>
          <w:sz w:val="22"/>
          <w:szCs w:val="22"/>
        </w:rPr>
        <w:t>služby</w:t>
      </w:r>
      <w:r w:rsidR="00A9786B" w:rsidRPr="00BA50BF">
        <w:rPr>
          <w:sz w:val="22"/>
          <w:szCs w:val="22"/>
        </w:rPr>
        <w:t xml:space="preserve"> činí </w:t>
      </w:r>
      <w:r w:rsidRPr="00BA50BF">
        <w:rPr>
          <w:b/>
          <w:sz w:val="22"/>
          <w:szCs w:val="22"/>
        </w:rPr>
        <w:t>60</w:t>
      </w:r>
      <w:r w:rsidR="00A9786B" w:rsidRPr="00BA50BF">
        <w:rPr>
          <w:b/>
          <w:sz w:val="22"/>
          <w:szCs w:val="22"/>
        </w:rPr>
        <w:t xml:space="preserve"> měsíců.</w:t>
      </w:r>
      <w:r w:rsidR="00A9786B" w:rsidRPr="00BA50BF">
        <w:rPr>
          <w:snapToGrid w:val="0"/>
          <w:sz w:val="22"/>
          <w:szCs w:val="22"/>
        </w:rPr>
        <w:t xml:space="preserve"> </w:t>
      </w:r>
      <w:r w:rsidRPr="00BA50BF">
        <w:rPr>
          <w:snapToGrid w:val="0"/>
          <w:sz w:val="22"/>
          <w:szCs w:val="22"/>
        </w:rPr>
        <w:t>D</w:t>
      </w:r>
      <w:r w:rsidR="00A9786B" w:rsidRPr="00BA50BF">
        <w:rPr>
          <w:sz w:val="22"/>
          <w:szCs w:val="22"/>
        </w:rPr>
        <w:t xml:space="preserve">oba </w:t>
      </w:r>
      <w:r w:rsidR="00A9786B" w:rsidRPr="00BA50BF">
        <w:rPr>
          <w:snapToGrid w:val="0"/>
          <w:sz w:val="22"/>
          <w:szCs w:val="22"/>
        </w:rPr>
        <w:t xml:space="preserve">počíná dnem následujícím po dni předání a převzetí </w:t>
      </w:r>
      <w:r w:rsidR="006F79B1" w:rsidRPr="00BA50BF">
        <w:rPr>
          <w:snapToGrid w:val="0"/>
          <w:sz w:val="22"/>
          <w:szCs w:val="22"/>
        </w:rPr>
        <w:t>s</w:t>
      </w:r>
      <w:r w:rsidR="00A9786B" w:rsidRPr="00BA50BF">
        <w:rPr>
          <w:snapToGrid w:val="0"/>
          <w:sz w:val="22"/>
          <w:szCs w:val="22"/>
        </w:rPr>
        <w:t xml:space="preserve">lužeb, nebo </w:t>
      </w:r>
      <w:r w:rsidR="0038351A" w:rsidRPr="00BA50BF">
        <w:rPr>
          <w:snapToGrid w:val="0"/>
          <w:sz w:val="22"/>
          <w:szCs w:val="22"/>
        </w:rPr>
        <w:t xml:space="preserve">příslušné </w:t>
      </w:r>
      <w:r w:rsidR="00A9786B" w:rsidRPr="00BA50BF">
        <w:rPr>
          <w:snapToGrid w:val="0"/>
          <w:sz w:val="22"/>
          <w:szCs w:val="22"/>
        </w:rPr>
        <w:t xml:space="preserve">části </w:t>
      </w:r>
      <w:r w:rsidR="006F79B1" w:rsidRPr="00BA50BF">
        <w:rPr>
          <w:snapToGrid w:val="0"/>
          <w:sz w:val="22"/>
          <w:szCs w:val="22"/>
        </w:rPr>
        <w:t>s</w:t>
      </w:r>
      <w:r w:rsidR="00A9786B" w:rsidRPr="00BA50BF">
        <w:rPr>
          <w:snapToGrid w:val="0"/>
          <w:sz w:val="22"/>
          <w:szCs w:val="22"/>
        </w:rPr>
        <w:t>lužeb</w:t>
      </w:r>
      <w:r w:rsidR="0031679B" w:rsidRPr="00BA50BF">
        <w:rPr>
          <w:snapToGrid w:val="0"/>
          <w:sz w:val="22"/>
          <w:szCs w:val="22"/>
        </w:rPr>
        <w:t xml:space="preserve"> dle čl. </w:t>
      </w:r>
      <w:r w:rsidR="004666CE" w:rsidRPr="00BA50BF">
        <w:rPr>
          <w:snapToGrid w:val="0"/>
          <w:sz w:val="22"/>
          <w:szCs w:val="22"/>
        </w:rPr>
        <w:t>2</w:t>
      </w:r>
      <w:r w:rsidR="0031679B" w:rsidRPr="00BA50BF">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BA50BF">
        <w:rPr>
          <w:sz w:val="22"/>
          <w:szCs w:val="22"/>
        </w:rPr>
        <w:t>V</w:t>
      </w:r>
      <w:r w:rsidR="009E2206" w:rsidRPr="00BA50BF">
        <w:rPr>
          <w:sz w:val="22"/>
          <w:szCs w:val="22"/>
        </w:rPr>
        <w:t xml:space="preserve">ady </w:t>
      </w:r>
      <w:r w:rsidRPr="00BA50BF">
        <w:rPr>
          <w:sz w:val="22"/>
          <w:szCs w:val="22"/>
        </w:rPr>
        <w:t xml:space="preserve">zjištěné během </w:t>
      </w:r>
      <w:r w:rsidR="001E6F91" w:rsidRPr="00BA50BF">
        <w:rPr>
          <w:sz w:val="22"/>
          <w:szCs w:val="22"/>
        </w:rPr>
        <w:t>této</w:t>
      </w:r>
      <w:r w:rsidRPr="00BA50BF">
        <w:rPr>
          <w:sz w:val="22"/>
          <w:szCs w:val="22"/>
        </w:rPr>
        <w:t xml:space="preserve"> doby </w:t>
      </w:r>
      <w:r w:rsidR="009E2206" w:rsidRPr="00BA50BF">
        <w:rPr>
          <w:sz w:val="22"/>
          <w:szCs w:val="22"/>
        </w:rPr>
        <w:t>je Poskytovatel povinen odstranit</w:t>
      </w:r>
      <w:r w:rsidR="009E2206" w:rsidRPr="00C276BC">
        <w:rPr>
          <w:sz w:val="22"/>
          <w:szCs w:val="22"/>
        </w:rPr>
        <w:t xml:space="preserve">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627F63C4"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4C234998"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 xml:space="preserve">oskytovatel povinen zaplatit smluvní pokutu ve výši </w:t>
      </w:r>
      <w:r w:rsidR="008A34C3">
        <w:rPr>
          <w:sz w:val="22"/>
          <w:szCs w:val="22"/>
        </w:rPr>
        <w:t>1000</w:t>
      </w:r>
      <w:r w:rsidRPr="00C276BC">
        <w:rPr>
          <w:sz w:val="22"/>
          <w:szCs w:val="22"/>
        </w:rPr>
        <w:t>,- Kč za každou vadu a den prodlení.</w:t>
      </w:r>
    </w:p>
    <w:p w14:paraId="4BDAC9F9" w14:textId="0AED713B" w:rsidR="00697E2C" w:rsidRPr="00C276BC" w:rsidRDefault="008C2D9E" w:rsidP="008C2000">
      <w:pPr>
        <w:pStyle w:val="Textodst1sl"/>
        <w:numPr>
          <w:ilvl w:val="1"/>
          <w:numId w:val="20"/>
        </w:numPr>
        <w:rPr>
          <w:sz w:val="22"/>
          <w:szCs w:val="22"/>
        </w:rPr>
      </w:pPr>
      <w:r w:rsidRPr="00C276BC">
        <w:rPr>
          <w:sz w:val="22"/>
          <w:szCs w:val="22"/>
        </w:rPr>
        <w:t xml:space="preserve">Je-li služba (dokumentace v konceptu či čistopisu) poskytnuta s vadami spočívajícími v přímém rozporu s platnými českými státními normami (ČSN), může Objednatel požadovat po Poskytovateli smluvní pokutu ve výši 5 </w:t>
      </w:r>
      <w:r w:rsidR="008A34C3">
        <w:rPr>
          <w:sz w:val="22"/>
          <w:szCs w:val="22"/>
        </w:rPr>
        <w:t>000</w:t>
      </w:r>
      <w:r w:rsidRPr="00C276BC">
        <w:rPr>
          <w:sz w:val="22"/>
          <w:szCs w:val="22"/>
        </w:rPr>
        <w:t xml:space="preserve"> Kč za každý případ porušení.</w:t>
      </w:r>
    </w:p>
    <w:p w14:paraId="23832F00" w14:textId="5481E102"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w:t>
      </w:r>
      <w:r w:rsidRPr="00C276BC">
        <w:rPr>
          <w:sz w:val="22"/>
          <w:szCs w:val="22"/>
        </w:rPr>
        <w:lastRenderedPageBreak/>
        <w:t xml:space="preserve">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35115771"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CA63B5">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CA63B5" w:rsidRDefault="009E313E" w:rsidP="00CA63B5">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00193F54" w:rsidRPr="00C276BC">
        <w:rPr>
          <w:sz w:val="22"/>
          <w:szCs w:val="22"/>
        </w:rPr>
        <w:lastRenderedPageBreak/>
        <w:t>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lastRenderedPageBreak/>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0293AEC5" w14:textId="1EB7D3C4" w:rsidR="00820218" w:rsidRDefault="00A9786B" w:rsidP="00820218">
      <w:pPr>
        <w:ind w:left="720" w:hanging="720"/>
        <w:rPr>
          <w:sz w:val="22"/>
          <w:szCs w:val="22"/>
        </w:rPr>
        <w:sectPr w:rsidR="00820218" w:rsidSect="006C389E">
          <w:footerReference w:type="default" r:id="rId13"/>
          <w:headerReference w:type="first" r:id="rId14"/>
          <w:pgSz w:w="11906" w:h="16838"/>
          <w:pgMar w:top="1417" w:right="1417" w:bottom="1417" w:left="1417" w:header="708" w:footer="708" w:gutter="0"/>
          <w:cols w:space="708"/>
          <w:titlePg/>
          <w:docGrid w:linePitch="360"/>
        </w:sect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3A53853D" w14:textId="77777777" w:rsidR="0064434A" w:rsidRPr="00820218" w:rsidRDefault="0064434A" w:rsidP="006C65CF">
      <w:pPr>
        <w:pStyle w:val="Nzev"/>
        <w:rPr>
          <w:sz w:val="36"/>
          <w:szCs w:val="36"/>
        </w:rPr>
      </w:pPr>
      <w:r w:rsidRPr="00820218">
        <w:rPr>
          <w:sz w:val="36"/>
          <w:szCs w:val="36"/>
        </w:rPr>
        <w:lastRenderedPageBreak/>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447952BA" w14:textId="08FEA7D7" w:rsidR="000F1161" w:rsidRDefault="000F1161" w:rsidP="000F1161">
      <w:pPr>
        <w:spacing w:line="280" w:lineRule="atLeast"/>
        <w:rPr>
          <w:b/>
          <w:sz w:val="22"/>
          <w:szCs w:val="22"/>
        </w:rPr>
      </w:pPr>
      <w:r>
        <w:rPr>
          <w:b/>
          <w:sz w:val="22"/>
          <w:szCs w:val="22"/>
        </w:rPr>
        <w:t>Krajsk</w:t>
      </w:r>
      <w:r w:rsidR="00AB08B2">
        <w:rPr>
          <w:b/>
          <w:sz w:val="22"/>
          <w:szCs w:val="22"/>
        </w:rPr>
        <w:t>á</w:t>
      </w:r>
      <w:r>
        <w:rPr>
          <w:b/>
          <w:sz w:val="22"/>
          <w:szCs w:val="22"/>
        </w:rPr>
        <w:t xml:space="preserve"> správ</w:t>
      </w:r>
      <w:r w:rsidR="00AB08B2">
        <w:rPr>
          <w:b/>
          <w:sz w:val="22"/>
          <w:szCs w:val="22"/>
        </w:rPr>
        <w:t>a</w:t>
      </w:r>
      <w:r>
        <w:rPr>
          <w:b/>
          <w:sz w:val="22"/>
          <w:szCs w:val="22"/>
        </w:rPr>
        <w:t xml:space="preserve"> a údržb</w:t>
      </w:r>
      <w:r w:rsidR="00AB08B2">
        <w:rPr>
          <w:b/>
          <w:sz w:val="22"/>
          <w:szCs w:val="22"/>
        </w:rPr>
        <w:t>a</w:t>
      </w:r>
      <w:r>
        <w:rPr>
          <w:b/>
          <w:sz w:val="22"/>
          <w:szCs w:val="22"/>
        </w:rPr>
        <w:t xml:space="preserve"> silnic Středočeského kraje, příspěvkov</w:t>
      </w:r>
      <w:r w:rsidR="00AB08B2">
        <w:rPr>
          <w:b/>
          <w:sz w:val="22"/>
          <w:szCs w:val="22"/>
        </w:rPr>
        <w:t>á</w:t>
      </w:r>
      <w:r>
        <w:rPr>
          <w:b/>
          <w:sz w:val="22"/>
          <w:szCs w:val="22"/>
        </w:rPr>
        <w:t xml:space="preserve"> organizac</w:t>
      </w:r>
      <w:r w:rsidR="00AB08B2">
        <w:rPr>
          <w:b/>
          <w:sz w:val="22"/>
          <w:szCs w:val="22"/>
        </w:rPr>
        <w:t>e</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76DBD67B" w14:textId="77777777" w:rsidR="008B694C" w:rsidRPr="00C276BC" w:rsidRDefault="008B694C" w:rsidP="008B694C">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w:t>
      </w:r>
      <w:r>
        <w:rPr>
          <w:sz w:val="22"/>
          <w:szCs w:val="22"/>
        </w:rPr>
        <w:t xml:space="preserve">, činnosti majetkoprávní přípravy a majetkoprávního vypořádání </w:t>
      </w:r>
      <w:r w:rsidRPr="00C276BC">
        <w:rPr>
          <w:sz w:val="22"/>
          <w:szCs w:val="22"/>
        </w:rPr>
        <w:t>akc</w:t>
      </w:r>
      <w:r>
        <w:rPr>
          <w:sz w:val="22"/>
          <w:szCs w:val="22"/>
        </w:rPr>
        <w:t>e</w:t>
      </w:r>
      <w:r w:rsidRPr="00C276BC">
        <w:rPr>
          <w:sz w:val="22"/>
          <w:szCs w:val="22"/>
        </w:rPr>
        <w:t xml:space="preserve">: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36C3D2AF" w14:textId="77777777" w:rsidR="002C45E9" w:rsidRDefault="000F1161" w:rsidP="002C45E9">
      <w:pPr>
        <w:pStyle w:val="Textodst3psmena"/>
        <w:numPr>
          <w:ilvl w:val="3"/>
          <w:numId w:val="6"/>
        </w:numPr>
        <w:rPr>
          <w:i/>
          <w:sz w:val="22"/>
          <w:szCs w:val="22"/>
        </w:rPr>
      </w:pPr>
      <w:r>
        <w:rPr>
          <w:i/>
          <w:sz w:val="22"/>
          <w:szCs w:val="22"/>
        </w:rPr>
        <w:t xml:space="preserve">Ve </w:t>
      </w:r>
      <w:r w:rsidR="002C45E9">
        <w:rPr>
          <w:i/>
          <w:sz w:val="22"/>
          <w:szCs w:val="22"/>
        </w:rPr>
        <w:t>vztahu k řízení o povolení záměru</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499E14DB"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w:t>
      </w:r>
      <w:r w:rsidR="005B05C3">
        <w:rPr>
          <w:sz w:val="22"/>
          <w:szCs w:val="22"/>
        </w:rPr>
        <w:t>2</w:t>
      </w:r>
      <w:r>
        <w:rPr>
          <w:sz w:val="22"/>
          <w:szCs w:val="22"/>
        </w:rPr>
        <w:t>83/</w:t>
      </w:r>
      <w:r w:rsidR="005B05C3">
        <w:rPr>
          <w:sz w:val="22"/>
          <w:szCs w:val="22"/>
        </w:rPr>
        <w:t>2021</w:t>
      </w:r>
      <w:r>
        <w:rPr>
          <w:sz w:val="22"/>
          <w:szCs w:val="22"/>
        </w:rPr>
        <w:t xml:space="preserve"> Sb.</w:t>
      </w:r>
      <w:r w:rsidR="005B05C3">
        <w:rPr>
          <w:sz w:val="22"/>
          <w:szCs w:val="22"/>
        </w:rPr>
        <w:t xml:space="preserve">, </w:t>
      </w:r>
      <w:r>
        <w:rPr>
          <w:sz w:val="22"/>
          <w:szCs w:val="22"/>
        </w:rPr>
        <w:t>stavební zákon a č. 500/2004 Sb.</w:t>
      </w:r>
      <w:r w:rsidR="005B05C3">
        <w:rPr>
          <w:sz w:val="22"/>
          <w:szCs w:val="22"/>
        </w:rPr>
        <w:t>,</w:t>
      </w:r>
      <w:r>
        <w:rPr>
          <w:sz w:val="22"/>
          <w:szCs w:val="22"/>
        </w:rPr>
        <w:t xml:space="preserve"> správní řád, případně dalších právních předpisů, zastupování 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zajištění přípravy a uzavírání příslušných smluv (kupní smlouvy, smlouvy o zřízení služebnosti, smlouvy nájemní apod.) s každým jednotlivým vlastníkem pozemku, na němž </w:t>
      </w:r>
      <w:r>
        <w:rPr>
          <w:sz w:val="22"/>
          <w:szCs w:val="22"/>
        </w:rPr>
        <w:lastRenderedPageBreak/>
        <w:t>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first" r:id="rId15"/>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66E6D5D2">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sectPr w:rsidR="00CB5681" w:rsidRPr="00C276BC" w:rsidSect="0071209D">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30BBC" w14:textId="77777777" w:rsidR="00461842" w:rsidRDefault="00461842" w:rsidP="00EC43CC">
      <w:r>
        <w:separator/>
      </w:r>
    </w:p>
  </w:endnote>
  <w:endnote w:type="continuationSeparator" w:id="0">
    <w:p w14:paraId="174A3C9B" w14:textId="77777777" w:rsidR="00461842" w:rsidRDefault="00461842" w:rsidP="00EC43CC">
      <w:r>
        <w:continuationSeparator/>
      </w:r>
    </w:p>
  </w:endnote>
  <w:endnote w:type="continuationNotice" w:id="1">
    <w:p w14:paraId="280F44CA" w14:textId="77777777" w:rsidR="00461842" w:rsidRDefault="00461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DFFB3" w14:textId="77777777" w:rsidR="00461842" w:rsidRDefault="00461842" w:rsidP="00EC43CC">
      <w:r>
        <w:separator/>
      </w:r>
    </w:p>
  </w:footnote>
  <w:footnote w:type="continuationSeparator" w:id="0">
    <w:p w14:paraId="732386FD" w14:textId="77777777" w:rsidR="00461842" w:rsidRDefault="00461842" w:rsidP="00EC43CC">
      <w:r>
        <w:continuationSeparator/>
      </w:r>
    </w:p>
  </w:footnote>
  <w:footnote w:type="continuationNotice" w:id="1">
    <w:p w14:paraId="266EDEAA" w14:textId="77777777" w:rsidR="00461842" w:rsidRDefault="004618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C1EC9" w14:textId="77777777" w:rsidR="00152D86" w:rsidRDefault="00152D86">
    <w:pPr>
      <w:pStyle w:val="Standard"/>
      <w:rPr>
        <w:b/>
        <w:bCs/>
        <w:i/>
        <w:iCs/>
        <w:color w:val="000080"/>
      </w:rPr>
    </w:pPr>
    <w:bookmarkStart w:id="25" w:name="_Hlk166569674"/>
  </w:p>
  <w:p w14:paraId="0175E2D5" w14:textId="77777777" w:rsidR="00152D86" w:rsidRPr="00B34464" w:rsidRDefault="00152D86">
    <w:pPr>
      <w:pStyle w:val="Standard"/>
      <w:ind w:left="2268"/>
      <w:rPr>
        <w:b/>
        <w:bCs/>
        <w:i/>
        <w:iCs/>
        <w:color w:val="000080"/>
      </w:rPr>
    </w:pPr>
    <w:r w:rsidRPr="00B34464">
      <w:rPr>
        <w:noProof/>
      </w:rPr>
      <w:drawing>
        <wp:anchor distT="0" distB="0" distL="114300" distR="114300" simplePos="0" relativeHeight="251658240" behindDoc="0" locked="0" layoutInCell="1" allowOverlap="1" wp14:anchorId="21B71C26" wp14:editId="08BF970E">
          <wp:simplePos x="0" y="0"/>
          <wp:positionH relativeFrom="margin">
            <wp:align>left</wp:align>
          </wp:positionH>
          <wp:positionV relativeFrom="paragraph">
            <wp:posOffset>7425</wp:posOffset>
          </wp:positionV>
          <wp:extent cx="1230630" cy="293370"/>
          <wp:effectExtent l="0" t="0" r="7620" b="0"/>
          <wp:wrapSquare wrapText="bothSides"/>
          <wp:docPr id="205978620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0630" cy="2933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34464">
      <w:rPr>
        <w:b/>
        <w:bCs/>
        <w:i/>
        <w:iCs/>
        <w:color w:val="000080"/>
      </w:rPr>
      <w:t>Krajská správa a údržba silnic Středočeského kraje, příspěvková organizace</w:t>
    </w:r>
  </w:p>
  <w:p w14:paraId="228BC8BE" w14:textId="77777777" w:rsidR="00152D86" w:rsidRPr="00E7523B" w:rsidRDefault="00152D86">
    <w:pPr>
      <w:pStyle w:val="Standard"/>
      <w:pBdr>
        <w:bottom w:val="single" w:sz="6" w:space="1" w:color="auto"/>
      </w:pBdr>
      <w:ind w:left="2268"/>
      <w:rPr>
        <w:b/>
        <w:bCs/>
        <w:i/>
        <w:iCs/>
        <w:color w:val="000080"/>
      </w:rPr>
    </w:pPr>
    <w:r w:rsidRPr="00B34464">
      <w:rPr>
        <w:b/>
        <w:bCs/>
        <w:i/>
        <w:iCs/>
        <w:color w:val="000080"/>
      </w:rPr>
      <w:t>150 21 PRAHA 5, Zborovská 11</w:t>
    </w:r>
  </w:p>
  <w:p w14:paraId="67A0DFD0" w14:textId="00E903D8" w:rsidR="00152D86" w:rsidRPr="0086567B" w:rsidRDefault="00152D86">
    <w:pPr>
      <w:pStyle w:val="Zpat1"/>
      <w:tabs>
        <w:tab w:val="clear" w:pos="4536"/>
        <w:tab w:val="left" w:pos="2268"/>
        <w:tab w:val="left" w:pos="4962"/>
      </w:tabs>
      <w:rPr>
        <w:i/>
        <w:iCs/>
        <w:color w:val="000080"/>
        <w:sz w:val="16"/>
        <w:szCs w:val="16"/>
      </w:rPr>
    </w:pPr>
    <w:r w:rsidRPr="0086567B">
      <w:rPr>
        <w:i/>
        <w:iCs/>
        <w:color w:val="000080"/>
        <w:sz w:val="16"/>
        <w:szCs w:val="16"/>
      </w:rPr>
      <w:t>IČ: 00066001</w:t>
    </w:r>
    <w:r w:rsidRPr="0086567B">
      <w:rPr>
        <w:i/>
        <w:iCs/>
        <w:color w:val="000080"/>
        <w:sz w:val="16"/>
        <w:szCs w:val="16"/>
      </w:rPr>
      <w:tab/>
      <w:t>DIČ CZ00066001</w:t>
    </w:r>
    <w:r w:rsidRPr="0086567B">
      <w:rPr>
        <w:i/>
        <w:iCs/>
        <w:color w:val="000080"/>
        <w:sz w:val="16"/>
        <w:szCs w:val="16"/>
      </w:rPr>
      <w:tab/>
      <w:t xml:space="preserve">email: </w:t>
    </w:r>
    <w:hyperlink r:id="rId2" w:history="1">
      <w:r w:rsidRPr="0086567B">
        <w:rPr>
          <w:i/>
          <w:iCs/>
          <w:color w:val="000080"/>
          <w:sz w:val="16"/>
          <w:szCs w:val="16"/>
        </w:rPr>
        <w:t>podatelna@ksus.cz</w:t>
      </w:r>
    </w:hyperlink>
    <w:r w:rsidRPr="00152D86">
      <w:rPr>
        <w:rStyle w:val="Hypertextovodkaz"/>
        <w:i/>
        <w:iCs/>
        <w:sz w:val="16"/>
        <w:szCs w:val="16"/>
        <w:u w:val="none"/>
      </w:rPr>
      <w:tab/>
    </w:r>
    <w:r w:rsidRPr="0086567B">
      <w:rPr>
        <w:i/>
        <w:iCs/>
        <w:color w:val="000080"/>
        <w:sz w:val="16"/>
        <w:szCs w:val="16"/>
      </w:rPr>
      <w:t>IDDS:</w:t>
    </w:r>
    <w:r>
      <w:rPr>
        <w:i/>
        <w:iCs/>
        <w:color w:val="000080"/>
        <w:sz w:val="16"/>
        <w:szCs w:val="16"/>
      </w:rPr>
      <w:t xml:space="preserve"> </w:t>
    </w:r>
    <w:r w:rsidRPr="0086567B">
      <w:rPr>
        <w:i/>
        <w:iCs/>
        <w:color w:val="000080"/>
        <w:sz w:val="16"/>
        <w:szCs w:val="16"/>
      </w:rPr>
      <w:t>a6ejgmx</w:t>
    </w:r>
    <w:bookmarkEnd w:id="25"/>
  </w:p>
  <w:p w14:paraId="76C3A963" w14:textId="77777777" w:rsidR="000C268A" w:rsidRDefault="000C2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35CF" w14:textId="77777777" w:rsidR="00820218" w:rsidRPr="00C276BC" w:rsidRDefault="00820218" w:rsidP="00820218">
    <w:pPr>
      <w:pStyle w:val="Nzev"/>
      <w:jc w:val="left"/>
      <w:rPr>
        <w:b w:val="0"/>
        <w:sz w:val="22"/>
        <w:szCs w:val="22"/>
      </w:rPr>
    </w:pPr>
    <w:r w:rsidRPr="00C276BC">
      <w:rPr>
        <w:b w:val="0"/>
        <w:sz w:val="22"/>
        <w:szCs w:val="22"/>
      </w:rPr>
      <w:t>Příloha č</w:t>
    </w:r>
    <w:r w:rsidRPr="006A73B1">
      <w:rPr>
        <w:b w:val="0"/>
        <w:sz w:val="22"/>
        <w:szCs w:val="22"/>
      </w:rPr>
      <w:t>. 3</w:t>
    </w:r>
  </w:p>
  <w:p w14:paraId="00F758BB" w14:textId="77777777" w:rsidR="00820218" w:rsidRDefault="00820218">
    <w:pPr>
      <w:pStyle w:val="Standard"/>
      <w:rPr>
        <w:b/>
        <w:bCs/>
        <w:i/>
        <w:iCs/>
        <w:color w:val="000080"/>
      </w:rPr>
    </w:pPr>
  </w:p>
  <w:p w14:paraId="2C13BF0C" w14:textId="77777777" w:rsidR="00820218" w:rsidRPr="00B34464" w:rsidRDefault="00820218">
    <w:pPr>
      <w:pStyle w:val="Standard"/>
      <w:ind w:left="2268"/>
      <w:rPr>
        <w:b/>
        <w:bCs/>
        <w:i/>
        <w:iCs/>
        <w:color w:val="000080"/>
      </w:rPr>
    </w:pPr>
    <w:r w:rsidRPr="00B34464">
      <w:rPr>
        <w:noProof/>
      </w:rPr>
      <w:drawing>
        <wp:anchor distT="0" distB="0" distL="114300" distR="114300" simplePos="0" relativeHeight="251660288" behindDoc="0" locked="0" layoutInCell="1" allowOverlap="1" wp14:anchorId="17FAFFC3" wp14:editId="13328760">
          <wp:simplePos x="0" y="0"/>
          <wp:positionH relativeFrom="margin">
            <wp:align>left</wp:align>
          </wp:positionH>
          <wp:positionV relativeFrom="paragraph">
            <wp:posOffset>7425</wp:posOffset>
          </wp:positionV>
          <wp:extent cx="1230630" cy="293370"/>
          <wp:effectExtent l="0" t="0" r="7620" b="0"/>
          <wp:wrapSquare wrapText="bothSides"/>
          <wp:docPr id="1534498597"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0630" cy="2933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34464">
      <w:rPr>
        <w:b/>
        <w:bCs/>
        <w:i/>
        <w:iCs/>
        <w:color w:val="000080"/>
      </w:rPr>
      <w:t>Krajská správa a údržba silnic Středočeského kraje, příspěvková organizace</w:t>
    </w:r>
  </w:p>
  <w:p w14:paraId="0C950349" w14:textId="77777777" w:rsidR="00820218" w:rsidRPr="00E7523B" w:rsidRDefault="00820218">
    <w:pPr>
      <w:pStyle w:val="Standard"/>
      <w:pBdr>
        <w:bottom w:val="single" w:sz="6" w:space="1" w:color="auto"/>
      </w:pBdr>
      <w:ind w:left="2268"/>
      <w:rPr>
        <w:b/>
        <w:bCs/>
        <w:i/>
        <w:iCs/>
        <w:color w:val="000080"/>
      </w:rPr>
    </w:pPr>
    <w:r w:rsidRPr="00B34464">
      <w:rPr>
        <w:b/>
        <w:bCs/>
        <w:i/>
        <w:iCs/>
        <w:color w:val="000080"/>
      </w:rPr>
      <w:t>150 21 PRAHA 5, Zborovská 11</w:t>
    </w:r>
  </w:p>
  <w:p w14:paraId="4BABB0EB" w14:textId="77777777" w:rsidR="00820218" w:rsidRPr="0086567B" w:rsidRDefault="00820218">
    <w:pPr>
      <w:pStyle w:val="Zpat1"/>
      <w:tabs>
        <w:tab w:val="clear" w:pos="4536"/>
        <w:tab w:val="left" w:pos="2268"/>
        <w:tab w:val="left" w:pos="4962"/>
      </w:tabs>
      <w:rPr>
        <w:i/>
        <w:iCs/>
        <w:color w:val="000080"/>
        <w:sz w:val="16"/>
        <w:szCs w:val="16"/>
      </w:rPr>
    </w:pPr>
    <w:r w:rsidRPr="0086567B">
      <w:rPr>
        <w:i/>
        <w:iCs/>
        <w:color w:val="000080"/>
        <w:sz w:val="16"/>
        <w:szCs w:val="16"/>
      </w:rPr>
      <w:t>IČ: 00066001</w:t>
    </w:r>
    <w:r w:rsidRPr="0086567B">
      <w:rPr>
        <w:i/>
        <w:iCs/>
        <w:color w:val="000080"/>
        <w:sz w:val="16"/>
        <w:szCs w:val="16"/>
      </w:rPr>
      <w:tab/>
      <w:t>DIČ CZ00066001</w:t>
    </w:r>
    <w:r w:rsidRPr="0086567B">
      <w:rPr>
        <w:i/>
        <w:iCs/>
        <w:color w:val="000080"/>
        <w:sz w:val="16"/>
        <w:szCs w:val="16"/>
      </w:rPr>
      <w:tab/>
      <w:t xml:space="preserve">email: </w:t>
    </w:r>
    <w:hyperlink r:id="rId2" w:history="1">
      <w:r w:rsidRPr="0086567B">
        <w:rPr>
          <w:i/>
          <w:iCs/>
          <w:color w:val="000080"/>
          <w:sz w:val="16"/>
          <w:szCs w:val="16"/>
        </w:rPr>
        <w:t>podatelna@ksus.cz</w:t>
      </w:r>
    </w:hyperlink>
    <w:r w:rsidRPr="00152D86">
      <w:rPr>
        <w:rStyle w:val="Hypertextovodkaz"/>
        <w:i/>
        <w:iCs/>
        <w:sz w:val="16"/>
        <w:szCs w:val="16"/>
        <w:u w:val="none"/>
      </w:rPr>
      <w:tab/>
    </w:r>
    <w:r w:rsidRPr="0086567B">
      <w:rPr>
        <w:i/>
        <w:iCs/>
        <w:color w:val="000080"/>
        <w:sz w:val="16"/>
        <w:szCs w:val="16"/>
      </w:rPr>
      <w:t>IDDS:</w:t>
    </w:r>
    <w:r>
      <w:rPr>
        <w:i/>
        <w:iCs/>
        <w:color w:val="000080"/>
        <w:sz w:val="16"/>
        <w:szCs w:val="16"/>
      </w:rPr>
      <w:t xml:space="preserve"> </w:t>
    </w:r>
    <w:r w:rsidRPr="0086567B">
      <w:rPr>
        <w:i/>
        <w:iCs/>
        <w:color w:val="000080"/>
        <w:sz w:val="16"/>
        <w:szCs w:val="16"/>
      </w:rPr>
      <w:t>a6ejgmx</w:t>
    </w:r>
  </w:p>
  <w:p w14:paraId="14AEFBB5" w14:textId="77777777" w:rsidR="00820218" w:rsidRDefault="0082021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37C"/>
    <w:rsid w:val="000A7E72"/>
    <w:rsid w:val="000B03A6"/>
    <w:rsid w:val="000B1047"/>
    <w:rsid w:val="000B322A"/>
    <w:rsid w:val="000B48CC"/>
    <w:rsid w:val="000B498B"/>
    <w:rsid w:val="000B4DC3"/>
    <w:rsid w:val="000B5EBF"/>
    <w:rsid w:val="000B6494"/>
    <w:rsid w:val="000C1094"/>
    <w:rsid w:val="000C1D52"/>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602"/>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8D4"/>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5B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A45"/>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0E0"/>
    <w:rsid w:val="001854BD"/>
    <w:rsid w:val="001858B7"/>
    <w:rsid w:val="0018618F"/>
    <w:rsid w:val="0018655B"/>
    <w:rsid w:val="00186763"/>
    <w:rsid w:val="00187401"/>
    <w:rsid w:val="00187AED"/>
    <w:rsid w:val="0019108E"/>
    <w:rsid w:val="00191706"/>
    <w:rsid w:val="00191A01"/>
    <w:rsid w:val="00191D98"/>
    <w:rsid w:val="0019282D"/>
    <w:rsid w:val="00193F54"/>
    <w:rsid w:val="001949DA"/>
    <w:rsid w:val="00195131"/>
    <w:rsid w:val="00195F36"/>
    <w:rsid w:val="00197281"/>
    <w:rsid w:val="001A0560"/>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74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D65"/>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3DC7"/>
    <w:rsid w:val="002142AE"/>
    <w:rsid w:val="00214978"/>
    <w:rsid w:val="002158D5"/>
    <w:rsid w:val="00215A10"/>
    <w:rsid w:val="0021648C"/>
    <w:rsid w:val="002165DE"/>
    <w:rsid w:val="00216819"/>
    <w:rsid w:val="00216F9E"/>
    <w:rsid w:val="0021706C"/>
    <w:rsid w:val="002176D7"/>
    <w:rsid w:val="00217A86"/>
    <w:rsid w:val="00217AF0"/>
    <w:rsid w:val="00217CD9"/>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3691"/>
    <w:rsid w:val="00234177"/>
    <w:rsid w:val="00234EA2"/>
    <w:rsid w:val="00236687"/>
    <w:rsid w:val="00236A2D"/>
    <w:rsid w:val="00236AD5"/>
    <w:rsid w:val="00237F00"/>
    <w:rsid w:val="00240717"/>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0D1"/>
    <w:rsid w:val="00256C9D"/>
    <w:rsid w:val="0025710B"/>
    <w:rsid w:val="00260E85"/>
    <w:rsid w:val="00261140"/>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4898"/>
    <w:rsid w:val="00295129"/>
    <w:rsid w:val="00295DAE"/>
    <w:rsid w:val="0029683A"/>
    <w:rsid w:val="002A1371"/>
    <w:rsid w:val="002A17C5"/>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5E9"/>
    <w:rsid w:val="002C485F"/>
    <w:rsid w:val="002C50FD"/>
    <w:rsid w:val="002C51CE"/>
    <w:rsid w:val="002C5A27"/>
    <w:rsid w:val="002C7503"/>
    <w:rsid w:val="002C78FB"/>
    <w:rsid w:val="002C7D7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30904"/>
    <w:rsid w:val="00331136"/>
    <w:rsid w:val="00331223"/>
    <w:rsid w:val="0033166F"/>
    <w:rsid w:val="00334AAD"/>
    <w:rsid w:val="0033596A"/>
    <w:rsid w:val="00335B4C"/>
    <w:rsid w:val="003362D4"/>
    <w:rsid w:val="00336911"/>
    <w:rsid w:val="00337E6E"/>
    <w:rsid w:val="0034005F"/>
    <w:rsid w:val="003403DC"/>
    <w:rsid w:val="00340FDD"/>
    <w:rsid w:val="0034180B"/>
    <w:rsid w:val="00341C6C"/>
    <w:rsid w:val="003421B6"/>
    <w:rsid w:val="003423FC"/>
    <w:rsid w:val="003424F0"/>
    <w:rsid w:val="00342D2A"/>
    <w:rsid w:val="00344CB4"/>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23E9"/>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93"/>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C68C9"/>
    <w:rsid w:val="003D0601"/>
    <w:rsid w:val="003D196E"/>
    <w:rsid w:val="003D2FED"/>
    <w:rsid w:val="003D658D"/>
    <w:rsid w:val="003D785F"/>
    <w:rsid w:val="003E0394"/>
    <w:rsid w:val="003E3EB2"/>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2D9"/>
    <w:rsid w:val="00452E28"/>
    <w:rsid w:val="0045469C"/>
    <w:rsid w:val="00454A27"/>
    <w:rsid w:val="0045508D"/>
    <w:rsid w:val="0045533A"/>
    <w:rsid w:val="00455B1B"/>
    <w:rsid w:val="00455F82"/>
    <w:rsid w:val="00456B38"/>
    <w:rsid w:val="004572C2"/>
    <w:rsid w:val="004602C5"/>
    <w:rsid w:val="004602E5"/>
    <w:rsid w:val="0046099D"/>
    <w:rsid w:val="0046158A"/>
    <w:rsid w:val="00461842"/>
    <w:rsid w:val="00461D5F"/>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DEF"/>
    <w:rsid w:val="004C7E08"/>
    <w:rsid w:val="004D0087"/>
    <w:rsid w:val="004D059E"/>
    <w:rsid w:val="004D0EC5"/>
    <w:rsid w:val="004D16D1"/>
    <w:rsid w:val="004D355B"/>
    <w:rsid w:val="004D3E46"/>
    <w:rsid w:val="004D4CFC"/>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4F"/>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05C3"/>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27B"/>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D91"/>
    <w:rsid w:val="00686F5B"/>
    <w:rsid w:val="00690A5E"/>
    <w:rsid w:val="00693A73"/>
    <w:rsid w:val="00694364"/>
    <w:rsid w:val="006949A0"/>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16CA"/>
    <w:rsid w:val="006D2AEB"/>
    <w:rsid w:val="006D2E36"/>
    <w:rsid w:val="006D2ECA"/>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40A"/>
    <w:rsid w:val="006F4EA7"/>
    <w:rsid w:val="006F5C82"/>
    <w:rsid w:val="006F5E90"/>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1515D"/>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2C07"/>
    <w:rsid w:val="00733102"/>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8F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5BC"/>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4EE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C24"/>
    <w:rsid w:val="007D725F"/>
    <w:rsid w:val="007D799B"/>
    <w:rsid w:val="007D7A33"/>
    <w:rsid w:val="007E13F8"/>
    <w:rsid w:val="007E21D0"/>
    <w:rsid w:val="007E23C7"/>
    <w:rsid w:val="007E23DD"/>
    <w:rsid w:val="007E27B6"/>
    <w:rsid w:val="007E2F0F"/>
    <w:rsid w:val="007E37B5"/>
    <w:rsid w:val="007E42F8"/>
    <w:rsid w:val="007E4BA3"/>
    <w:rsid w:val="007E4E9D"/>
    <w:rsid w:val="007E5233"/>
    <w:rsid w:val="007E568C"/>
    <w:rsid w:val="007E5BA3"/>
    <w:rsid w:val="007E5E29"/>
    <w:rsid w:val="007E6090"/>
    <w:rsid w:val="007E6564"/>
    <w:rsid w:val="007E7FC5"/>
    <w:rsid w:val="007F02AB"/>
    <w:rsid w:val="007F044E"/>
    <w:rsid w:val="007F076C"/>
    <w:rsid w:val="007F10EB"/>
    <w:rsid w:val="007F1779"/>
    <w:rsid w:val="007F20E3"/>
    <w:rsid w:val="007F265D"/>
    <w:rsid w:val="007F30CE"/>
    <w:rsid w:val="007F3DEC"/>
    <w:rsid w:val="007F489F"/>
    <w:rsid w:val="007F5E58"/>
    <w:rsid w:val="008010DD"/>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848"/>
    <w:rsid w:val="00816DB3"/>
    <w:rsid w:val="0081741F"/>
    <w:rsid w:val="00820218"/>
    <w:rsid w:val="00820CBB"/>
    <w:rsid w:val="00821E58"/>
    <w:rsid w:val="00822C27"/>
    <w:rsid w:val="008238BE"/>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0FE3"/>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3346"/>
    <w:rsid w:val="008A34C3"/>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694C"/>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56A"/>
    <w:rsid w:val="008D556E"/>
    <w:rsid w:val="008D5802"/>
    <w:rsid w:val="008D659B"/>
    <w:rsid w:val="008E07CC"/>
    <w:rsid w:val="008E0AE9"/>
    <w:rsid w:val="008E1678"/>
    <w:rsid w:val="008E18AF"/>
    <w:rsid w:val="008E1AF8"/>
    <w:rsid w:val="008E1B02"/>
    <w:rsid w:val="008E1C6F"/>
    <w:rsid w:val="008E2D82"/>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475"/>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3BB1"/>
    <w:rsid w:val="00996054"/>
    <w:rsid w:val="00996380"/>
    <w:rsid w:val="009A04CA"/>
    <w:rsid w:val="009A0A91"/>
    <w:rsid w:val="009A0CE7"/>
    <w:rsid w:val="009A21E1"/>
    <w:rsid w:val="009A2695"/>
    <w:rsid w:val="009A4879"/>
    <w:rsid w:val="009A4BC3"/>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858"/>
    <w:rsid w:val="009E1B65"/>
    <w:rsid w:val="009E1DB1"/>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2BC0"/>
    <w:rsid w:val="009F42D0"/>
    <w:rsid w:val="009F4422"/>
    <w:rsid w:val="009F4C5E"/>
    <w:rsid w:val="009F5429"/>
    <w:rsid w:val="009F5769"/>
    <w:rsid w:val="009F57ED"/>
    <w:rsid w:val="009F5A00"/>
    <w:rsid w:val="009F62CF"/>
    <w:rsid w:val="009F706D"/>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469"/>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1FC9"/>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08B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D97"/>
    <w:rsid w:val="00AD1E95"/>
    <w:rsid w:val="00AD21EF"/>
    <w:rsid w:val="00AD26C6"/>
    <w:rsid w:val="00AD29E5"/>
    <w:rsid w:val="00AD321C"/>
    <w:rsid w:val="00AD3A8B"/>
    <w:rsid w:val="00AD409E"/>
    <w:rsid w:val="00AD50E1"/>
    <w:rsid w:val="00AD51A9"/>
    <w:rsid w:val="00AE1792"/>
    <w:rsid w:val="00AE23F8"/>
    <w:rsid w:val="00AE3153"/>
    <w:rsid w:val="00AE34AF"/>
    <w:rsid w:val="00AE5D9C"/>
    <w:rsid w:val="00AE5F58"/>
    <w:rsid w:val="00AE5FFD"/>
    <w:rsid w:val="00AE632E"/>
    <w:rsid w:val="00AE6A02"/>
    <w:rsid w:val="00AE7968"/>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978"/>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BE4"/>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755"/>
    <w:rsid w:val="00B96DBD"/>
    <w:rsid w:val="00B96E2F"/>
    <w:rsid w:val="00B97300"/>
    <w:rsid w:val="00B9767A"/>
    <w:rsid w:val="00BA010D"/>
    <w:rsid w:val="00BA3195"/>
    <w:rsid w:val="00BA3D37"/>
    <w:rsid w:val="00BA3FAF"/>
    <w:rsid w:val="00BA4771"/>
    <w:rsid w:val="00BA4FA3"/>
    <w:rsid w:val="00BA50BF"/>
    <w:rsid w:val="00BA5535"/>
    <w:rsid w:val="00BA5F14"/>
    <w:rsid w:val="00BA7EEF"/>
    <w:rsid w:val="00BB01F4"/>
    <w:rsid w:val="00BB14FD"/>
    <w:rsid w:val="00BB1911"/>
    <w:rsid w:val="00BB298B"/>
    <w:rsid w:val="00BB33F1"/>
    <w:rsid w:val="00BB3ED1"/>
    <w:rsid w:val="00BB58BF"/>
    <w:rsid w:val="00BB5AAB"/>
    <w:rsid w:val="00BB73D5"/>
    <w:rsid w:val="00BC0AE2"/>
    <w:rsid w:val="00BC0D90"/>
    <w:rsid w:val="00BC196A"/>
    <w:rsid w:val="00BC25BE"/>
    <w:rsid w:val="00BC3150"/>
    <w:rsid w:val="00BC3811"/>
    <w:rsid w:val="00BC3BB5"/>
    <w:rsid w:val="00BC74C2"/>
    <w:rsid w:val="00BC7613"/>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8F3"/>
    <w:rsid w:val="00BE5FD0"/>
    <w:rsid w:val="00BE6731"/>
    <w:rsid w:val="00BE6841"/>
    <w:rsid w:val="00BE6950"/>
    <w:rsid w:val="00BF0F0E"/>
    <w:rsid w:val="00BF2455"/>
    <w:rsid w:val="00BF2ECA"/>
    <w:rsid w:val="00BF3A84"/>
    <w:rsid w:val="00BF3C47"/>
    <w:rsid w:val="00BF5062"/>
    <w:rsid w:val="00BF53EC"/>
    <w:rsid w:val="00BF6A2F"/>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29A4"/>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5F3B"/>
    <w:rsid w:val="00C46F21"/>
    <w:rsid w:val="00C473C8"/>
    <w:rsid w:val="00C475E3"/>
    <w:rsid w:val="00C478C9"/>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9F"/>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3B5"/>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D7861"/>
    <w:rsid w:val="00CE1548"/>
    <w:rsid w:val="00CE221E"/>
    <w:rsid w:val="00CE2816"/>
    <w:rsid w:val="00CE29A0"/>
    <w:rsid w:val="00CE2C88"/>
    <w:rsid w:val="00CE3F5E"/>
    <w:rsid w:val="00CE511D"/>
    <w:rsid w:val="00CE5559"/>
    <w:rsid w:val="00CE6699"/>
    <w:rsid w:val="00CE6A6D"/>
    <w:rsid w:val="00CE6C52"/>
    <w:rsid w:val="00CE6E18"/>
    <w:rsid w:val="00CE7041"/>
    <w:rsid w:val="00CE72DD"/>
    <w:rsid w:val="00CE735B"/>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39E"/>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3C"/>
    <w:rsid w:val="00D466A9"/>
    <w:rsid w:val="00D46942"/>
    <w:rsid w:val="00D46A8A"/>
    <w:rsid w:val="00D47283"/>
    <w:rsid w:val="00D47346"/>
    <w:rsid w:val="00D47C9F"/>
    <w:rsid w:val="00D50679"/>
    <w:rsid w:val="00D50AB5"/>
    <w:rsid w:val="00D50B6F"/>
    <w:rsid w:val="00D53348"/>
    <w:rsid w:val="00D5400E"/>
    <w:rsid w:val="00D5443D"/>
    <w:rsid w:val="00D5513A"/>
    <w:rsid w:val="00D56881"/>
    <w:rsid w:val="00D57EFA"/>
    <w:rsid w:val="00D60582"/>
    <w:rsid w:val="00D64272"/>
    <w:rsid w:val="00D6542E"/>
    <w:rsid w:val="00D6637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0A1"/>
    <w:rsid w:val="00D97195"/>
    <w:rsid w:val="00D97361"/>
    <w:rsid w:val="00D97715"/>
    <w:rsid w:val="00DA0D2A"/>
    <w:rsid w:val="00DA0EC6"/>
    <w:rsid w:val="00DA2242"/>
    <w:rsid w:val="00DA331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519"/>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5494"/>
    <w:rsid w:val="00E261E8"/>
    <w:rsid w:val="00E26674"/>
    <w:rsid w:val="00E26988"/>
    <w:rsid w:val="00E269E2"/>
    <w:rsid w:val="00E270AE"/>
    <w:rsid w:val="00E313C4"/>
    <w:rsid w:val="00E32322"/>
    <w:rsid w:val="00E32E51"/>
    <w:rsid w:val="00E32F66"/>
    <w:rsid w:val="00E33F14"/>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1637"/>
    <w:rsid w:val="00E81D8C"/>
    <w:rsid w:val="00E8254D"/>
    <w:rsid w:val="00E83494"/>
    <w:rsid w:val="00E84135"/>
    <w:rsid w:val="00E841FF"/>
    <w:rsid w:val="00E8638C"/>
    <w:rsid w:val="00E86B6E"/>
    <w:rsid w:val="00E86FF9"/>
    <w:rsid w:val="00E87972"/>
    <w:rsid w:val="00E87A78"/>
    <w:rsid w:val="00E87BD4"/>
    <w:rsid w:val="00E9088E"/>
    <w:rsid w:val="00E90D45"/>
    <w:rsid w:val="00E9278A"/>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5FB7"/>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4730A"/>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1C60"/>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412"/>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167"/>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 w:val="clear" w:pos="992"/>
        <w:tab w:val="num" w:pos="360"/>
      </w:tabs>
      <w:spacing w:before="0"/>
      <w:ind w:left="1430" w:hanging="72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podatelna@ksus.cz"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podatelna@ksus.cz" TargetMode="External"/><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C0AE2" w:rsidP="00BC0AE2">
          <w:pPr>
            <w:pStyle w:val="93348D6633FF493EBAB492C387B23E18"/>
          </w:pPr>
          <w:r w:rsidRPr="00F04855">
            <w:rPr>
              <w:rStyle w:val="Zstupntext"/>
            </w:rPr>
            <w:t>Klikněte nebo klepněte sem a zadejte text.</w:t>
          </w:r>
        </w:p>
      </w:docPartBody>
    </w:docPart>
    <w:docPart>
      <w:docPartPr>
        <w:name w:val="CF7C76B3C50F4899B2FECE39BF8B7957"/>
        <w:category>
          <w:name w:val="Obecné"/>
          <w:gallery w:val="placeholder"/>
        </w:category>
        <w:types>
          <w:type w:val="bbPlcHdr"/>
        </w:types>
        <w:behaviors>
          <w:behavior w:val="content"/>
        </w:behaviors>
        <w:guid w:val="{620CA868-A4AE-4AAF-8536-D0532B69A66F}"/>
      </w:docPartPr>
      <w:docPartBody>
        <w:p w:rsidR="008B7452" w:rsidRDefault="008B7452" w:rsidP="008B7452">
          <w:pPr>
            <w:pStyle w:val="CF7C76B3C50F4899B2FECE39BF8B7957"/>
          </w:pPr>
          <w:r w:rsidRPr="00DB44B6">
            <w:rPr>
              <w:rStyle w:val="Zstupntext"/>
            </w:rPr>
            <w:t>Klikněte nebo klepněte sem a zadejte text.</w:t>
          </w:r>
        </w:p>
      </w:docPartBody>
    </w:docPart>
    <w:docPart>
      <w:docPartPr>
        <w:name w:val="0905FA0F580E426286FFBD614ADA3970"/>
        <w:category>
          <w:name w:val="Obecné"/>
          <w:gallery w:val="placeholder"/>
        </w:category>
        <w:types>
          <w:type w:val="bbPlcHdr"/>
        </w:types>
        <w:behaviors>
          <w:behavior w:val="content"/>
        </w:behaviors>
        <w:guid w:val="{A943CED9-F2EB-413A-B1FA-4F826C63C326}"/>
      </w:docPartPr>
      <w:docPartBody>
        <w:p w:rsidR="008B7452" w:rsidRDefault="008B7452" w:rsidP="008B7452">
          <w:pPr>
            <w:pStyle w:val="0905FA0F580E426286FFBD614ADA3970"/>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0F0825"/>
    <w:rsid w:val="00143577"/>
    <w:rsid w:val="00150BEB"/>
    <w:rsid w:val="00173838"/>
    <w:rsid w:val="001C2AD9"/>
    <w:rsid w:val="00217A86"/>
    <w:rsid w:val="00233691"/>
    <w:rsid w:val="002445AA"/>
    <w:rsid w:val="002C7D7B"/>
    <w:rsid w:val="00334D87"/>
    <w:rsid w:val="00376B51"/>
    <w:rsid w:val="0042593A"/>
    <w:rsid w:val="00495FFB"/>
    <w:rsid w:val="004B14D8"/>
    <w:rsid w:val="00520B6F"/>
    <w:rsid w:val="005572D1"/>
    <w:rsid w:val="00567E67"/>
    <w:rsid w:val="00573322"/>
    <w:rsid w:val="005B5ED0"/>
    <w:rsid w:val="005E3466"/>
    <w:rsid w:val="006004B6"/>
    <w:rsid w:val="006932F9"/>
    <w:rsid w:val="008010DD"/>
    <w:rsid w:val="00812A09"/>
    <w:rsid w:val="0086146E"/>
    <w:rsid w:val="00877CB2"/>
    <w:rsid w:val="008A4955"/>
    <w:rsid w:val="008B7452"/>
    <w:rsid w:val="008C00AE"/>
    <w:rsid w:val="00983D84"/>
    <w:rsid w:val="00984660"/>
    <w:rsid w:val="009F666A"/>
    <w:rsid w:val="00A81FC9"/>
    <w:rsid w:val="00B01BB8"/>
    <w:rsid w:val="00B232DE"/>
    <w:rsid w:val="00B3672A"/>
    <w:rsid w:val="00B86D14"/>
    <w:rsid w:val="00B9767A"/>
    <w:rsid w:val="00BA010D"/>
    <w:rsid w:val="00BC0AE2"/>
    <w:rsid w:val="00C167CE"/>
    <w:rsid w:val="00C329A4"/>
    <w:rsid w:val="00C8730A"/>
    <w:rsid w:val="00C879BF"/>
    <w:rsid w:val="00CE0342"/>
    <w:rsid w:val="00D33664"/>
    <w:rsid w:val="00D65326"/>
    <w:rsid w:val="00E01EE7"/>
    <w:rsid w:val="00E632BD"/>
    <w:rsid w:val="00E6734D"/>
    <w:rsid w:val="00F213D9"/>
    <w:rsid w:val="00F22789"/>
    <w:rsid w:val="00F4070E"/>
    <w:rsid w:val="00F4730A"/>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B7452"/>
    <w:rPr>
      <w:color w:val="666666"/>
    </w:rPr>
  </w:style>
  <w:style w:type="paragraph" w:customStyle="1" w:styleId="93348D6633FF493EBAB492C387B23E18">
    <w:name w:val="93348D6633FF493EBAB492C387B23E18"/>
    <w:rsid w:val="00BC0AE2"/>
    <w:pPr>
      <w:spacing w:line="278" w:lineRule="auto"/>
    </w:pPr>
    <w:rPr>
      <w:sz w:val="24"/>
      <w:szCs w:val="24"/>
    </w:rPr>
  </w:style>
  <w:style w:type="paragraph" w:customStyle="1" w:styleId="CF7C76B3C50F4899B2FECE39BF8B7957">
    <w:name w:val="CF7C76B3C50F4899B2FECE39BF8B7957"/>
    <w:rsid w:val="008B7452"/>
    <w:pPr>
      <w:spacing w:line="278" w:lineRule="auto"/>
    </w:pPr>
    <w:rPr>
      <w:sz w:val="24"/>
      <w:szCs w:val="24"/>
    </w:rPr>
  </w:style>
  <w:style w:type="paragraph" w:customStyle="1" w:styleId="0905FA0F580E426286FFBD614ADA3970">
    <w:name w:val="0905FA0F580E426286FFBD614ADA3970"/>
    <w:rsid w:val="008B745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CDFF6CB9A3C5244A4E0DAA86AD5C8D9" ma:contentTypeVersion="8" ma:contentTypeDescription="Vytvoří nový dokument" ma:contentTypeScope="" ma:versionID="227150a590efe1e58283068f35ac67e2">
  <xsd:schema xmlns:xsd="http://www.w3.org/2001/XMLSchema" xmlns:xs="http://www.w3.org/2001/XMLSchema" xmlns:p="http://schemas.microsoft.com/office/2006/metadata/properties" xmlns:ns2="a7067264-4917-4720-9099-befd20a383c0" targetNamespace="http://schemas.microsoft.com/office/2006/metadata/properties" ma:root="true" ma:fieldsID="2ca8c9f5a036a3a371da28b52a867e9c" ns2:_="">
    <xsd:import namespace="a7067264-4917-4720-9099-befd20a383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67264-4917-4720-9099-befd20a383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2.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66A5B4-363C-4233-B16F-6B687ABEF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067264-4917-4720-9099-befd20a38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4147</Words>
  <Characters>24470</Characters>
  <Application>Microsoft Office Word</Application>
  <DocSecurity>0</DocSecurity>
  <Lines>203</Lines>
  <Paragraphs>57</Paragraphs>
  <ScaleCrop>false</ScaleCrop>
  <Company/>
  <LinksUpToDate>false</LinksUpToDate>
  <CharactersWithSpaces>28560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cp:lastModifiedBy>Tesař Josef</cp:lastModifiedBy>
  <cp:revision>33</cp:revision>
  <dcterms:created xsi:type="dcterms:W3CDTF">2025-01-22T07:37:00Z</dcterms:created>
  <dcterms:modified xsi:type="dcterms:W3CDTF">2025-05-19T11:55:00Z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0x0101003CDFF6CB9A3C5244A4E0DAA86AD5C8D9</vt:lpwstr>
  </property>
  <property fmtid="{D5CDD505-2E9C-101B-9397-08002B2CF9AE}" pid="3" name="MediaServiceImageTags">
    <vt:lpwstr/>
  </property>
</Properties>
</file>