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A1D8" w14:textId="77777777" w:rsidR="00330BC3" w:rsidRDefault="00330BC3" w:rsidP="00330BC3">
      <w:pPr>
        <w:jc w:val="center"/>
        <w:rPr>
          <w:rStyle w:val="platne1"/>
          <w:rFonts w:ascii="Arial" w:hAnsi="Arial" w:cs="Arial"/>
          <w:b/>
          <w:bCs/>
        </w:rPr>
      </w:pPr>
    </w:p>
    <w:p w14:paraId="6CCB428A" w14:textId="7A5C8FDA" w:rsidR="00330BC3" w:rsidRPr="00541EB1" w:rsidRDefault="00330BC3" w:rsidP="00330BC3">
      <w:pPr>
        <w:jc w:val="center"/>
        <w:rPr>
          <w:rStyle w:val="platne1"/>
          <w:rFonts w:ascii="Arial" w:hAnsi="Arial" w:cs="Arial"/>
        </w:rPr>
      </w:pPr>
      <w:r w:rsidRPr="00541EB1">
        <w:rPr>
          <w:rStyle w:val="platne1"/>
          <w:rFonts w:ascii="Arial" w:hAnsi="Arial" w:cs="Arial"/>
          <w:b/>
          <w:bCs/>
        </w:rPr>
        <w:t>P</w:t>
      </w:r>
      <w:r>
        <w:rPr>
          <w:rStyle w:val="platne1"/>
          <w:rFonts w:ascii="Arial" w:hAnsi="Arial" w:cs="Arial"/>
          <w:b/>
          <w:bCs/>
        </w:rPr>
        <w:t xml:space="preserve">OŽADAVEK PROKÁZÁNÍ SPLNĚNÍ ZADÁVACÍ PODMÍNKY STAVENÉ ZADAVATELEM OHLEDNĚ VYLOUČENÍ STŘETU ZÁJMŮ </w:t>
      </w:r>
      <w:proofErr w:type="spellStart"/>
      <w:r>
        <w:rPr>
          <w:rStyle w:val="platne1"/>
          <w:rFonts w:ascii="Arial" w:hAnsi="Arial" w:cs="Arial"/>
          <w:b/>
          <w:bCs/>
        </w:rPr>
        <w:t>dle</w:t>
      </w:r>
      <w:proofErr w:type="spellEnd"/>
      <w:r>
        <w:rPr>
          <w:rStyle w:val="platne1"/>
          <w:rFonts w:ascii="Arial" w:hAnsi="Arial" w:cs="Arial"/>
          <w:b/>
          <w:bCs/>
        </w:rPr>
        <w:t xml:space="preserve"> </w:t>
      </w:r>
      <w:proofErr w:type="spellStart"/>
      <w:r w:rsidRPr="00541EB1">
        <w:rPr>
          <w:rStyle w:val="platne1"/>
          <w:rFonts w:ascii="Arial" w:hAnsi="Arial" w:cs="Arial"/>
          <w:b/>
          <w:bCs/>
        </w:rPr>
        <w:t>ust</w:t>
      </w:r>
      <w:proofErr w:type="spellEnd"/>
      <w:r w:rsidRPr="00541EB1">
        <w:rPr>
          <w:rStyle w:val="platne1"/>
          <w:rFonts w:ascii="Arial" w:hAnsi="Arial" w:cs="Arial"/>
          <w:b/>
          <w:bCs/>
        </w:rPr>
        <w:t xml:space="preserve">. § 4b </w:t>
      </w:r>
      <w:proofErr w:type="spellStart"/>
      <w:r w:rsidRPr="00541EB1">
        <w:rPr>
          <w:rStyle w:val="platne1"/>
          <w:rFonts w:ascii="Arial" w:hAnsi="Arial" w:cs="Arial"/>
          <w:b/>
          <w:bCs/>
        </w:rPr>
        <w:t>zákona</w:t>
      </w:r>
      <w:proofErr w:type="spellEnd"/>
      <w:r w:rsidRPr="00541EB1">
        <w:rPr>
          <w:rStyle w:val="platne1"/>
          <w:rFonts w:ascii="Arial" w:hAnsi="Arial" w:cs="Arial"/>
          <w:b/>
          <w:bCs/>
        </w:rPr>
        <w:t xml:space="preserve"> č. 159/2006 Sb., o </w:t>
      </w:r>
      <w:proofErr w:type="spellStart"/>
      <w:r w:rsidRPr="00541EB1">
        <w:rPr>
          <w:rStyle w:val="platne1"/>
          <w:rFonts w:ascii="Arial" w:hAnsi="Arial" w:cs="Arial"/>
          <w:b/>
          <w:bCs/>
        </w:rPr>
        <w:t>střetu</w:t>
      </w:r>
      <w:proofErr w:type="spellEnd"/>
      <w:r w:rsidRPr="00541EB1">
        <w:rPr>
          <w:rStyle w:val="platne1"/>
          <w:rFonts w:ascii="Arial" w:hAnsi="Arial" w:cs="Arial"/>
          <w:b/>
          <w:bCs/>
        </w:rPr>
        <w:t xml:space="preserve"> </w:t>
      </w:r>
      <w:proofErr w:type="spellStart"/>
      <w:r w:rsidRPr="00541EB1">
        <w:rPr>
          <w:rStyle w:val="platne1"/>
          <w:rFonts w:ascii="Arial" w:hAnsi="Arial" w:cs="Arial"/>
          <w:b/>
          <w:bCs/>
        </w:rPr>
        <w:t>zájmů</w:t>
      </w:r>
      <w:proofErr w:type="spellEnd"/>
      <w:r w:rsidRPr="00541EB1">
        <w:rPr>
          <w:rStyle w:val="platne1"/>
          <w:rFonts w:ascii="Arial" w:hAnsi="Arial" w:cs="Arial"/>
          <w:b/>
          <w:bCs/>
        </w:rPr>
        <w:t xml:space="preserve">, </w:t>
      </w:r>
      <w:proofErr w:type="spellStart"/>
      <w:r w:rsidRPr="00541EB1">
        <w:rPr>
          <w:rStyle w:val="platne1"/>
          <w:rFonts w:ascii="Arial" w:hAnsi="Arial" w:cs="Arial"/>
          <w:b/>
          <w:bCs/>
        </w:rPr>
        <w:t>ve</w:t>
      </w:r>
      <w:proofErr w:type="spellEnd"/>
      <w:r w:rsidRPr="00541EB1">
        <w:rPr>
          <w:rStyle w:val="platne1"/>
          <w:rFonts w:ascii="Arial" w:hAnsi="Arial" w:cs="Arial"/>
          <w:b/>
          <w:bCs/>
        </w:rPr>
        <w:t xml:space="preserve"> </w:t>
      </w:r>
      <w:proofErr w:type="spellStart"/>
      <w:r w:rsidRPr="00541EB1">
        <w:rPr>
          <w:rStyle w:val="platne1"/>
          <w:rFonts w:ascii="Arial" w:hAnsi="Arial" w:cs="Arial"/>
          <w:b/>
          <w:bCs/>
        </w:rPr>
        <w:t>znění</w:t>
      </w:r>
      <w:proofErr w:type="spellEnd"/>
      <w:r w:rsidRPr="00541EB1">
        <w:rPr>
          <w:rStyle w:val="platne1"/>
          <w:rFonts w:ascii="Arial" w:hAnsi="Arial" w:cs="Arial"/>
          <w:b/>
          <w:bCs/>
        </w:rPr>
        <w:t xml:space="preserve"> </w:t>
      </w:r>
      <w:proofErr w:type="spellStart"/>
      <w:r w:rsidRPr="00541EB1">
        <w:rPr>
          <w:rStyle w:val="platne1"/>
          <w:rFonts w:ascii="Arial" w:hAnsi="Arial" w:cs="Arial"/>
          <w:b/>
          <w:bCs/>
        </w:rPr>
        <w:t>pozdějších</w:t>
      </w:r>
      <w:proofErr w:type="spellEnd"/>
      <w:r w:rsidRPr="00541EB1">
        <w:rPr>
          <w:rStyle w:val="platne1"/>
          <w:rFonts w:ascii="Arial" w:hAnsi="Arial" w:cs="Arial"/>
          <w:b/>
          <w:bCs/>
        </w:rPr>
        <w:t xml:space="preserve"> </w:t>
      </w:r>
      <w:proofErr w:type="spellStart"/>
      <w:r w:rsidRPr="00541EB1">
        <w:rPr>
          <w:rStyle w:val="platne1"/>
          <w:rFonts w:ascii="Arial" w:hAnsi="Arial" w:cs="Arial"/>
          <w:b/>
          <w:bCs/>
        </w:rPr>
        <w:t>předpisů</w:t>
      </w:r>
      <w:proofErr w:type="spellEnd"/>
      <w:r w:rsidRPr="00541EB1">
        <w:rPr>
          <w:rStyle w:val="platne1"/>
          <w:rFonts w:ascii="Arial" w:hAnsi="Arial" w:cs="Arial"/>
          <w:b/>
          <w:bCs/>
        </w:rPr>
        <w:t xml:space="preserve"> (</w:t>
      </w:r>
      <w:proofErr w:type="spellStart"/>
      <w:r w:rsidRPr="00541EB1">
        <w:rPr>
          <w:rStyle w:val="platne1"/>
          <w:rFonts w:ascii="Arial" w:hAnsi="Arial" w:cs="Arial"/>
        </w:rPr>
        <w:t>dále</w:t>
      </w:r>
      <w:proofErr w:type="spellEnd"/>
      <w:r w:rsidRPr="00541EB1">
        <w:rPr>
          <w:rStyle w:val="platne1"/>
          <w:rFonts w:ascii="Arial" w:hAnsi="Arial" w:cs="Arial"/>
        </w:rPr>
        <w:t xml:space="preserve"> </w:t>
      </w:r>
      <w:proofErr w:type="spellStart"/>
      <w:r w:rsidRPr="00541EB1">
        <w:rPr>
          <w:rStyle w:val="platne1"/>
          <w:rFonts w:ascii="Arial" w:hAnsi="Arial" w:cs="Arial"/>
        </w:rPr>
        <w:t>jen</w:t>
      </w:r>
      <w:proofErr w:type="spellEnd"/>
      <w:r w:rsidRPr="00541EB1">
        <w:rPr>
          <w:rStyle w:val="platne1"/>
          <w:rFonts w:ascii="Arial" w:hAnsi="Arial" w:cs="Arial"/>
        </w:rPr>
        <w:t xml:space="preserve"> „</w:t>
      </w:r>
      <w:proofErr w:type="spellStart"/>
      <w:r w:rsidRPr="00541EB1">
        <w:rPr>
          <w:rStyle w:val="platne1"/>
          <w:rFonts w:ascii="Arial" w:hAnsi="Arial" w:cs="Arial"/>
        </w:rPr>
        <w:t>zákon</w:t>
      </w:r>
      <w:proofErr w:type="spellEnd"/>
      <w:r w:rsidRPr="00541EB1">
        <w:rPr>
          <w:rStyle w:val="platne1"/>
          <w:rFonts w:ascii="Arial" w:hAnsi="Arial" w:cs="Arial"/>
        </w:rPr>
        <w:t xml:space="preserve"> o </w:t>
      </w:r>
      <w:proofErr w:type="spellStart"/>
      <w:r w:rsidRPr="00541EB1">
        <w:rPr>
          <w:rStyle w:val="platne1"/>
          <w:rFonts w:ascii="Arial" w:hAnsi="Arial" w:cs="Arial"/>
        </w:rPr>
        <w:t>střetu</w:t>
      </w:r>
      <w:proofErr w:type="spellEnd"/>
      <w:r w:rsidRPr="00541EB1">
        <w:rPr>
          <w:rStyle w:val="platne1"/>
          <w:rFonts w:ascii="Arial" w:hAnsi="Arial" w:cs="Arial"/>
        </w:rPr>
        <w:t xml:space="preserve"> </w:t>
      </w:r>
      <w:proofErr w:type="spellStart"/>
      <w:proofErr w:type="gramStart"/>
      <w:r w:rsidRPr="00541EB1">
        <w:rPr>
          <w:rStyle w:val="platne1"/>
          <w:rFonts w:ascii="Arial" w:hAnsi="Arial" w:cs="Arial"/>
        </w:rPr>
        <w:t>zájmů</w:t>
      </w:r>
      <w:proofErr w:type="spellEnd"/>
      <w:r w:rsidRPr="00541EB1">
        <w:rPr>
          <w:rStyle w:val="platne1"/>
          <w:rFonts w:ascii="Arial" w:hAnsi="Arial" w:cs="Arial"/>
        </w:rPr>
        <w:t>“</w:t>
      </w:r>
      <w:proofErr w:type="gramEnd"/>
      <w:r w:rsidRPr="00541EB1">
        <w:rPr>
          <w:rStyle w:val="platne1"/>
          <w:rFonts w:ascii="Arial" w:hAnsi="Arial" w:cs="Arial"/>
        </w:rPr>
        <w:t>)</w:t>
      </w:r>
    </w:p>
    <w:p w14:paraId="4CFA71D9" w14:textId="441D0190" w:rsidR="0004385C" w:rsidRPr="0004385C" w:rsidRDefault="0004385C" w:rsidP="00B505CF">
      <w:pPr>
        <w:autoSpaceDE w:val="0"/>
        <w:autoSpaceDN w:val="0"/>
        <w:adjustRightInd w:val="0"/>
        <w:spacing w:before="120" w:after="120" w:line="288" w:lineRule="auto"/>
        <w:jc w:val="both"/>
        <w:rPr>
          <w:rFonts w:ascii="Arial" w:hAnsi="Arial" w:cs="Arial"/>
          <w:b/>
          <w:bCs/>
          <w:lang w:val="cs-CZ"/>
        </w:rPr>
      </w:pPr>
      <w:proofErr w:type="spellStart"/>
      <w:r>
        <w:rPr>
          <w:rFonts w:ascii="Arial" w:hAnsi="Arial" w:cs="Arial"/>
        </w:rPr>
        <w:t>Název</w:t>
      </w:r>
      <w:proofErr w:type="spellEnd"/>
      <w:r>
        <w:rPr>
          <w:rFonts w:ascii="Arial" w:hAnsi="Arial" w:cs="Arial"/>
        </w:rPr>
        <w:t xml:space="preserve"> </w:t>
      </w:r>
      <w:proofErr w:type="spellStart"/>
      <w:r>
        <w:rPr>
          <w:rFonts w:ascii="Arial" w:hAnsi="Arial" w:cs="Arial"/>
        </w:rPr>
        <w:t>veřejné</w:t>
      </w:r>
      <w:proofErr w:type="spellEnd"/>
      <w:r>
        <w:rPr>
          <w:rFonts w:ascii="Arial" w:hAnsi="Arial" w:cs="Arial"/>
        </w:rPr>
        <w:t xml:space="preserve"> </w:t>
      </w:r>
      <w:proofErr w:type="spellStart"/>
      <w:r>
        <w:rPr>
          <w:rFonts w:ascii="Arial" w:hAnsi="Arial" w:cs="Arial"/>
        </w:rPr>
        <w:t>zakázky</w:t>
      </w:r>
      <w:proofErr w:type="spellEnd"/>
      <w:r>
        <w:rPr>
          <w:rFonts w:ascii="Arial" w:hAnsi="Arial" w:cs="Arial"/>
        </w:rPr>
        <w:t xml:space="preserve">: </w:t>
      </w:r>
      <w:proofErr w:type="spellStart"/>
      <w:r w:rsidRPr="0004385C">
        <w:rPr>
          <w:rFonts w:ascii="Arial" w:hAnsi="Arial" w:cs="Arial"/>
          <w:b/>
          <w:bCs/>
        </w:rPr>
        <w:t>Rozšíření</w:t>
      </w:r>
      <w:proofErr w:type="spellEnd"/>
      <w:r w:rsidRPr="0004385C">
        <w:rPr>
          <w:rFonts w:ascii="Arial" w:hAnsi="Arial" w:cs="Arial"/>
          <w:b/>
          <w:bCs/>
        </w:rPr>
        <w:t xml:space="preserve"> </w:t>
      </w:r>
      <w:proofErr w:type="spellStart"/>
      <w:r w:rsidRPr="0004385C">
        <w:rPr>
          <w:rFonts w:ascii="Arial" w:hAnsi="Arial" w:cs="Arial"/>
          <w:b/>
          <w:bCs/>
        </w:rPr>
        <w:t>využívání</w:t>
      </w:r>
      <w:proofErr w:type="spellEnd"/>
      <w:r w:rsidRPr="0004385C">
        <w:rPr>
          <w:rFonts w:ascii="Arial" w:hAnsi="Arial" w:cs="Arial"/>
          <w:b/>
          <w:bCs/>
        </w:rPr>
        <w:t xml:space="preserve"> </w:t>
      </w:r>
      <w:proofErr w:type="spellStart"/>
      <w:r w:rsidRPr="0004385C">
        <w:rPr>
          <w:rFonts w:ascii="Arial" w:hAnsi="Arial" w:cs="Arial"/>
          <w:b/>
          <w:bCs/>
        </w:rPr>
        <w:t>právního</w:t>
      </w:r>
      <w:proofErr w:type="spellEnd"/>
      <w:r w:rsidRPr="0004385C">
        <w:rPr>
          <w:rFonts w:ascii="Arial" w:hAnsi="Arial" w:cs="Arial"/>
          <w:b/>
          <w:bCs/>
        </w:rPr>
        <w:t xml:space="preserve"> </w:t>
      </w:r>
      <w:proofErr w:type="spellStart"/>
      <w:r w:rsidRPr="0004385C">
        <w:rPr>
          <w:rFonts w:ascii="Arial" w:hAnsi="Arial" w:cs="Arial"/>
          <w:b/>
          <w:bCs/>
        </w:rPr>
        <w:t>informačního</w:t>
      </w:r>
      <w:proofErr w:type="spellEnd"/>
      <w:r w:rsidRPr="0004385C">
        <w:rPr>
          <w:rFonts w:ascii="Arial" w:hAnsi="Arial" w:cs="Arial"/>
          <w:b/>
          <w:bCs/>
        </w:rPr>
        <w:t xml:space="preserve"> </w:t>
      </w:r>
      <w:proofErr w:type="spellStart"/>
      <w:r w:rsidRPr="0004385C">
        <w:rPr>
          <w:rFonts w:ascii="Arial" w:hAnsi="Arial" w:cs="Arial"/>
          <w:b/>
          <w:bCs/>
        </w:rPr>
        <w:t>systému</w:t>
      </w:r>
      <w:proofErr w:type="spellEnd"/>
      <w:r w:rsidRPr="0004385C">
        <w:rPr>
          <w:rFonts w:ascii="Arial" w:hAnsi="Arial" w:cs="Arial"/>
          <w:b/>
          <w:bCs/>
        </w:rPr>
        <w:t xml:space="preserve"> ASPI</w:t>
      </w:r>
    </w:p>
    <w:p w14:paraId="7CF192C4" w14:textId="3EEE5D5C" w:rsidR="00404C0C" w:rsidRPr="00B3443C" w:rsidRDefault="00404C0C" w:rsidP="00B505CF">
      <w:pPr>
        <w:autoSpaceDE w:val="0"/>
        <w:autoSpaceDN w:val="0"/>
        <w:adjustRightInd w:val="0"/>
        <w:spacing w:before="120" w:after="120" w:line="288" w:lineRule="auto"/>
        <w:jc w:val="both"/>
        <w:rPr>
          <w:rFonts w:ascii="Arial" w:hAnsi="Arial" w:cs="Arial"/>
          <w:lang w:val="cs-CZ"/>
        </w:rPr>
      </w:pPr>
      <w:r w:rsidRPr="00B3443C">
        <w:rPr>
          <w:rFonts w:ascii="Arial" w:hAnsi="Arial" w:cs="Arial"/>
          <w:lang w:val="cs-CZ"/>
        </w:rPr>
        <w:t xml:space="preserve">Dodavatel </w:t>
      </w:r>
      <w:r w:rsidRPr="00B3443C">
        <w:rPr>
          <w:rFonts w:ascii="Arial" w:hAnsi="Arial" w:cs="Arial"/>
          <w:highlight w:val="yellow"/>
          <w:lang w:val="cs-CZ"/>
        </w:rPr>
        <w:t>[DOPLNÍ ÚČASTNÍK]</w:t>
      </w:r>
      <w:r w:rsidRPr="00B3443C">
        <w:rPr>
          <w:rFonts w:ascii="Arial" w:hAnsi="Arial" w:cs="Arial"/>
          <w:lang w:val="cs-CZ"/>
        </w:rPr>
        <w:t>,</w:t>
      </w:r>
    </w:p>
    <w:p w14:paraId="5A985998" w14:textId="77777777" w:rsidR="00404C0C" w:rsidRPr="00B3443C" w:rsidRDefault="00404C0C" w:rsidP="00B505CF">
      <w:pPr>
        <w:autoSpaceDE w:val="0"/>
        <w:autoSpaceDN w:val="0"/>
        <w:adjustRightInd w:val="0"/>
        <w:spacing w:before="120" w:after="120" w:line="288" w:lineRule="auto"/>
        <w:jc w:val="both"/>
        <w:rPr>
          <w:rFonts w:ascii="Arial" w:hAnsi="Arial" w:cs="Arial"/>
          <w:lang w:val="cs-CZ"/>
        </w:rPr>
      </w:pPr>
      <w:r w:rsidRPr="00B3443C">
        <w:rPr>
          <w:rFonts w:ascii="Arial" w:hAnsi="Arial" w:cs="Arial"/>
          <w:lang w:val="cs-CZ"/>
        </w:rPr>
        <w:t xml:space="preserve">se sídlem </w:t>
      </w:r>
      <w:r w:rsidRPr="00B3443C">
        <w:rPr>
          <w:rFonts w:ascii="Arial" w:hAnsi="Arial" w:cs="Arial"/>
          <w:highlight w:val="yellow"/>
          <w:lang w:val="cs-CZ"/>
        </w:rPr>
        <w:t>[DOPLNÍ ÚČASTNÍK]</w:t>
      </w:r>
      <w:r w:rsidRPr="00B3443C">
        <w:rPr>
          <w:rFonts w:ascii="Arial" w:hAnsi="Arial" w:cs="Arial"/>
          <w:lang w:val="cs-CZ"/>
        </w:rPr>
        <w:t>,</w:t>
      </w:r>
    </w:p>
    <w:p w14:paraId="21B207BE" w14:textId="77777777" w:rsidR="00404C0C" w:rsidRPr="00B3443C" w:rsidRDefault="00404C0C" w:rsidP="00B505CF">
      <w:pPr>
        <w:autoSpaceDE w:val="0"/>
        <w:autoSpaceDN w:val="0"/>
        <w:adjustRightInd w:val="0"/>
        <w:spacing w:before="120" w:after="120" w:line="288" w:lineRule="auto"/>
        <w:jc w:val="both"/>
        <w:rPr>
          <w:rFonts w:ascii="Arial" w:hAnsi="Arial" w:cs="Arial"/>
          <w:lang w:val="cs-CZ"/>
        </w:rPr>
      </w:pPr>
      <w:r w:rsidRPr="00B3443C">
        <w:rPr>
          <w:rFonts w:ascii="Arial" w:hAnsi="Arial" w:cs="Arial"/>
          <w:lang w:val="cs-CZ"/>
        </w:rPr>
        <w:t xml:space="preserve">IČ: </w:t>
      </w:r>
      <w:r w:rsidRPr="00B3443C">
        <w:rPr>
          <w:rFonts w:ascii="Arial" w:hAnsi="Arial" w:cs="Arial"/>
          <w:highlight w:val="yellow"/>
          <w:lang w:val="cs-CZ"/>
        </w:rPr>
        <w:t>[DOPLNÍ ÚČASTNÍK]</w:t>
      </w:r>
      <w:r w:rsidRPr="00B3443C">
        <w:rPr>
          <w:rFonts w:ascii="Arial" w:hAnsi="Arial" w:cs="Arial"/>
          <w:lang w:val="cs-CZ"/>
        </w:rPr>
        <w:t>,</w:t>
      </w:r>
    </w:p>
    <w:p w14:paraId="28E93483" w14:textId="6DED371E" w:rsidR="003739EB" w:rsidRPr="00B3443C" w:rsidRDefault="00404C0C" w:rsidP="00330BC3">
      <w:pPr>
        <w:autoSpaceDE w:val="0"/>
        <w:autoSpaceDN w:val="0"/>
        <w:adjustRightInd w:val="0"/>
        <w:spacing w:before="120" w:after="120" w:line="288" w:lineRule="auto"/>
        <w:jc w:val="both"/>
        <w:rPr>
          <w:rFonts w:cs="Arial"/>
          <w:i/>
          <w:iCs/>
        </w:rPr>
      </w:pPr>
      <w:r w:rsidRPr="00B3443C">
        <w:rPr>
          <w:rFonts w:ascii="Arial" w:hAnsi="Arial" w:cs="Arial"/>
          <w:highlight w:val="yellow"/>
          <w:lang w:val="cs-CZ"/>
        </w:rPr>
        <w:t xml:space="preserve">zapsaný v obchodním rejstříku vedeném [DOPLNÍ ÚČASTNÍK] pod </w:t>
      </w:r>
      <w:proofErr w:type="spellStart"/>
      <w:r w:rsidRPr="00B3443C">
        <w:rPr>
          <w:rFonts w:ascii="Arial" w:hAnsi="Arial" w:cs="Arial"/>
          <w:highlight w:val="yellow"/>
          <w:lang w:val="cs-CZ"/>
        </w:rPr>
        <w:t>sp</w:t>
      </w:r>
      <w:proofErr w:type="spellEnd"/>
      <w:r w:rsidRPr="00B3443C">
        <w:rPr>
          <w:rFonts w:ascii="Arial" w:hAnsi="Arial" w:cs="Arial"/>
          <w:highlight w:val="yellow"/>
          <w:lang w:val="cs-CZ"/>
        </w:rPr>
        <w:t>. zn. [DOPLNÍ ÚČASTNÍK],</w:t>
      </w:r>
    </w:p>
    <w:p w14:paraId="487F4B82" w14:textId="4F980406" w:rsidR="00367D48" w:rsidRPr="000A2175" w:rsidRDefault="00D2373C" w:rsidP="00330BC3">
      <w:pPr>
        <w:rPr>
          <w:rFonts w:ascii="Arial" w:hAnsi="Arial" w:cs="Arial"/>
          <w:lang w:val="cs-CZ"/>
        </w:rPr>
      </w:pPr>
      <w:proofErr w:type="spellStart"/>
      <w:r w:rsidRPr="000433A8">
        <w:rPr>
          <w:rStyle w:val="platne1"/>
          <w:rFonts w:ascii="Arial" w:hAnsi="Arial" w:cs="Arial"/>
          <w:b/>
          <w:bCs/>
        </w:rPr>
        <w:t>č</w:t>
      </w:r>
      <w:r w:rsidR="00367D48" w:rsidRPr="000433A8">
        <w:rPr>
          <w:rStyle w:val="platne1"/>
          <w:rFonts w:ascii="Arial" w:hAnsi="Arial" w:cs="Arial"/>
          <w:b/>
          <w:bCs/>
        </w:rPr>
        <w:t>estně</w:t>
      </w:r>
      <w:proofErr w:type="spellEnd"/>
      <w:r w:rsidR="00367D48" w:rsidRPr="000433A8">
        <w:rPr>
          <w:rStyle w:val="platne1"/>
          <w:rFonts w:ascii="Arial" w:hAnsi="Arial" w:cs="Arial"/>
          <w:b/>
          <w:bCs/>
        </w:rPr>
        <w:t xml:space="preserve"> </w:t>
      </w:r>
      <w:proofErr w:type="spellStart"/>
      <w:r w:rsidR="00367D48" w:rsidRPr="000433A8">
        <w:rPr>
          <w:rStyle w:val="platne1"/>
          <w:rFonts w:ascii="Arial" w:hAnsi="Arial" w:cs="Arial"/>
          <w:b/>
          <w:bCs/>
        </w:rPr>
        <w:t>prohlašuje</w:t>
      </w:r>
      <w:proofErr w:type="spellEnd"/>
      <w:r w:rsidR="00367D48" w:rsidRPr="000A2175">
        <w:rPr>
          <w:rStyle w:val="platne1"/>
          <w:rFonts w:ascii="Arial" w:hAnsi="Arial" w:cs="Arial"/>
        </w:rPr>
        <w:t xml:space="preserve">, </w:t>
      </w:r>
      <w:proofErr w:type="spellStart"/>
      <w:r w:rsidR="00367D48" w:rsidRPr="000A2175">
        <w:rPr>
          <w:rStyle w:val="platne1"/>
          <w:rFonts w:ascii="Arial" w:hAnsi="Arial" w:cs="Arial"/>
        </w:rPr>
        <w:t>že</w:t>
      </w:r>
      <w:proofErr w:type="spellEnd"/>
      <w:r w:rsidR="00367D48" w:rsidRPr="000A2175">
        <w:rPr>
          <w:rStyle w:val="platne1"/>
          <w:rFonts w:ascii="Arial" w:hAnsi="Arial" w:cs="Arial"/>
        </w:rPr>
        <w:t xml:space="preserve"> </w:t>
      </w:r>
      <w:r w:rsidR="00367D48" w:rsidRPr="000A2175">
        <w:rPr>
          <w:rFonts w:ascii="Arial" w:hAnsi="Arial" w:cs="Arial"/>
          <w:highlight w:val="yellow"/>
          <w:lang w:val="cs-CZ"/>
        </w:rPr>
        <w:t>[DOPLNÍ ÚČASTNÍK – NÁZEV SPOLEČNOSTI]</w:t>
      </w:r>
      <w:r w:rsidR="00367D48" w:rsidRPr="000A2175">
        <w:rPr>
          <w:rFonts w:ascii="Arial" w:hAnsi="Arial" w:cs="Arial"/>
          <w:lang w:val="cs-CZ"/>
        </w:rPr>
        <w:t>,</w:t>
      </w:r>
    </w:p>
    <w:p w14:paraId="5680A812" w14:textId="0614CADB" w:rsidR="00367D48" w:rsidRPr="0092672B" w:rsidRDefault="00367D48" w:rsidP="000433A8">
      <w:pPr>
        <w:pStyle w:val="Zkladntext3"/>
        <w:numPr>
          <w:ilvl w:val="0"/>
          <w:numId w:val="9"/>
        </w:numPr>
        <w:overflowPunct w:val="0"/>
        <w:autoSpaceDE w:val="0"/>
        <w:autoSpaceDN w:val="0"/>
        <w:adjustRightInd w:val="0"/>
        <w:spacing w:line="276" w:lineRule="auto"/>
        <w:jc w:val="both"/>
        <w:textAlignment w:val="baseline"/>
        <w:rPr>
          <w:rFonts w:ascii="Arial" w:hAnsi="Arial" w:cs="Arial"/>
          <w:sz w:val="22"/>
          <w:szCs w:val="22"/>
        </w:rPr>
      </w:pPr>
      <w:r w:rsidRPr="0092672B">
        <w:rPr>
          <w:rFonts w:ascii="Arial" w:hAnsi="Arial" w:cs="Arial"/>
          <w:sz w:val="22"/>
          <w:szCs w:val="22"/>
        </w:rPr>
        <w:t xml:space="preserve">není obchodní společností, ve které veřejný funkcionář uvedený v </w:t>
      </w:r>
      <w:proofErr w:type="spellStart"/>
      <w:r w:rsidRPr="0092672B">
        <w:rPr>
          <w:rFonts w:ascii="Arial" w:hAnsi="Arial" w:cs="Arial"/>
          <w:sz w:val="22"/>
          <w:szCs w:val="22"/>
        </w:rPr>
        <w:t>ust</w:t>
      </w:r>
      <w:proofErr w:type="spellEnd"/>
      <w:r w:rsidRPr="0092672B">
        <w:rPr>
          <w:rFonts w:ascii="Arial" w:hAnsi="Arial" w:cs="Arial"/>
          <w:sz w:val="22"/>
          <w:szCs w:val="22"/>
        </w:rPr>
        <w:t xml:space="preserve">. § 2 odst. 1 písm. c) zákona </w:t>
      </w:r>
      <w:r w:rsidR="00D2373C" w:rsidRPr="0092672B">
        <w:rPr>
          <w:rFonts w:ascii="Arial" w:hAnsi="Arial" w:cs="Arial"/>
          <w:sz w:val="22"/>
          <w:szCs w:val="22"/>
        </w:rPr>
        <w:t xml:space="preserve">zák. č. 159/2006 Sb., </w:t>
      </w:r>
      <w:r w:rsidRPr="0092672B">
        <w:rPr>
          <w:rFonts w:ascii="Arial" w:hAnsi="Arial" w:cs="Arial"/>
          <w:sz w:val="22"/>
          <w:szCs w:val="22"/>
        </w:rPr>
        <w:t>o střetu zájmů (tj. člen vlády nebo vedoucí jiného ústředního správního úřadu, v jehož čele není člen vlády) nebo jím ovládaná osoba vlastní podíl představující alespoň 25% účasti společníka v</w:t>
      </w:r>
      <w:r w:rsidR="000433A8" w:rsidRPr="0092672B">
        <w:rPr>
          <w:rFonts w:ascii="Arial" w:hAnsi="Arial" w:cs="Arial"/>
          <w:sz w:val="22"/>
          <w:szCs w:val="22"/>
        </w:rPr>
        <w:t> </w:t>
      </w:r>
      <w:r w:rsidRPr="0092672B">
        <w:rPr>
          <w:rFonts w:ascii="Arial" w:hAnsi="Arial" w:cs="Arial"/>
          <w:sz w:val="22"/>
          <w:szCs w:val="22"/>
        </w:rPr>
        <w:t>obchodní společnosti;</w:t>
      </w:r>
    </w:p>
    <w:p w14:paraId="20BC9F52" w14:textId="35CF0EBB" w:rsidR="00367D48" w:rsidRPr="0092672B" w:rsidRDefault="00367D48" w:rsidP="000433A8">
      <w:pPr>
        <w:pStyle w:val="Zkladntext3"/>
        <w:numPr>
          <w:ilvl w:val="0"/>
          <w:numId w:val="9"/>
        </w:numPr>
        <w:overflowPunct w:val="0"/>
        <w:autoSpaceDE w:val="0"/>
        <w:autoSpaceDN w:val="0"/>
        <w:adjustRightInd w:val="0"/>
        <w:spacing w:line="276" w:lineRule="auto"/>
        <w:jc w:val="both"/>
        <w:textAlignment w:val="baseline"/>
        <w:rPr>
          <w:rFonts w:ascii="Arial" w:hAnsi="Arial" w:cs="Arial"/>
          <w:sz w:val="22"/>
          <w:szCs w:val="22"/>
        </w:rPr>
      </w:pPr>
      <w:r w:rsidRPr="0092672B">
        <w:rPr>
          <w:rFonts w:ascii="Arial" w:hAnsi="Arial" w:cs="Arial"/>
          <w:sz w:val="22"/>
          <w:szCs w:val="22"/>
        </w:rPr>
        <w:t xml:space="preserve">poddodavatel, prostřednictvím kterého dodavatel prokazuje kvalifikaci (existuje-li takový), není obchodní společností, ve které veřejný funkcionář uvedený v </w:t>
      </w:r>
      <w:proofErr w:type="spellStart"/>
      <w:r w:rsidRPr="0092672B">
        <w:rPr>
          <w:rFonts w:ascii="Arial" w:hAnsi="Arial" w:cs="Arial"/>
          <w:sz w:val="22"/>
          <w:szCs w:val="22"/>
        </w:rPr>
        <w:t>ust</w:t>
      </w:r>
      <w:proofErr w:type="spellEnd"/>
      <w:r w:rsidRPr="0092672B">
        <w:rPr>
          <w:rFonts w:ascii="Arial" w:hAnsi="Arial" w:cs="Arial"/>
          <w:sz w:val="22"/>
          <w:szCs w:val="22"/>
        </w:rPr>
        <w:t>. § 2 odst. 1 písm. c) zákona o střetu zájmů (tj. člen vlády nebo vedoucí jiného ústředního správního úřadu, v jehož čele není člen vlády) nebo jím ovládaná osoba vlastní podíl představující alespoň 25% účasti společníka v</w:t>
      </w:r>
      <w:r w:rsidR="000433A8" w:rsidRPr="0092672B">
        <w:rPr>
          <w:rFonts w:ascii="Arial" w:hAnsi="Arial" w:cs="Arial"/>
          <w:sz w:val="22"/>
          <w:szCs w:val="22"/>
        </w:rPr>
        <w:t> </w:t>
      </w:r>
      <w:r w:rsidRPr="0092672B">
        <w:rPr>
          <w:rFonts w:ascii="Arial" w:hAnsi="Arial" w:cs="Arial"/>
          <w:sz w:val="22"/>
          <w:szCs w:val="22"/>
        </w:rPr>
        <w:t>obchodní společnosti</w:t>
      </w:r>
      <w:r w:rsidR="009F7832" w:rsidRPr="0092672B">
        <w:rPr>
          <w:rFonts w:ascii="Arial" w:hAnsi="Arial" w:cs="Arial"/>
          <w:sz w:val="22"/>
          <w:szCs w:val="22"/>
        </w:rPr>
        <w:t>.</w:t>
      </w:r>
    </w:p>
    <w:p w14:paraId="086FDA19" w14:textId="77777777" w:rsidR="000433A8" w:rsidRPr="0092672B" w:rsidRDefault="000433A8" w:rsidP="000433A8">
      <w:pPr>
        <w:jc w:val="both"/>
        <w:rPr>
          <w:rFonts w:ascii="Arial" w:hAnsi="Arial" w:cs="Arial"/>
        </w:rPr>
      </w:pPr>
      <w:proofErr w:type="spellStart"/>
      <w:r w:rsidRPr="0092672B">
        <w:rPr>
          <w:rStyle w:val="platne1"/>
          <w:rFonts w:ascii="Arial" w:hAnsi="Arial" w:cs="Arial"/>
          <w:b/>
          <w:bCs/>
        </w:rPr>
        <w:t>čestně</w:t>
      </w:r>
      <w:proofErr w:type="spellEnd"/>
      <w:r w:rsidRPr="0092672B">
        <w:rPr>
          <w:rStyle w:val="platne1"/>
          <w:rFonts w:ascii="Arial" w:hAnsi="Arial" w:cs="Arial"/>
          <w:b/>
          <w:bCs/>
        </w:rPr>
        <w:t xml:space="preserve"> </w:t>
      </w:r>
      <w:proofErr w:type="spellStart"/>
      <w:r w:rsidRPr="0092672B">
        <w:rPr>
          <w:rStyle w:val="platne1"/>
          <w:rFonts w:ascii="Arial" w:hAnsi="Arial" w:cs="Arial"/>
          <w:b/>
          <w:bCs/>
        </w:rPr>
        <w:t>prohlašuje</w:t>
      </w:r>
      <w:proofErr w:type="spellEnd"/>
      <w:r w:rsidRPr="0092672B">
        <w:rPr>
          <w:rStyle w:val="platne1"/>
          <w:rFonts w:ascii="Arial" w:hAnsi="Arial" w:cs="Arial"/>
        </w:rPr>
        <w:t xml:space="preserve">, </w:t>
      </w:r>
      <w:proofErr w:type="spellStart"/>
      <w:r w:rsidRPr="0092672B">
        <w:rPr>
          <w:rStyle w:val="platne1"/>
          <w:rFonts w:ascii="Arial" w:hAnsi="Arial" w:cs="Arial"/>
        </w:rPr>
        <w:t>že</w:t>
      </w:r>
      <w:proofErr w:type="spellEnd"/>
      <w:r w:rsidRPr="0092672B">
        <w:rPr>
          <w:rStyle w:val="platne1"/>
          <w:rFonts w:ascii="Arial" w:hAnsi="Arial" w:cs="Arial"/>
        </w:rPr>
        <w:t xml:space="preserve"> v</w:t>
      </w:r>
      <w:r w:rsidR="000833B6" w:rsidRPr="0092672B">
        <w:rPr>
          <w:rFonts w:ascii="Arial" w:hAnsi="Arial" w:cs="Arial"/>
        </w:rPr>
        <w:t> </w:t>
      </w:r>
      <w:proofErr w:type="spellStart"/>
      <w:r w:rsidR="000833B6" w:rsidRPr="0092672B">
        <w:rPr>
          <w:rFonts w:ascii="Arial" w:hAnsi="Arial" w:cs="Arial"/>
        </w:rPr>
        <w:t>souladu</w:t>
      </w:r>
      <w:proofErr w:type="spellEnd"/>
      <w:r w:rsidR="000833B6" w:rsidRPr="0092672B">
        <w:rPr>
          <w:rFonts w:ascii="Arial" w:hAnsi="Arial" w:cs="Arial"/>
        </w:rPr>
        <w:t xml:space="preserve"> s </w:t>
      </w:r>
      <w:proofErr w:type="spellStart"/>
      <w:r w:rsidR="000833B6" w:rsidRPr="0092672B">
        <w:rPr>
          <w:rFonts w:ascii="Arial" w:hAnsi="Arial" w:cs="Arial"/>
        </w:rPr>
        <w:t>nařízením</w:t>
      </w:r>
      <w:proofErr w:type="spellEnd"/>
      <w:r w:rsidR="000833B6" w:rsidRPr="0092672B">
        <w:rPr>
          <w:rFonts w:ascii="Arial" w:hAnsi="Arial" w:cs="Arial"/>
        </w:rPr>
        <w:t xml:space="preserve"> Rady (EU) 2022/576 ze </w:t>
      </w:r>
      <w:proofErr w:type="spellStart"/>
      <w:r w:rsidR="000833B6" w:rsidRPr="0092672B">
        <w:rPr>
          <w:rFonts w:ascii="Arial" w:hAnsi="Arial" w:cs="Arial"/>
        </w:rPr>
        <w:t>dne</w:t>
      </w:r>
      <w:proofErr w:type="spellEnd"/>
      <w:r w:rsidR="000833B6" w:rsidRPr="0092672B">
        <w:rPr>
          <w:rFonts w:ascii="Arial" w:hAnsi="Arial" w:cs="Arial"/>
        </w:rPr>
        <w:t xml:space="preserve"> 8.</w:t>
      </w:r>
      <w:r w:rsidRPr="0092672B">
        <w:rPr>
          <w:rFonts w:ascii="Arial" w:hAnsi="Arial" w:cs="Arial"/>
        </w:rPr>
        <w:t> </w:t>
      </w:r>
      <w:proofErr w:type="spellStart"/>
      <w:r w:rsidR="000833B6" w:rsidRPr="0092672B">
        <w:rPr>
          <w:rFonts w:ascii="Arial" w:hAnsi="Arial" w:cs="Arial"/>
        </w:rPr>
        <w:t>dubna</w:t>
      </w:r>
      <w:proofErr w:type="spellEnd"/>
      <w:r w:rsidR="000833B6" w:rsidRPr="0092672B">
        <w:rPr>
          <w:rFonts w:ascii="Arial" w:hAnsi="Arial" w:cs="Arial"/>
        </w:rPr>
        <w:t xml:space="preserve"> 2022, </w:t>
      </w:r>
      <w:proofErr w:type="spellStart"/>
      <w:r w:rsidR="000833B6" w:rsidRPr="0092672B">
        <w:rPr>
          <w:rFonts w:ascii="Arial" w:hAnsi="Arial" w:cs="Arial"/>
        </w:rPr>
        <w:t>kterým</w:t>
      </w:r>
      <w:proofErr w:type="spellEnd"/>
      <w:r w:rsidR="000833B6" w:rsidRPr="0092672B">
        <w:rPr>
          <w:rFonts w:ascii="Arial" w:hAnsi="Arial" w:cs="Arial"/>
        </w:rPr>
        <w:t xml:space="preserve"> se mění nařízení (EU) č. 833/2014 o omezujících opatřeních vzhledem k </w:t>
      </w:r>
      <w:proofErr w:type="spellStart"/>
      <w:r w:rsidR="000833B6" w:rsidRPr="0092672B">
        <w:rPr>
          <w:rFonts w:ascii="Arial" w:hAnsi="Arial" w:cs="Arial"/>
        </w:rPr>
        <w:t>činnostem</w:t>
      </w:r>
      <w:proofErr w:type="spellEnd"/>
      <w:r w:rsidR="000833B6" w:rsidRPr="0092672B">
        <w:rPr>
          <w:rFonts w:ascii="Arial" w:hAnsi="Arial" w:cs="Arial"/>
        </w:rPr>
        <w:t xml:space="preserve"> Ruska </w:t>
      </w:r>
      <w:proofErr w:type="spellStart"/>
      <w:r w:rsidR="000833B6" w:rsidRPr="0092672B">
        <w:rPr>
          <w:rFonts w:ascii="Arial" w:hAnsi="Arial" w:cs="Arial"/>
        </w:rPr>
        <w:t>destabilizujícím</w:t>
      </w:r>
      <w:proofErr w:type="spellEnd"/>
      <w:r w:rsidR="000833B6" w:rsidRPr="0092672B">
        <w:rPr>
          <w:rFonts w:ascii="Arial" w:hAnsi="Arial" w:cs="Arial"/>
        </w:rPr>
        <w:t xml:space="preserve"> </w:t>
      </w:r>
      <w:proofErr w:type="spellStart"/>
      <w:r w:rsidR="000833B6" w:rsidRPr="0092672B">
        <w:rPr>
          <w:rFonts w:ascii="Arial" w:hAnsi="Arial" w:cs="Arial"/>
        </w:rPr>
        <w:t>situaci</w:t>
      </w:r>
      <w:proofErr w:type="spellEnd"/>
      <w:r w:rsidR="000833B6" w:rsidRPr="0092672B">
        <w:rPr>
          <w:rFonts w:ascii="Arial" w:hAnsi="Arial" w:cs="Arial"/>
        </w:rPr>
        <w:t xml:space="preserve"> </w:t>
      </w:r>
      <w:proofErr w:type="spellStart"/>
      <w:r w:rsidR="000833B6" w:rsidRPr="0092672B">
        <w:rPr>
          <w:rFonts w:ascii="Arial" w:hAnsi="Arial" w:cs="Arial"/>
        </w:rPr>
        <w:t>na</w:t>
      </w:r>
      <w:proofErr w:type="spellEnd"/>
      <w:r w:rsidR="000833B6" w:rsidRPr="0092672B">
        <w:rPr>
          <w:rFonts w:ascii="Arial" w:hAnsi="Arial" w:cs="Arial"/>
        </w:rPr>
        <w:t xml:space="preserve"> </w:t>
      </w:r>
      <w:proofErr w:type="spellStart"/>
      <w:r w:rsidR="000833B6" w:rsidRPr="0092672B">
        <w:rPr>
          <w:rFonts w:ascii="Arial" w:hAnsi="Arial" w:cs="Arial"/>
        </w:rPr>
        <w:t>Ukrajině</w:t>
      </w:r>
      <w:proofErr w:type="spellEnd"/>
      <w:r w:rsidRPr="0092672B">
        <w:rPr>
          <w:rFonts w:ascii="Arial" w:hAnsi="Arial" w:cs="Arial"/>
        </w:rPr>
        <w:t>,</w:t>
      </w:r>
    </w:p>
    <w:p w14:paraId="019959F1" w14:textId="460EB62A" w:rsidR="000833B6" w:rsidRPr="0092672B" w:rsidRDefault="000833B6" w:rsidP="000433A8">
      <w:pPr>
        <w:pStyle w:val="Zkladntext3"/>
        <w:numPr>
          <w:ilvl w:val="0"/>
          <w:numId w:val="9"/>
        </w:numPr>
        <w:overflowPunct w:val="0"/>
        <w:autoSpaceDE w:val="0"/>
        <w:autoSpaceDN w:val="0"/>
        <w:adjustRightInd w:val="0"/>
        <w:spacing w:line="276" w:lineRule="auto"/>
        <w:jc w:val="both"/>
        <w:textAlignment w:val="baseline"/>
        <w:rPr>
          <w:rFonts w:ascii="Arial" w:hAnsi="Arial" w:cs="Arial"/>
          <w:sz w:val="22"/>
          <w:szCs w:val="22"/>
        </w:rPr>
      </w:pPr>
      <w:r w:rsidRPr="0092672B">
        <w:rPr>
          <w:rFonts w:ascii="Arial" w:hAnsi="Arial" w:cs="Arial"/>
          <w:sz w:val="22"/>
          <w:szCs w:val="22"/>
        </w:rPr>
        <w:t xml:space="preserve">není Sankcionovanou osobou a neporušuje jakékoli Sankce (viz dále v tomto článku) </w:t>
      </w:r>
    </w:p>
    <w:p w14:paraId="731C1DA2" w14:textId="62134B26" w:rsidR="000833B6" w:rsidRPr="0092672B" w:rsidRDefault="000833B6" w:rsidP="000433A8">
      <w:pPr>
        <w:pStyle w:val="Zkladntext3"/>
        <w:numPr>
          <w:ilvl w:val="0"/>
          <w:numId w:val="9"/>
        </w:numPr>
        <w:overflowPunct w:val="0"/>
        <w:autoSpaceDE w:val="0"/>
        <w:autoSpaceDN w:val="0"/>
        <w:adjustRightInd w:val="0"/>
        <w:spacing w:line="276" w:lineRule="auto"/>
        <w:jc w:val="both"/>
        <w:textAlignment w:val="baseline"/>
        <w:rPr>
          <w:rFonts w:ascii="Arial" w:hAnsi="Arial" w:cs="Arial"/>
          <w:sz w:val="22"/>
          <w:szCs w:val="22"/>
        </w:rPr>
      </w:pPr>
      <w:r w:rsidRPr="0092672B">
        <w:rPr>
          <w:rFonts w:ascii="Arial" w:hAnsi="Arial" w:cs="Arial"/>
          <w:sz w:val="22"/>
          <w:szCs w:val="22"/>
        </w:rPr>
        <w:t xml:space="preserve">není osobou nebo subjektem </w:t>
      </w:r>
      <w:r w:rsidRPr="0092672B">
        <w:rPr>
          <w:rFonts w:ascii="Arial" w:hAnsi="Arial" w:cs="Arial"/>
          <w:sz w:val="22"/>
          <w:szCs w:val="22"/>
        </w:rPr>
        <w:footnoteReference w:customMarkFollows="1" w:id="1"/>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(„Sankcionovaná osoba“).</w:t>
      </w:r>
    </w:p>
    <w:p w14:paraId="18A9BAB4" w14:textId="1936D489" w:rsidR="000833B6" w:rsidRPr="006E17DC" w:rsidRDefault="000833B6" w:rsidP="000433A8">
      <w:pPr>
        <w:pStyle w:val="Zkladntext3"/>
        <w:numPr>
          <w:ilvl w:val="0"/>
          <w:numId w:val="9"/>
        </w:numPr>
        <w:overflowPunct w:val="0"/>
        <w:autoSpaceDE w:val="0"/>
        <w:autoSpaceDN w:val="0"/>
        <w:adjustRightInd w:val="0"/>
        <w:spacing w:line="276" w:lineRule="auto"/>
        <w:jc w:val="both"/>
        <w:textAlignment w:val="baseline"/>
        <w:rPr>
          <w:rFonts w:ascii="Arial" w:hAnsi="Arial" w:cs="Arial"/>
          <w:sz w:val="22"/>
          <w:szCs w:val="22"/>
        </w:rPr>
      </w:pPr>
      <w:r w:rsidRPr="006E17DC">
        <w:rPr>
          <w:rFonts w:ascii="Arial" w:hAnsi="Arial" w:cs="Arial"/>
          <w:sz w:val="22"/>
          <w:szCs w:val="22"/>
        </w:rPr>
        <w:t>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426C4B28" w14:textId="77777777" w:rsidR="000833B6" w:rsidRPr="006E17DC" w:rsidRDefault="000833B6" w:rsidP="000833B6">
      <w:pPr>
        <w:numPr>
          <w:ilvl w:val="0"/>
          <w:numId w:val="5"/>
        </w:numPr>
        <w:spacing w:before="60" w:after="60"/>
        <w:jc w:val="both"/>
        <w:rPr>
          <w:rFonts w:ascii="Arial" w:hAnsi="Arial" w:cs="Arial"/>
        </w:rPr>
      </w:pPr>
      <w:proofErr w:type="spellStart"/>
      <w:r w:rsidRPr="006E17DC">
        <w:rPr>
          <w:rFonts w:ascii="Arial" w:hAnsi="Arial" w:cs="Arial"/>
        </w:rPr>
        <w:lastRenderedPageBreak/>
        <w:t>Organizací</w:t>
      </w:r>
      <w:proofErr w:type="spellEnd"/>
      <w:r w:rsidRPr="006E17DC">
        <w:rPr>
          <w:rFonts w:ascii="Arial" w:hAnsi="Arial" w:cs="Arial"/>
        </w:rPr>
        <w:t xml:space="preserve"> </w:t>
      </w:r>
      <w:proofErr w:type="spellStart"/>
      <w:r w:rsidRPr="006E17DC">
        <w:rPr>
          <w:rFonts w:ascii="Arial" w:hAnsi="Arial" w:cs="Arial"/>
        </w:rPr>
        <w:t>spojených</w:t>
      </w:r>
      <w:proofErr w:type="spellEnd"/>
      <w:r w:rsidRPr="006E17DC">
        <w:rPr>
          <w:rFonts w:ascii="Arial" w:hAnsi="Arial" w:cs="Arial"/>
        </w:rPr>
        <w:t xml:space="preserve"> </w:t>
      </w:r>
      <w:proofErr w:type="spellStart"/>
      <w:r w:rsidRPr="006E17DC">
        <w:rPr>
          <w:rFonts w:ascii="Arial" w:hAnsi="Arial" w:cs="Arial"/>
        </w:rPr>
        <w:t>národů</w:t>
      </w:r>
      <w:proofErr w:type="spellEnd"/>
      <w:r w:rsidRPr="006E17DC">
        <w:rPr>
          <w:rFonts w:ascii="Arial" w:hAnsi="Arial" w:cs="Arial"/>
        </w:rPr>
        <w:t xml:space="preserve"> a </w:t>
      </w:r>
      <w:proofErr w:type="spellStart"/>
      <w:r w:rsidRPr="006E17DC">
        <w:rPr>
          <w:rFonts w:ascii="Arial" w:hAnsi="Arial" w:cs="Arial"/>
        </w:rPr>
        <w:t>jakoukoli</w:t>
      </w:r>
      <w:proofErr w:type="spellEnd"/>
      <w:r w:rsidRPr="006E17DC">
        <w:rPr>
          <w:rFonts w:ascii="Arial" w:hAnsi="Arial" w:cs="Arial"/>
        </w:rPr>
        <w:t xml:space="preserve"> </w:t>
      </w:r>
      <w:proofErr w:type="spellStart"/>
      <w:r w:rsidRPr="006E17DC">
        <w:rPr>
          <w:rFonts w:ascii="Arial" w:hAnsi="Arial" w:cs="Arial"/>
        </w:rPr>
        <w:t>agenturu</w:t>
      </w:r>
      <w:proofErr w:type="spellEnd"/>
      <w:r w:rsidRPr="006E17DC">
        <w:rPr>
          <w:rFonts w:ascii="Arial" w:hAnsi="Arial" w:cs="Arial"/>
        </w:rPr>
        <w:t xml:space="preserve"> </w:t>
      </w:r>
      <w:proofErr w:type="spellStart"/>
      <w:r w:rsidRPr="006E17DC">
        <w:rPr>
          <w:rFonts w:ascii="Arial" w:hAnsi="Arial" w:cs="Arial"/>
        </w:rPr>
        <w:t>nebo</w:t>
      </w:r>
      <w:proofErr w:type="spellEnd"/>
      <w:r w:rsidRPr="006E17DC">
        <w:rPr>
          <w:rFonts w:ascii="Arial" w:hAnsi="Arial" w:cs="Arial"/>
        </w:rPr>
        <w:t xml:space="preserve"> </w:t>
      </w:r>
      <w:proofErr w:type="spellStart"/>
      <w:r w:rsidRPr="006E17DC">
        <w:rPr>
          <w:rFonts w:ascii="Arial" w:hAnsi="Arial" w:cs="Arial"/>
        </w:rPr>
        <w:t>osobu</w:t>
      </w:r>
      <w:proofErr w:type="spellEnd"/>
      <w:r w:rsidRPr="006E17DC">
        <w:rPr>
          <w:rFonts w:ascii="Arial" w:hAnsi="Arial" w:cs="Arial"/>
        </w:rPr>
        <w:t xml:space="preserve">, </w:t>
      </w:r>
      <w:proofErr w:type="spellStart"/>
      <w:r w:rsidRPr="006E17DC">
        <w:rPr>
          <w:rFonts w:ascii="Arial" w:hAnsi="Arial" w:cs="Arial"/>
        </w:rPr>
        <w:t>která</w:t>
      </w:r>
      <w:proofErr w:type="spellEnd"/>
      <w:r w:rsidRPr="006E17DC">
        <w:rPr>
          <w:rFonts w:ascii="Arial" w:hAnsi="Arial" w:cs="Arial"/>
        </w:rPr>
        <w:t xml:space="preserve"> je </w:t>
      </w:r>
      <w:proofErr w:type="spellStart"/>
      <w:r w:rsidRPr="006E17DC">
        <w:rPr>
          <w:rFonts w:ascii="Arial" w:hAnsi="Arial" w:cs="Arial"/>
        </w:rPr>
        <w:t>řádně</w:t>
      </w:r>
      <w:proofErr w:type="spellEnd"/>
      <w:r w:rsidRPr="006E17DC">
        <w:rPr>
          <w:rFonts w:ascii="Arial" w:hAnsi="Arial" w:cs="Arial"/>
        </w:rPr>
        <w:t xml:space="preserve"> </w:t>
      </w:r>
      <w:proofErr w:type="spellStart"/>
      <w:r w:rsidRPr="006E17DC">
        <w:rPr>
          <w:rFonts w:ascii="Arial" w:hAnsi="Arial" w:cs="Arial"/>
        </w:rPr>
        <w:t>jmenována</w:t>
      </w:r>
      <w:proofErr w:type="spellEnd"/>
      <w:r w:rsidRPr="006E17DC">
        <w:rPr>
          <w:rFonts w:ascii="Arial" w:hAnsi="Arial" w:cs="Arial"/>
        </w:rPr>
        <w:t xml:space="preserve">, </w:t>
      </w:r>
      <w:proofErr w:type="spellStart"/>
      <w:r w:rsidRPr="006E17DC">
        <w:rPr>
          <w:rFonts w:ascii="Arial" w:hAnsi="Arial" w:cs="Arial"/>
        </w:rPr>
        <w:t>zmocněna</w:t>
      </w:r>
      <w:proofErr w:type="spellEnd"/>
      <w:r w:rsidRPr="006E17DC">
        <w:rPr>
          <w:rFonts w:ascii="Arial" w:hAnsi="Arial" w:cs="Arial"/>
        </w:rPr>
        <w:t xml:space="preserve"> </w:t>
      </w:r>
      <w:proofErr w:type="spellStart"/>
      <w:r w:rsidRPr="006E17DC">
        <w:rPr>
          <w:rFonts w:ascii="Arial" w:hAnsi="Arial" w:cs="Arial"/>
        </w:rPr>
        <w:t>nebo</w:t>
      </w:r>
      <w:proofErr w:type="spellEnd"/>
      <w:r w:rsidRPr="006E17DC">
        <w:rPr>
          <w:rFonts w:ascii="Arial" w:hAnsi="Arial" w:cs="Arial"/>
        </w:rPr>
        <w:t xml:space="preserve"> </w:t>
      </w:r>
      <w:proofErr w:type="spellStart"/>
      <w:r w:rsidRPr="006E17DC">
        <w:rPr>
          <w:rFonts w:ascii="Arial" w:hAnsi="Arial" w:cs="Arial"/>
        </w:rPr>
        <w:t>oprávněna</w:t>
      </w:r>
      <w:proofErr w:type="spellEnd"/>
      <w:r w:rsidRPr="006E17DC">
        <w:rPr>
          <w:rFonts w:ascii="Arial" w:hAnsi="Arial" w:cs="Arial"/>
        </w:rPr>
        <w:t xml:space="preserve"> </w:t>
      </w:r>
      <w:proofErr w:type="spellStart"/>
      <w:r w:rsidRPr="006E17DC">
        <w:rPr>
          <w:rFonts w:ascii="Arial" w:hAnsi="Arial" w:cs="Arial"/>
        </w:rPr>
        <w:t>Organizací</w:t>
      </w:r>
      <w:proofErr w:type="spellEnd"/>
      <w:r w:rsidRPr="006E17DC">
        <w:rPr>
          <w:rFonts w:ascii="Arial" w:hAnsi="Arial" w:cs="Arial"/>
        </w:rPr>
        <w:t xml:space="preserve"> </w:t>
      </w:r>
      <w:proofErr w:type="spellStart"/>
      <w:r w:rsidRPr="006E17DC">
        <w:rPr>
          <w:rFonts w:ascii="Arial" w:hAnsi="Arial" w:cs="Arial"/>
        </w:rPr>
        <w:t>spojených</w:t>
      </w:r>
      <w:proofErr w:type="spellEnd"/>
      <w:r w:rsidRPr="006E17DC">
        <w:rPr>
          <w:rFonts w:ascii="Arial" w:hAnsi="Arial" w:cs="Arial"/>
        </w:rPr>
        <w:t xml:space="preserve"> </w:t>
      </w:r>
      <w:proofErr w:type="spellStart"/>
      <w:r w:rsidRPr="006E17DC">
        <w:rPr>
          <w:rFonts w:ascii="Arial" w:hAnsi="Arial" w:cs="Arial"/>
        </w:rPr>
        <w:t>národů</w:t>
      </w:r>
      <w:proofErr w:type="spellEnd"/>
      <w:r w:rsidRPr="006E17DC">
        <w:rPr>
          <w:rFonts w:ascii="Arial" w:hAnsi="Arial" w:cs="Arial"/>
        </w:rPr>
        <w:t xml:space="preserve"> k </w:t>
      </w:r>
      <w:proofErr w:type="spellStart"/>
      <w:r w:rsidRPr="006E17DC">
        <w:rPr>
          <w:rFonts w:ascii="Arial" w:hAnsi="Arial" w:cs="Arial"/>
        </w:rPr>
        <w:t>přijímání</w:t>
      </w:r>
      <w:proofErr w:type="spellEnd"/>
      <w:r w:rsidRPr="006E17DC">
        <w:rPr>
          <w:rFonts w:ascii="Arial" w:hAnsi="Arial" w:cs="Arial"/>
        </w:rPr>
        <w:t xml:space="preserve">, </w:t>
      </w:r>
      <w:proofErr w:type="spellStart"/>
      <w:r w:rsidRPr="006E17DC">
        <w:rPr>
          <w:rFonts w:ascii="Arial" w:hAnsi="Arial" w:cs="Arial"/>
        </w:rPr>
        <w:t>správě</w:t>
      </w:r>
      <w:proofErr w:type="spellEnd"/>
      <w:r w:rsidRPr="006E17DC">
        <w:rPr>
          <w:rFonts w:ascii="Arial" w:hAnsi="Arial" w:cs="Arial"/>
        </w:rPr>
        <w:t xml:space="preserve">, </w:t>
      </w:r>
      <w:proofErr w:type="spellStart"/>
      <w:r w:rsidRPr="006E17DC">
        <w:rPr>
          <w:rFonts w:ascii="Arial" w:hAnsi="Arial" w:cs="Arial"/>
        </w:rPr>
        <w:t>provádění</w:t>
      </w:r>
      <w:proofErr w:type="spellEnd"/>
      <w:r w:rsidRPr="006E17DC">
        <w:rPr>
          <w:rFonts w:ascii="Arial" w:hAnsi="Arial" w:cs="Arial"/>
        </w:rPr>
        <w:t xml:space="preserve"> a/</w:t>
      </w:r>
      <w:proofErr w:type="spellStart"/>
      <w:r w:rsidRPr="006E17DC">
        <w:rPr>
          <w:rFonts w:ascii="Arial" w:hAnsi="Arial" w:cs="Arial"/>
        </w:rPr>
        <w:t>nebo</w:t>
      </w:r>
      <w:proofErr w:type="spellEnd"/>
      <w:r w:rsidRPr="006E17DC">
        <w:rPr>
          <w:rFonts w:ascii="Arial" w:hAnsi="Arial" w:cs="Arial"/>
        </w:rPr>
        <w:t xml:space="preserve"> </w:t>
      </w:r>
      <w:proofErr w:type="spellStart"/>
      <w:r w:rsidRPr="006E17DC">
        <w:rPr>
          <w:rFonts w:ascii="Arial" w:hAnsi="Arial" w:cs="Arial"/>
        </w:rPr>
        <w:t>uplatňování</w:t>
      </w:r>
      <w:proofErr w:type="spellEnd"/>
      <w:r w:rsidRPr="006E17DC">
        <w:rPr>
          <w:rFonts w:ascii="Arial" w:hAnsi="Arial" w:cs="Arial"/>
        </w:rPr>
        <w:t xml:space="preserve"> </w:t>
      </w:r>
      <w:proofErr w:type="spellStart"/>
      <w:r w:rsidRPr="006E17DC">
        <w:rPr>
          <w:rFonts w:ascii="Arial" w:hAnsi="Arial" w:cs="Arial"/>
        </w:rPr>
        <w:t>těchto</w:t>
      </w:r>
      <w:proofErr w:type="spellEnd"/>
      <w:r w:rsidRPr="006E17DC">
        <w:rPr>
          <w:rFonts w:ascii="Arial" w:hAnsi="Arial" w:cs="Arial"/>
        </w:rPr>
        <w:t xml:space="preserve"> </w:t>
      </w:r>
      <w:proofErr w:type="spellStart"/>
      <w:proofErr w:type="gramStart"/>
      <w:r w:rsidRPr="006E17DC">
        <w:rPr>
          <w:rFonts w:ascii="Arial" w:hAnsi="Arial" w:cs="Arial"/>
        </w:rPr>
        <w:t>opatření</w:t>
      </w:r>
      <w:proofErr w:type="spellEnd"/>
      <w:r w:rsidRPr="006E17DC">
        <w:rPr>
          <w:rFonts w:ascii="Arial" w:hAnsi="Arial" w:cs="Arial"/>
        </w:rPr>
        <w:t>;</w:t>
      </w:r>
      <w:proofErr w:type="gramEnd"/>
    </w:p>
    <w:p w14:paraId="4F8C071C" w14:textId="77777777" w:rsidR="000833B6" w:rsidRPr="006E17DC" w:rsidRDefault="000833B6" w:rsidP="000833B6">
      <w:pPr>
        <w:numPr>
          <w:ilvl w:val="0"/>
          <w:numId w:val="5"/>
        </w:numPr>
        <w:spacing w:before="60" w:after="60"/>
        <w:jc w:val="both"/>
        <w:rPr>
          <w:rFonts w:ascii="Arial" w:hAnsi="Arial" w:cs="Arial"/>
        </w:rPr>
      </w:pPr>
      <w:proofErr w:type="spellStart"/>
      <w:r w:rsidRPr="006E17DC">
        <w:rPr>
          <w:rFonts w:ascii="Arial" w:hAnsi="Arial" w:cs="Arial"/>
        </w:rPr>
        <w:t>Evropskou</w:t>
      </w:r>
      <w:proofErr w:type="spellEnd"/>
      <w:r w:rsidRPr="006E17DC">
        <w:rPr>
          <w:rFonts w:ascii="Arial" w:hAnsi="Arial" w:cs="Arial"/>
        </w:rPr>
        <w:t xml:space="preserve"> </w:t>
      </w:r>
      <w:proofErr w:type="spellStart"/>
      <w:r w:rsidRPr="006E17DC">
        <w:rPr>
          <w:rFonts w:ascii="Arial" w:hAnsi="Arial" w:cs="Arial"/>
        </w:rPr>
        <w:t>unií</w:t>
      </w:r>
      <w:proofErr w:type="spellEnd"/>
      <w:r w:rsidRPr="006E17DC">
        <w:rPr>
          <w:rFonts w:ascii="Arial" w:hAnsi="Arial" w:cs="Arial"/>
        </w:rPr>
        <w:t xml:space="preserve"> a </w:t>
      </w:r>
      <w:proofErr w:type="spellStart"/>
      <w:r w:rsidRPr="006E17DC">
        <w:rPr>
          <w:rFonts w:ascii="Arial" w:hAnsi="Arial" w:cs="Arial"/>
        </w:rPr>
        <w:t>jakoukoli</w:t>
      </w:r>
      <w:proofErr w:type="spellEnd"/>
      <w:r w:rsidRPr="006E17DC">
        <w:rPr>
          <w:rFonts w:ascii="Arial" w:hAnsi="Arial" w:cs="Arial"/>
        </w:rPr>
        <w:t xml:space="preserve"> </w:t>
      </w:r>
      <w:proofErr w:type="spellStart"/>
      <w:r w:rsidRPr="006E17DC">
        <w:rPr>
          <w:rFonts w:ascii="Arial" w:hAnsi="Arial" w:cs="Arial"/>
        </w:rPr>
        <w:t>agenturu</w:t>
      </w:r>
      <w:proofErr w:type="spellEnd"/>
      <w:r w:rsidRPr="006E17DC">
        <w:rPr>
          <w:rFonts w:ascii="Arial" w:hAnsi="Arial" w:cs="Arial"/>
        </w:rPr>
        <w:t xml:space="preserve"> </w:t>
      </w:r>
      <w:proofErr w:type="spellStart"/>
      <w:r w:rsidRPr="006E17DC">
        <w:rPr>
          <w:rFonts w:ascii="Arial" w:hAnsi="Arial" w:cs="Arial"/>
        </w:rPr>
        <w:t>nebo</w:t>
      </w:r>
      <w:proofErr w:type="spellEnd"/>
      <w:r w:rsidRPr="006E17DC">
        <w:rPr>
          <w:rFonts w:ascii="Arial" w:hAnsi="Arial" w:cs="Arial"/>
        </w:rPr>
        <w:t xml:space="preserve"> </w:t>
      </w:r>
      <w:proofErr w:type="spellStart"/>
      <w:r w:rsidRPr="006E17DC">
        <w:rPr>
          <w:rFonts w:ascii="Arial" w:hAnsi="Arial" w:cs="Arial"/>
        </w:rPr>
        <w:t>osobu</w:t>
      </w:r>
      <w:proofErr w:type="spellEnd"/>
      <w:r w:rsidRPr="006E17DC">
        <w:rPr>
          <w:rFonts w:ascii="Arial" w:hAnsi="Arial" w:cs="Arial"/>
        </w:rPr>
        <w:t xml:space="preserve">, </w:t>
      </w:r>
      <w:proofErr w:type="spellStart"/>
      <w:r w:rsidRPr="006E17DC">
        <w:rPr>
          <w:rFonts w:ascii="Arial" w:hAnsi="Arial" w:cs="Arial"/>
        </w:rPr>
        <w:t>která</w:t>
      </w:r>
      <w:proofErr w:type="spellEnd"/>
      <w:r w:rsidRPr="006E17DC">
        <w:rPr>
          <w:rFonts w:ascii="Arial" w:hAnsi="Arial" w:cs="Arial"/>
        </w:rPr>
        <w:t xml:space="preserve"> je </w:t>
      </w:r>
      <w:proofErr w:type="spellStart"/>
      <w:r w:rsidRPr="006E17DC">
        <w:rPr>
          <w:rFonts w:ascii="Arial" w:hAnsi="Arial" w:cs="Arial"/>
        </w:rPr>
        <w:t>řádně</w:t>
      </w:r>
      <w:proofErr w:type="spellEnd"/>
      <w:r w:rsidRPr="006E17DC">
        <w:rPr>
          <w:rFonts w:ascii="Arial" w:hAnsi="Arial" w:cs="Arial"/>
        </w:rPr>
        <w:t xml:space="preserve"> </w:t>
      </w:r>
      <w:proofErr w:type="spellStart"/>
      <w:r w:rsidRPr="006E17DC">
        <w:rPr>
          <w:rFonts w:ascii="Arial" w:hAnsi="Arial" w:cs="Arial"/>
        </w:rPr>
        <w:t>jmenována</w:t>
      </w:r>
      <w:proofErr w:type="spellEnd"/>
      <w:r w:rsidRPr="006E17DC">
        <w:rPr>
          <w:rFonts w:ascii="Arial" w:hAnsi="Arial" w:cs="Arial"/>
        </w:rPr>
        <w:t xml:space="preserve">, </w:t>
      </w:r>
      <w:proofErr w:type="spellStart"/>
      <w:r w:rsidRPr="006E17DC">
        <w:rPr>
          <w:rFonts w:ascii="Arial" w:hAnsi="Arial" w:cs="Arial"/>
        </w:rPr>
        <w:t>zmocněna</w:t>
      </w:r>
      <w:proofErr w:type="spellEnd"/>
      <w:r w:rsidRPr="006E17DC">
        <w:rPr>
          <w:rFonts w:ascii="Arial" w:hAnsi="Arial" w:cs="Arial"/>
        </w:rPr>
        <w:t xml:space="preserve"> </w:t>
      </w:r>
      <w:proofErr w:type="spellStart"/>
      <w:r w:rsidRPr="006E17DC">
        <w:rPr>
          <w:rFonts w:ascii="Arial" w:hAnsi="Arial" w:cs="Arial"/>
        </w:rPr>
        <w:t>nebo</w:t>
      </w:r>
      <w:proofErr w:type="spellEnd"/>
      <w:r w:rsidRPr="006E17DC">
        <w:rPr>
          <w:rFonts w:ascii="Arial" w:hAnsi="Arial" w:cs="Arial"/>
        </w:rPr>
        <w:t xml:space="preserve"> </w:t>
      </w:r>
      <w:proofErr w:type="spellStart"/>
      <w:r w:rsidRPr="006E17DC">
        <w:rPr>
          <w:rFonts w:ascii="Arial" w:hAnsi="Arial" w:cs="Arial"/>
        </w:rPr>
        <w:t>oprávněna</w:t>
      </w:r>
      <w:proofErr w:type="spellEnd"/>
      <w:r w:rsidRPr="006E17DC">
        <w:rPr>
          <w:rFonts w:ascii="Arial" w:hAnsi="Arial" w:cs="Arial"/>
        </w:rPr>
        <w:t xml:space="preserve"> </w:t>
      </w:r>
      <w:proofErr w:type="spellStart"/>
      <w:r w:rsidRPr="006E17DC">
        <w:rPr>
          <w:rFonts w:ascii="Arial" w:hAnsi="Arial" w:cs="Arial"/>
        </w:rPr>
        <w:t>Evropskou</w:t>
      </w:r>
      <w:proofErr w:type="spellEnd"/>
      <w:r w:rsidRPr="006E17DC">
        <w:rPr>
          <w:rFonts w:ascii="Arial" w:hAnsi="Arial" w:cs="Arial"/>
        </w:rPr>
        <w:t xml:space="preserve"> </w:t>
      </w:r>
      <w:proofErr w:type="spellStart"/>
      <w:r w:rsidRPr="006E17DC">
        <w:rPr>
          <w:rFonts w:ascii="Arial" w:hAnsi="Arial" w:cs="Arial"/>
        </w:rPr>
        <w:t>unií</w:t>
      </w:r>
      <w:proofErr w:type="spellEnd"/>
      <w:r w:rsidRPr="006E17DC">
        <w:rPr>
          <w:rFonts w:ascii="Arial" w:hAnsi="Arial" w:cs="Arial"/>
        </w:rPr>
        <w:t xml:space="preserve"> k </w:t>
      </w:r>
      <w:proofErr w:type="spellStart"/>
      <w:r w:rsidRPr="006E17DC">
        <w:rPr>
          <w:rFonts w:ascii="Arial" w:hAnsi="Arial" w:cs="Arial"/>
        </w:rPr>
        <w:t>přijímání</w:t>
      </w:r>
      <w:proofErr w:type="spellEnd"/>
      <w:r w:rsidRPr="006E17DC">
        <w:rPr>
          <w:rFonts w:ascii="Arial" w:hAnsi="Arial" w:cs="Arial"/>
        </w:rPr>
        <w:t xml:space="preserve">, </w:t>
      </w:r>
      <w:proofErr w:type="spellStart"/>
      <w:r w:rsidRPr="006E17DC">
        <w:rPr>
          <w:rFonts w:ascii="Arial" w:hAnsi="Arial" w:cs="Arial"/>
        </w:rPr>
        <w:t>správě</w:t>
      </w:r>
      <w:proofErr w:type="spellEnd"/>
      <w:r w:rsidRPr="006E17DC">
        <w:rPr>
          <w:rFonts w:ascii="Arial" w:hAnsi="Arial" w:cs="Arial"/>
        </w:rPr>
        <w:t xml:space="preserve">, </w:t>
      </w:r>
      <w:proofErr w:type="spellStart"/>
      <w:r w:rsidRPr="006E17DC">
        <w:rPr>
          <w:rFonts w:ascii="Arial" w:hAnsi="Arial" w:cs="Arial"/>
        </w:rPr>
        <w:t>provádění</w:t>
      </w:r>
      <w:proofErr w:type="spellEnd"/>
      <w:r w:rsidRPr="006E17DC">
        <w:rPr>
          <w:rFonts w:ascii="Arial" w:hAnsi="Arial" w:cs="Arial"/>
        </w:rPr>
        <w:t xml:space="preserve"> a/</w:t>
      </w:r>
      <w:proofErr w:type="spellStart"/>
      <w:r w:rsidRPr="006E17DC">
        <w:rPr>
          <w:rFonts w:ascii="Arial" w:hAnsi="Arial" w:cs="Arial"/>
        </w:rPr>
        <w:t>nebo</w:t>
      </w:r>
      <w:proofErr w:type="spellEnd"/>
      <w:r w:rsidRPr="006E17DC">
        <w:rPr>
          <w:rFonts w:ascii="Arial" w:hAnsi="Arial" w:cs="Arial"/>
        </w:rPr>
        <w:t xml:space="preserve"> </w:t>
      </w:r>
      <w:proofErr w:type="spellStart"/>
      <w:r w:rsidRPr="006E17DC">
        <w:rPr>
          <w:rFonts w:ascii="Arial" w:hAnsi="Arial" w:cs="Arial"/>
        </w:rPr>
        <w:t>uplatňování</w:t>
      </w:r>
      <w:proofErr w:type="spellEnd"/>
      <w:r w:rsidRPr="006E17DC">
        <w:rPr>
          <w:rFonts w:ascii="Arial" w:hAnsi="Arial" w:cs="Arial"/>
        </w:rPr>
        <w:t xml:space="preserve"> </w:t>
      </w:r>
      <w:proofErr w:type="spellStart"/>
      <w:r w:rsidRPr="006E17DC">
        <w:rPr>
          <w:rFonts w:ascii="Arial" w:hAnsi="Arial" w:cs="Arial"/>
        </w:rPr>
        <w:t>těchto</w:t>
      </w:r>
      <w:proofErr w:type="spellEnd"/>
      <w:r w:rsidRPr="006E17DC">
        <w:rPr>
          <w:rFonts w:ascii="Arial" w:hAnsi="Arial" w:cs="Arial"/>
        </w:rPr>
        <w:t xml:space="preserve"> </w:t>
      </w:r>
      <w:proofErr w:type="spellStart"/>
      <w:r w:rsidRPr="006E17DC">
        <w:rPr>
          <w:rFonts w:ascii="Arial" w:hAnsi="Arial" w:cs="Arial"/>
        </w:rPr>
        <w:t>opatření</w:t>
      </w:r>
      <w:proofErr w:type="spellEnd"/>
      <w:r w:rsidRPr="006E17DC">
        <w:rPr>
          <w:rFonts w:ascii="Arial" w:hAnsi="Arial" w:cs="Arial"/>
        </w:rPr>
        <w:t>; a</w:t>
      </w:r>
    </w:p>
    <w:p w14:paraId="49F9A53F" w14:textId="77777777" w:rsidR="000833B6" w:rsidRPr="006E17DC" w:rsidRDefault="000833B6" w:rsidP="000833B6">
      <w:pPr>
        <w:numPr>
          <w:ilvl w:val="0"/>
          <w:numId w:val="5"/>
        </w:numPr>
        <w:spacing w:before="60" w:after="60"/>
        <w:jc w:val="both"/>
        <w:rPr>
          <w:rFonts w:ascii="Arial" w:hAnsi="Arial" w:cs="Arial"/>
        </w:rPr>
      </w:pPr>
      <w:proofErr w:type="spellStart"/>
      <w:r w:rsidRPr="006E17DC">
        <w:rPr>
          <w:rFonts w:ascii="Arial" w:hAnsi="Arial" w:cs="Arial"/>
        </w:rPr>
        <w:t>vládou</w:t>
      </w:r>
      <w:proofErr w:type="spellEnd"/>
      <w:r w:rsidRPr="006E17DC">
        <w:rPr>
          <w:rFonts w:ascii="Arial" w:hAnsi="Arial" w:cs="Arial"/>
        </w:rPr>
        <w:t xml:space="preserve"> </w:t>
      </w:r>
      <w:proofErr w:type="spellStart"/>
      <w:r w:rsidRPr="006E17DC">
        <w:rPr>
          <w:rFonts w:ascii="Arial" w:hAnsi="Arial" w:cs="Arial"/>
        </w:rPr>
        <w:t>Spojených</w:t>
      </w:r>
      <w:proofErr w:type="spellEnd"/>
      <w:r w:rsidRPr="006E17DC">
        <w:rPr>
          <w:rFonts w:ascii="Arial" w:hAnsi="Arial" w:cs="Arial"/>
        </w:rPr>
        <w:t xml:space="preserve"> </w:t>
      </w:r>
      <w:proofErr w:type="spellStart"/>
      <w:r w:rsidRPr="006E17DC">
        <w:rPr>
          <w:rFonts w:ascii="Arial" w:hAnsi="Arial" w:cs="Arial"/>
        </w:rPr>
        <w:t>států</w:t>
      </w:r>
      <w:proofErr w:type="spellEnd"/>
      <w:r w:rsidRPr="006E17DC">
        <w:rPr>
          <w:rFonts w:ascii="Arial" w:hAnsi="Arial" w:cs="Arial"/>
        </w:rPr>
        <w:t xml:space="preserve"> </w:t>
      </w:r>
      <w:proofErr w:type="spellStart"/>
      <w:r w:rsidRPr="006E17DC">
        <w:rPr>
          <w:rFonts w:ascii="Arial" w:hAnsi="Arial" w:cs="Arial"/>
        </w:rPr>
        <w:t>amerických</w:t>
      </w:r>
      <w:proofErr w:type="spellEnd"/>
      <w:r w:rsidRPr="006E17DC">
        <w:rPr>
          <w:rFonts w:ascii="Arial" w:hAnsi="Arial" w:cs="Arial"/>
        </w:rPr>
        <w:t xml:space="preserve"> a </w:t>
      </w:r>
      <w:proofErr w:type="spellStart"/>
      <w:r w:rsidRPr="006E17DC">
        <w:rPr>
          <w:rFonts w:ascii="Arial" w:hAnsi="Arial" w:cs="Arial"/>
        </w:rPr>
        <w:t>jakýmkoliv</w:t>
      </w:r>
      <w:proofErr w:type="spellEnd"/>
      <w:r w:rsidRPr="006E17DC">
        <w:rPr>
          <w:rFonts w:ascii="Arial" w:hAnsi="Arial" w:cs="Arial"/>
        </w:rPr>
        <w:t xml:space="preserve"> </w:t>
      </w:r>
      <w:proofErr w:type="spellStart"/>
      <w:r w:rsidRPr="006E17DC">
        <w:rPr>
          <w:rFonts w:ascii="Arial" w:hAnsi="Arial" w:cs="Arial"/>
        </w:rPr>
        <w:t>jejím</w:t>
      </w:r>
      <w:proofErr w:type="spellEnd"/>
      <w:r w:rsidRPr="006E17DC">
        <w:rPr>
          <w:rFonts w:ascii="Arial" w:hAnsi="Arial" w:cs="Arial"/>
        </w:rPr>
        <w:t xml:space="preserve"> </w:t>
      </w:r>
      <w:proofErr w:type="spellStart"/>
      <w:r w:rsidRPr="006E17DC">
        <w:rPr>
          <w:rFonts w:ascii="Arial" w:hAnsi="Arial" w:cs="Arial"/>
        </w:rPr>
        <w:t>ministerstvem</w:t>
      </w:r>
      <w:proofErr w:type="spellEnd"/>
      <w:r w:rsidRPr="006E17DC">
        <w:rPr>
          <w:rFonts w:ascii="Arial" w:hAnsi="Arial" w:cs="Arial"/>
        </w:rPr>
        <w:t xml:space="preserve">, </w:t>
      </w:r>
      <w:proofErr w:type="spellStart"/>
      <w:r w:rsidRPr="006E17DC">
        <w:rPr>
          <w:rFonts w:ascii="Arial" w:hAnsi="Arial" w:cs="Arial"/>
        </w:rPr>
        <w:t>divizí</w:t>
      </w:r>
      <w:proofErr w:type="spellEnd"/>
      <w:r w:rsidRPr="006E17DC">
        <w:rPr>
          <w:rFonts w:ascii="Arial" w:hAnsi="Arial" w:cs="Arial"/>
        </w:rPr>
        <w:t xml:space="preserve">, </w:t>
      </w:r>
      <w:proofErr w:type="spellStart"/>
      <w:r w:rsidRPr="006E17DC">
        <w:rPr>
          <w:rFonts w:ascii="Arial" w:hAnsi="Arial" w:cs="Arial"/>
        </w:rPr>
        <w:t>agenturou</w:t>
      </w:r>
      <w:proofErr w:type="spellEnd"/>
      <w:r w:rsidRPr="006E17DC">
        <w:rPr>
          <w:rFonts w:ascii="Arial" w:hAnsi="Arial" w:cs="Arial"/>
        </w:rPr>
        <w:t xml:space="preserve"> </w:t>
      </w:r>
      <w:proofErr w:type="spellStart"/>
      <w:r w:rsidRPr="006E17DC">
        <w:rPr>
          <w:rFonts w:ascii="Arial" w:hAnsi="Arial" w:cs="Arial"/>
        </w:rPr>
        <w:t>nebo</w:t>
      </w:r>
      <w:proofErr w:type="spellEnd"/>
      <w:r w:rsidRPr="006E17DC">
        <w:rPr>
          <w:rFonts w:ascii="Arial" w:hAnsi="Arial" w:cs="Arial"/>
        </w:rPr>
        <w:t xml:space="preserve"> </w:t>
      </w:r>
      <w:proofErr w:type="spellStart"/>
      <w:r w:rsidRPr="006E17DC">
        <w:rPr>
          <w:rFonts w:ascii="Arial" w:hAnsi="Arial" w:cs="Arial"/>
        </w:rPr>
        <w:t>kanceláří</w:t>
      </w:r>
      <w:proofErr w:type="spellEnd"/>
      <w:r w:rsidRPr="006E17DC">
        <w:rPr>
          <w:rFonts w:ascii="Arial" w:hAnsi="Arial" w:cs="Arial"/>
        </w:rPr>
        <w:t xml:space="preserve">, </w:t>
      </w:r>
      <w:proofErr w:type="spellStart"/>
      <w:r w:rsidRPr="006E17DC">
        <w:rPr>
          <w:rFonts w:ascii="Arial" w:hAnsi="Arial" w:cs="Arial"/>
        </w:rPr>
        <w:t>včetně</w:t>
      </w:r>
      <w:proofErr w:type="spellEnd"/>
      <w:r w:rsidRPr="006E17DC">
        <w:rPr>
          <w:rFonts w:ascii="Arial" w:hAnsi="Arial" w:cs="Arial"/>
        </w:rPr>
        <w:t xml:space="preserve"> </w:t>
      </w:r>
      <w:proofErr w:type="spellStart"/>
      <w:r w:rsidRPr="006E17DC">
        <w:rPr>
          <w:rFonts w:ascii="Arial" w:hAnsi="Arial" w:cs="Arial"/>
        </w:rPr>
        <w:t>Úřadu</w:t>
      </w:r>
      <w:proofErr w:type="spellEnd"/>
      <w:r w:rsidRPr="006E17DC">
        <w:rPr>
          <w:rFonts w:ascii="Arial" w:hAnsi="Arial" w:cs="Arial"/>
        </w:rPr>
        <w:t xml:space="preserve"> pro </w:t>
      </w:r>
      <w:proofErr w:type="spellStart"/>
      <w:r w:rsidRPr="006E17DC">
        <w:rPr>
          <w:rFonts w:ascii="Arial" w:hAnsi="Arial" w:cs="Arial"/>
        </w:rPr>
        <w:t>kontrolu</w:t>
      </w:r>
      <w:proofErr w:type="spellEnd"/>
      <w:r w:rsidRPr="006E17DC">
        <w:rPr>
          <w:rFonts w:ascii="Arial" w:hAnsi="Arial" w:cs="Arial"/>
        </w:rPr>
        <w:t xml:space="preserve"> </w:t>
      </w:r>
      <w:proofErr w:type="spellStart"/>
      <w:r w:rsidRPr="006E17DC">
        <w:rPr>
          <w:rFonts w:ascii="Arial" w:hAnsi="Arial" w:cs="Arial"/>
        </w:rPr>
        <w:t>zahraničních</w:t>
      </w:r>
      <w:proofErr w:type="spellEnd"/>
      <w:r w:rsidRPr="006E17DC">
        <w:rPr>
          <w:rFonts w:ascii="Arial" w:hAnsi="Arial" w:cs="Arial"/>
        </w:rPr>
        <w:t xml:space="preserve"> </w:t>
      </w:r>
      <w:proofErr w:type="spellStart"/>
      <w:r w:rsidRPr="006E17DC">
        <w:rPr>
          <w:rFonts w:ascii="Arial" w:hAnsi="Arial" w:cs="Arial"/>
        </w:rPr>
        <w:t>aktiv</w:t>
      </w:r>
      <w:proofErr w:type="spellEnd"/>
      <w:r w:rsidRPr="006E17DC">
        <w:rPr>
          <w:rFonts w:ascii="Arial" w:hAnsi="Arial" w:cs="Arial"/>
        </w:rPr>
        <w:t xml:space="preserve"> (OFAC) </w:t>
      </w:r>
      <w:proofErr w:type="spellStart"/>
      <w:r w:rsidRPr="006E17DC">
        <w:rPr>
          <w:rFonts w:ascii="Arial" w:hAnsi="Arial" w:cs="Arial"/>
        </w:rPr>
        <w:t>ministerstva</w:t>
      </w:r>
      <w:proofErr w:type="spellEnd"/>
      <w:r w:rsidRPr="006E17DC">
        <w:rPr>
          <w:rFonts w:ascii="Arial" w:hAnsi="Arial" w:cs="Arial"/>
        </w:rPr>
        <w:t xml:space="preserve"> </w:t>
      </w:r>
      <w:proofErr w:type="spellStart"/>
      <w:r w:rsidRPr="006E17DC">
        <w:rPr>
          <w:rFonts w:ascii="Arial" w:hAnsi="Arial" w:cs="Arial"/>
        </w:rPr>
        <w:t>financí</w:t>
      </w:r>
      <w:proofErr w:type="spellEnd"/>
      <w:r w:rsidRPr="006E17DC">
        <w:rPr>
          <w:rFonts w:ascii="Arial" w:hAnsi="Arial" w:cs="Arial"/>
        </w:rPr>
        <w:t xml:space="preserve"> USA, </w:t>
      </w:r>
      <w:proofErr w:type="spellStart"/>
      <w:r w:rsidRPr="006E17DC">
        <w:rPr>
          <w:rFonts w:ascii="Arial" w:hAnsi="Arial" w:cs="Arial"/>
        </w:rPr>
        <w:t>ministerstva</w:t>
      </w:r>
      <w:proofErr w:type="spellEnd"/>
      <w:r w:rsidRPr="006E17DC">
        <w:rPr>
          <w:rFonts w:ascii="Arial" w:hAnsi="Arial" w:cs="Arial"/>
        </w:rPr>
        <w:t xml:space="preserve"> </w:t>
      </w:r>
      <w:proofErr w:type="spellStart"/>
      <w:r w:rsidRPr="006E17DC">
        <w:rPr>
          <w:rFonts w:ascii="Arial" w:hAnsi="Arial" w:cs="Arial"/>
        </w:rPr>
        <w:t>zahraničí</w:t>
      </w:r>
      <w:proofErr w:type="spellEnd"/>
      <w:r w:rsidRPr="006E17DC">
        <w:rPr>
          <w:rFonts w:ascii="Arial" w:hAnsi="Arial" w:cs="Arial"/>
        </w:rPr>
        <w:t xml:space="preserve"> USA a/</w:t>
      </w:r>
      <w:proofErr w:type="spellStart"/>
      <w:r w:rsidRPr="006E17DC">
        <w:rPr>
          <w:rFonts w:ascii="Arial" w:hAnsi="Arial" w:cs="Arial"/>
        </w:rPr>
        <w:t>nebo</w:t>
      </w:r>
      <w:proofErr w:type="spellEnd"/>
      <w:r w:rsidRPr="006E17DC">
        <w:rPr>
          <w:rFonts w:ascii="Arial" w:hAnsi="Arial" w:cs="Arial"/>
        </w:rPr>
        <w:t xml:space="preserve"> </w:t>
      </w:r>
      <w:proofErr w:type="spellStart"/>
      <w:r w:rsidRPr="006E17DC">
        <w:rPr>
          <w:rFonts w:ascii="Arial" w:hAnsi="Arial" w:cs="Arial"/>
        </w:rPr>
        <w:t>ministerstvo</w:t>
      </w:r>
      <w:proofErr w:type="spellEnd"/>
      <w:r w:rsidRPr="006E17DC">
        <w:rPr>
          <w:rFonts w:ascii="Arial" w:hAnsi="Arial" w:cs="Arial"/>
        </w:rPr>
        <w:t xml:space="preserve"> </w:t>
      </w:r>
      <w:proofErr w:type="spellStart"/>
      <w:r w:rsidRPr="006E17DC">
        <w:rPr>
          <w:rFonts w:ascii="Arial" w:hAnsi="Arial" w:cs="Arial"/>
        </w:rPr>
        <w:t>obchodu</w:t>
      </w:r>
      <w:proofErr w:type="spellEnd"/>
      <w:r w:rsidRPr="006E17DC">
        <w:rPr>
          <w:rFonts w:ascii="Arial" w:hAnsi="Arial" w:cs="Arial"/>
        </w:rPr>
        <w:t xml:space="preserve"> USA.</w:t>
      </w:r>
    </w:p>
    <w:p w14:paraId="54240D2F" w14:textId="689BA20F" w:rsidR="000833B6" w:rsidRPr="006E17DC" w:rsidRDefault="000433A8" w:rsidP="0047196D">
      <w:pPr>
        <w:autoSpaceDE w:val="0"/>
        <w:autoSpaceDN w:val="0"/>
        <w:adjustRightInd w:val="0"/>
        <w:spacing w:before="120" w:after="120" w:line="288" w:lineRule="auto"/>
        <w:jc w:val="both"/>
        <w:rPr>
          <w:rFonts w:ascii="Arial" w:hAnsi="Arial" w:cs="Arial"/>
          <w:lang w:val="cs-CZ"/>
        </w:rPr>
      </w:pPr>
      <w:r w:rsidRPr="006E17DC">
        <w:rPr>
          <w:rFonts w:ascii="Arial" w:hAnsi="Arial" w:cs="Arial"/>
          <w:lang w:val="cs-CZ"/>
        </w:rPr>
        <w:t>Účastník bere</w:t>
      </w:r>
      <w:r w:rsidR="000833B6" w:rsidRPr="006E17DC">
        <w:rPr>
          <w:rFonts w:ascii="Arial" w:hAnsi="Arial" w:cs="Arial"/>
          <w:lang w:val="cs-CZ"/>
        </w:rPr>
        <w:t xml:space="preserve"> na vědomí, že pokud zadavatel při plnění smlouvy zjistí, že </w:t>
      </w:r>
      <w:r w:rsidRPr="006E17DC">
        <w:rPr>
          <w:rFonts w:ascii="Arial" w:hAnsi="Arial" w:cs="Arial"/>
          <w:lang w:val="cs-CZ"/>
        </w:rPr>
        <w:t>je</w:t>
      </w:r>
      <w:r w:rsidR="000833B6" w:rsidRPr="006E17DC">
        <w:rPr>
          <w:rFonts w:ascii="Arial" w:hAnsi="Arial" w:cs="Arial"/>
          <w:lang w:val="cs-CZ"/>
        </w:rPr>
        <w:t xml:space="preserve"> Sankcionovanou osobou, porušuje Sankce nebo j</w:t>
      </w:r>
      <w:r w:rsidRPr="006E17DC">
        <w:rPr>
          <w:rFonts w:ascii="Arial" w:hAnsi="Arial" w:cs="Arial"/>
          <w:lang w:val="cs-CZ"/>
        </w:rPr>
        <w:t xml:space="preserve">e </w:t>
      </w:r>
      <w:r w:rsidR="000833B6" w:rsidRPr="006E17DC">
        <w:rPr>
          <w:rFonts w:ascii="Arial" w:hAnsi="Arial" w:cs="Arial"/>
          <w:lang w:val="cs-CZ"/>
        </w:rPr>
        <w:t xml:space="preserve">ve Střetu zájmů, je </w:t>
      </w:r>
      <w:r w:rsidRPr="006E17DC">
        <w:rPr>
          <w:rFonts w:ascii="Arial" w:hAnsi="Arial" w:cs="Arial"/>
          <w:lang w:val="cs-CZ"/>
        </w:rPr>
        <w:t>zadavatel</w:t>
      </w:r>
      <w:r w:rsidR="000833B6" w:rsidRPr="006E17DC">
        <w:rPr>
          <w:rFonts w:ascii="Arial" w:hAnsi="Arial" w:cs="Arial"/>
          <w:lang w:val="cs-CZ"/>
        </w:rPr>
        <w:t xml:space="preserve"> oprávněn od smlouvy odstoupit.</w:t>
      </w:r>
    </w:p>
    <w:p w14:paraId="48B868F8" w14:textId="77777777" w:rsidR="000A2175" w:rsidRDefault="000A2175" w:rsidP="00541EB1">
      <w:pPr>
        <w:pStyle w:val="AKFZFpodpis"/>
        <w:spacing w:before="120" w:after="120"/>
        <w:rPr>
          <w:rStyle w:val="platne1"/>
          <w:rFonts w:eastAsia="Times New Roman"/>
          <w:b/>
          <w:bCs/>
          <w:lang w:val="en-US"/>
        </w:rPr>
      </w:pPr>
    </w:p>
    <w:p w14:paraId="4EA1C191" w14:textId="77777777" w:rsidR="0047196D" w:rsidRDefault="0047196D" w:rsidP="00541EB1">
      <w:pPr>
        <w:pStyle w:val="AKFZFpodpis"/>
        <w:spacing w:before="120" w:after="120"/>
        <w:rPr>
          <w:rStyle w:val="platne1"/>
          <w:rFonts w:eastAsia="Times New Roman"/>
          <w:b/>
          <w:bCs/>
          <w:lang w:val="en-US"/>
        </w:rPr>
      </w:pPr>
    </w:p>
    <w:p w14:paraId="4056C46D" w14:textId="77777777" w:rsidR="0047196D" w:rsidRDefault="0047196D" w:rsidP="00541EB1">
      <w:pPr>
        <w:pStyle w:val="AKFZFpodpis"/>
        <w:spacing w:before="120" w:after="120"/>
        <w:rPr>
          <w:rStyle w:val="platne1"/>
          <w:rFonts w:eastAsia="Times New Roman"/>
          <w:b/>
          <w:bCs/>
          <w:lang w:val="en-US"/>
        </w:rPr>
      </w:pPr>
    </w:p>
    <w:p w14:paraId="40E3FF9B" w14:textId="659FBFB8" w:rsidR="00541EB1" w:rsidRPr="00541EB1" w:rsidRDefault="00541EB1" w:rsidP="00541EB1">
      <w:pPr>
        <w:pStyle w:val="AKFZFpodpis"/>
        <w:spacing w:before="120" w:after="120"/>
        <w:rPr>
          <w:rStyle w:val="platne1"/>
          <w:rFonts w:eastAsia="Times New Roman"/>
          <w:b/>
          <w:bCs/>
          <w:lang w:val="en-US"/>
        </w:rPr>
      </w:pPr>
      <w:r w:rsidRPr="00541EB1">
        <w:rPr>
          <w:rStyle w:val="platne1"/>
          <w:rFonts w:eastAsia="Times New Roman"/>
          <w:b/>
          <w:bCs/>
          <w:lang w:val="en-US"/>
        </w:rPr>
        <w:t xml:space="preserve">V </w:t>
      </w:r>
      <w:r w:rsidRPr="000A2175">
        <w:rPr>
          <w:rStyle w:val="platne1"/>
          <w:rFonts w:eastAsia="Times New Roman"/>
          <w:b/>
          <w:bCs/>
          <w:highlight w:val="yellow"/>
          <w:lang w:val="en-US"/>
        </w:rPr>
        <w:t>[DOPLNÍ ÚČASTNÍK]</w:t>
      </w:r>
      <w:r w:rsidRPr="00541EB1">
        <w:rPr>
          <w:rStyle w:val="platne1"/>
          <w:rFonts w:eastAsia="Times New Roman"/>
          <w:b/>
          <w:bCs/>
          <w:lang w:val="en-US"/>
        </w:rPr>
        <w:t xml:space="preserve"> </w:t>
      </w:r>
      <w:proofErr w:type="spellStart"/>
      <w:r w:rsidRPr="00541EB1">
        <w:rPr>
          <w:rStyle w:val="platne1"/>
          <w:rFonts w:eastAsia="Times New Roman"/>
          <w:b/>
          <w:bCs/>
          <w:lang w:val="en-US"/>
        </w:rPr>
        <w:t>dne</w:t>
      </w:r>
      <w:proofErr w:type="spellEnd"/>
      <w:r w:rsidRPr="00541EB1">
        <w:rPr>
          <w:rStyle w:val="platne1"/>
          <w:rFonts w:eastAsia="Times New Roman"/>
          <w:b/>
          <w:bCs/>
          <w:lang w:val="en-US"/>
        </w:rPr>
        <w:t xml:space="preserve"> </w:t>
      </w:r>
      <w:r w:rsidRPr="000A2175">
        <w:rPr>
          <w:rStyle w:val="platne1"/>
          <w:rFonts w:eastAsia="Times New Roman"/>
          <w:b/>
          <w:bCs/>
          <w:highlight w:val="yellow"/>
          <w:lang w:val="en-US"/>
        </w:rPr>
        <w:t>[DOPLNÍ ÚČASTNÍK]</w:t>
      </w:r>
    </w:p>
    <w:p w14:paraId="05D1C5D6" w14:textId="77777777" w:rsidR="00541EB1" w:rsidRPr="00541EB1" w:rsidRDefault="00541EB1" w:rsidP="00541EB1">
      <w:pPr>
        <w:pStyle w:val="AKFZFpodpis"/>
        <w:spacing w:before="120" w:after="120"/>
        <w:rPr>
          <w:rStyle w:val="platne1"/>
          <w:rFonts w:eastAsia="Times New Roman"/>
          <w:b/>
          <w:bCs/>
          <w:lang w:val="en-US"/>
        </w:rPr>
      </w:pPr>
    </w:p>
    <w:p w14:paraId="5B9F6521" w14:textId="77777777" w:rsidR="00541EB1" w:rsidRPr="00541EB1" w:rsidRDefault="00541EB1" w:rsidP="00541EB1">
      <w:pPr>
        <w:pStyle w:val="AKFZFpodpis"/>
        <w:spacing w:before="120" w:after="120"/>
        <w:rPr>
          <w:rStyle w:val="platne1"/>
          <w:rFonts w:eastAsia="Times New Roman"/>
          <w:b/>
          <w:bCs/>
          <w:lang w:val="en-US"/>
        </w:rPr>
      </w:pPr>
      <w:r w:rsidRPr="00541EB1">
        <w:rPr>
          <w:rStyle w:val="platne1"/>
          <w:rFonts w:eastAsia="Times New Roman"/>
          <w:b/>
          <w:bCs/>
          <w:lang w:val="en-US"/>
        </w:rPr>
        <w:t>__________________________</w:t>
      </w:r>
    </w:p>
    <w:p w14:paraId="34C8B470" w14:textId="0CF77A48" w:rsidR="003739EB" w:rsidRPr="00541EB1" w:rsidRDefault="00541EB1" w:rsidP="00541EB1">
      <w:pPr>
        <w:pStyle w:val="AKFZFpodpis"/>
        <w:spacing w:before="120" w:after="120"/>
        <w:jc w:val="left"/>
        <w:rPr>
          <w:rStyle w:val="platne1"/>
          <w:rFonts w:eastAsia="Times New Roman"/>
          <w:b/>
          <w:bCs/>
          <w:lang w:val="en-US"/>
        </w:rPr>
      </w:pPr>
      <w:r w:rsidRPr="000A2175">
        <w:rPr>
          <w:rStyle w:val="platne1"/>
          <w:rFonts w:eastAsia="Times New Roman"/>
          <w:b/>
          <w:bCs/>
          <w:highlight w:val="yellow"/>
          <w:lang w:val="en-US"/>
        </w:rPr>
        <w:t>[DOPLNÍ ÚČASTNÍK]</w:t>
      </w:r>
    </w:p>
    <w:sectPr w:rsidR="003739EB" w:rsidRPr="00541EB1" w:rsidSect="00541EB1">
      <w:headerReference w:type="default" r:id="rId7"/>
      <w:footerReference w:type="default" r:id="rId8"/>
      <w:pgSz w:w="11906" w:h="16838"/>
      <w:pgMar w:top="1559"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6A4F" w14:textId="77777777" w:rsidR="00404C0C" w:rsidRDefault="00404C0C" w:rsidP="00F94DD5">
      <w:pPr>
        <w:spacing w:after="0" w:line="240" w:lineRule="auto"/>
      </w:pPr>
      <w:r>
        <w:separator/>
      </w:r>
    </w:p>
  </w:endnote>
  <w:endnote w:type="continuationSeparator" w:id="0">
    <w:p w14:paraId="68371CED" w14:textId="77777777" w:rsidR="00404C0C" w:rsidRDefault="00404C0C"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10784"/>
      <w:docPartObj>
        <w:docPartGallery w:val="Page Numbers (Bottom of Page)"/>
        <w:docPartUnique/>
      </w:docPartObj>
    </w:sdtPr>
    <w:sdtEndPr/>
    <w:sdtContent>
      <w:p w14:paraId="0CAFA944" w14:textId="16C7860C" w:rsidR="00EF52A6" w:rsidRDefault="00EF52A6">
        <w:pPr>
          <w:pStyle w:val="Zpat"/>
        </w:pPr>
        <w:r>
          <w:fldChar w:fldCharType="begin"/>
        </w:r>
        <w:r>
          <w:instrText>PAGE   \* MERGEFORMAT</w:instrText>
        </w:r>
        <w:r>
          <w:fldChar w:fldCharType="separate"/>
        </w:r>
        <w:r>
          <w:t>2</w:t>
        </w:r>
        <w:r>
          <w:fldChar w:fldCharType="end"/>
        </w:r>
      </w:p>
    </w:sdtContent>
  </w:sdt>
  <w:p w14:paraId="2D66C9EA" w14:textId="77777777" w:rsidR="00EF52A6" w:rsidRDefault="00EF52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A1739" w14:textId="77777777" w:rsidR="00404C0C" w:rsidRDefault="00404C0C" w:rsidP="00F94DD5">
      <w:pPr>
        <w:spacing w:after="0" w:line="240" w:lineRule="auto"/>
      </w:pPr>
      <w:r>
        <w:separator/>
      </w:r>
    </w:p>
  </w:footnote>
  <w:footnote w:type="continuationSeparator" w:id="0">
    <w:p w14:paraId="466E6351" w14:textId="77777777" w:rsidR="00404C0C" w:rsidRDefault="00404C0C" w:rsidP="00F94DD5">
      <w:pPr>
        <w:spacing w:after="0" w:line="240" w:lineRule="auto"/>
      </w:pPr>
      <w:r>
        <w:continuationSeparator/>
      </w:r>
    </w:p>
  </w:footnote>
  <w:footnote w:id="1">
    <w:p w14:paraId="061AA543" w14:textId="77777777" w:rsidR="000833B6" w:rsidRDefault="000833B6" w:rsidP="000833B6">
      <w:pPr>
        <w:pStyle w:val="Textpoznpodarou"/>
      </w:pPr>
      <w:r>
        <w:rPr>
          <w:rStyle w:val="Znakapoznpodarou"/>
        </w:rPr>
        <w:t>[1]</w:t>
      </w:r>
      <w:r>
        <w:t xml:space="preserve"> </w:t>
      </w:r>
      <w:proofErr w:type="spellStart"/>
      <w:r>
        <w:t>Pojem</w:t>
      </w:r>
      <w:proofErr w:type="spellEnd"/>
      <w:r>
        <w:t xml:space="preserve"> </w:t>
      </w:r>
      <w:proofErr w:type="spellStart"/>
      <w:r>
        <w:t>subjekt</w:t>
      </w:r>
      <w:proofErr w:type="spellEnd"/>
      <w:r>
        <w:t xml:space="preserve"> </w:t>
      </w:r>
      <w:proofErr w:type="spellStart"/>
      <w:r>
        <w:t>zahrnuje</w:t>
      </w:r>
      <w:proofErr w:type="spellEnd"/>
      <w:r>
        <w:t xml:space="preserve">, ale </w:t>
      </w:r>
      <w:proofErr w:type="spellStart"/>
      <w:r>
        <w:t>není</w:t>
      </w:r>
      <w:proofErr w:type="spellEnd"/>
      <w:r>
        <w:t xml:space="preserve"> </w:t>
      </w:r>
      <w:proofErr w:type="spellStart"/>
      <w:r>
        <w:t>omezen</w:t>
      </w:r>
      <w:proofErr w:type="spellEnd"/>
      <w:r>
        <w:t xml:space="preserve"> </w:t>
      </w:r>
      <w:proofErr w:type="spellStart"/>
      <w:r>
        <w:t>na</w:t>
      </w:r>
      <w:proofErr w:type="spellEnd"/>
      <w:r>
        <w:t xml:space="preserve"> </w:t>
      </w:r>
      <w:proofErr w:type="spellStart"/>
      <w:r>
        <w:t>jakoukoli</w:t>
      </w:r>
      <w:proofErr w:type="spellEnd"/>
      <w:r>
        <w:t xml:space="preserve"> </w:t>
      </w:r>
      <w:proofErr w:type="spellStart"/>
      <w:r>
        <w:t>vládu</w:t>
      </w:r>
      <w:proofErr w:type="spellEnd"/>
      <w:r>
        <w:t xml:space="preserve">, </w:t>
      </w:r>
      <w:proofErr w:type="spellStart"/>
      <w:r>
        <w:t>skupinu</w:t>
      </w:r>
      <w:proofErr w:type="spellEnd"/>
      <w:r>
        <w:t xml:space="preserve"> </w:t>
      </w:r>
      <w:proofErr w:type="spellStart"/>
      <w:r>
        <w:t>nebo</w:t>
      </w:r>
      <w:proofErr w:type="spellEnd"/>
      <w:r>
        <w:t xml:space="preserve"> </w:t>
      </w:r>
      <w:proofErr w:type="spellStart"/>
      <w:r>
        <w:t>teroristickou</w:t>
      </w:r>
      <w:proofErr w:type="spellEnd"/>
      <w:r>
        <w:t xml:space="preserve"> </w:t>
      </w:r>
      <w:proofErr w:type="spellStart"/>
      <w:r>
        <w:t>organizaci</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ABEA9" w14:textId="77777777" w:rsidR="00404C0C" w:rsidRDefault="007165F5" w:rsidP="00254EC2">
    <w:pPr>
      <w:pBdr>
        <w:bottom w:val="single" w:sz="4" w:space="1" w:color="auto"/>
      </w:pBdr>
      <w:tabs>
        <w:tab w:val="center" w:pos="4536"/>
        <w:tab w:val="right" w:pos="9072"/>
      </w:tabs>
      <w:spacing w:after="0" w:line="240" w:lineRule="auto"/>
      <w:rPr>
        <w:rFonts w:ascii="Arial" w:hAnsi="Arial" w:cs="Calibri"/>
        <w:i/>
        <w:sz w:val="18"/>
        <w:szCs w:val="18"/>
        <w:lang w:val="cs-CZ"/>
      </w:rPr>
    </w:pPr>
    <w:r>
      <w:rPr>
        <w:noProof/>
        <w:lang w:val="cs-CZ" w:eastAsia="cs-CZ"/>
      </w:rPr>
      <w:drawing>
        <wp:inline distT="0" distB="0" distL="0" distR="0" wp14:anchorId="384E7923" wp14:editId="3589FAE6">
          <wp:extent cx="2849880" cy="5524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552450"/>
                  </a:xfrm>
                  <a:prstGeom prst="rect">
                    <a:avLst/>
                  </a:prstGeom>
                  <a:noFill/>
                  <a:ln>
                    <a:noFill/>
                  </a:ln>
                </pic:spPr>
              </pic:pic>
            </a:graphicData>
          </a:graphic>
        </wp:inline>
      </w:drawing>
    </w:r>
    <w:r w:rsidR="00404C0C">
      <w:rPr>
        <w:rFonts w:ascii="Arial" w:hAnsi="Arial" w:cs="Calibri"/>
        <w:i/>
        <w:sz w:val="18"/>
        <w:szCs w:val="18"/>
        <w:lang w:val="cs-CZ"/>
      </w:rPr>
      <w:t xml:space="preserve">                                   </w:t>
    </w:r>
  </w:p>
  <w:p w14:paraId="0F910468" w14:textId="77777777" w:rsidR="00404C0C" w:rsidRDefault="00404C0C" w:rsidP="00254EC2">
    <w:pPr>
      <w:pBdr>
        <w:bottom w:val="single" w:sz="4" w:space="1" w:color="auto"/>
      </w:pBdr>
      <w:tabs>
        <w:tab w:val="center" w:pos="4536"/>
        <w:tab w:val="right" w:pos="9072"/>
      </w:tabs>
      <w:spacing w:after="0" w:line="240" w:lineRule="auto"/>
      <w:rPr>
        <w:rFonts w:ascii="Arial" w:hAnsi="Arial" w:cs="Calibri"/>
        <w:i/>
        <w:sz w:val="18"/>
        <w:szCs w:val="18"/>
        <w:lang w:val="cs-CZ"/>
      </w:rPr>
    </w:pPr>
  </w:p>
  <w:p w14:paraId="4962C74C" w14:textId="77777777" w:rsidR="00404C0C" w:rsidRPr="00D9009E" w:rsidRDefault="00404C0C" w:rsidP="00254EC2">
    <w:pPr>
      <w:pBdr>
        <w:bottom w:val="single" w:sz="4" w:space="1" w:color="auto"/>
      </w:pBdr>
      <w:tabs>
        <w:tab w:val="center" w:pos="4536"/>
        <w:tab w:val="right" w:pos="9072"/>
      </w:tabs>
      <w:spacing w:after="0" w:line="240" w:lineRule="auto"/>
      <w:rPr>
        <w:i/>
        <w:sz w:val="18"/>
        <w:szCs w:val="18"/>
        <w:lang w:val="cs-CZ"/>
      </w:rPr>
    </w:pPr>
    <w:r w:rsidRPr="00D9009E">
      <w:rPr>
        <w:i/>
        <w:sz w:val="18"/>
        <w:szCs w:val="18"/>
        <w:lang w:val="cs-CZ"/>
      </w:rPr>
      <w:t xml:space="preserve">Příloha č.2 zadávací dokumentace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0C2A4C"/>
    <w:multiLevelType w:val="hybridMultilevel"/>
    <w:tmpl w:val="A97A35A6"/>
    <w:lvl w:ilvl="0" w:tplc="2A08FCF4">
      <w:numFmt w:val="bullet"/>
      <w:lvlText w:val="-"/>
      <w:lvlJc w:val="left"/>
      <w:pPr>
        <w:ind w:left="1065" w:hanging="705"/>
      </w:pPr>
      <w:rPr>
        <w:rFonts w:ascii="Tahoma" w:eastAsia="Times New Roman" w:hAnsi="Tahoma" w:cs="Tahoma" w:hint="default"/>
        <w:w w:val="120"/>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EB22F9"/>
    <w:multiLevelType w:val="hybridMultilevel"/>
    <w:tmpl w:val="B3D0D58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2C6C6098"/>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F8A74C2"/>
    <w:multiLevelType w:val="hybridMultilevel"/>
    <w:tmpl w:val="C6CC07B6"/>
    <w:lvl w:ilvl="0" w:tplc="2F448BEC">
      <w:start w:val="1"/>
      <w:numFmt w:val="upperLetter"/>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65C79F2"/>
    <w:multiLevelType w:val="hybridMultilevel"/>
    <w:tmpl w:val="FBDE0CDC"/>
    <w:lvl w:ilvl="0" w:tplc="2A08FCF4">
      <w:numFmt w:val="bullet"/>
      <w:lvlText w:val="-"/>
      <w:lvlJc w:val="left"/>
      <w:pPr>
        <w:ind w:left="1425" w:hanging="705"/>
      </w:pPr>
      <w:rPr>
        <w:rFonts w:ascii="Tahoma" w:eastAsia="Times New Roman" w:hAnsi="Tahoma" w:cs="Tahoma" w:hint="default"/>
        <w:w w:val="120"/>
        <w:sz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58BA0E53"/>
    <w:multiLevelType w:val="hybridMultilevel"/>
    <w:tmpl w:val="9BA6CD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ECB3760"/>
    <w:multiLevelType w:val="hybridMultilevel"/>
    <w:tmpl w:val="42B6A7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3489016">
    <w:abstractNumId w:val="7"/>
  </w:num>
  <w:num w:numId="2" w16cid:durableId="77409752">
    <w:abstractNumId w:val="4"/>
  </w:num>
  <w:num w:numId="3" w16cid:durableId="656109722">
    <w:abstractNumId w:val="0"/>
  </w:num>
  <w:num w:numId="4" w16cid:durableId="1413699062">
    <w:abstractNumId w:val="3"/>
  </w:num>
  <w:num w:numId="5" w16cid:durableId="10731615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5555110">
    <w:abstractNumId w:val="8"/>
  </w:num>
  <w:num w:numId="7" w16cid:durableId="1679037938">
    <w:abstractNumId w:val="1"/>
  </w:num>
  <w:num w:numId="8" w16cid:durableId="1764493714">
    <w:abstractNumId w:val="5"/>
  </w:num>
  <w:num w:numId="9" w16cid:durableId="99217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proofState w:spelling="clean" w:grammar="clean"/>
  <w:defaultTabStop w:val="708"/>
  <w:hyphenationZone w:val="425"/>
  <w:characterSpacingControl w:val="doNotCompress"/>
  <w:doNotValidateAgainstSchema/>
  <w:doNotDemarcateInvalidXml/>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D5"/>
    <w:rsid w:val="00001D92"/>
    <w:rsid w:val="00034831"/>
    <w:rsid w:val="000433A8"/>
    <w:rsid w:val="0004385C"/>
    <w:rsid w:val="00045E48"/>
    <w:rsid w:val="00045FAC"/>
    <w:rsid w:val="00053A7C"/>
    <w:rsid w:val="00054215"/>
    <w:rsid w:val="00056B10"/>
    <w:rsid w:val="0006558D"/>
    <w:rsid w:val="000833B6"/>
    <w:rsid w:val="00092BFF"/>
    <w:rsid w:val="00097D7B"/>
    <w:rsid w:val="000A2175"/>
    <w:rsid w:val="000A2709"/>
    <w:rsid w:val="000A7820"/>
    <w:rsid w:val="000D1C05"/>
    <w:rsid w:val="000E0128"/>
    <w:rsid w:val="00104C2F"/>
    <w:rsid w:val="00117CF4"/>
    <w:rsid w:val="00125EFA"/>
    <w:rsid w:val="00126F7B"/>
    <w:rsid w:val="00137A6C"/>
    <w:rsid w:val="00165C2A"/>
    <w:rsid w:val="00180A8E"/>
    <w:rsid w:val="00196C8D"/>
    <w:rsid w:val="00204034"/>
    <w:rsid w:val="00212AF3"/>
    <w:rsid w:val="0024307F"/>
    <w:rsid w:val="002437EB"/>
    <w:rsid w:val="00246A4B"/>
    <w:rsid w:val="00254EC2"/>
    <w:rsid w:val="002A522B"/>
    <w:rsid w:val="002A7486"/>
    <w:rsid w:val="002B7601"/>
    <w:rsid w:val="002D704D"/>
    <w:rsid w:val="003002C1"/>
    <w:rsid w:val="00330BC3"/>
    <w:rsid w:val="0034367B"/>
    <w:rsid w:val="003670B5"/>
    <w:rsid w:val="00367D48"/>
    <w:rsid w:val="00372A27"/>
    <w:rsid w:val="003739EB"/>
    <w:rsid w:val="003A4FA4"/>
    <w:rsid w:val="003B08ED"/>
    <w:rsid w:val="003B6CD4"/>
    <w:rsid w:val="003C5D4D"/>
    <w:rsid w:val="003D1E57"/>
    <w:rsid w:val="00403ED6"/>
    <w:rsid w:val="00404C0C"/>
    <w:rsid w:val="00427892"/>
    <w:rsid w:val="00455B91"/>
    <w:rsid w:val="00471085"/>
    <w:rsid w:val="0047196D"/>
    <w:rsid w:val="00482A83"/>
    <w:rsid w:val="004B5434"/>
    <w:rsid w:val="00500A32"/>
    <w:rsid w:val="00541EB1"/>
    <w:rsid w:val="00566F76"/>
    <w:rsid w:val="0059686E"/>
    <w:rsid w:val="005C14A5"/>
    <w:rsid w:val="005C523E"/>
    <w:rsid w:val="005E6839"/>
    <w:rsid w:val="005F4D64"/>
    <w:rsid w:val="00607EE3"/>
    <w:rsid w:val="00633856"/>
    <w:rsid w:val="00633C6C"/>
    <w:rsid w:val="006701C3"/>
    <w:rsid w:val="0068764F"/>
    <w:rsid w:val="006A1D96"/>
    <w:rsid w:val="006D060F"/>
    <w:rsid w:val="006D5AAB"/>
    <w:rsid w:val="006E17DC"/>
    <w:rsid w:val="006F6E8C"/>
    <w:rsid w:val="006F7520"/>
    <w:rsid w:val="00702BC3"/>
    <w:rsid w:val="0071264B"/>
    <w:rsid w:val="007165F5"/>
    <w:rsid w:val="0073044D"/>
    <w:rsid w:val="007640A5"/>
    <w:rsid w:val="007C6898"/>
    <w:rsid w:val="007D7953"/>
    <w:rsid w:val="007E5762"/>
    <w:rsid w:val="007F2DB6"/>
    <w:rsid w:val="00811984"/>
    <w:rsid w:val="00833827"/>
    <w:rsid w:val="008B0351"/>
    <w:rsid w:val="008C60B8"/>
    <w:rsid w:val="008E2762"/>
    <w:rsid w:val="008E41BB"/>
    <w:rsid w:val="00902DC7"/>
    <w:rsid w:val="009116BA"/>
    <w:rsid w:val="00920E8C"/>
    <w:rsid w:val="0092454F"/>
    <w:rsid w:val="0092672B"/>
    <w:rsid w:val="009310B4"/>
    <w:rsid w:val="009437D4"/>
    <w:rsid w:val="00970753"/>
    <w:rsid w:val="00980C4C"/>
    <w:rsid w:val="009C1DC8"/>
    <w:rsid w:val="009C24AE"/>
    <w:rsid w:val="009F0D7C"/>
    <w:rsid w:val="009F7832"/>
    <w:rsid w:val="00A23339"/>
    <w:rsid w:val="00A475C6"/>
    <w:rsid w:val="00A5730A"/>
    <w:rsid w:val="00A7731B"/>
    <w:rsid w:val="00AB11E7"/>
    <w:rsid w:val="00AB3D67"/>
    <w:rsid w:val="00B20ED8"/>
    <w:rsid w:val="00B3443C"/>
    <w:rsid w:val="00B505CF"/>
    <w:rsid w:val="00BC628A"/>
    <w:rsid w:val="00BD3250"/>
    <w:rsid w:val="00C3358B"/>
    <w:rsid w:val="00C35B3D"/>
    <w:rsid w:val="00C44A5B"/>
    <w:rsid w:val="00C911CE"/>
    <w:rsid w:val="00CF4A96"/>
    <w:rsid w:val="00D2373C"/>
    <w:rsid w:val="00D41EC7"/>
    <w:rsid w:val="00D63BE6"/>
    <w:rsid w:val="00D9009E"/>
    <w:rsid w:val="00D94DE8"/>
    <w:rsid w:val="00DC2F66"/>
    <w:rsid w:val="00DD05FB"/>
    <w:rsid w:val="00DD32FB"/>
    <w:rsid w:val="00DE1563"/>
    <w:rsid w:val="00DE1F6D"/>
    <w:rsid w:val="00DF3ACB"/>
    <w:rsid w:val="00DF7854"/>
    <w:rsid w:val="00E0674C"/>
    <w:rsid w:val="00E12C74"/>
    <w:rsid w:val="00E46377"/>
    <w:rsid w:val="00E84801"/>
    <w:rsid w:val="00ED6637"/>
    <w:rsid w:val="00ED73A6"/>
    <w:rsid w:val="00EF52A6"/>
    <w:rsid w:val="00F2628C"/>
    <w:rsid w:val="00F44377"/>
    <w:rsid w:val="00F45D3A"/>
    <w:rsid w:val="00F63D77"/>
    <w:rsid w:val="00F7684E"/>
    <w:rsid w:val="00F94DD5"/>
    <w:rsid w:val="00FA3F11"/>
    <w:rsid w:val="00FB0887"/>
    <w:rsid w:val="00FE1294"/>
    <w:rsid w:val="00FE3D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6BB0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rPr>
  </w:style>
  <w:style w:type="character" w:customStyle="1" w:styleId="ZpatChar">
    <w:name w:val="Zápatí Char"/>
    <w:basedOn w:val="Standardnpsmoodstavce"/>
    <w:link w:val="Zpat"/>
    <w:uiPriority w:val="99"/>
    <w:rsid w:val="00F94DD5"/>
    <w:rPr>
      <w:rFonts w:ascii="Arial" w:hAnsi="Arial" w:cs="Times New Roman"/>
      <w:sz w:val="24"/>
      <w:szCs w:val="24"/>
      <w:lang w:eastAsia="cs-CZ"/>
    </w:rPr>
  </w:style>
  <w:style w:type="table" w:styleId="Mkatabulky">
    <w:name w:val="Table Grid"/>
    <w:basedOn w:val="Normlntabulka"/>
    <w:uiPriority w:val="99"/>
    <w:rsid w:val="00F94DD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uiPriority w:val="99"/>
    <w:rsid w:val="00F94DD5"/>
    <w:pPr>
      <w:spacing w:after="100" w:line="288" w:lineRule="auto"/>
      <w:jc w:val="both"/>
    </w:pPr>
    <w:rPr>
      <w:rFonts w:ascii="Arial" w:hAnsi="Arial" w:cs="Calibri"/>
      <w:lang w:eastAsia="en-US"/>
    </w:rPr>
  </w:style>
  <w:style w:type="character" w:customStyle="1" w:styleId="AKFZFnormlnChar">
    <w:name w:val="AKFZF_normální Char"/>
    <w:basedOn w:val="Standardnpsmoodstavce"/>
    <w:link w:val="AKFZFnormln"/>
    <w:uiPriority w:val="99"/>
    <w:rsid w:val="00F94DD5"/>
    <w:rPr>
      <w:rFonts w:ascii="Arial" w:hAnsi="Arial" w:cs="Calibri"/>
      <w:sz w:val="22"/>
      <w:szCs w:val="22"/>
      <w:lang w:val="cs-CZ" w:eastAsia="en-US" w:bidi="ar-SA"/>
    </w:rPr>
  </w:style>
  <w:style w:type="paragraph" w:customStyle="1" w:styleId="AKFZFpodpis">
    <w:name w:val="AKFZF_podpis"/>
    <w:basedOn w:val="AKFZFnormln"/>
    <w:link w:val="AKFZFpodpisChar"/>
    <w:uiPriority w:val="99"/>
    <w:rsid w:val="00F94DD5"/>
    <w:pPr>
      <w:spacing w:after="0"/>
    </w:pPr>
  </w:style>
  <w:style w:type="character" w:customStyle="1" w:styleId="AKFZFpodpisChar">
    <w:name w:val="AKFZF_podpis Char"/>
    <w:basedOn w:val="AKFZFnormlnChar"/>
    <w:link w:val="AKFZFpodpis"/>
    <w:uiPriority w:val="99"/>
    <w:rsid w:val="00F94DD5"/>
    <w:rPr>
      <w:rFonts w:ascii="Arial" w:hAnsi="Arial" w:cs="Calibri"/>
      <w:sz w:val="22"/>
      <w:szCs w:val="22"/>
      <w:lang w:val="cs-CZ" w:eastAsia="en-US" w:bidi="ar-SA"/>
    </w:rPr>
  </w:style>
  <w:style w:type="paragraph" w:styleId="Zhlav">
    <w:name w:val="header"/>
    <w:basedOn w:val="Normln"/>
    <w:link w:val="ZhlavChar"/>
    <w:uiPriority w:val="99"/>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hAnsi="Times New Roman" w:cs="Times New Roman"/>
      <w:lang w:val="en-US"/>
    </w:rPr>
  </w:style>
  <w:style w:type="paragraph" w:styleId="Odstavecseseznamem">
    <w:name w:val="List Paragraph"/>
    <w:basedOn w:val="Normln"/>
    <w:uiPriority w:val="99"/>
    <w:qFormat/>
    <w:rsid w:val="00607EE3"/>
    <w:pPr>
      <w:ind w:left="720"/>
      <w:contextualSpacing/>
    </w:pPr>
  </w:style>
  <w:style w:type="paragraph" w:styleId="Textpoznpodarou">
    <w:name w:val="footnote text"/>
    <w:basedOn w:val="Normln"/>
    <w:link w:val="TextpoznpodarouChar"/>
    <w:uiPriority w:val="99"/>
    <w:semiHidden/>
    <w:rsid w:val="00607EE3"/>
    <w:rPr>
      <w:rFonts w:ascii="Arial" w:hAnsi="Arial"/>
      <w:sz w:val="20"/>
      <w:szCs w:val="20"/>
    </w:rPr>
  </w:style>
  <w:style w:type="character" w:customStyle="1" w:styleId="TextpoznpodarouChar">
    <w:name w:val="Text pozn. pod čarou Char"/>
    <w:basedOn w:val="Standardnpsmoodstavce"/>
    <w:link w:val="Textpoznpodarou"/>
    <w:uiPriority w:val="99"/>
    <w:semiHidden/>
    <w:rsid w:val="00607EE3"/>
    <w:rPr>
      <w:rFonts w:ascii="Arial" w:hAnsi="Arial" w:cs="Times New Roman"/>
      <w:sz w:val="20"/>
      <w:szCs w:val="20"/>
      <w:lang w:val="en-US"/>
    </w:rPr>
  </w:style>
  <w:style w:type="character" w:styleId="Znakapoznpodarou">
    <w:name w:val="footnote reference"/>
    <w:basedOn w:val="Standardnpsmoodstavce"/>
    <w:uiPriority w:val="99"/>
    <w:semiHidden/>
    <w:rsid w:val="00607EE3"/>
    <w:rPr>
      <w:rFonts w:ascii="Tahoma" w:hAnsi="Tahoma" w:cs="Times New Roman"/>
      <w:vertAlign w:val="superscript"/>
      <w:lang w:val="en-US" w:eastAsia="en-US"/>
    </w:rPr>
  </w:style>
  <w:style w:type="character" w:styleId="Odkaznakoment">
    <w:name w:val="annotation reference"/>
    <w:basedOn w:val="Standardnpsmoodstavce"/>
    <w:uiPriority w:val="99"/>
    <w:semiHidden/>
    <w:rsid w:val="00204034"/>
    <w:rPr>
      <w:rFonts w:cs="Times New Roman"/>
      <w:sz w:val="16"/>
      <w:szCs w:val="16"/>
    </w:rPr>
  </w:style>
  <w:style w:type="paragraph" w:styleId="Textkomente">
    <w:name w:val="annotation text"/>
    <w:basedOn w:val="Normln"/>
    <w:link w:val="TextkomenteChar"/>
    <w:uiPriority w:val="99"/>
    <w:semiHidden/>
    <w:rsid w:val="00204034"/>
    <w:pPr>
      <w:spacing w:after="100" w:line="240" w:lineRule="auto"/>
      <w:jc w:val="both"/>
    </w:pPr>
    <w:rPr>
      <w:rFonts w:ascii="Arial" w:eastAsia="Calibri" w:hAnsi="Arial" w:cs="Calibri"/>
      <w:sz w:val="20"/>
      <w:szCs w:val="20"/>
      <w:lang w:val="cs-CZ"/>
    </w:rPr>
  </w:style>
  <w:style w:type="character" w:customStyle="1" w:styleId="TextkomenteChar">
    <w:name w:val="Text komentáře Char"/>
    <w:basedOn w:val="Standardnpsmoodstavce"/>
    <w:link w:val="Textkomente"/>
    <w:uiPriority w:val="99"/>
    <w:rsid w:val="00204034"/>
    <w:rPr>
      <w:rFonts w:ascii="Arial" w:hAnsi="Arial" w:cs="Calibri"/>
      <w:sz w:val="20"/>
      <w:szCs w:val="20"/>
    </w:rPr>
  </w:style>
  <w:style w:type="paragraph" w:styleId="Textbubliny">
    <w:name w:val="Balloon Text"/>
    <w:basedOn w:val="Normln"/>
    <w:link w:val="TextbublinyChar"/>
    <w:uiPriority w:val="99"/>
    <w:semiHidden/>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hAnsi="Segoe UI" w:cs="Segoe UI"/>
      <w:sz w:val="18"/>
      <w:szCs w:val="18"/>
      <w:lang w:val="en-US"/>
    </w:rPr>
  </w:style>
  <w:style w:type="paragraph" w:styleId="Pedmtkomente">
    <w:name w:val="annotation subject"/>
    <w:basedOn w:val="Textkomente"/>
    <w:next w:val="Textkomente"/>
    <w:link w:val="PedmtkomenteChar"/>
    <w:uiPriority w:val="99"/>
    <w:semiHidden/>
    <w:rsid w:val="00204034"/>
    <w:pPr>
      <w:spacing w:after="200"/>
      <w:jc w:val="left"/>
    </w:pPr>
    <w:rPr>
      <w:rFonts w:ascii="Times New Roman" w:eastAsia="Times New Roman" w:hAnsi="Times New Roman" w:cs="Times New Roman"/>
      <w:b/>
      <w:bCs/>
      <w:lang w:val="en-US"/>
    </w:rPr>
  </w:style>
  <w:style w:type="character" w:customStyle="1" w:styleId="PedmtkomenteChar">
    <w:name w:val="Předmět komentáře Char"/>
    <w:basedOn w:val="TextkomenteChar"/>
    <w:link w:val="Pedmtkomente"/>
    <w:uiPriority w:val="99"/>
    <w:semiHidden/>
    <w:rsid w:val="00204034"/>
    <w:rPr>
      <w:rFonts w:ascii="Times New Roman" w:hAnsi="Times New Roman" w:cs="Times New Roman"/>
      <w:b/>
      <w:bCs/>
      <w:sz w:val="20"/>
      <w:szCs w:val="20"/>
      <w:lang w:val="en-US"/>
    </w:rPr>
  </w:style>
  <w:style w:type="character" w:customStyle="1" w:styleId="platne1">
    <w:name w:val="platne1"/>
    <w:uiPriority w:val="99"/>
    <w:rsid w:val="00B3443C"/>
    <w:rPr>
      <w:w w:val="120"/>
    </w:rPr>
  </w:style>
  <w:style w:type="paragraph" w:styleId="Zkladntext3">
    <w:name w:val="Body Text 3"/>
    <w:basedOn w:val="Normln"/>
    <w:link w:val="Zkladntext3Char"/>
    <w:rsid w:val="000833B6"/>
    <w:pPr>
      <w:spacing w:after="120" w:line="240" w:lineRule="auto"/>
      <w:ind w:firstLine="709"/>
    </w:pPr>
    <w:rPr>
      <w:rFonts w:ascii="Tahoma" w:hAnsi="Tahoma"/>
      <w:sz w:val="16"/>
      <w:szCs w:val="16"/>
      <w:lang w:val="cs-CZ" w:eastAsia="cs-CZ"/>
    </w:rPr>
  </w:style>
  <w:style w:type="character" w:customStyle="1" w:styleId="Zkladntext3Char">
    <w:name w:val="Základní text 3 Char"/>
    <w:basedOn w:val="Standardnpsmoodstavce"/>
    <w:link w:val="Zkladntext3"/>
    <w:rsid w:val="000833B6"/>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8841">
      <w:bodyDiv w:val="1"/>
      <w:marLeft w:val="0"/>
      <w:marRight w:val="0"/>
      <w:marTop w:val="0"/>
      <w:marBottom w:val="0"/>
      <w:divBdr>
        <w:top w:val="none" w:sz="0" w:space="0" w:color="auto"/>
        <w:left w:val="none" w:sz="0" w:space="0" w:color="auto"/>
        <w:bottom w:val="none" w:sz="0" w:space="0" w:color="auto"/>
        <w:right w:val="none" w:sz="0" w:space="0" w:color="auto"/>
      </w:divBdr>
    </w:div>
    <w:div w:id="261189702">
      <w:bodyDiv w:val="1"/>
      <w:marLeft w:val="0"/>
      <w:marRight w:val="0"/>
      <w:marTop w:val="0"/>
      <w:marBottom w:val="0"/>
      <w:divBdr>
        <w:top w:val="none" w:sz="0" w:space="0" w:color="auto"/>
        <w:left w:val="none" w:sz="0" w:space="0" w:color="auto"/>
        <w:bottom w:val="none" w:sz="0" w:space="0" w:color="auto"/>
        <w:right w:val="none" w:sz="0" w:space="0" w:color="auto"/>
      </w:divBdr>
    </w:div>
    <w:div w:id="319190386">
      <w:bodyDiv w:val="1"/>
      <w:marLeft w:val="0"/>
      <w:marRight w:val="0"/>
      <w:marTop w:val="0"/>
      <w:marBottom w:val="0"/>
      <w:divBdr>
        <w:top w:val="none" w:sz="0" w:space="0" w:color="auto"/>
        <w:left w:val="none" w:sz="0" w:space="0" w:color="auto"/>
        <w:bottom w:val="none" w:sz="0" w:space="0" w:color="auto"/>
        <w:right w:val="none" w:sz="0" w:space="0" w:color="auto"/>
      </w:divBdr>
    </w:div>
    <w:div w:id="424038991">
      <w:bodyDiv w:val="1"/>
      <w:marLeft w:val="0"/>
      <w:marRight w:val="0"/>
      <w:marTop w:val="0"/>
      <w:marBottom w:val="0"/>
      <w:divBdr>
        <w:top w:val="none" w:sz="0" w:space="0" w:color="auto"/>
        <w:left w:val="none" w:sz="0" w:space="0" w:color="auto"/>
        <w:bottom w:val="none" w:sz="0" w:space="0" w:color="auto"/>
        <w:right w:val="none" w:sz="0" w:space="0" w:color="auto"/>
      </w:divBdr>
    </w:div>
    <w:div w:id="824399990">
      <w:bodyDiv w:val="1"/>
      <w:marLeft w:val="0"/>
      <w:marRight w:val="0"/>
      <w:marTop w:val="0"/>
      <w:marBottom w:val="0"/>
      <w:divBdr>
        <w:top w:val="none" w:sz="0" w:space="0" w:color="auto"/>
        <w:left w:val="none" w:sz="0" w:space="0" w:color="auto"/>
        <w:bottom w:val="none" w:sz="0" w:space="0" w:color="auto"/>
        <w:right w:val="none" w:sz="0" w:space="0" w:color="auto"/>
      </w:divBdr>
    </w:div>
    <w:div w:id="1170946260">
      <w:bodyDiv w:val="1"/>
      <w:marLeft w:val="0"/>
      <w:marRight w:val="0"/>
      <w:marTop w:val="0"/>
      <w:marBottom w:val="0"/>
      <w:divBdr>
        <w:top w:val="none" w:sz="0" w:space="0" w:color="auto"/>
        <w:left w:val="none" w:sz="0" w:space="0" w:color="auto"/>
        <w:bottom w:val="none" w:sz="0" w:space="0" w:color="auto"/>
        <w:right w:val="none" w:sz="0" w:space="0" w:color="auto"/>
      </w:divBdr>
    </w:div>
    <w:div w:id="1245266939">
      <w:bodyDiv w:val="1"/>
      <w:marLeft w:val="0"/>
      <w:marRight w:val="0"/>
      <w:marTop w:val="0"/>
      <w:marBottom w:val="0"/>
      <w:divBdr>
        <w:top w:val="none" w:sz="0" w:space="0" w:color="auto"/>
        <w:left w:val="none" w:sz="0" w:space="0" w:color="auto"/>
        <w:bottom w:val="none" w:sz="0" w:space="0" w:color="auto"/>
        <w:right w:val="none" w:sz="0" w:space="0" w:color="auto"/>
      </w:divBdr>
    </w:div>
    <w:div w:id="1515001142">
      <w:bodyDiv w:val="1"/>
      <w:marLeft w:val="0"/>
      <w:marRight w:val="0"/>
      <w:marTop w:val="0"/>
      <w:marBottom w:val="0"/>
      <w:divBdr>
        <w:top w:val="none" w:sz="0" w:space="0" w:color="auto"/>
        <w:left w:val="none" w:sz="0" w:space="0" w:color="auto"/>
        <w:bottom w:val="none" w:sz="0" w:space="0" w:color="auto"/>
        <w:right w:val="none" w:sz="0" w:space="0" w:color="auto"/>
      </w:divBdr>
    </w:div>
    <w:div w:id="1585336816">
      <w:bodyDiv w:val="1"/>
      <w:marLeft w:val="0"/>
      <w:marRight w:val="0"/>
      <w:marTop w:val="0"/>
      <w:marBottom w:val="0"/>
      <w:divBdr>
        <w:top w:val="none" w:sz="0" w:space="0" w:color="auto"/>
        <w:left w:val="none" w:sz="0" w:space="0" w:color="auto"/>
        <w:bottom w:val="none" w:sz="0" w:space="0" w:color="auto"/>
        <w:right w:val="none" w:sz="0" w:space="0" w:color="auto"/>
      </w:divBdr>
    </w:div>
    <w:div w:id="164843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2665</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2020-05-15T10:32:00Z</dcterms:created>
  <dcterms:modified xsi:type="dcterms:W3CDTF">2025-05-05T12:46:00Z</dcterms:modified>
</cp:coreProperties>
</file>