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1F16B4F6"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76B83" w:rsidRPr="00A76B83">
        <w:rPr>
          <w:b/>
          <w:bCs/>
          <w:sz w:val="22"/>
          <w:szCs w:val="22"/>
        </w:rPr>
        <w:t>III/2591 Čejetičky, most ev. č. 2591-3 přes Jizeru v Mladé Boleslavi-Čejetičkách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06F363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A76B83" w:rsidRPr="00A76B83">
        <w:rPr>
          <w:b/>
          <w:iCs/>
          <w:sz w:val="22"/>
          <w:szCs w:val="22"/>
        </w:rPr>
        <w:t>III/2591 Čejetičky, most ev. č. 2591-3 přes Jizeru v Mladé Boleslavi-Čejetičkách</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CD4AD8"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737D3">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2F90726D"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4737D3">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A2554B0" w:rsidR="000F1161" w:rsidRPr="00C276BC" w:rsidRDefault="000F1161" w:rsidP="000F1161">
      <w:pPr>
        <w:jc w:val="center"/>
        <w:rPr>
          <w:rFonts w:eastAsia="Arial"/>
          <w:b/>
          <w:bCs/>
          <w:sz w:val="22"/>
          <w:szCs w:val="22"/>
        </w:rPr>
      </w:pPr>
      <w:r w:rsidRPr="00C276BC">
        <w:rPr>
          <w:rFonts w:eastAsia="Arial"/>
          <w:b/>
          <w:bCs/>
          <w:sz w:val="22"/>
          <w:szCs w:val="22"/>
        </w:rPr>
        <w:t>„</w:t>
      </w:r>
      <w:r w:rsidR="005D2DE4" w:rsidRPr="005D2DE4">
        <w:rPr>
          <w:b/>
          <w:bCs/>
          <w:sz w:val="22"/>
          <w:szCs w:val="22"/>
        </w:rPr>
        <w:t>III/2591 Čejetičky, most ev. č. 2591-3 přes Jizeru v Mladé Boleslavi-Čejetičkách</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51D"/>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AF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765"/>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199"/>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7D3"/>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DE4"/>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3BB"/>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B83"/>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5AB"/>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55CF"/>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C3AF1"/>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6C0F8B"/>
    <w:rsid w:val="007843BB"/>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4301</Words>
  <Characters>25382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39</cp:revision>
  <dcterms:created xsi:type="dcterms:W3CDTF">2024-11-21T10:14:00Z</dcterms:created>
  <dcterms:modified xsi:type="dcterms:W3CDTF">2025-04-28T06:24:00Z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