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BE6DD" w14:textId="77777777" w:rsidR="00B659BA" w:rsidRPr="003C5E23" w:rsidRDefault="00B659BA" w:rsidP="00B659BA">
      <w:pPr>
        <w:pStyle w:val="Zhlav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Příloha č. 3 Směrnice č. 170 </w:t>
      </w:r>
      <w:r w:rsidRPr="00FC3639">
        <w:rPr>
          <w:rFonts w:ascii="Arial" w:hAnsi="Arial" w:cs="Arial"/>
          <w:sz w:val="18"/>
          <w:szCs w:val="18"/>
        </w:rPr>
        <w:t>o zadávání veřejných zakázek Středočeským krajem a příspěvkovými organizacemi Středočeského kraje</w:t>
      </w:r>
    </w:p>
    <w:p w14:paraId="3624B554" w14:textId="77777777" w:rsidR="00B659BA" w:rsidRDefault="00B659BA" w:rsidP="00B659BA">
      <w:pPr>
        <w:rPr>
          <w:rFonts w:ascii="Times New Roman" w:hAnsi="Times New Roman" w:cs="Times New Roman"/>
        </w:rPr>
      </w:pPr>
    </w:p>
    <w:tbl>
      <w:tblPr>
        <w:tblStyle w:val="Mkatabulky"/>
        <w:tblW w:w="1402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4029"/>
      </w:tblGrid>
      <w:tr w:rsidR="00B659BA" w:rsidRPr="00B012D5" w14:paraId="62B2F2FC" w14:textId="77777777" w:rsidTr="005A2F64">
        <w:trPr>
          <w:trHeight w:val="680"/>
        </w:trPr>
        <w:tc>
          <w:tcPr>
            <w:tcW w:w="14029" w:type="dxa"/>
            <w:shd w:val="clear" w:color="auto" w:fill="FFFFFF" w:themeFill="background1"/>
            <w:vAlign w:val="center"/>
          </w:tcPr>
          <w:p w14:paraId="394D39E6" w14:textId="77777777" w:rsidR="00B659BA" w:rsidRPr="00B012D5" w:rsidRDefault="00B659BA" w:rsidP="005A2F64">
            <w:pPr>
              <w:pStyle w:val="Zhlav"/>
              <w:spacing w:line="280" w:lineRule="atLeast"/>
              <w:jc w:val="center"/>
              <w:rPr>
                <w:rFonts w:cs="Times New Roman"/>
                <w:sz w:val="20"/>
                <w:szCs w:val="18"/>
              </w:rPr>
            </w:pPr>
            <w:bookmarkStart w:id="0" w:name="_Hlk137726114"/>
            <w:r w:rsidRPr="00B012D5">
              <w:rPr>
                <w:rFonts w:cs="Times New Roman"/>
                <w:b/>
                <w:caps/>
                <w:sz w:val="32"/>
              </w:rPr>
              <w:t>SOCIÁLNĚ A ENVIRONMENTÁLNĚ ODPOVĚDNÉ ZADÁVÁNÍ A</w:t>
            </w:r>
            <w:r>
              <w:rPr>
                <w:rFonts w:cs="Times New Roman"/>
                <w:b/>
                <w:caps/>
                <w:sz w:val="32"/>
              </w:rPr>
              <w:t> </w:t>
            </w:r>
            <w:r w:rsidRPr="00B012D5">
              <w:rPr>
                <w:rFonts w:cs="Times New Roman"/>
                <w:b/>
                <w:caps/>
                <w:sz w:val="32"/>
              </w:rPr>
              <w:t>IMPLEMENTACE INOVACÍ</w:t>
            </w:r>
          </w:p>
        </w:tc>
      </w:tr>
    </w:tbl>
    <w:p w14:paraId="0620A3DD" w14:textId="77777777" w:rsidR="00B659BA" w:rsidRPr="00B012D5" w:rsidRDefault="00B659BA" w:rsidP="00B659BA">
      <w:pPr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D5">
        <w:rPr>
          <w:rFonts w:ascii="Times New Roman" w:hAnsi="Times New Roman" w:cs="Times New Roman"/>
          <w:sz w:val="24"/>
          <w:szCs w:val="24"/>
        </w:rPr>
        <w:t>Je žádoucí zvažovat dopady, které má veřejná zakázka na oblast, v níž je realizována – ať již s ohledem na příležitosti pro ekonomický rozvoj, přístup malých a středních podniků, podporu zaměstnanosti, sociální inkluze, vzdělanosti či životního prostředí.</w:t>
      </w:r>
    </w:p>
    <w:p w14:paraId="2D3B017F" w14:textId="77777777" w:rsidR="00B659BA" w:rsidRPr="00B012D5" w:rsidRDefault="00B659BA" w:rsidP="00B659B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D5">
        <w:rPr>
          <w:rFonts w:ascii="Times New Roman" w:hAnsi="Times New Roman" w:cs="Times New Roman"/>
          <w:sz w:val="24"/>
          <w:szCs w:val="24"/>
        </w:rPr>
        <w:t>Odpovědné veřejné zadávání je proces, při kterém zadavatel poptává dodávky, služby a stavební práce způsobem, kdy získává maximální hodnotu za peníze z hlediska vytváření prospěchu pro společnost a ekonomiku a při minimálních škodách na životním prostředí; zahrnuje tak v sobě jak důraz na principy „3E“, tak i ohled na sociální a environmentální aspekty.</w:t>
      </w:r>
    </w:p>
    <w:p w14:paraId="4BB51F0E" w14:textId="77777777" w:rsidR="00B659BA" w:rsidRPr="00B012D5" w:rsidRDefault="00B659BA" w:rsidP="00B659B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D5">
        <w:rPr>
          <w:rFonts w:ascii="Times New Roman" w:hAnsi="Times New Roman" w:cs="Times New Roman"/>
          <w:sz w:val="24"/>
          <w:szCs w:val="24"/>
        </w:rPr>
        <w:t>Při vytváření zadávacích podmínek, hodnocení nabídek a výběru dodavatele, je zadavatel povinen klást důraz na výběr ekonomicky nejvýhodnějších řešení, která zohledňují kromě ceny i technické a kvalitativní aspekty, udržitelnost a náklady životního cyklu, či přínosy týkající se sociální oblasti a oblasti zaměstnanosti.</w:t>
      </w:r>
    </w:p>
    <w:p w14:paraId="7E754595" w14:textId="77777777" w:rsidR="00B659BA" w:rsidRPr="00B012D5" w:rsidRDefault="00B659BA" w:rsidP="00B659B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D5">
        <w:rPr>
          <w:rFonts w:ascii="Times New Roman" w:hAnsi="Times New Roman" w:cs="Times New Roman"/>
          <w:sz w:val="24"/>
          <w:szCs w:val="24"/>
        </w:rPr>
        <w:t>K naplnění principů odpovědného zadávání je nutné při zadávání veřejných zakázek brát vždy v úvahu následující priority:</w:t>
      </w:r>
    </w:p>
    <w:p w14:paraId="73FB5BBD" w14:textId="77777777" w:rsidR="00B659BA" w:rsidRPr="00B012D5" w:rsidRDefault="00B659BA" w:rsidP="00B659BA">
      <w:pPr>
        <w:pStyle w:val="Odstavecseseznamem"/>
        <w:numPr>
          <w:ilvl w:val="0"/>
          <w:numId w:val="2"/>
        </w:numPr>
        <w:spacing w:before="0" w:after="120"/>
        <w:ind w:left="714" w:right="0" w:hanging="357"/>
        <w:rPr>
          <w:rFonts w:cs="Times New Roman"/>
          <w:szCs w:val="24"/>
        </w:rPr>
      </w:pPr>
      <w:r w:rsidRPr="00B012D5">
        <w:rPr>
          <w:rFonts w:cs="Times New Roman"/>
          <w:szCs w:val="24"/>
        </w:rPr>
        <w:t>diverzifikace dodavatelského řetězce: podpora soutěže, otevřenosti vůči dodavatelům a zvýšení diverzity dodavatelského řetězce;</w:t>
      </w:r>
    </w:p>
    <w:p w14:paraId="0CFB502F" w14:textId="77777777" w:rsidR="00B659BA" w:rsidRPr="00B012D5" w:rsidRDefault="00B659BA" w:rsidP="00B659BA">
      <w:pPr>
        <w:pStyle w:val="Odstavecseseznamem"/>
        <w:numPr>
          <w:ilvl w:val="0"/>
          <w:numId w:val="2"/>
        </w:numPr>
        <w:spacing w:before="0" w:after="120"/>
        <w:ind w:left="714" w:right="0" w:hanging="357"/>
        <w:rPr>
          <w:rFonts w:cs="Times New Roman"/>
          <w:szCs w:val="24"/>
        </w:rPr>
      </w:pPr>
      <w:r w:rsidRPr="00B012D5">
        <w:rPr>
          <w:rFonts w:cs="Times New Roman"/>
          <w:szCs w:val="24"/>
        </w:rPr>
        <w:t>podpora a rozvoj sociálně odpovědného veřejného zadávání: zohledňování sociálních aspektů při zadávání veřejných zakázek, a to jak s ohledem na sociální začleňování a podporu zaměstnanosti znevýhodněných osob, tak s důrazem na potírání nelegální práce, resp. dodržování pracovněprávních podmínek a bezpečnosti práce;</w:t>
      </w:r>
    </w:p>
    <w:p w14:paraId="203FCB8E" w14:textId="77777777" w:rsidR="00B659BA" w:rsidRPr="00B012D5" w:rsidRDefault="00B659BA" w:rsidP="00B659BA">
      <w:pPr>
        <w:pStyle w:val="Odstavecseseznamem"/>
        <w:numPr>
          <w:ilvl w:val="0"/>
          <w:numId w:val="2"/>
        </w:numPr>
        <w:spacing w:before="0" w:after="120"/>
        <w:ind w:left="714" w:right="0" w:hanging="357"/>
        <w:rPr>
          <w:rFonts w:cs="Times New Roman"/>
          <w:szCs w:val="24"/>
        </w:rPr>
      </w:pPr>
      <w:r w:rsidRPr="00B012D5">
        <w:rPr>
          <w:rFonts w:cs="Times New Roman"/>
          <w:szCs w:val="24"/>
        </w:rPr>
        <w:t>zohledňování celkové udržitelnosti a dopadů na životní prostředí: hledání ekologicky šetrných řešení, která jsou v rovnováze s důrazem na ekonomickou výhodnost a aktuální hospodářskou situaci.</w:t>
      </w:r>
    </w:p>
    <w:p w14:paraId="4A70CE11" w14:textId="77777777" w:rsidR="00B659BA" w:rsidRPr="00B012D5" w:rsidRDefault="00B659BA" w:rsidP="00B659B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2D5">
        <w:rPr>
          <w:rFonts w:ascii="Times New Roman" w:hAnsi="Times New Roman" w:cs="Times New Roman"/>
          <w:sz w:val="24"/>
          <w:szCs w:val="24"/>
        </w:rPr>
        <w:t>Zadavatel je rovněž povinen při zadávání jakéhokoliv druhu veřejné zakázky uvážit možnost implementace nového nebo značně zlepšeného produktu, služby nebo postupu souvisejícího s předmětem veřejné zakázky.</w:t>
      </w:r>
    </w:p>
    <w:p w14:paraId="649E46F4" w14:textId="77777777" w:rsidR="00B659BA" w:rsidRPr="00B012D5" w:rsidRDefault="00B659BA" w:rsidP="00B659BA">
      <w:pPr>
        <w:widowControl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B012D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Při zadávání veřejné zakázky je třeba zohledňovat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Pr="0050388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také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Pr="0050388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Metodický postup k odpovědnému</w:t>
      </w:r>
      <w:r w:rsidRPr="00B012D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zadávání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MPSV </w:t>
      </w:r>
      <w:hyperlink r:id="rId5" w:history="1">
        <w:r w:rsidRPr="00F35470">
          <w:rPr>
            <w:rStyle w:val="Hypertextovodkaz"/>
            <w:rFonts w:eastAsia="Times New Roman" w:cs="Times New Roman"/>
            <w:iCs/>
            <w:szCs w:val="24"/>
            <w:lang w:eastAsia="cs-CZ"/>
          </w:rPr>
          <w:t>(ODKAZ)</w:t>
        </w:r>
      </w:hyperlink>
      <w:r w:rsidRPr="00503884">
        <w:rPr>
          <w:rFonts w:ascii="Times New Roman" w:eastAsia="Times New Roman" w:hAnsi="Times New Roman" w:cs="Times New Roman"/>
          <w:iCs/>
          <w:color w:val="5B9BD5" w:themeColor="accent1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Za tímto účelem je zadavatel v souladu s čl. 4 odst. 4.3 směrnice povinen vyplnit níže uvedenou tabulku nazvanou „Vyhodnocení příležitostí OVZ při plnění veřejné zakázky“. </w:t>
      </w:r>
    </w:p>
    <w:p w14:paraId="2714E43F" w14:textId="77777777" w:rsidR="00B659BA" w:rsidRDefault="00B659BA" w:rsidP="00B659BA">
      <w:pPr>
        <w:widowControl w:val="0"/>
        <w:adjustRightInd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6785040D" w14:textId="77777777" w:rsidR="00B659BA" w:rsidRPr="00B012D5" w:rsidRDefault="00B659BA" w:rsidP="00B659BA">
      <w:pPr>
        <w:widowControl w:val="0"/>
        <w:adjustRightInd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2268"/>
        <w:gridCol w:w="6379"/>
      </w:tblGrid>
      <w:tr w:rsidR="00B659BA" w:rsidRPr="00B012D5" w14:paraId="19E3BDD7" w14:textId="77777777" w:rsidTr="005A2F64">
        <w:trPr>
          <w:trHeight w:val="340"/>
        </w:trPr>
        <w:tc>
          <w:tcPr>
            <w:tcW w:w="14029" w:type="dxa"/>
            <w:gridSpan w:val="3"/>
            <w:shd w:val="clear" w:color="auto" w:fill="D9D9D9"/>
            <w:vAlign w:val="center"/>
          </w:tcPr>
          <w:p w14:paraId="74F94547" w14:textId="77777777" w:rsidR="00B659BA" w:rsidRPr="00B012D5" w:rsidRDefault="00B659BA" w:rsidP="005A2F64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b/>
                <w:lang w:eastAsia="cs-CZ"/>
              </w:rPr>
              <w:t>Vyhodnocení příležitostí OVZ při plnění veřejné zakázky</w:t>
            </w:r>
          </w:p>
        </w:tc>
      </w:tr>
      <w:tr w:rsidR="00B659BA" w:rsidRPr="00B012D5" w14:paraId="79DD419F" w14:textId="77777777" w:rsidTr="005A2F64">
        <w:trPr>
          <w:trHeight w:val="70"/>
        </w:trPr>
        <w:tc>
          <w:tcPr>
            <w:tcW w:w="5382" w:type="dxa"/>
            <w:shd w:val="clear" w:color="auto" w:fill="F2F2F2"/>
            <w:vAlign w:val="center"/>
          </w:tcPr>
          <w:p w14:paraId="50F69D1F" w14:textId="77777777" w:rsidR="00B659BA" w:rsidRPr="00B012D5" w:rsidRDefault="00B659BA" w:rsidP="005A2F64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b/>
                <w:lang w:eastAsia="cs-CZ"/>
              </w:rPr>
              <w:t>Kontrolní otázky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1FF69B0F" w14:textId="77777777" w:rsidR="00B659BA" w:rsidRPr="00B012D5" w:rsidRDefault="00B659BA" w:rsidP="005A2F64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b/>
                <w:lang w:eastAsia="cs-CZ"/>
              </w:rPr>
              <w:t>Ano / Ne</w:t>
            </w:r>
          </w:p>
        </w:tc>
        <w:tc>
          <w:tcPr>
            <w:tcW w:w="6379" w:type="dxa"/>
            <w:shd w:val="clear" w:color="auto" w:fill="F2F2F2"/>
            <w:vAlign w:val="center"/>
          </w:tcPr>
          <w:p w14:paraId="52A75E66" w14:textId="77777777" w:rsidR="00B659BA" w:rsidRPr="00B012D5" w:rsidRDefault="00B659BA" w:rsidP="005A2F64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b/>
                <w:lang w:eastAsia="cs-CZ"/>
              </w:rPr>
              <w:t>Jak bude řešeno v zadávacích podmínkách</w:t>
            </w:r>
          </w:p>
        </w:tc>
      </w:tr>
      <w:tr w:rsidR="00B659BA" w:rsidRPr="00B012D5" w14:paraId="75F39349" w14:textId="77777777" w:rsidTr="005A2F64">
        <w:tc>
          <w:tcPr>
            <w:tcW w:w="5382" w:type="dxa"/>
            <w:shd w:val="clear" w:color="auto" w:fill="auto"/>
          </w:tcPr>
          <w:p w14:paraId="382B7769" w14:textId="77777777" w:rsidR="00B659BA" w:rsidRPr="00B012D5" w:rsidRDefault="00B659BA" w:rsidP="005A2F64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color w:val="000000"/>
                <w:lang w:eastAsia="cs-CZ"/>
              </w:rPr>
              <w:t xml:space="preserve">Může na plnění veřejné zakázky získat práci osoba/osoby znevýhodněné na trhu práce? </w:t>
            </w:r>
          </w:p>
        </w:tc>
        <w:tc>
          <w:tcPr>
            <w:tcW w:w="2268" w:type="dxa"/>
            <w:shd w:val="clear" w:color="auto" w:fill="auto"/>
          </w:tcPr>
          <w:p w14:paraId="7690BA5A" w14:textId="77777777" w:rsidR="00B659BA" w:rsidRPr="00B012D5" w:rsidRDefault="00F50E66" w:rsidP="00F50E66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ANO</w:t>
            </w:r>
          </w:p>
        </w:tc>
        <w:tc>
          <w:tcPr>
            <w:tcW w:w="6379" w:type="dxa"/>
            <w:shd w:val="clear" w:color="auto" w:fill="auto"/>
          </w:tcPr>
          <w:p w14:paraId="294A0C47" w14:textId="77777777" w:rsidR="00F50E66" w:rsidRDefault="00F50E66" w:rsidP="00F50E66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 xml:space="preserve">VZ se mohou zúčastnit společnosti zaměstnávající tyto osoby. </w:t>
            </w:r>
          </w:p>
          <w:p w14:paraId="18C5C3C1" w14:textId="77777777" w:rsidR="00B659BA" w:rsidRPr="00B012D5" w:rsidRDefault="00F50E66" w:rsidP="00F50E66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Přístup k zakázce je veřejný, prostřednictvím E-ZAK.</w:t>
            </w:r>
          </w:p>
        </w:tc>
      </w:tr>
      <w:tr w:rsidR="00B659BA" w:rsidRPr="00B012D5" w14:paraId="1C139F86" w14:textId="77777777" w:rsidTr="005A2F64">
        <w:tc>
          <w:tcPr>
            <w:tcW w:w="5382" w:type="dxa"/>
            <w:shd w:val="clear" w:color="auto" w:fill="auto"/>
          </w:tcPr>
          <w:p w14:paraId="1C663EFF" w14:textId="77777777" w:rsidR="00B659BA" w:rsidRPr="00B012D5" w:rsidRDefault="00B659BA" w:rsidP="005A2F64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color w:val="000000"/>
                <w:lang w:eastAsia="cs-CZ"/>
              </w:rPr>
              <w:t>Mohou na plnění veřejné zakázky získat praxi/zvýšit si kvalifikaci noví zaměstnanci/zaměstnanec, zejména znevýhodnění na trhu práce? Je možné v rámci plnění veřejné zakázky uspořádat exkurze pro školy nebo veřejnost?</w:t>
            </w:r>
          </w:p>
        </w:tc>
        <w:tc>
          <w:tcPr>
            <w:tcW w:w="2268" w:type="dxa"/>
            <w:shd w:val="clear" w:color="auto" w:fill="auto"/>
          </w:tcPr>
          <w:p w14:paraId="198B90A2" w14:textId="77777777" w:rsidR="00F50E66" w:rsidRDefault="00F50E66" w:rsidP="005A2F64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</w:p>
          <w:p w14:paraId="1A386215" w14:textId="77777777" w:rsidR="00F50E66" w:rsidRDefault="00F50E66" w:rsidP="005A2F64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</w:p>
          <w:p w14:paraId="00178132" w14:textId="77777777" w:rsidR="00B659BA" w:rsidRPr="00B012D5" w:rsidRDefault="00F50E66" w:rsidP="005A2F64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NE</w:t>
            </w:r>
          </w:p>
        </w:tc>
        <w:tc>
          <w:tcPr>
            <w:tcW w:w="6379" w:type="dxa"/>
            <w:shd w:val="clear" w:color="auto" w:fill="auto"/>
          </w:tcPr>
          <w:p w14:paraId="20C40C2B" w14:textId="77777777" w:rsidR="00B659BA" w:rsidRPr="00B012D5" w:rsidRDefault="00B659BA" w:rsidP="005A2F64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</w:p>
        </w:tc>
      </w:tr>
      <w:tr w:rsidR="00B659BA" w:rsidRPr="00B012D5" w14:paraId="457D5659" w14:textId="77777777" w:rsidTr="005A2F64">
        <w:tc>
          <w:tcPr>
            <w:tcW w:w="5382" w:type="dxa"/>
            <w:shd w:val="clear" w:color="auto" w:fill="auto"/>
          </w:tcPr>
          <w:p w14:paraId="37DB86E3" w14:textId="77777777" w:rsidR="00B659BA" w:rsidRPr="00B012D5" w:rsidRDefault="00B659BA" w:rsidP="005A2F64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color w:val="000000"/>
                <w:lang w:eastAsia="cs-CZ"/>
              </w:rPr>
              <w:t xml:space="preserve">Existuje zvýšené riziko, že při plnění veřejné zakázky může docházet k porušování zákonného standardu pracovních podmínek dle zákoníku práce, právních předpisů v oblasti zaměstnanosti a BOZP? </w:t>
            </w:r>
          </w:p>
        </w:tc>
        <w:tc>
          <w:tcPr>
            <w:tcW w:w="2268" w:type="dxa"/>
            <w:shd w:val="clear" w:color="auto" w:fill="auto"/>
          </w:tcPr>
          <w:p w14:paraId="7BD27692" w14:textId="77777777" w:rsidR="00F50E66" w:rsidRDefault="00F50E66" w:rsidP="005A2F64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</w:p>
          <w:p w14:paraId="541BC383" w14:textId="77777777" w:rsidR="00B659BA" w:rsidRPr="00B012D5" w:rsidRDefault="008B548B" w:rsidP="005A2F64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ANO</w:t>
            </w:r>
          </w:p>
        </w:tc>
        <w:tc>
          <w:tcPr>
            <w:tcW w:w="6379" w:type="dxa"/>
            <w:shd w:val="clear" w:color="auto" w:fill="auto"/>
          </w:tcPr>
          <w:p w14:paraId="482857D3" w14:textId="6D262370" w:rsidR="00B659BA" w:rsidRDefault="00036526" w:rsidP="00036526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Ošetřeno ustanovením v</w:t>
            </w:r>
            <w:r w:rsidR="008C0276">
              <w:rPr>
                <w:rFonts w:ascii="Times New Roman" w:eastAsia="Calibri" w:hAnsi="Times New Roman" w:cs="Times New Roman"/>
                <w:lang w:eastAsia="cs-CZ"/>
              </w:rPr>
              <w:t> </w:t>
            </w:r>
            <w:r>
              <w:rPr>
                <w:rFonts w:ascii="Times New Roman" w:eastAsia="Calibri" w:hAnsi="Times New Roman" w:cs="Times New Roman"/>
                <w:lang w:eastAsia="cs-CZ"/>
              </w:rPr>
              <w:t>článku</w:t>
            </w:r>
            <w:r w:rsidR="008C0276">
              <w:rPr>
                <w:rFonts w:ascii="Times New Roman" w:eastAsia="Calibri" w:hAnsi="Times New Roman" w:cs="Times New Roman"/>
                <w:lang w:eastAsia="cs-CZ"/>
              </w:rPr>
              <w:t xml:space="preserve"> VIII. odst. 8.2., v článku X.</w:t>
            </w:r>
            <w:r>
              <w:rPr>
                <w:rFonts w:ascii="Times New Roman" w:eastAsia="Calibri" w:hAnsi="Times New Roman" w:cs="Times New Roman"/>
                <w:lang w:eastAsia="cs-CZ"/>
              </w:rPr>
              <w:t xml:space="preserve"> odst. </w:t>
            </w:r>
            <w:r w:rsidR="008C0276">
              <w:rPr>
                <w:rFonts w:ascii="Times New Roman" w:eastAsia="Calibri" w:hAnsi="Times New Roman" w:cs="Times New Roman"/>
                <w:lang w:eastAsia="cs-CZ"/>
              </w:rPr>
              <w:t>10</w:t>
            </w:r>
            <w:r>
              <w:rPr>
                <w:rFonts w:ascii="Times New Roman" w:eastAsia="Calibri" w:hAnsi="Times New Roman" w:cs="Times New Roman"/>
                <w:lang w:eastAsia="cs-CZ"/>
              </w:rPr>
              <w:t>.</w:t>
            </w:r>
            <w:r w:rsidR="008C0276">
              <w:rPr>
                <w:rFonts w:ascii="Times New Roman" w:eastAsia="Calibri" w:hAnsi="Times New Roman" w:cs="Times New Roman"/>
                <w:lang w:eastAsia="cs-CZ"/>
              </w:rPr>
              <w:t>5.</w:t>
            </w:r>
            <w:r w:rsidR="00054AC4">
              <w:rPr>
                <w:rFonts w:ascii="Times New Roman" w:eastAsia="Calibri" w:hAnsi="Times New Roman" w:cs="Times New Roman"/>
                <w:lang w:eastAsia="cs-CZ"/>
              </w:rPr>
              <w:t xml:space="preserve"> ve Smlouvě o dílo.</w:t>
            </w:r>
          </w:p>
          <w:p w14:paraId="4EBE0E52" w14:textId="77777777" w:rsidR="00F16367" w:rsidRDefault="00F16367" w:rsidP="00036526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</w:p>
          <w:p w14:paraId="6C38435E" w14:textId="77777777" w:rsidR="00F16367" w:rsidRPr="00B012D5" w:rsidRDefault="00F16367" w:rsidP="00AD723B">
            <w:pPr>
              <w:pStyle w:val="Zhlav"/>
              <w:spacing w:line="280" w:lineRule="atLeast"/>
              <w:rPr>
                <w:rFonts w:eastAsia="Calibri" w:cs="Times New Roman"/>
              </w:rPr>
            </w:pPr>
            <w:r w:rsidRPr="00F16367">
              <w:rPr>
                <w:rFonts w:cs="Times New Roman"/>
                <w:sz w:val="22"/>
              </w:rPr>
              <w:t>Zadavatel má zájem zadat veřejnou zakázku v souladu se zásadami sociálně odpovědného zadávání veřejných zakázek. Sociálně odpovědné zadávání kromě důrazu na čistě ekonomické parametry zohledňuje také související dopady zejména v oblasti zaměstnanosti, sociálních a pracovních práv a životního prostředí. Zadavatel od dodavatele vyžaduje při plnění předmětu veřejné zakázky zajistit legální zaměstnávání, férové pracovní podmínky a odpovídající úroveň bezpečnosti práce pro všechny osoby, které se na plnění veřejné zakázky podílejí. Dodavatel je povinen zajistit tento požadavek zadavatele i u svých poddodavatelů.</w:t>
            </w:r>
          </w:p>
        </w:tc>
      </w:tr>
      <w:tr w:rsidR="00B659BA" w:rsidRPr="00B012D5" w14:paraId="05DEE0D5" w14:textId="77777777" w:rsidTr="005A2F64">
        <w:tc>
          <w:tcPr>
            <w:tcW w:w="5382" w:type="dxa"/>
            <w:shd w:val="clear" w:color="auto" w:fill="auto"/>
          </w:tcPr>
          <w:p w14:paraId="74666F11" w14:textId="77777777" w:rsidR="00B659BA" w:rsidRPr="00B012D5" w:rsidRDefault="00B659BA" w:rsidP="005A2F64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color w:val="000000"/>
                <w:lang w:eastAsia="cs-CZ"/>
              </w:rPr>
              <w:t>Existuje zvýšené riziko, že při plnění veřejné zakázky může docházet k porušování mezinárodních úmluv o lidských právech, sociálních či pracovních právech, zejména úmluv Mezinárodní organizace práce uvedených v Příloze X Směrnice č. 2014/24/EU?</w:t>
            </w:r>
          </w:p>
        </w:tc>
        <w:tc>
          <w:tcPr>
            <w:tcW w:w="2268" w:type="dxa"/>
            <w:shd w:val="clear" w:color="auto" w:fill="auto"/>
          </w:tcPr>
          <w:p w14:paraId="18BFDE1B" w14:textId="77777777" w:rsidR="00B659BA" w:rsidRDefault="00B659BA" w:rsidP="005A2F64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</w:p>
          <w:p w14:paraId="13B88043" w14:textId="77777777" w:rsidR="00F50E66" w:rsidRPr="00B012D5" w:rsidRDefault="00F50E66" w:rsidP="005A2F64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NE</w:t>
            </w:r>
          </w:p>
        </w:tc>
        <w:tc>
          <w:tcPr>
            <w:tcW w:w="6379" w:type="dxa"/>
            <w:shd w:val="clear" w:color="auto" w:fill="auto"/>
          </w:tcPr>
          <w:p w14:paraId="2178190C" w14:textId="768AFDA9" w:rsidR="00054AC4" w:rsidRDefault="00054AC4" w:rsidP="00054AC4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Ošetřeno ustanovením v článku v článku X. odst. 10.5.</w:t>
            </w:r>
            <w:r>
              <w:rPr>
                <w:rFonts w:ascii="Times New Roman" w:eastAsia="Calibri" w:hAnsi="Times New Roman" w:cs="Times New Roman"/>
                <w:lang w:eastAsia="cs-CZ"/>
              </w:rPr>
              <w:t xml:space="preserve"> ve Smlouvě o dílo. </w:t>
            </w:r>
          </w:p>
          <w:p w14:paraId="281D44A3" w14:textId="77777777" w:rsidR="00F16367" w:rsidRPr="00AD723B" w:rsidRDefault="00F16367" w:rsidP="00AD723B">
            <w:pPr>
              <w:pStyle w:val="Zhlav"/>
              <w:spacing w:line="280" w:lineRule="atLeast"/>
              <w:rPr>
                <w:rFonts w:cs="Times New Roman"/>
                <w:sz w:val="22"/>
              </w:rPr>
            </w:pPr>
          </w:p>
        </w:tc>
      </w:tr>
      <w:tr w:rsidR="00B659BA" w:rsidRPr="00B012D5" w14:paraId="42DD2FB6" w14:textId="77777777" w:rsidTr="005A2F64">
        <w:tc>
          <w:tcPr>
            <w:tcW w:w="5382" w:type="dxa"/>
            <w:shd w:val="clear" w:color="auto" w:fill="auto"/>
          </w:tcPr>
          <w:p w14:paraId="52640705" w14:textId="77777777" w:rsidR="00B659BA" w:rsidRPr="00B012D5" w:rsidRDefault="00B659BA" w:rsidP="005A2F64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color w:val="000000"/>
                <w:lang w:eastAsia="cs-CZ"/>
              </w:rPr>
              <w:t xml:space="preserve">Je relevantní, v rámci této veřejné zakázky, hodnotit lepší pracovní podmínky osob podílejících se na jejím plnění, a to nad rámec zákonného standardu pracovních </w:t>
            </w:r>
            <w:r w:rsidRPr="00B012D5">
              <w:rPr>
                <w:rFonts w:ascii="Times New Roman" w:eastAsia="Calibri" w:hAnsi="Times New Roman" w:cs="Times New Roman"/>
                <w:color w:val="000000"/>
                <w:lang w:eastAsia="cs-CZ"/>
              </w:rPr>
              <w:lastRenderedPageBreak/>
              <w:t xml:space="preserve">podmínek? </w:t>
            </w:r>
          </w:p>
        </w:tc>
        <w:tc>
          <w:tcPr>
            <w:tcW w:w="2268" w:type="dxa"/>
            <w:shd w:val="clear" w:color="auto" w:fill="auto"/>
          </w:tcPr>
          <w:p w14:paraId="626E3B22" w14:textId="77777777" w:rsidR="00B659BA" w:rsidRDefault="00B659BA" w:rsidP="005A2F64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</w:p>
          <w:p w14:paraId="39DF6BE8" w14:textId="77777777" w:rsidR="00F50E66" w:rsidRPr="00B012D5" w:rsidRDefault="00F50E66" w:rsidP="005A2F64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NE</w:t>
            </w:r>
          </w:p>
        </w:tc>
        <w:tc>
          <w:tcPr>
            <w:tcW w:w="6379" w:type="dxa"/>
            <w:shd w:val="clear" w:color="auto" w:fill="auto"/>
          </w:tcPr>
          <w:p w14:paraId="4B3B73FB" w14:textId="77777777" w:rsidR="00B659BA" w:rsidRPr="00B012D5" w:rsidRDefault="00B659BA" w:rsidP="005A2F64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</w:p>
        </w:tc>
      </w:tr>
      <w:tr w:rsidR="00B659BA" w:rsidRPr="00B012D5" w14:paraId="22759955" w14:textId="77777777" w:rsidTr="005A2F64">
        <w:tc>
          <w:tcPr>
            <w:tcW w:w="5382" w:type="dxa"/>
            <w:shd w:val="clear" w:color="auto" w:fill="auto"/>
          </w:tcPr>
          <w:p w14:paraId="3A7C368E" w14:textId="77777777" w:rsidR="00B659BA" w:rsidRPr="00B012D5" w:rsidRDefault="00B659BA" w:rsidP="005A2F64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lang w:eastAsia="cs-CZ"/>
              </w:rPr>
              <w:t xml:space="preserve">Mohou veřejnou zakázku (nebo její část) plnit sociální podniky, případně se na plnění podílet jako poddodavatelé? Je vhodné přijmout taková opatření, aby se zlepšil jejich přístup k účasti ve veřejné zakázce? </w:t>
            </w:r>
          </w:p>
        </w:tc>
        <w:tc>
          <w:tcPr>
            <w:tcW w:w="2268" w:type="dxa"/>
            <w:shd w:val="clear" w:color="auto" w:fill="auto"/>
          </w:tcPr>
          <w:p w14:paraId="4A45AC78" w14:textId="77777777" w:rsidR="00B659BA" w:rsidRDefault="00B659BA" w:rsidP="005A2F64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</w:p>
          <w:p w14:paraId="6DF64AFD" w14:textId="77777777" w:rsidR="00F50E66" w:rsidRPr="00B012D5" w:rsidRDefault="00F50E66" w:rsidP="005A2F64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ANO</w:t>
            </w:r>
          </w:p>
        </w:tc>
        <w:tc>
          <w:tcPr>
            <w:tcW w:w="6379" w:type="dxa"/>
            <w:shd w:val="clear" w:color="auto" w:fill="auto"/>
          </w:tcPr>
          <w:p w14:paraId="1CA7AC1F" w14:textId="77777777" w:rsidR="00F50E66" w:rsidRDefault="00F50E66" w:rsidP="005A2F64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</w:p>
          <w:p w14:paraId="6782DD6D" w14:textId="77777777" w:rsidR="00B659BA" w:rsidRPr="00B012D5" w:rsidRDefault="00F50E66" w:rsidP="005A2F64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Přístup k zakázce je veřejný, prostřednictvím E-ZAK.</w:t>
            </w:r>
          </w:p>
        </w:tc>
      </w:tr>
      <w:tr w:rsidR="00B659BA" w:rsidRPr="00B012D5" w14:paraId="7C0B70C4" w14:textId="77777777" w:rsidTr="005A2F64">
        <w:tc>
          <w:tcPr>
            <w:tcW w:w="5382" w:type="dxa"/>
            <w:shd w:val="clear" w:color="auto" w:fill="auto"/>
          </w:tcPr>
          <w:p w14:paraId="14881997" w14:textId="77777777" w:rsidR="00B659BA" w:rsidRPr="00B012D5" w:rsidRDefault="00B659BA" w:rsidP="005A2F64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lang w:eastAsia="cs-CZ"/>
              </w:rPr>
              <w:t xml:space="preserve">Je relevantní podpořit účast sociálních podniků jejich zvýhodněním (např. formou výhrady nebo hodnocením jejich účasti ve veřejné zakázce)? </w:t>
            </w:r>
          </w:p>
        </w:tc>
        <w:tc>
          <w:tcPr>
            <w:tcW w:w="2268" w:type="dxa"/>
            <w:shd w:val="clear" w:color="auto" w:fill="auto"/>
          </w:tcPr>
          <w:p w14:paraId="444A62D0" w14:textId="77777777" w:rsidR="00B659BA" w:rsidRDefault="00B659BA" w:rsidP="005A2F64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</w:p>
          <w:p w14:paraId="74BD9ECD" w14:textId="77777777" w:rsidR="00F50E66" w:rsidRPr="00B012D5" w:rsidRDefault="00F50E66" w:rsidP="005A2F64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NE</w:t>
            </w:r>
          </w:p>
        </w:tc>
        <w:tc>
          <w:tcPr>
            <w:tcW w:w="6379" w:type="dxa"/>
            <w:shd w:val="clear" w:color="auto" w:fill="auto"/>
          </w:tcPr>
          <w:p w14:paraId="29820520" w14:textId="77777777" w:rsidR="00B659BA" w:rsidRPr="00B012D5" w:rsidRDefault="00B659BA" w:rsidP="005A2F64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</w:p>
        </w:tc>
      </w:tr>
      <w:tr w:rsidR="00B659BA" w:rsidRPr="00B012D5" w14:paraId="115B37B8" w14:textId="77777777" w:rsidTr="005A2F64">
        <w:tc>
          <w:tcPr>
            <w:tcW w:w="5382" w:type="dxa"/>
            <w:shd w:val="clear" w:color="auto" w:fill="auto"/>
          </w:tcPr>
          <w:p w14:paraId="5DF20EBB" w14:textId="77777777" w:rsidR="00B659BA" w:rsidRPr="00B012D5" w:rsidRDefault="00B659BA" w:rsidP="005A2F64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color w:val="000000"/>
                <w:lang w:eastAsia="cs-CZ"/>
              </w:rPr>
              <w:t xml:space="preserve">Mohou veřejnou zakázku plnit </w:t>
            </w:r>
            <w:r w:rsidRPr="00B012D5">
              <w:rPr>
                <w:rFonts w:ascii="Times New Roman" w:eastAsia="Calibri" w:hAnsi="Times New Roman" w:cs="Times New Roman"/>
                <w:lang w:eastAsia="cs-CZ"/>
              </w:rPr>
              <w:t>malé nebo střední podniky, případně se na plnění podílet jako poddodavatelé? Je vhodné přijmout taková opatření, aby se zlepšil jejich přístup k účasti ve veřejné zakázce?</w:t>
            </w:r>
          </w:p>
        </w:tc>
        <w:tc>
          <w:tcPr>
            <w:tcW w:w="2268" w:type="dxa"/>
            <w:shd w:val="clear" w:color="auto" w:fill="auto"/>
          </w:tcPr>
          <w:p w14:paraId="2A2BFBC5" w14:textId="77777777" w:rsidR="00B659BA" w:rsidRDefault="00B659BA" w:rsidP="005A2F64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</w:p>
          <w:p w14:paraId="74667441" w14:textId="77777777" w:rsidR="00F50E66" w:rsidRPr="00B012D5" w:rsidRDefault="00F50E66" w:rsidP="005A2F64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ANO</w:t>
            </w:r>
          </w:p>
        </w:tc>
        <w:tc>
          <w:tcPr>
            <w:tcW w:w="6379" w:type="dxa"/>
            <w:shd w:val="clear" w:color="auto" w:fill="auto"/>
          </w:tcPr>
          <w:p w14:paraId="1986CA97" w14:textId="77777777" w:rsidR="00F50E66" w:rsidRDefault="00F50E66" w:rsidP="005A2F64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Přístup k zakázce je veřejný, prostřednictvím E-ZAK.</w:t>
            </w:r>
            <w:r w:rsidR="008B548B">
              <w:rPr>
                <w:rFonts w:ascii="Times New Roman" w:eastAsia="Calibri" w:hAnsi="Times New Roman" w:cs="Times New Roman"/>
                <w:lang w:eastAsia="cs-CZ"/>
              </w:rPr>
              <w:t xml:space="preserve"> </w:t>
            </w:r>
          </w:p>
          <w:p w14:paraId="6316C8C3" w14:textId="77777777" w:rsidR="008B548B" w:rsidRDefault="008B548B" w:rsidP="005A2F64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</w:p>
          <w:p w14:paraId="7C20CCBC" w14:textId="77777777" w:rsidR="008B548B" w:rsidRPr="00B012D5" w:rsidRDefault="008B548B" w:rsidP="005A2F64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 w:rsidRPr="00C24A94">
              <w:rPr>
                <w:rFonts w:ascii="Times New Roman" w:eastAsia="Calibri" w:hAnsi="Times New Roman" w:cs="Times New Roman"/>
                <w:lang w:eastAsia="cs-CZ"/>
              </w:rPr>
              <w:t>Zadavatel používá vzory a šablony dokumentů pro snížení administrativy spojené s podáním nabídky do předmětné veřejné zakázky.</w:t>
            </w:r>
          </w:p>
        </w:tc>
      </w:tr>
      <w:tr w:rsidR="00B659BA" w:rsidRPr="00B012D5" w14:paraId="0FB8103B" w14:textId="77777777" w:rsidTr="005A2F64">
        <w:tc>
          <w:tcPr>
            <w:tcW w:w="5382" w:type="dxa"/>
            <w:shd w:val="clear" w:color="auto" w:fill="auto"/>
          </w:tcPr>
          <w:p w14:paraId="73754537" w14:textId="77777777" w:rsidR="00B659BA" w:rsidRPr="00B012D5" w:rsidRDefault="00B659BA" w:rsidP="005A2F64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lang w:eastAsia="cs-CZ"/>
              </w:rPr>
              <w:t>Existuje zvýšené riziko problémových vztahů v dodavatelském řetězci, zejména pro malé a střední podniky jako např. opožděná splatnost faktur, nelegální zaměstnávání osob, porušování BOZP, nedodržování právních předpisů o ochraně životního prostředí apod.?</w:t>
            </w:r>
          </w:p>
        </w:tc>
        <w:tc>
          <w:tcPr>
            <w:tcW w:w="2268" w:type="dxa"/>
            <w:shd w:val="clear" w:color="auto" w:fill="auto"/>
          </w:tcPr>
          <w:p w14:paraId="74ED31BC" w14:textId="77777777" w:rsidR="008B548B" w:rsidRDefault="008B548B" w:rsidP="005A2F64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</w:p>
          <w:p w14:paraId="4A99E2B8" w14:textId="77777777" w:rsidR="00103B3C" w:rsidRPr="00B012D5" w:rsidRDefault="008B548B" w:rsidP="005A2F64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ANO</w:t>
            </w:r>
          </w:p>
        </w:tc>
        <w:tc>
          <w:tcPr>
            <w:tcW w:w="6379" w:type="dxa"/>
            <w:shd w:val="clear" w:color="auto" w:fill="auto"/>
          </w:tcPr>
          <w:p w14:paraId="0E131D85" w14:textId="322765F2" w:rsidR="00054AC4" w:rsidRDefault="00054AC4" w:rsidP="00054AC4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Ošetřeno ustanovením v článku VIII. odst. 8.2., v článku X. odst. 10.5.</w:t>
            </w:r>
            <w:r>
              <w:rPr>
                <w:rFonts w:ascii="Times New Roman" w:eastAsia="Calibri" w:hAnsi="Times New Roman" w:cs="Times New Roman"/>
                <w:lang w:eastAsia="cs-CZ"/>
              </w:rPr>
              <w:t xml:space="preserve"> ve Smlouvě o dílo. </w:t>
            </w:r>
          </w:p>
          <w:p w14:paraId="48D2137C" w14:textId="77777777" w:rsidR="00F16367" w:rsidRDefault="00F16367" w:rsidP="00036526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</w:p>
          <w:p w14:paraId="3E42475A" w14:textId="6B2A66F0" w:rsidR="00F16367" w:rsidRPr="00B012D5" w:rsidRDefault="00F16367" w:rsidP="00AD723B">
            <w:pPr>
              <w:pStyle w:val="Zhlav"/>
              <w:spacing w:line="280" w:lineRule="atLeast"/>
              <w:rPr>
                <w:rFonts w:eastAsia="Calibri" w:cs="Times New Roman"/>
              </w:rPr>
            </w:pPr>
          </w:p>
        </w:tc>
      </w:tr>
      <w:tr w:rsidR="00B659BA" w:rsidRPr="00B012D5" w14:paraId="634B3D72" w14:textId="77777777" w:rsidTr="005A2F64">
        <w:tc>
          <w:tcPr>
            <w:tcW w:w="5382" w:type="dxa"/>
            <w:shd w:val="clear" w:color="auto" w:fill="auto"/>
          </w:tcPr>
          <w:p w14:paraId="23535451" w14:textId="77777777" w:rsidR="00B659BA" w:rsidRPr="00B012D5" w:rsidRDefault="00B659BA" w:rsidP="005A2F64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color w:val="000000"/>
                <w:lang w:eastAsia="cs-CZ"/>
              </w:rPr>
              <w:t xml:space="preserve">Existuje ekonomicky přijatelné řešení, které umožní získat plnění šetrnější k životnímu prostředí, např. povede k úspoře energie, vody, surovin, produkce znečišťujících látek uvolňovaných do ovzduší, vody, půdy, omezení uhlíkové stopy apod.?  </w:t>
            </w:r>
          </w:p>
        </w:tc>
        <w:tc>
          <w:tcPr>
            <w:tcW w:w="2268" w:type="dxa"/>
            <w:shd w:val="clear" w:color="auto" w:fill="auto"/>
          </w:tcPr>
          <w:p w14:paraId="4ED679B2" w14:textId="77777777" w:rsidR="00B659BA" w:rsidRDefault="00B659BA" w:rsidP="005A2F64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</w:p>
          <w:p w14:paraId="15078C71" w14:textId="77777777" w:rsidR="00F16367" w:rsidRPr="00B012D5" w:rsidRDefault="00F16367" w:rsidP="005A2F64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ANO</w:t>
            </w:r>
          </w:p>
        </w:tc>
        <w:tc>
          <w:tcPr>
            <w:tcW w:w="6379" w:type="dxa"/>
            <w:shd w:val="clear" w:color="auto" w:fill="auto"/>
          </w:tcPr>
          <w:p w14:paraId="5DA3784E" w14:textId="77777777" w:rsidR="00F16367" w:rsidRPr="00B012D5" w:rsidRDefault="00F16367" w:rsidP="00AD723B">
            <w:pPr>
              <w:pStyle w:val="Zhlav"/>
              <w:tabs>
                <w:tab w:val="clear" w:pos="4536"/>
                <w:tab w:val="clear" w:pos="9072"/>
              </w:tabs>
              <w:spacing w:line="280" w:lineRule="atLeast"/>
              <w:rPr>
                <w:rFonts w:eastAsia="Calibri" w:cs="Times New Roman"/>
              </w:rPr>
            </w:pPr>
            <w:r w:rsidRPr="00F16367">
              <w:rPr>
                <w:rFonts w:cs="Times New Roman"/>
                <w:sz w:val="22"/>
              </w:rPr>
              <w:t>Zadavatel požaduje, aby se dodavatel, s ohledem na ochranu životního prostředí, zavázal k minimální produkci všech druhů odpadů, vzniklých v souvislosti s realizací předmětu této veřejné zakázky. V případě jejich vzniku bude přednostně a v co největší míře usilovat o jejich další využití, recyklaci a další ekologicky šetrná řešení, a to i nad rámec povinností stanovených zákonem č. 541/2020 Sb., o odpadech, v platném a účinném znění.</w:t>
            </w:r>
          </w:p>
        </w:tc>
      </w:tr>
      <w:tr w:rsidR="00B659BA" w:rsidRPr="00B012D5" w14:paraId="1000C6B0" w14:textId="77777777" w:rsidTr="005A2F64">
        <w:tc>
          <w:tcPr>
            <w:tcW w:w="5382" w:type="dxa"/>
            <w:shd w:val="clear" w:color="auto" w:fill="auto"/>
          </w:tcPr>
          <w:p w14:paraId="58813AF2" w14:textId="77777777" w:rsidR="00B659BA" w:rsidRPr="00B012D5" w:rsidRDefault="00B659BA" w:rsidP="005A2F64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lang w:eastAsia="cs-CZ"/>
              </w:rPr>
              <w:t>Existuje ekonomicky přijatelné řešení, které umožní využití obnovitelných zdrojů, recyklovaných surovin, snížení množství odpadu, zohlednění nákladů životního cyklu či zapojení jiných aspektů cirkulární ekonomiky?</w:t>
            </w:r>
          </w:p>
        </w:tc>
        <w:tc>
          <w:tcPr>
            <w:tcW w:w="2268" w:type="dxa"/>
            <w:shd w:val="clear" w:color="auto" w:fill="auto"/>
          </w:tcPr>
          <w:p w14:paraId="70BF2B68" w14:textId="77777777" w:rsidR="00B659BA" w:rsidRDefault="00B659BA" w:rsidP="005A2F64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</w:p>
          <w:p w14:paraId="70F11849" w14:textId="77777777" w:rsidR="00F16367" w:rsidRPr="00B012D5" w:rsidRDefault="00F16367" w:rsidP="005A2F64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ANO</w:t>
            </w:r>
          </w:p>
        </w:tc>
        <w:tc>
          <w:tcPr>
            <w:tcW w:w="6379" w:type="dxa"/>
            <w:shd w:val="clear" w:color="auto" w:fill="auto"/>
          </w:tcPr>
          <w:p w14:paraId="6C3D8AC0" w14:textId="77777777" w:rsidR="00B659BA" w:rsidRPr="00B012D5" w:rsidRDefault="00F16367" w:rsidP="00AD723B">
            <w:pPr>
              <w:pStyle w:val="Zhlav"/>
              <w:tabs>
                <w:tab w:val="clear" w:pos="4536"/>
                <w:tab w:val="clear" w:pos="9072"/>
              </w:tabs>
              <w:spacing w:line="280" w:lineRule="atLeast"/>
              <w:rPr>
                <w:rFonts w:eastAsia="Calibri" w:cs="Times New Roman"/>
              </w:rPr>
            </w:pPr>
            <w:r w:rsidRPr="00F16367">
              <w:rPr>
                <w:rFonts w:cs="Times New Roman"/>
                <w:sz w:val="22"/>
              </w:rPr>
              <w:t>Zadavatel požaduje, aby se dodavatel, s ohledem na ochranu životního prostředí, zavázal k minimální produkci všech druhů odpadů, vzniklých v souvislosti s realizací předmětu této veřejné zakázky. V případě jejich vzniku bude přednostně a v co největší míře usilovat o jejich další využití, recyklaci a další ekologicky šetrná řešení, a to i nad rámec povinností stanovených zákonem č. 541/2020 Sb., o odpadech, v platném a účinném znění.</w:t>
            </w:r>
          </w:p>
        </w:tc>
      </w:tr>
      <w:tr w:rsidR="00B659BA" w:rsidRPr="00B012D5" w14:paraId="69A6AECD" w14:textId="77777777" w:rsidTr="005A2F64">
        <w:tc>
          <w:tcPr>
            <w:tcW w:w="5382" w:type="dxa"/>
            <w:shd w:val="clear" w:color="auto" w:fill="auto"/>
          </w:tcPr>
          <w:p w14:paraId="08D306D0" w14:textId="77777777" w:rsidR="00B659BA" w:rsidRPr="00B012D5" w:rsidRDefault="00B659BA" w:rsidP="005A2F64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lang w:eastAsia="cs-CZ"/>
              </w:rPr>
              <w:lastRenderedPageBreak/>
              <w:t>Existuje ekonomicky přijatelné řešení pro inovaci, tedy pro implementaci nového nebo značně zlepšeného produktu, služby nebo postupu souvisejícího s předmětem veřejné zakázky?</w:t>
            </w:r>
          </w:p>
        </w:tc>
        <w:tc>
          <w:tcPr>
            <w:tcW w:w="2268" w:type="dxa"/>
            <w:shd w:val="clear" w:color="auto" w:fill="auto"/>
          </w:tcPr>
          <w:p w14:paraId="22B907DF" w14:textId="77777777" w:rsidR="00B659BA" w:rsidRDefault="00B659BA" w:rsidP="005A2F64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</w:p>
          <w:p w14:paraId="2F6FB33B" w14:textId="77777777" w:rsidR="00F16367" w:rsidRPr="00B012D5" w:rsidRDefault="00F16367" w:rsidP="005A2F64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ANO</w:t>
            </w:r>
          </w:p>
        </w:tc>
        <w:tc>
          <w:tcPr>
            <w:tcW w:w="6379" w:type="dxa"/>
            <w:shd w:val="clear" w:color="auto" w:fill="auto"/>
          </w:tcPr>
          <w:p w14:paraId="6B3BA144" w14:textId="77777777" w:rsidR="00B659BA" w:rsidRPr="00B012D5" w:rsidRDefault="00B659BA" w:rsidP="005A2F64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</w:p>
        </w:tc>
      </w:tr>
      <w:tr w:rsidR="00B659BA" w:rsidRPr="00B012D5" w14:paraId="1B7D4F09" w14:textId="77777777" w:rsidTr="005A2F64">
        <w:tc>
          <w:tcPr>
            <w:tcW w:w="5382" w:type="dxa"/>
            <w:shd w:val="clear" w:color="auto" w:fill="auto"/>
          </w:tcPr>
          <w:p w14:paraId="3A8CED7A" w14:textId="77777777" w:rsidR="00B659BA" w:rsidRPr="00B012D5" w:rsidRDefault="00B659BA" w:rsidP="005A2F64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lang w:eastAsia="cs-CZ"/>
              </w:rPr>
              <w:t xml:space="preserve">Je s ohledem na situaci na trhu vhodné o užití OVZ ve veřejné zakázce informovat dodavatele, např. formou předběžných tržních konzultací, technických školení dodavatelů apod.? </w:t>
            </w:r>
          </w:p>
        </w:tc>
        <w:tc>
          <w:tcPr>
            <w:tcW w:w="2268" w:type="dxa"/>
            <w:shd w:val="clear" w:color="auto" w:fill="auto"/>
          </w:tcPr>
          <w:p w14:paraId="4B7F3697" w14:textId="77777777" w:rsidR="00B659BA" w:rsidRDefault="00B659BA" w:rsidP="005A2F64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</w:p>
          <w:p w14:paraId="6A5E0D74" w14:textId="77777777" w:rsidR="00C61BE3" w:rsidRPr="00B012D5" w:rsidRDefault="00C61BE3" w:rsidP="005A2F64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NE</w:t>
            </w:r>
          </w:p>
        </w:tc>
        <w:tc>
          <w:tcPr>
            <w:tcW w:w="6379" w:type="dxa"/>
            <w:shd w:val="clear" w:color="auto" w:fill="auto"/>
          </w:tcPr>
          <w:p w14:paraId="353709BC" w14:textId="77777777" w:rsidR="00B659BA" w:rsidRPr="00B012D5" w:rsidRDefault="00B659BA" w:rsidP="005A2F64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</w:p>
        </w:tc>
      </w:tr>
      <w:tr w:rsidR="00B659BA" w:rsidRPr="00B012D5" w14:paraId="7D17CF9D" w14:textId="77777777" w:rsidTr="005A2F64">
        <w:tc>
          <w:tcPr>
            <w:tcW w:w="5382" w:type="dxa"/>
            <w:shd w:val="clear" w:color="auto" w:fill="auto"/>
          </w:tcPr>
          <w:p w14:paraId="314DC8AA" w14:textId="77777777" w:rsidR="00B659BA" w:rsidRPr="00B012D5" w:rsidRDefault="00B659BA" w:rsidP="005A2F64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 w:rsidRPr="00B012D5">
              <w:rPr>
                <w:rFonts w:ascii="Times New Roman" w:eastAsia="Calibri" w:hAnsi="Times New Roman" w:cs="Times New Roman"/>
                <w:lang w:eastAsia="cs-CZ"/>
              </w:rPr>
              <w:t>Existují jiná významná rizika nebo příležitosti z pohledu společenské odpovědnosti či udržitelnosti?</w:t>
            </w:r>
          </w:p>
        </w:tc>
        <w:tc>
          <w:tcPr>
            <w:tcW w:w="2268" w:type="dxa"/>
            <w:shd w:val="clear" w:color="auto" w:fill="auto"/>
          </w:tcPr>
          <w:p w14:paraId="1017E4AC" w14:textId="77777777" w:rsidR="00B659BA" w:rsidRDefault="00C61BE3" w:rsidP="005A2F64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  <w:r>
              <w:rPr>
                <w:rFonts w:ascii="Times New Roman" w:eastAsia="Calibri" w:hAnsi="Times New Roman" w:cs="Times New Roman"/>
                <w:lang w:eastAsia="cs-CZ"/>
              </w:rPr>
              <w:t>NE</w:t>
            </w:r>
          </w:p>
          <w:p w14:paraId="7FAC55D3" w14:textId="77777777" w:rsidR="00C61BE3" w:rsidRPr="00B012D5" w:rsidRDefault="00C61BE3" w:rsidP="005A2F64">
            <w:pPr>
              <w:widowControl w:val="0"/>
              <w:adjustRightInd w:val="0"/>
              <w:spacing w:after="0" w:line="280" w:lineRule="atLeast"/>
              <w:jc w:val="center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</w:p>
        </w:tc>
        <w:tc>
          <w:tcPr>
            <w:tcW w:w="6379" w:type="dxa"/>
            <w:shd w:val="clear" w:color="auto" w:fill="auto"/>
          </w:tcPr>
          <w:p w14:paraId="11657A77" w14:textId="77777777" w:rsidR="00B659BA" w:rsidRPr="00B012D5" w:rsidRDefault="00B659BA" w:rsidP="005A2F64">
            <w:pPr>
              <w:widowControl w:val="0"/>
              <w:adjustRightInd w:val="0"/>
              <w:spacing w:after="0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lang w:eastAsia="cs-CZ"/>
              </w:rPr>
            </w:pPr>
          </w:p>
        </w:tc>
      </w:tr>
    </w:tbl>
    <w:p w14:paraId="1584B692" w14:textId="77777777" w:rsidR="00B659BA" w:rsidRPr="00B012D5" w:rsidRDefault="00B659BA" w:rsidP="00B659BA">
      <w:pPr>
        <w:widowControl w:val="0"/>
        <w:adjustRightInd w:val="0"/>
        <w:spacing w:after="0" w:line="28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bookmarkEnd w:id="0"/>
    <w:p w14:paraId="1F5CAE52" w14:textId="77777777" w:rsidR="006A39C4" w:rsidRDefault="006A39C4"/>
    <w:sectPr w:rsidR="006A39C4" w:rsidSect="00B659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01884"/>
    <w:multiLevelType w:val="hybridMultilevel"/>
    <w:tmpl w:val="4FC48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451A9"/>
    <w:multiLevelType w:val="hybridMultilevel"/>
    <w:tmpl w:val="C406AB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E023F"/>
    <w:multiLevelType w:val="hybridMultilevel"/>
    <w:tmpl w:val="38300AF6"/>
    <w:lvl w:ilvl="0" w:tplc="8CF8836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707034">
    <w:abstractNumId w:val="2"/>
  </w:num>
  <w:num w:numId="2" w16cid:durableId="406924171">
    <w:abstractNumId w:val="0"/>
  </w:num>
  <w:num w:numId="3" w16cid:durableId="1024137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9BA"/>
    <w:rsid w:val="00036526"/>
    <w:rsid w:val="00054AC4"/>
    <w:rsid w:val="00103B3C"/>
    <w:rsid w:val="00276C2B"/>
    <w:rsid w:val="00321454"/>
    <w:rsid w:val="004F7289"/>
    <w:rsid w:val="006A39C4"/>
    <w:rsid w:val="008B548B"/>
    <w:rsid w:val="008C0276"/>
    <w:rsid w:val="00AD723B"/>
    <w:rsid w:val="00B625F6"/>
    <w:rsid w:val="00B659BA"/>
    <w:rsid w:val="00C61BE3"/>
    <w:rsid w:val="00DB296D"/>
    <w:rsid w:val="00F16367"/>
    <w:rsid w:val="00F5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4CD2"/>
  <w15:chartTrackingRefBased/>
  <w15:docId w15:val="{D94C5ADD-073E-49F4-94E5-EC89F441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59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659BA"/>
    <w:pPr>
      <w:tabs>
        <w:tab w:val="center" w:pos="4536"/>
        <w:tab w:val="right" w:pos="9072"/>
      </w:tabs>
      <w:spacing w:after="0" w:line="276" w:lineRule="auto"/>
      <w:jc w:val="both"/>
    </w:pPr>
    <w:rPr>
      <w:rFonts w:ascii="Times New Roman" w:eastAsiaTheme="minorEastAsia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rsid w:val="00B659BA"/>
    <w:rPr>
      <w:rFonts w:ascii="Times New Roman" w:eastAsiaTheme="minorEastAsia" w:hAnsi="Times New Roman"/>
      <w:sz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659BA"/>
    <w:rPr>
      <w:rFonts w:ascii="Times New Roman" w:hAnsi="Times New Roman"/>
      <w:color w:val="auto"/>
      <w:sz w:val="24"/>
      <w:u w:val="none"/>
    </w:rPr>
  </w:style>
  <w:style w:type="table" w:styleId="Mkatabulky">
    <w:name w:val="Table Grid"/>
    <w:basedOn w:val="Normlntabulka"/>
    <w:uiPriority w:val="39"/>
    <w:rsid w:val="00B659B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_muj,Odstavec_muj1,Odstavec_muj2,Nad,List Paragraph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B659BA"/>
    <w:pPr>
      <w:numPr>
        <w:numId w:val="1"/>
      </w:numPr>
      <w:spacing w:before="60" w:after="60" w:line="276" w:lineRule="auto"/>
      <w:ind w:right="567"/>
      <w:jc w:val="both"/>
    </w:pPr>
    <w:rPr>
      <w:rFonts w:ascii="Times New Roman" w:eastAsiaTheme="minorEastAsia" w:hAnsi="Times New Roman"/>
      <w:sz w:val="24"/>
      <w:lang w:eastAsia="cs-CZ"/>
    </w:rPr>
  </w:style>
  <w:style w:type="character" w:customStyle="1" w:styleId="OdstavecseseznamemChar">
    <w:name w:val="Odstavec se seznamem Char"/>
    <w:aliases w:val="Odstavec_muj Char,Odstavec_muj1 Char,Odstavec_muj2 Char,Nad Char,List Paragraph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B659BA"/>
    <w:rPr>
      <w:rFonts w:ascii="Times New Roman" w:eastAsiaTheme="minorEastAsia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ranet.kr-stredocesky.int/nastenka_uradu/Smernice_prilohy/Sm%C4%9Brnice%20%C4%8D.%20164/Metodick%C3%A9%20materi%C3%A1ly/MPSV_metodika_2doplnene-vydan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1087</Words>
  <Characters>6418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ratajova</dc:creator>
  <cp:keywords/>
  <dc:description/>
  <cp:lastModifiedBy>Kamila Ratajová</cp:lastModifiedBy>
  <cp:revision>11</cp:revision>
  <dcterms:created xsi:type="dcterms:W3CDTF">2023-09-13T12:29:00Z</dcterms:created>
  <dcterms:modified xsi:type="dcterms:W3CDTF">2025-04-22T06:26:00Z</dcterms:modified>
</cp:coreProperties>
</file>