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E9B874" w14:textId="77777777" w:rsidR="000358D7" w:rsidRDefault="000358D7" w:rsidP="000358D7">
      <w:pPr>
        <w:jc w:val="center"/>
        <w:rPr>
          <w:b/>
          <w:sz w:val="36"/>
          <w:szCs w:val="36"/>
        </w:rPr>
      </w:pPr>
      <w:r w:rsidRPr="00C023B0">
        <w:rPr>
          <w:b/>
          <w:sz w:val="36"/>
          <w:szCs w:val="36"/>
        </w:rPr>
        <w:t>Technická specifikace</w:t>
      </w:r>
    </w:p>
    <w:p w14:paraId="515632D9" w14:textId="77777777" w:rsidR="000358D7" w:rsidRPr="007748C9" w:rsidRDefault="000358D7" w:rsidP="000358D7">
      <w:pPr>
        <w:jc w:val="center"/>
        <w:rPr>
          <w:b/>
          <w:sz w:val="24"/>
          <w:szCs w:val="24"/>
        </w:rPr>
      </w:pPr>
      <w:r w:rsidRPr="007748C9">
        <w:rPr>
          <w:b/>
          <w:sz w:val="24"/>
          <w:szCs w:val="24"/>
        </w:rPr>
        <w:t xml:space="preserve">pro </w:t>
      </w:r>
      <w:r w:rsidR="007748C9" w:rsidRPr="007748C9">
        <w:rPr>
          <w:b/>
          <w:sz w:val="24"/>
          <w:szCs w:val="24"/>
        </w:rPr>
        <w:t>zadání stavebních prací</w:t>
      </w:r>
    </w:p>
    <w:p w14:paraId="72E9A0A5" w14:textId="77777777" w:rsidR="008C04E6" w:rsidRDefault="008C04E6" w:rsidP="008C04E6">
      <w:pPr>
        <w:jc w:val="both"/>
        <w:rPr>
          <w:b/>
          <w:sz w:val="24"/>
          <w:szCs w:val="24"/>
        </w:rPr>
      </w:pPr>
    </w:p>
    <w:p w14:paraId="07C4D6C7" w14:textId="77777777" w:rsidR="00BF245E" w:rsidRPr="00BF245E" w:rsidRDefault="00BF245E" w:rsidP="00260177">
      <w:pPr>
        <w:rPr>
          <w:b/>
          <w:sz w:val="28"/>
          <w:szCs w:val="28"/>
        </w:rPr>
      </w:pPr>
    </w:p>
    <w:p w14:paraId="36722159" w14:textId="0D470D82" w:rsidR="00B75C45" w:rsidRPr="007748C9" w:rsidRDefault="007748C9" w:rsidP="00B75C45">
      <w:pPr>
        <w:rPr>
          <w:b/>
          <w:sz w:val="24"/>
          <w:szCs w:val="24"/>
        </w:rPr>
      </w:pPr>
      <w:r w:rsidRPr="007748C9">
        <w:rPr>
          <w:b/>
          <w:sz w:val="24"/>
          <w:szCs w:val="24"/>
        </w:rPr>
        <w:t xml:space="preserve">Název akce:     </w:t>
      </w:r>
      <w:r w:rsidR="00BE5950">
        <w:rPr>
          <w:b/>
          <w:sz w:val="24"/>
          <w:szCs w:val="24"/>
        </w:rPr>
        <w:t xml:space="preserve">   </w:t>
      </w:r>
      <w:r w:rsidR="00681DC3" w:rsidRPr="00447E76">
        <w:rPr>
          <w:b/>
          <w:sz w:val="24"/>
          <w:szCs w:val="24"/>
        </w:rPr>
        <w:t xml:space="preserve">II/272 </w:t>
      </w:r>
      <w:r w:rsidR="00681DC3">
        <w:rPr>
          <w:b/>
          <w:sz w:val="24"/>
          <w:szCs w:val="24"/>
        </w:rPr>
        <w:t>Dolní Cetno - Pětikozly</w:t>
      </w:r>
    </w:p>
    <w:p w14:paraId="25703516" w14:textId="537625C1" w:rsidR="007748C9" w:rsidRPr="007748C9" w:rsidRDefault="007748C9" w:rsidP="007748C9">
      <w:pPr>
        <w:rPr>
          <w:b/>
          <w:sz w:val="24"/>
          <w:szCs w:val="24"/>
        </w:rPr>
      </w:pPr>
    </w:p>
    <w:p w14:paraId="5CB14796" w14:textId="77777777" w:rsidR="007748C9" w:rsidRPr="007748C9" w:rsidRDefault="007748C9" w:rsidP="007748C9">
      <w:pPr>
        <w:ind w:left="2124" w:hanging="2124"/>
        <w:rPr>
          <w:b/>
          <w:sz w:val="24"/>
          <w:szCs w:val="24"/>
        </w:rPr>
      </w:pPr>
    </w:p>
    <w:p w14:paraId="57420EB4" w14:textId="25C13DF2" w:rsidR="007748C9" w:rsidRPr="000F3341" w:rsidRDefault="007748C9" w:rsidP="000F3341">
      <w:pPr>
        <w:ind w:left="1560" w:hanging="1560"/>
        <w:rPr>
          <w:sz w:val="24"/>
          <w:szCs w:val="24"/>
        </w:rPr>
      </w:pPr>
      <w:r w:rsidRPr="007748C9">
        <w:rPr>
          <w:b/>
          <w:sz w:val="24"/>
          <w:szCs w:val="24"/>
        </w:rPr>
        <w:t xml:space="preserve">Místo realizace: </w:t>
      </w:r>
      <w:r w:rsidR="00BE5950" w:rsidRPr="008B0BF1">
        <w:rPr>
          <w:sz w:val="24"/>
          <w:szCs w:val="24"/>
        </w:rPr>
        <w:t xml:space="preserve">silnice </w:t>
      </w:r>
      <w:r w:rsidR="00BE5950" w:rsidRPr="00A41F8B">
        <w:rPr>
          <w:sz w:val="24"/>
          <w:szCs w:val="24"/>
        </w:rPr>
        <w:t>II</w:t>
      </w:r>
      <w:r w:rsidR="00BE5950">
        <w:rPr>
          <w:sz w:val="24"/>
          <w:szCs w:val="24"/>
        </w:rPr>
        <w:t>I</w:t>
      </w:r>
      <w:r w:rsidR="00BE5950" w:rsidRPr="00A41F8B">
        <w:rPr>
          <w:sz w:val="24"/>
          <w:szCs w:val="24"/>
        </w:rPr>
        <w:t>/</w:t>
      </w:r>
      <w:r w:rsidR="00BE5950">
        <w:rPr>
          <w:sz w:val="24"/>
          <w:szCs w:val="24"/>
        </w:rPr>
        <w:t>272 od obce Dolní Cetno ke křižovatce se sil. III/27229</w:t>
      </w:r>
    </w:p>
    <w:p w14:paraId="1C3B0136" w14:textId="77777777" w:rsidR="007748C9" w:rsidRPr="007748C9" w:rsidRDefault="007748C9" w:rsidP="007748C9">
      <w:pPr>
        <w:ind w:left="2124" w:hanging="2124"/>
        <w:rPr>
          <w:b/>
          <w:sz w:val="24"/>
          <w:szCs w:val="24"/>
        </w:rPr>
      </w:pPr>
    </w:p>
    <w:p w14:paraId="53A6C6DE" w14:textId="77777777" w:rsidR="00471D0F" w:rsidRDefault="007748C9" w:rsidP="00471D0F">
      <w:pPr>
        <w:ind w:left="2124" w:hanging="2124"/>
        <w:rPr>
          <w:sz w:val="24"/>
          <w:szCs w:val="24"/>
        </w:rPr>
      </w:pPr>
      <w:r w:rsidRPr="007748C9">
        <w:rPr>
          <w:b/>
          <w:sz w:val="24"/>
          <w:szCs w:val="24"/>
        </w:rPr>
        <w:t xml:space="preserve">Staničení: </w:t>
      </w:r>
      <w:r w:rsidR="00471D0F" w:rsidRPr="007748C9">
        <w:rPr>
          <w:sz w:val="24"/>
          <w:szCs w:val="24"/>
        </w:rPr>
        <w:t xml:space="preserve">km </w:t>
      </w:r>
      <w:r w:rsidR="00471D0F">
        <w:rPr>
          <w:sz w:val="24"/>
          <w:szCs w:val="24"/>
        </w:rPr>
        <w:t>40,606</w:t>
      </w:r>
      <w:r w:rsidR="00471D0F" w:rsidRPr="005024CA">
        <w:rPr>
          <w:sz w:val="24"/>
          <w:szCs w:val="24"/>
        </w:rPr>
        <w:t xml:space="preserve"> </w:t>
      </w:r>
      <w:r w:rsidR="00471D0F">
        <w:rPr>
          <w:sz w:val="24"/>
          <w:szCs w:val="24"/>
        </w:rPr>
        <w:t>– 42,009 (CleveRA verze sítě 2107</w:t>
      </w:r>
      <w:r w:rsidR="00471D0F" w:rsidRPr="007748C9">
        <w:rPr>
          <w:sz w:val="24"/>
          <w:szCs w:val="24"/>
        </w:rPr>
        <w:t>)</w:t>
      </w:r>
    </w:p>
    <w:p w14:paraId="40280A17" w14:textId="77777777" w:rsidR="00471D0F" w:rsidRPr="008900F9" w:rsidRDefault="00471D0F" w:rsidP="00471D0F">
      <w:pPr>
        <w:ind w:left="2124" w:hanging="1416"/>
        <w:rPr>
          <w:sz w:val="24"/>
          <w:szCs w:val="24"/>
        </w:rPr>
      </w:pPr>
      <w:r w:rsidRPr="008900F9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(mezi uzlovými body </w:t>
      </w:r>
      <w:r w:rsidRPr="00991275">
        <w:rPr>
          <w:sz w:val="24"/>
          <w:szCs w:val="24"/>
        </w:rPr>
        <w:t>0333A053 </w:t>
      </w:r>
      <w:r>
        <w:rPr>
          <w:sz w:val="24"/>
          <w:szCs w:val="24"/>
        </w:rPr>
        <w:t xml:space="preserve">a </w:t>
      </w:r>
      <w:r w:rsidRPr="00991275">
        <w:rPr>
          <w:sz w:val="24"/>
          <w:szCs w:val="24"/>
        </w:rPr>
        <w:t>0333A055</w:t>
      </w:r>
      <w:r>
        <w:rPr>
          <w:sz w:val="24"/>
          <w:szCs w:val="24"/>
        </w:rPr>
        <w:t>)</w:t>
      </w:r>
    </w:p>
    <w:p w14:paraId="5B17ED38" w14:textId="77777777" w:rsidR="00471D0F" w:rsidRDefault="00471D0F" w:rsidP="00471D0F">
      <w:pPr>
        <w:ind w:left="2124" w:hanging="2124"/>
        <w:rPr>
          <w:sz w:val="24"/>
          <w:szCs w:val="24"/>
        </w:rPr>
      </w:pPr>
      <w:r w:rsidRPr="007748C9">
        <w:rPr>
          <w:b/>
          <w:sz w:val="24"/>
          <w:szCs w:val="24"/>
        </w:rPr>
        <w:t xml:space="preserve">                </w:t>
      </w:r>
      <w:r w:rsidRPr="007748C9">
        <w:rPr>
          <w:sz w:val="24"/>
          <w:szCs w:val="24"/>
        </w:rPr>
        <w:t xml:space="preserve">  </w:t>
      </w:r>
      <w:r w:rsidRPr="00C65051">
        <w:rPr>
          <w:sz w:val="24"/>
          <w:szCs w:val="24"/>
        </w:rPr>
        <w:t xml:space="preserve">délka úseku </w:t>
      </w:r>
      <w:r>
        <w:rPr>
          <w:sz w:val="24"/>
          <w:szCs w:val="24"/>
        </w:rPr>
        <w:t>1 403</w:t>
      </w:r>
      <w:r w:rsidRPr="00C65051">
        <w:rPr>
          <w:sz w:val="24"/>
          <w:szCs w:val="24"/>
        </w:rPr>
        <w:t xml:space="preserve"> m, prům. šířka </w:t>
      </w:r>
      <w:r w:rsidRPr="00516C51">
        <w:rPr>
          <w:sz w:val="24"/>
          <w:szCs w:val="24"/>
        </w:rPr>
        <w:t>6,0</w:t>
      </w:r>
      <w:r w:rsidRPr="00C65051">
        <w:rPr>
          <w:sz w:val="24"/>
          <w:szCs w:val="24"/>
        </w:rPr>
        <w:t xml:space="preserve"> m, plocha </w:t>
      </w:r>
      <w:r w:rsidRPr="00950E3D">
        <w:rPr>
          <w:b/>
          <w:bCs/>
          <w:sz w:val="24"/>
          <w:szCs w:val="24"/>
        </w:rPr>
        <w:t>8968</w:t>
      </w:r>
      <w:r w:rsidRPr="00C65051">
        <w:rPr>
          <w:sz w:val="24"/>
          <w:szCs w:val="24"/>
        </w:rPr>
        <w:t xml:space="preserve"> m2</w:t>
      </w:r>
      <w:r>
        <w:rPr>
          <w:sz w:val="24"/>
          <w:szCs w:val="24"/>
        </w:rPr>
        <w:t xml:space="preserve"> </w:t>
      </w:r>
    </w:p>
    <w:p w14:paraId="3FF46784" w14:textId="77777777" w:rsidR="00471D0F" w:rsidRPr="007748C9" w:rsidRDefault="00471D0F" w:rsidP="00471D0F">
      <w:pPr>
        <w:ind w:left="2124" w:hanging="2124"/>
        <w:rPr>
          <w:sz w:val="24"/>
          <w:szCs w:val="24"/>
        </w:rPr>
      </w:pPr>
      <w:r>
        <w:rPr>
          <w:sz w:val="24"/>
          <w:szCs w:val="24"/>
        </w:rPr>
        <w:t xml:space="preserve">                  ( </w:t>
      </w:r>
      <w:r w:rsidRPr="00A535AE">
        <w:rPr>
          <w:sz w:val="24"/>
          <w:szCs w:val="24"/>
        </w:rPr>
        <w:t xml:space="preserve">8418 m2 </w:t>
      </w:r>
      <w:r w:rsidRPr="00712A07">
        <w:rPr>
          <w:sz w:val="24"/>
          <w:szCs w:val="24"/>
        </w:rPr>
        <w:t>+ 5</w:t>
      </w:r>
      <w:r>
        <w:rPr>
          <w:sz w:val="24"/>
          <w:szCs w:val="24"/>
        </w:rPr>
        <w:t>5</w:t>
      </w:r>
      <w:r w:rsidRPr="00712A07">
        <w:rPr>
          <w:sz w:val="24"/>
          <w:szCs w:val="24"/>
        </w:rPr>
        <w:t>0 m2 křižovatka se sil. III/27229</w:t>
      </w:r>
      <w:r>
        <w:rPr>
          <w:sz w:val="24"/>
          <w:szCs w:val="24"/>
        </w:rPr>
        <w:t xml:space="preserve"> a hospodářský sjezd )</w:t>
      </w:r>
    </w:p>
    <w:p w14:paraId="10936EFA" w14:textId="1E341B8E" w:rsidR="00ED1F7E" w:rsidRDefault="00ED1F7E" w:rsidP="00471D0F">
      <w:pPr>
        <w:ind w:left="2124" w:hanging="2124"/>
        <w:rPr>
          <w:sz w:val="24"/>
          <w:szCs w:val="24"/>
        </w:rPr>
      </w:pPr>
    </w:p>
    <w:p w14:paraId="51D35368" w14:textId="0CFC1444" w:rsidR="00B44198" w:rsidRPr="007748C9" w:rsidRDefault="004D4458" w:rsidP="00ED1F7E">
      <w:pPr>
        <w:ind w:left="2124" w:hanging="212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DA21DFD" wp14:editId="0F654FF9">
            <wp:extent cx="5806440" cy="5257800"/>
            <wp:effectExtent l="0" t="0" r="3810" b="0"/>
            <wp:docPr id="1951176163" name="Obrázek 3" descr="Obsah obrázku mapa, text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176163" name="Obrázek 3" descr="Obsah obrázku mapa, text, atlas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95877" w14:textId="4E478E3E" w:rsidR="00841AD1" w:rsidRPr="00841AD1" w:rsidRDefault="00841AD1" w:rsidP="00BB02FE">
      <w:pPr>
        <w:ind w:left="2124" w:hanging="2124"/>
        <w:rPr>
          <w:sz w:val="32"/>
          <w:szCs w:val="32"/>
        </w:rPr>
      </w:pPr>
    </w:p>
    <w:p w14:paraId="1905F9AC" w14:textId="2C839563" w:rsidR="007367A5" w:rsidRPr="00C514EF" w:rsidRDefault="007367A5" w:rsidP="00841AD1">
      <w:pPr>
        <w:ind w:left="2124" w:hanging="2124"/>
        <w:rPr>
          <w:bCs/>
          <w:sz w:val="24"/>
          <w:szCs w:val="24"/>
        </w:rPr>
      </w:pPr>
    </w:p>
    <w:p w14:paraId="5FD5F3DC" w14:textId="608015EA" w:rsidR="00295E76" w:rsidRPr="00295E76" w:rsidRDefault="00295E76" w:rsidP="007367A5">
      <w:pPr>
        <w:ind w:left="2124" w:hanging="2124"/>
        <w:rPr>
          <w:sz w:val="24"/>
          <w:szCs w:val="24"/>
        </w:rPr>
      </w:pPr>
    </w:p>
    <w:p w14:paraId="060F44E0" w14:textId="49592405" w:rsidR="007748C9" w:rsidRPr="007748C9" w:rsidRDefault="007748C9" w:rsidP="007748C9">
      <w:pPr>
        <w:jc w:val="both"/>
        <w:rPr>
          <w:b/>
          <w:sz w:val="24"/>
          <w:szCs w:val="24"/>
        </w:rPr>
      </w:pPr>
      <w:r w:rsidRPr="007748C9">
        <w:rPr>
          <w:b/>
          <w:sz w:val="24"/>
          <w:szCs w:val="24"/>
        </w:rPr>
        <w:t>Popis současného stavu:</w:t>
      </w:r>
    </w:p>
    <w:p w14:paraId="003EBA1A" w14:textId="77777777" w:rsidR="00AD4FC7" w:rsidRPr="00146521" w:rsidRDefault="00AD4FC7" w:rsidP="00AD4FC7">
      <w:pPr>
        <w:jc w:val="both"/>
        <w:rPr>
          <w:bCs/>
          <w:sz w:val="24"/>
          <w:szCs w:val="24"/>
        </w:rPr>
      </w:pPr>
      <w:r w:rsidRPr="00146521">
        <w:rPr>
          <w:bCs/>
          <w:sz w:val="24"/>
          <w:szCs w:val="24"/>
        </w:rPr>
        <w:t>Jedná se o komunikaci II. třídy, která je v nevyhovujícím stavu, přičemž v současné době převádí jak osobní, nákladní tak i autobusovou dopravu. Úsek je dlouhý 1 403 m je značně nerovný po častých opravách. Povrch komunikace vykazuje plošné deformace, hloubkové koroze, síťové, mozaikové, příčné a podélné trhliny, velké množství výtluků, hrboly apod. Oprava přispěje ke zvýšení plynulosti a bezpečnosti silničního provozu zejména autobusů, snížení rizika dopravních nehod a snížení investic do údržby.</w:t>
      </w:r>
    </w:p>
    <w:p w14:paraId="7C46AC06" w14:textId="77777777" w:rsidR="00D20256" w:rsidRDefault="00D20256" w:rsidP="001075A5">
      <w:pPr>
        <w:jc w:val="both"/>
        <w:rPr>
          <w:b/>
          <w:sz w:val="24"/>
          <w:szCs w:val="24"/>
        </w:rPr>
      </w:pPr>
    </w:p>
    <w:p w14:paraId="103E83F6" w14:textId="77777777" w:rsidR="00D20256" w:rsidRDefault="00D20256" w:rsidP="001075A5">
      <w:pPr>
        <w:jc w:val="both"/>
        <w:rPr>
          <w:b/>
          <w:sz w:val="24"/>
          <w:szCs w:val="24"/>
        </w:rPr>
      </w:pPr>
    </w:p>
    <w:p w14:paraId="660E1098" w14:textId="4DC9B047" w:rsidR="001075A5" w:rsidRDefault="007748C9" w:rsidP="001075A5">
      <w:pPr>
        <w:jc w:val="both"/>
        <w:rPr>
          <w:sz w:val="24"/>
          <w:szCs w:val="24"/>
        </w:rPr>
      </w:pPr>
      <w:r w:rsidRPr="007748C9">
        <w:rPr>
          <w:b/>
          <w:sz w:val="24"/>
          <w:szCs w:val="24"/>
        </w:rPr>
        <w:t>Základní popis akce:</w:t>
      </w:r>
      <w:r w:rsidR="001075A5" w:rsidRPr="001075A5">
        <w:rPr>
          <w:sz w:val="24"/>
          <w:szCs w:val="24"/>
        </w:rPr>
        <w:t xml:space="preserve"> </w:t>
      </w:r>
    </w:p>
    <w:p w14:paraId="0D8C267C" w14:textId="509E52B7" w:rsidR="001075A5" w:rsidRPr="000B28F7" w:rsidRDefault="001075A5" w:rsidP="001075A5">
      <w:pPr>
        <w:jc w:val="both"/>
        <w:rPr>
          <w:sz w:val="24"/>
          <w:szCs w:val="24"/>
        </w:rPr>
      </w:pPr>
      <w:r w:rsidRPr="000B28F7">
        <w:rPr>
          <w:sz w:val="24"/>
          <w:szCs w:val="24"/>
        </w:rPr>
        <w:t>Zadání stavebních pr</w:t>
      </w:r>
      <w:r>
        <w:rPr>
          <w:sz w:val="24"/>
          <w:szCs w:val="24"/>
        </w:rPr>
        <w:t xml:space="preserve">ací na opravu povrchu komunikací </w:t>
      </w:r>
      <w:r w:rsidR="005C0F08" w:rsidRPr="00146521">
        <w:rPr>
          <w:sz w:val="24"/>
          <w:szCs w:val="24"/>
        </w:rPr>
        <w:t>II/272.</w:t>
      </w:r>
    </w:p>
    <w:p w14:paraId="54AD1F83" w14:textId="77777777" w:rsidR="001075A5" w:rsidRPr="000B28F7" w:rsidRDefault="001075A5" w:rsidP="001075A5">
      <w:pPr>
        <w:jc w:val="both"/>
        <w:rPr>
          <w:sz w:val="24"/>
          <w:szCs w:val="24"/>
        </w:rPr>
      </w:pPr>
      <w:r w:rsidRPr="000B28F7">
        <w:rPr>
          <w:sz w:val="24"/>
          <w:szCs w:val="24"/>
        </w:rPr>
        <w:t>Rozsah prací je spec</w:t>
      </w:r>
      <w:r>
        <w:rPr>
          <w:sz w:val="24"/>
          <w:szCs w:val="24"/>
        </w:rPr>
        <w:t>ifikován v položkovém rozpočtu.</w:t>
      </w:r>
    </w:p>
    <w:p w14:paraId="64A9CF69" w14:textId="109ED4D6" w:rsidR="007748C9" w:rsidRPr="007748C9" w:rsidRDefault="007748C9" w:rsidP="007748C9">
      <w:pPr>
        <w:jc w:val="both"/>
        <w:rPr>
          <w:b/>
          <w:sz w:val="24"/>
          <w:szCs w:val="24"/>
        </w:rPr>
      </w:pPr>
    </w:p>
    <w:p w14:paraId="4441B494" w14:textId="77777777" w:rsidR="00084453" w:rsidRPr="007748C9" w:rsidRDefault="00084453" w:rsidP="007748C9">
      <w:pPr>
        <w:jc w:val="both"/>
        <w:rPr>
          <w:sz w:val="24"/>
          <w:szCs w:val="24"/>
        </w:rPr>
      </w:pPr>
    </w:p>
    <w:p w14:paraId="32EDF249" w14:textId="77777777" w:rsidR="00E8210F" w:rsidRDefault="00E8210F" w:rsidP="007748C9">
      <w:pPr>
        <w:jc w:val="both"/>
        <w:rPr>
          <w:b/>
          <w:sz w:val="24"/>
          <w:szCs w:val="24"/>
        </w:rPr>
      </w:pPr>
    </w:p>
    <w:p w14:paraId="27B9793E" w14:textId="76804BEE" w:rsidR="007748C9" w:rsidRPr="007748C9" w:rsidRDefault="007748C9" w:rsidP="007748C9">
      <w:pPr>
        <w:jc w:val="both"/>
        <w:rPr>
          <w:b/>
          <w:sz w:val="24"/>
          <w:szCs w:val="24"/>
        </w:rPr>
      </w:pPr>
      <w:r w:rsidRPr="007748C9">
        <w:rPr>
          <w:b/>
          <w:sz w:val="24"/>
          <w:szCs w:val="24"/>
        </w:rPr>
        <w:t>Technologie opravy:</w:t>
      </w:r>
    </w:p>
    <w:p w14:paraId="7E6473B9" w14:textId="636964B1" w:rsidR="000D4FD2" w:rsidRPr="007D6167" w:rsidRDefault="00D46472" w:rsidP="000D4FD2">
      <w:pPr>
        <w:jc w:val="both"/>
        <w:rPr>
          <w:sz w:val="24"/>
          <w:szCs w:val="24"/>
          <w:highlight w:val="yellow"/>
        </w:rPr>
      </w:pPr>
      <w:r w:rsidRPr="00CA17AD">
        <w:rPr>
          <w:sz w:val="24"/>
          <w:szCs w:val="24"/>
        </w:rPr>
        <w:t xml:space="preserve">Předmětem zakázky je </w:t>
      </w:r>
      <w:r>
        <w:rPr>
          <w:sz w:val="24"/>
          <w:szCs w:val="24"/>
        </w:rPr>
        <w:t xml:space="preserve">oprava </w:t>
      </w:r>
      <w:r w:rsidR="008E0455">
        <w:rPr>
          <w:sz w:val="24"/>
          <w:szCs w:val="24"/>
        </w:rPr>
        <w:t xml:space="preserve">povrchu </w:t>
      </w:r>
      <w:r>
        <w:rPr>
          <w:sz w:val="24"/>
          <w:szCs w:val="24"/>
        </w:rPr>
        <w:t>silnic</w:t>
      </w:r>
      <w:r w:rsidR="00C971D4">
        <w:rPr>
          <w:sz w:val="24"/>
          <w:szCs w:val="24"/>
        </w:rPr>
        <w:t>e</w:t>
      </w:r>
      <w:r>
        <w:rPr>
          <w:sz w:val="24"/>
          <w:szCs w:val="24"/>
        </w:rPr>
        <w:t xml:space="preserve"> v </w:t>
      </w:r>
      <w:r w:rsidR="005F2636">
        <w:rPr>
          <w:sz w:val="24"/>
          <w:szCs w:val="24"/>
        </w:rPr>
        <w:t>daném</w:t>
      </w:r>
      <w:r>
        <w:rPr>
          <w:sz w:val="24"/>
          <w:szCs w:val="24"/>
        </w:rPr>
        <w:t xml:space="preserve"> úseku. </w:t>
      </w:r>
      <w:r w:rsidR="00B14D7E" w:rsidRPr="00B14D7E">
        <w:rPr>
          <w:sz w:val="24"/>
          <w:szCs w:val="24"/>
        </w:rPr>
        <w:t xml:space="preserve">Bude provedena realizace </w:t>
      </w:r>
      <w:r w:rsidR="000D4FD2" w:rsidRPr="00146521">
        <w:rPr>
          <w:sz w:val="24"/>
          <w:szCs w:val="24"/>
        </w:rPr>
        <w:t>frézování zápich</w:t>
      </w:r>
      <w:r w:rsidR="0003373B">
        <w:rPr>
          <w:sz w:val="24"/>
          <w:szCs w:val="24"/>
        </w:rPr>
        <w:t>ů</w:t>
      </w:r>
      <w:r w:rsidR="000D4FD2" w:rsidRPr="00146521">
        <w:rPr>
          <w:sz w:val="24"/>
          <w:szCs w:val="24"/>
        </w:rPr>
        <w:t xml:space="preserve"> na začátku</w:t>
      </w:r>
      <w:r w:rsidR="000D4FD2">
        <w:rPr>
          <w:sz w:val="24"/>
          <w:szCs w:val="24"/>
        </w:rPr>
        <w:t xml:space="preserve"> a na konci</w:t>
      </w:r>
      <w:r w:rsidR="000D4FD2" w:rsidRPr="00146521">
        <w:rPr>
          <w:sz w:val="24"/>
          <w:szCs w:val="24"/>
        </w:rPr>
        <w:t xml:space="preserve"> úseku, </w:t>
      </w:r>
      <w:r w:rsidR="000D4FD2">
        <w:rPr>
          <w:sz w:val="24"/>
          <w:szCs w:val="24"/>
        </w:rPr>
        <w:t xml:space="preserve">dále </w:t>
      </w:r>
      <w:r w:rsidR="000D4FD2" w:rsidRPr="00146521">
        <w:rPr>
          <w:sz w:val="24"/>
          <w:szCs w:val="24"/>
        </w:rPr>
        <w:t>frézování zápichu v křižovatce se sil. III/27229 (směr obec Pětikozly</w:t>
      </w:r>
      <w:r w:rsidR="000D4FD2" w:rsidRPr="00F91C17">
        <w:rPr>
          <w:sz w:val="24"/>
          <w:szCs w:val="24"/>
        </w:rPr>
        <w:t xml:space="preserve">). Vyrovnávka asfaltovým betonem pro ložní vrstvy ACL 16+, 16S tl. a asfaltový beton pro obrusné vrstvy ACO 11+, tl. 50mm včetně spojovacích postřiků </w:t>
      </w:r>
      <w:r w:rsidR="002509EB">
        <w:rPr>
          <w:sz w:val="24"/>
          <w:szCs w:val="24"/>
        </w:rPr>
        <w:t>(</w:t>
      </w:r>
      <w:r w:rsidR="000D4FD2" w:rsidRPr="00F91C17">
        <w:rPr>
          <w:sz w:val="24"/>
          <w:szCs w:val="24"/>
        </w:rPr>
        <w:t xml:space="preserve">včetně uvedené křižovatky na sil. III/27229 </w:t>
      </w:r>
      <w:r w:rsidR="002509EB">
        <w:rPr>
          <w:sz w:val="24"/>
          <w:szCs w:val="24"/>
        </w:rPr>
        <w:t xml:space="preserve"> </w:t>
      </w:r>
      <w:r w:rsidR="000D4FD2" w:rsidRPr="00F91C17">
        <w:rPr>
          <w:sz w:val="24"/>
          <w:szCs w:val="24"/>
        </w:rPr>
        <w:t>+550 m2)</w:t>
      </w:r>
      <w:r w:rsidR="002509EB">
        <w:rPr>
          <w:sz w:val="24"/>
          <w:szCs w:val="24"/>
        </w:rPr>
        <w:t>, dále</w:t>
      </w:r>
      <w:r w:rsidR="000D4FD2" w:rsidRPr="00F91C17">
        <w:rPr>
          <w:sz w:val="24"/>
          <w:szCs w:val="24"/>
        </w:rPr>
        <w:t xml:space="preserve"> ošetření spár v místě napojení obrusných vrstev. Součástí stavebních prací je sejmutí navýšených krajnic a </w:t>
      </w:r>
      <w:r w:rsidR="00F01C0A">
        <w:rPr>
          <w:sz w:val="24"/>
          <w:szCs w:val="24"/>
        </w:rPr>
        <w:t>zřízení nových z</w:t>
      </w:r>
      <w:r w:rsidR="000D4FD2" w:rsidRPr="00F91C17">
        <w:rPr>
          <w:sz w:val="24"/>
          <w:szCs w:val="24"/>
        </w:rPr>
        <w:t xml:space="preserve"> R-materiál</w:t>
      </w:r>
      <w:r w:rsidR="00794A4E">
        <w:rPr>
          <w:sz w:val="24"/>
          <w:szCs w:val="24"/>
        </w:rPr>
        <w:t>u</w:t>
      </w:r>
      <w:r w:rsidR="000D4FD2" w:rsidRPr="00F91C17">
        <w:rPr>
          <w:sz w:val="24"/>
          <w:szCs w:val="24"/>
        </w:rPr>
        <w:t>, čištění příkopů do 0,5m3/m s</w:t>
      </w:r>
      <w:r w:rsidR="00794A4E">
        <w:rPr>
          <w:sz w:val="24"/>
          <w:szCs w:val="24"/>
        </w:rPr>
        <w:t> </w:t>
      </w:r>
      <w:r w:rsidR="000D4FD2" w:rsidRPr="00F91C17">
        <w:rPr>
          <w:sz w:val="24"/>
          <w:szCs w:val="24"/>
        </w:rPr>
        <w:t>odvozem</w:t>
      </w:r>
      <w:r w:rsidR="00794A4E">
        <w:rPr>
          <w:sz w:val="24"/>
          <w:szCs w:val="24"/>
        </w:rPr>
        <w:t>,</w:t>
      </w:r>
      <w:r w:rsidR="000D4FD2" w:rsidRPr="00F91C17">
        <w:rPr>
          <w:sz w:val="24"/>
          <w:szCs w:val="24"/>
        </w:rPr>
        <w:t xml:space="preserve"> obnova VDZ </w:t>
      </w:r>
      <w:r w:rsidR="00794A4E">
        <w:rPr>
          <w:sz w:val="24"/>
          <w:szCs w:val="24"/>
        </w:rPr>
        <w:t>barva/</w:t>
      </w:r>
      <w:r w:rsidR="000D4FD2" w:rsidRPr="00F91C17">
        <w:rPr>
          <w:sz w:val="24"/>
          <w:szCs w:val="24"/>
        </w:rPr>
        <w:t xml:space="preserve">plast </w:t>
      </w:r>
      <w:r w:rsidR="000D4FD2" w:rsidRPr="00866059">
        <w:rPr>
          <w:sz w:val="24"/>
          <w:szCs w:val="24"/>
        </w:rPr>
        <w:t>a instalace směrových sloupků a nástavců směrových sloupků na svodidla.</w:t>
      </w:r>
    </w:p>
    <w:p w14:paraId="222C6BC6" w14:textId="77777777" w:rsidR="00D46472" w:rsidRDefault="00D46472" w:rsidP="00D46472">
      <w:pPr>
        <w:jc w:val="both"/>
        <w:rPr>
          <w:sz w:val="24"/>
          <w:szCs w:val="24"/>
        </w:rPr>
      </w:pPr>
      <w:r w:rsidRPr="000C7B06">
        <w:rPr>
          <w:sz w:val="24"/>
          <w:szCs w:val="24"/>
        </w:rPr>
        <w:t>Součástí stavby je návrh, projednání a realizace DIO.</w:t>
      </w:r>
    </w:p>
    <w:p w14:paraId="5DAD971F" w14:textId="77777777" w:rsidR="005E3715" w:rsidRPr="009652BF" w:rsidRDefault="005E3715" w:rsidP="005E3715">
      <w:pPr>
        <w:jc w:val="both"/>
        <w:rPr>
          <w:sz w:val="24"/>
          <w:szCs w:val="24"/>
        </w:rPr>
      </w:pPr>
      <w:r w:rsidRPr="000B28F7">
        <w:rPr>
          <w:sz w:val="24"/>
          <w:szCs w:val="24"/>
        </w:rPr>
        <w:t>Veškeré provedené práce budou dle platných norem ČSN, TP</w:t>
      </w:r>
      <w:r w:rsidRPr="009652BF">
        <w:rPr>
          <w:sz w:val="24"/>
          <w:szCs w:val="24"/>
        </w:rPr>
        <w:t xml:space="preserve">, odpady budou likvidovány v souladu s platnou legislativou. </w:t>
      </w:r>
    </w:p>
    <w:p w14:paraId="678B61BE" w14:textId="77777777" w:rsidR="005E3715" w:rsidRDefault="005E3715" w:rsidP="005E3715">
      <w:pPr>
        <w:jc w:val="both"/>
        <w:rPr>
          <w:sz w:val="24"/>
          <w:szCs w:val="24"/>
        </w:rPr>
      </w:pPr>
      <w:r>
        <w:rPr>
          <w:sz w:val="24"/>
          <w:szCs w:val="24"/>
        </w:rPr>
        <w:t>Veškerá stavební dokumentace bude předána v papírové i digitální podobě (USB flash disk).</w:t>
      </w:r>
    </w:p>
    <w:p w14:paraId="1D2F612D" w14:textId="5751477E" w:rsidR="00D46472" w:rsidRPr="000B28F7" w:rsidRDefault="00D46472" w:rsidP="00D46472">
      <w:pPr>
        <w:jc w:val="both"/>
        <w:rPr>
          <w:sz w:val="24"/>
          <w:szCs w:val="24"/>
        </w:rPr>
      </w:pPr>
    </w:p>
    <w:p w14:paraId="2839A266" w14:textId="77777777" w:rsidR="007748C9" w:rsidRPr="007748C9" w:rsidRDefault="007748C9" w:rsidP="007748C9">
      <w:pPr>
        <w:rPr>
          <w:b/>
          <w:sz w:val="24"/>
          <w:szCs w:val="24"/>
        </w:rPr>
      </w:pPr>
    </w:p>
    <w:p w14:paraId="4617F879" w14:textId="77777777" w:rsidR="007748C9" w:rsidRPr="007748C9" w:rsidRDefault="007748C9" w:rsidP="007748C9">
      <w:pPr>
        <w:rPr>
          <w:b/>
          <w:sz w:val="24"/>
          <w:szCs w:val="24"/>
        </w:rPr>
      </w:pPr>
    </w:p>
    <w:p w14:paraId="2D106EF2" w14:textId="77777777" w:rsidR="00E8210F" w:rsidRDefault="00E8210F" w:rsidP="007748C9">
      <w:pPr>
        <w:rPr>
          <w:b/>
          <w:sz w:val="24"/>
          <w:szCs w:val="24"/>
        </w:rPr>
      </w:pPr>
    </w:p>
    <w:p w14:paraId="20A4167F" w14:textId="05A12230" w:rsidR="007748C9" w:rsidRPr="007748C9" w:rsidRDefault="007748C9" w:rsidP="007748C9">
      <w:pPr>
        <w:rPr>
          <w:sz w:val="24"/>
          <w:szCs w:val="24"/>
        </w:rPr>
      </w:pPr>
      <w:r w:rsidRPr="007748C9">
        <w:rPr>
          <w:b/>
          <w:sz w:val="24"/>
          <w:szCs w:val="24"/>
        </w:rPr>
        <w:t>Termín realizace:</w:t>
      </w:r>
      <w:r w:rsidRPr="007748C9">
        <w:rPr>
          <w:sz w:val="24"/>
          <w:szCs w:val="24"/>
        </w:rPr>
        <w:t xml:space="preserve"> </w:t>
      </w:r>
      <w:r w:rsidR="00710487" w:rsidRPr="00495E8F">
        <w:rPr>
          <w:sz w:val="24"/>
          <w:szCs w:val="24"/>
        </w:rPr>
        <w:t xml:space="preserve">r. </w:t>
      </w:r>
      <w:r w:rsidR="00710487" w:rsidRPr="00922FE0">
        <w:rPr>
          <w:sz w:val="24"/>
          <w:szCs w:val="24"/>
        </w:rPr>
        <w:t>202</w:t>
      </w:r>
      <w:r w:rsidR="00711ECB">
        <w:rPr>
          <w:sz w:val="24"/>
          <w:szCs w:val="24"/>
        </w:rPr>
        <w:t>5</w:t>
      </w:r>
      <w:r w:rsidR="008B394F">
        <w:rPr>
          <w:sz w:val="24"/>
          <w:szCs w:val="24"/>
        </w:rPr>
        <w:t>/26</w:t>
      </w:r>
      <w:r w:rsidRPr="00495E8F">
        <w:rPr>
          <w:sz w:val="24"/>
          <w:szCs w:val="24"/>
        </w:rPr>
        <w:t xml:space="preserve">  –  předpoklad</w:t>
      </w:r>
      <w:r w:rsidR="00613C9B">
        <w:rPr>
          <w:sz w:val="24"/>
          <w:szCs w:val="24"/>
        </w:rPr>
        <w:t xml:space="preserve"> 6 týdnů</w:t>
      </w:r>
    </w:p>
    <w:p w14:paraId="51FFC620" w14:textId="77777777" w:rsidR="007748C9" w:rsidRPr="007748C9" w:rsidRDefault="007748C9" w:rsidP="007748C9">
      <w:pPr>
        <w:rPr>
          <w:color w:val="FF0000"/>
          <w:sz w:val="24"/>
          <w:szCs w:val="24"/>
        </w:rPr>
      </w:pPr>
    </w:p>
    <w:p w14:paraId="59E4B65F" w14:textId="77777777" w:rsidR="00E8210F" w:rsidRDefault="00E8210F" w:rsidP="007748C9">
      <w:pPr>
        <w:rPr>
          <w:b/>
          <w:sz w:val="24"/>
          <w:szCs w:val="24"/>
        </w:rPr>
      </w:pPr>
    </w:p>
    <w:p w14:paraId="5C60981C" w14:textId="6A7D0990" w:rsidR="007748C9" w:rsidRPr="007748C9" w:rsidRDefault="007748C9" w:rsidP="007748C9">
      <w:pPr>
        <w:rPr>
          <w:b/>
          <w:sz w:val="24"/>
          <w:szCs w:val="24"/>
        </w:rPr>
      </w:pPr>
      <w:r w:rsidRPr="007748C9">
        <w:rPr>
          <w:b/>
          <w:sz w:val="24"/>
          <w:szCs w:val="24"/>
        </w:rPr>
        <w:t>Záruční doba:</w:t>
      </w:r>
      <w:r w:rsidRPr="007748C9">
        <w:rPr>
          <w:sz w:val="24"/>
          <w:szCs w:val="24"/>
        </w:rPr>
        <w:t xml:space="preserve"> </w:t>
      </w:r>
      <w:r w:rsidR="00710487" w:rsidRPr="000B1342">
        <w:rPr>
          <w:color w:val="000000" w:themeColor="text1"/>
          <w:sz w:val="24"/>
          <w:szCs w:val="24"/>
        </w:rPr>
        <w:t>36 měsíců</w:t>
      </w:r>
    </w:p>
    <w:p w14:paraId="00B845E3" w14:textId="77777777" w:rsidR="007748C9" w:rsidRPr="007748C9" w:rsidRDefault="007748C9" w:rsidP="007748C9">
      <w:pPr>
        <w:rPr>
          <w:b/>
          <w:color w:val="FF0000"/>
          <w:sz w:val="24"/>
          <w:szCs w:val="24"/>
        </w:rPr>
      </w:pPr>
    </w:p>
    <w:p w14:paraId="3595CACB" w14:textId="77777777" w:rsidR="00E8210F" w:rsidRDefault="00E8210F" w:rsidP="007748C9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14:paraId="385DD588" w14:textId="1749E2A1" w:rsidR="007748C9" w:rsidRPr="007748C9" w:rsidRDefault="007748C9" w:rsidP="007748C9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7748C9">
        <w:rPr>
          <w:b/>
          <w:sz w:val="24"/>
          <w:szCs w:val="24"/>
        </w:rPr>
        <w:t xml:space="preserve">Zdroj financování:  </w:t>
      </w:r>
      <w:r w:rsidR="00C32354">
        <w:rPr>
          <w:sz w:val="24"/>
          <w:szCs w:val="24"/>
        </w:rPr>
        <w:t>Kapitola 12</w:t>
      </w:r>
    </w:p>
    <w:p w14:paraId="02D58180" w14:textId="77777777" w:rsidR="007748C9" w:rsidRPr="007748C9" w:rsidRDefault="007748C9" w:rsidP="007748C9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7748C9">
        <w:rPr>
          <w:sz w:val="24"/>
          <w:szCs w:val="24"/>
        </w:rPr>
        <w:t>(realizace akce bude provedena za předpokladu přidělení finančních prostředků)</w:t>
      </w:r>
    </w:p>
    <w:p w14:paraId="53D5C831" w14:textId="77777777" w:rsidR="007748C9" w:rsidRPr="007748C9" w:rsidRDefault="007748C9" w:rsidP="007748C9">
      <w:pPr>
        <w:pStyle w:val="Zkladntext"/>
        <w:rPr>
          <w:b/>
          <w:sz w:val="24"/>
          <w:szCs w:val="24"/>
        </w:rPr>
      </w:pPr>
    </w:p>
    <w:p w14:paraId="4B6DDE96" w14:textId="77777777" w:rsidR="007748C9" w:rsidRPr="007748C9" w:rsidRDefault="007748C9" w:rsidP="007748C9">
      <w:pPr>
        <w:pStyle w:val="Zkladntext"/>
        <w:rPr>
          <w:b/>
          <w:sz w:val="24"/>
          <w:szCs w:val="24"/>
        </w:rPr>
      </w:pPr>
    </w:p>
    <w:p w14:paraId="45836F68" w14:textId="77777777" w:rsidR="00E8210F" w:rsidRDefault="00E8210F" w:rsidP="00710487">
      <w:pPr>
        <w:jc w:val="both"/>
        <w:rPr>
          <w:b/>
          <w:sz w:val="24"/>
          <w:szCs w:val="24"/>
        </w:rPr>
      </w:pPr>
    </w:p>
    <w:p w14:paraId="1A924FCF" w14:textId="5EF4D321" w:rsidR="00710487" w:rsidRPr="00E817FE" w:rsidRDefault="00710487" w:rsidP="00710487">
      <w:pPr>
        <w:jc w:val="both"/>
        <w:rPr>
          <w:sz w:val="24"/>
          <w:szCs w:val="24"/>
        </w:rPr>
      </w:pPr>
      <w:r w:rsidRPr="00E817FE">
        <w:rPr>
          <w:b/>
          <w:sz w:val="24"/>
          <w:szCs w:val="24"/>
        </w:rPr>
        <w:t xml:space="preserve">Platební podmínky (fakturace): </w:t>
      </w:r>
      <w:r w:rsidR="00C804EB">
        <w:rPr>
          <w:sz w:val="24"/>
          <w:szCs w:val="24"/>
        </w:rPr>
        <w:t>měsíční</w:t>
      </w:r>
    </w:p>
    <w:p w14:paraId="60241A5E" w14:textId="77777777" w:rsidR="00C804EB" w:rsidRDefault="00C804EB" w:rsidP="00C804EB">
      <w:pPr>
        <w:jc w:val="both"/>
        <w:rPr>
          <w:sz w:val="24"/>
          <w:szCs w:val="24"/>
        </w:rPr>
      </w:pPr>
      <w:r>
        <w:rPr>
          <w:sz w:val="24"/>
          <w:szCs w:val="24"/>
        </w:rPr>
        <w:t>Dílčí f</w:t>
      </w:r>
      <w:r w:rsidRPr="00E817FE">
        <w:rPr>
          <w:sz w:val="24"/>
          <w:szCs w:val="24"/>
        </w:rPr>
        <w:t>aktur</w:t>
      </w:r>
      <w:r>
        <w:rPr>
          <w:sz w:val="24"/>
          <w:szCs w:val="24"/>
        </w:rPr>
        <w:t>y</w:t>
      </w:r>
      <w:r w:rsidRPr="00E817FE">
        <w:rPr>
          <w:sz w:val="24"/>
          <w:szCs w:val="24"/>
        </w:rPr>
        <w:t xml:space="preserve"> bud</w:t>
      </w:r>
      <w:r>
        <w:rPr>
          <w:sz w:val="24"/>
          <w:szCs w:val="24"/>
        </w:rPr>
        <w:t>ou</w:t>
      </w:r>
      <w:r w:rsidRPr="00E817FE">
        <w:rPr>
          <w:sz w:val="24"/>
          <w:szCs w:val="24"/>
        </w:rPr>
        <w:t xml:space="preserve"> vystaven</w:t>
      </w:r>
      <w:r>
        <w:rPr>
          <w:sz w:val="24"/>
          <w:szCs w:val="24"/>
        </w:rPr>
        <w:t>y</w:t>
      </w:r>
      <w:r w:rsidRPr="00E817FE">
        <w:rPr>
          <w:sz w:val="24"/>
          <w:szCs w:val="24"/>
        </w:rPr>
        <w:t xml:space="preserve"> po kompletním dokončení </w:t>
      </w:r>
      <w:r>
        <w:rPr>
          <w:sz w:val="24"/>
          <w:szCs w:val="24"/>
        </w:rPr>
        <w:t xml:space="preserve">částí </w:t>
      </w:r>
      <w:r w:rsidRPr="00E817FE">
        <w:rPr>
          <w:sz w:val="24"/>
          <w:szCs w:val="24"/>
        </w:rPr>
        <w:t>stavebních prací</w:t>
      </w:r>
      <w:r>
        <w:rPr>
          <w:sz w:val="24"/>
          <w:szCs w:val="24"/>
        </w:rPr>
        <w:t xml:space="preserve"> v daném období</w:t>
      </w:r>
      <w:r w:rsidRPr="00E817FE">
        <w:rPr>
          <w:sz w:val="24"/>
          <w:szCs w:val="24"/>
        </w:rPr>
        <w:t xml:space="preserve">, v návaznosti na podpis </w:t>
      </w:r>
      <w:r>
        <w:rPr>
          <w:sz w:val="24"/>
          <w:szCs w:val="24"/>
        </w:rPr>
        <w:t>protokolu Soupisu prací</w:t>
      </w:r>
      <w:r w:rsidRPr="00E817F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64148281" w14:textId="77777777" w:rsidR="00C804EB" w:rsidRPr="006D3FD4" w:rsidRDefault="00C804EB" w:rsidP="00C804E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Konečná faktura </w:t>
      </w:r>
      <w:r w:rsidRPr="006D3FD4">
        <w:rPr>
          <w:sz w:val="24"/>
          <w:szCs w:val="24"/>
        </w:rPr>
        <w:t xml:space="preserve">bude vystavena po kompletním dokončení </w:t>
      </w:r>
      <w:r>
        <w:rPr>
          <w:sz w:val="24"/>
          <w:szCs w:val="24"/>
        </w:rPr>
        <w:t xml:space="preserve">všech </w:t>
      </w:r>
      <w:r w:rsidRPr="006D3FD4">
        <w:rPr>
          <w:sz w:val="24"/>
          <w:szCs w:val="24"/>
        </w:rPr>
        <w:t>stavebních prací, po předání řádně vedených dokladů (stavební deník, zkoušky, atesty, apod.) a to v návaznosti na podpis Předávacího protokolu o převzetí díla.</w:t>
      </w:r>
    </w:p>
    <w:p w14:paraId="40BA396F" w14:textId="77777777" w:rsidR="00266130" w:rsidRDefault="00266130" w:rsidP="00266130">
      <w:pPr>
        <w:jc w:val="both"/>
        <w:rPr>
          <w:sz w:val="24"/>
          <w:szCs w:val="24"/>
        </w:rPr>
      </w:pPr>
    </w:p>
    <w:p w14:paraId="2B0F8ECD" w14:textId="77777777" w:rsidR="00266130" w:rsidRDefault="00266130" w:rsidP="00266130">
      <w:pPr>
        <w:jc w:val="both"/>
        <w:rPr>
          <w:sz w:val="24"/>
          <w:szCs w:val="24"/>
        </w:rPr>
      </w:pPr>
    </w:p>
    <w:p w14:paraId="1AE3D8EE" w14:textId="77777777" w:rsidR="001936C2" w:rsidRDefault="007748C9" w:rsidP="00843EBA">
      <w:pPr>
        <w:jc w:val="both"/>
        <w:rPr>
          <w:rFonts w:ascii="Arial" w:hAnsi="Arial"/>
        </w:rPr>
      </w:pPr>
      <w:r>
        <w:rPr>
          <w:b/>
          <w:sz w:val="24"/>
          <w:szCs w:val="24"/>
        </w:rPr>
        <w:lastRenderedPageBreak/>
        <w:t>Fotodokumentace</w:t>
      </w:r>
      <w:r w:rsidR="004858C1">
        <w:rPr>
          <w:b/>
          <w:sz w:val="24"/>
          <w:szCs w:val="24"/>
        </w:rPr>
        <w:t>:</w:t>
      </w:r>
      <w:r w:rsidR="00004CEF">
        <w:rPr>
          <w:rFonts w:ascii="Arial" w:hAnsi="Arial"/>
        </w:rPr>
        <w:tab/>
      </w:r>
      <w:r w:rsidR="00004CEF">
        <w:rPr>
          <w:rFonts w:ascii="Arial" w:hAnsi="Arial"/>
        </w:rPr>
        <w:br w:type="textWrapping" w:clear="all"/>
      </w:r>
    </w:p>
    <w:p w14:paraId="1AA512DD" w14:textId="3BBB48C7" w:rsidR="00280173" w:rsidRDefault="00133420" w:rsidP="00843EBA">
      <w:pPr>
        <w:jc w:val="both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3C9AFEB4" wp14:editId="46E9134B">
            <wp:extent cx="2877820" cy="2158365"/>
            <wp:effectExtent l="0" t="0" r="0" b="0"/>
            <wp:docPr id="161164362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3EBA">
        <w:rPr>
          <w:b/>
          <w:noProof/>
          <w:sz w:val="24"/>
          <w:szCs w:val="24"/>
        </w:rPr>
        <w:drawing>
          <wp:inline distT="0" distB="0" distL="0" distR="0" wp14:anchorId="18C52C1F" wp14:editId="5F3A70D6">
            <wp:extent cx="2880000" cy="2160000"/>
            <wp:effectExtent l="0" t="0" r="0" b="0"/>
            <wp:docPr id="374377120" name="Obrázek 5" descr="Obsah obrázku venku, strom, silnice, zim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377120" name="Obrázek 5" descr="Obsah obrázku venku, strom, silnice, zima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06E0D" w14:textId="09D4F2F1" w:rsidR="00710487" w:rsidRDefault="00710487" w:rsidP="00280173">
      <w:pPr>
        <w:tabs>
          <w:tab w:val="left" w:pos="963"/>
        </w:tabs>
        <w:rPr>
          <w:rFonts w:ascii="Arial" w:hAnsi="Arial"/>
        </w:rPr>
      </w:pPr>
    </w:p>
    <w:p w14:paraId="197669C2" w14:textId="7754B88B" w:rsidR="007748C9" w:rsidRPr="007748C9" w:rsidRDefault="00ED172A" w:rsidP="007748C9">
      <w:pPr>
        <w:rPr>
          <w:rFonts w:ascii="Arial" w:hAnsi="Arial"/>
        </w:rPr>
      </w:pPr>
      <w:r>
        <w:rPr>
          <w:b/>
          <w:noProof/>
          <w:sz w:val="24"/>
          <w:szCs w:val="24"/>
        </w:rPr>
        <w:drawing>
          <wp:inline distT="0" distB="0" distL="0" distR="0" wp14:anchorId="723EB287" wp14:editId="6A53E9AA">
            <wp:extent cx="2880000" cy="2160000"/>
            <wp:effectExtent l="0" t="0" r="0" b="0"/>
            <wp:docPr id="773651606" name="Obrázek 6" descr="Obsah obrázku venku, zima, silnice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651606" name="Obrázek 6" descr="Obsah obrázku venku, zima, silnice, strom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36C2">
        <w:rPr>
          <w:b/>
          <w:noProof/>
          <w:sz w:val="24"/>
          <w:szCs w:val="24"/>
        </w:rPr>
        <w:drawing>
          <wp:inline distT="0" distB="0" distL="0" distR="0" wp14:anchorId="0838B59E" wp14:editId="029C3177">
            <wp:extent cx="2880000" cy="2160000"/>
            <wp:effectExtent l="0" t="0" r="0" b="0"/>
            <wp:docPr id="255714706" name="Obrázek 8" descr="Obsah obrázku venku, obloha, mrak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714706" name="Obrázek 8" descr="Obsah obrázku venku, obloha, mrak, strom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B1A">
        <w:rPr>
          <w:rFonts w:ascii="Arial" w:hAnsi="Arial"/>
        </w:rPr>
        <w:br w:type="textWrapping" w:clear="all"/>
      </w:r>
    </w:p>
    <w:p w14:paraId="541C39F9" w14:textId="77777777" w:rsidR="00770E90" w:rsidRDefault="00770E90" w:rsidP="007748C9">
      <w:pPr>
        <w:jc w:val="both"/>
        <w:rPr>
          <w:b/>
          <w:sz w:val="24"/>
          <w:szCs w:val="24"/>
        </w:rPr>
      </w:pPr>
    </w:p>
    <w:p w14:paraId="76CAB3DB" w14:textId="77777777" w:rsidR="00984F50" w:rsidRDefault="00984F50" w:rsidP="007748C9">
      <w:pPr>
        <w:jc w:val="both"/>
        <w:rPr>
          <w:b/>
          <w:sz w:val="24"/>
          <w:szCs w:val="24"/>
        </w:rPr>
      </w:pPr>
    </w:p>
    <w:p w14:paraId="21CC613D" w14:textId="77777777" w:rsidR="00AD16B0" w:rsidRDefault="00AD16B0" w:rsidP="007748C9">
      <w:pPr>
        <w:jc w:val="both"/>
        <w:rPr>
          <w:b/>
          <w:sz w:val="24"/>
          <w:szCs w:val="24"/>
        </w:rPr>
      </w:pPr>
    </w:p>
    <w:p w14:paraId="6EC40540" w14:textId="19B076DB" w:rsidR="007748C9" w:rsidRPr="007748C9" w:rsidRDefault="007748C9" w:rsidP="007748C9">
      <w:pPr>
        <w:jc w:val="both"/>
        <w:rPr>
          <w:b/>
          <w:sz w:val="24"/>
          <w:szCs w:val="24"/>
        </w:rPr>
      </w:pPr>
      <w:r w:rsidRPr="007748C9">
        <w:rPr>
          <w:b/>
          <w:sz w:val="24"/>
          <w:szCs w:val="24"/>
        </w:rPr>
        <w:t>Kontakty:</w:t>
      </w:r>
    </w:p>
    <w:p w14:paraId="0FC0194D" w14:textId="77777777" w:rsidR="005523A8" w:rsidRPr="001D3C1D" w:rsidRDefault="005523A8" w:rsidP="005523A8">
      <w:pPr>
        <w:jc w:val="both"/>
        <w:rPr>
          <w:sz w:val="24"/>
          <w:szCs w:val="24"/>
        </w:rPr>
      </w:pPr>
      <w:r w:rsidRPr="001D3C1D">
        <w:rPr>
          <w:sz w:val="24"/>
          <w:szCs w:val="24"/>
        </w:rPr>
        <w:t>J</w:t>
      </w:r>
      <w:r>
        <w:rPr>
          <w:sz w:val="24"/>
          <w:szCs w:val="24"/>
        </w:rPr>
        <w:t>aroslav Hejduk</w:t>
      </w:r>
      <w:r w:rsidRPr="001D3C1D">
        <w:rPr>
          <w:sz w:val="24"/>
          <w:szCs w:val="24"/>
        </w:rPr>
        <w:t>, provozní cestmistr, tel: 736</w:t>
      </w:r>
      <w:r>
        <w:rPr>
          <w:sz w:val="24"/>
          <w:szCs w:val="24"/>
        </w:rPr>
        <w:t> 623 714</w:t>
      </w:r>
      <w:r w:rsidRPr="001D3C1D">
        <w:rPr>
          <w:sz w:val="24"/>
          <w:szCs w:val="24"/>
        </w:rPr>
        <w:t xml:space="preserve">, email: </w:t>
      </w:r>
      <w:hyperlink r:id="rId13" w:history="1">
        <w:r w:rsidRPr="00EF3843">
          <w:rPr>
            <w:rStyle w:val="Hypertextovodkaz"/>
            <w:sz w:val="24"/>
            <w:szCs w:val="24"/>
          </w:rPr>
          <w:t>jaroslav.hejduk@ksus.cz</w:t>
        </w:r>
      </w:hyperlink>
    </w:p>
    <w:p w14:paraId="2C50497C" w14:textId="6CC73069" w:rsidR="00710487" w:rsidRPr="007748C9" w:rsidRDefault="00710487" w:rsidP="00710487">
      <w:pPr>
        <w:jc w:val="both"/>
        <w:rPr>
          <w:color w:val="0000FF"/>
          <w:sz w:val="24"/>
          <w:szCs w:val="24"/>
          <w:u w:val="single"/>
        </w:rPr>
      </w:pPr>
      <w:r w:rsidRPr="007748C9">
        <w:rPr>
          <w:sz w:val="24"/>
          <w:szCs w:val="24"/>
        </w:rPr>
        <w:t xml:space="preserve">Tomáš Pecka, </w:t>
      </w:r>
      <w:r w:rsidR="001F10B2">
        <w:rPr>
          <w:sz w:val="24"/>
          <w:szCs w:val="24"/>
        </w:rPr>
        <w:t>projektový manažer staveb</w:t>
      </w:r>
      <w:r w:rsidRPr="007748C9">
        <w:rPr>
          <w:sz w:val="24"/>
          <w:szCs w:val="24"/>
        </w:rPr>
        <w:t>, tel.: 736 623 713,</w:t>
      </w:r>
      <w:r w:rsidRPr="007748C9">
        <w:rPr>
          <w:color w:val="0000FF"/>
          <w:sz w:val="24"/>
          <w:szCs w:val="24"/>
        </w:rPr>
        <w:t xml:space="preserve"> </w:t>
      </w:r>
      <w:r w:rsidRPr="007748C9">
        <w:rPr>
          <w:sz w:val="24"/>
          <w:szCs w:val="24"/>
        </w:rPr>
        <w:t>email:</w:t>
      </w:r>
      <w:r w:rsidRPr="007748C9">
        <w:rPr>
          <w:sz w:val="24"/>
          <w:szCs w:val="24"/>
          <w:u w:val="single"/>
        </w:rPr>
        <w:t xml:space="preserve"> </w:t>
      </w:r>
      <w:hyperlink r:id="rId14" w:history="1">
        <w:r w:rsidRPr="007748C9">
          <w:rPr>
            <w:color w:val="0000FF"/>
            <w:sz w:val="24"/>
            <w:szCs w:val="24"/>
            <w:u w:val="single"/>
          </w:rPr>
          <w:t>tomas.pecka@ksus.cz</w:t>
        </w:r>
      </w:hyperlink>
    </w:p>
    <w:p w14:paraId="1F1FE02F" w14:textId="77777777" w:rsidR="007748C9" w:rsidRPr="007748C9" w:rsidRDefault="007748C9" w:rsidP="007748C9">
      <w:pPr>
        <w:jc w:val="both"/>
        <w:rPr>
          <w:sz w:val="24"/>
          <w:szCs w:val="24"/>
        </w:rPr>
      </w:pPr>
      <w:r w:rsidRPr="007748C9">
        <w:rPr>
          <w:sz w:val="24"/>
          <w:szCs w:val="24"/>
        </w:rPr>
        <w:t>Lenka Chmelová, vedoucí oblasti Mnichovo Hradiště, tel:736 623 720</w:t>
      </w:r>
    </w:p>
    <w:p w14:paraId="24E81F27" w14:textId="77777777" w:rsidR="007748C9" w:rsidRPr="007748C9" w:rsidRDefault="007748C9" w:rsidP="007748C9">
      <w:pPr>
        <w:jc w:val="both"/>
        <w:rPr>
          <w:color w:val="0000FF"/>
          <w:sz w:val="24"/>
          <w:szCs w:val="24"/>
          <w:u w:val="single"/>
        </w:rPr>
      </w:pPr>
      <w:r w:rsidRPr="007748C9">
        <w:rPr>
          <w:sz w:val="24"/>
          <w:szCs w:val="24"/>
        </w:rPr>
        <w:t xml:space="preserve">e-mail: </w:t>
      </w:r>
      <w:hyperlink r:id="rId15" w:history="1">
        <w:r w:rsidRPr="007748C9">
          <w:rPr>
            <w:color w:val="0000FF"/>
            <w:sz w:val="24"/>
            <w:szCs w:val="24"/>
            <w:u w:val="single"/>
          </w:rPr>
          <w:t>lenka.chmelova@ksus.cz</w:t>
        </w:r>
      </w:hyperlink>
    </w:p>
    <w:p w14:paraId="77FFD7DB" w14:textId="163A2CFA" w:rsidR="007748C9" w:rsidRPr="007748C9" w:rsidRDefault="001F10B2" w:rsidP="007748C9">
      <w:pPr>
        <w:rPr>
          <w:sz w:val="24"/>
          <w:szCs w:val="24"/>
        </w:rPr>
      </w:pPr>
      <w:r>
        <w:rPr>
          <w:sz w:val="24"/>
          <w:szCs w:val="24"/>
        </w:rPr>
        <w:t>Ing. Jiří Toman</w:t>
      </w:r>
      <w:r w:rsidR="007748C9" w:rsidRPr="007748C9">
        <w:rPr>
          <w:sz w:val="24"/>
          <w:szCs w:val="24"/>
        </w:rPr>
        <w:t xml:space="preserve">, </w:t>
      </w:r>
      <w:r w:rsidR="00E67068">
        <w:rPr>
          <w:sz w:val="24"/>
          <w:szCs w:val="24"/>
        </w:rPr>
        <w:t>projektový manažer staveb</w:t>
      </w:r>
      <w:r w:rsidR="007748C9" w:rsidRPr="007748C9">
        <w:rPr>
          <w:sz w:val="24"/>
          <w:szCs w:val="24"/>
        </w:rPr>
        <w:t xml:space="preserve">, tel.: </w:t>
      </w:r>
      <w:r w:rsidR="006117AB">
        <w:rPr>
          <w:sz w:val="24"/>
          <w:szCs w:val="24"/>
        </w:rPr>
        <w:t>606</w:t>
      </w:r>
      <w:r w:rsidR="00136D5E">
        <w:rPr>
          <w:sz w:val="24"/>
          <w:szCs w:val="24"/>
        </w:rPr>
        <w:t> 693 006</w:t>
      </w:r>
      <w:r w:rsidR="007748C9" w:rsidRPr="007748C9">
        <w:rPr>
          <w:sz w:val="24"/>
          <w:szCs w:val="24"/>
        </w:rPr>
        <w:t xml:space="preserve">, email: </w:t>
      </w:r>
      <w:hyperlink r:id="rId16" w:history="1">
        <w:r w:rsidR="00F766B1" w:rsidRPr="0072745C">
          <w:rPr>
            <w:rStyle w:val="Hypertextovodkaz"/>
            <w:sz w:val="24"/>
            <w:szCs w:val="24"/>
          </w:rPr>
          <w:t>jiri.toman@ksus.cz</w:t>
        </w:r>
      </w:hyperlink>
    </w:p>
    <w:p w14:paraId="3AFEB7B0" w14:textId="77777777" w:rsidR="003A295A" w:rsidRDefault="003A295A" w:rsidP="007748C9">
      <w:pPr>
        <w:jc w:val="both"/>
        <w:rPr>
          <w:sz w:val="24"/>
          <w:szCs w:val="24"/>
        </w:rPr>
      </w:pPr>
    </w:p>
    <w:p w14:paraId="4B2D7E0D" w14:textId="10EBA3FC" w:rsidR="007748C9" w:rsidRPr="007748C9" w:rsidRDefault="007748C9" w:rsidP="007748C9">
      <w:pPr>
        <w:jc w:val="both"/>
        <w:rPr>
          <w:sz w:val="24"/>
          <w:szCs w:val="24"/>
        </w:rPr>
      </w:pPr>
      <w:r w:rsidRPr="007748C9">
        <w:rPr>
          <w:sz w:val="24"/>
          <w:szCs w:val="24"/>
        </w:rPr>
        <w:t>Krajská správa a údržba silnic Středočeského kraje, příspěvková organizace, Zborovská 11, 150 21 Praha 5</w:t>
      </w:r>
    </w:p>
    <w:p w14:paraId="2B4995A3" w14:textId="77777777" w:rsidR="007748C9" w:rsidRPr="007748C9" w:rsidRDefault="007748C9" w:rsidP="007748C9">
      <w:pPr>
        <w:jc w:val="both"/>
        <w:rPr>
          <w:sz w:val="24"/>
          <w:szCs w:val="24"/>
        </w:rPr>
      </w:pPr>
    </w:p>
    <w:p w14:paraId="40FE4AAF" w14:textId="77777777" w:rsidR="007748C9" w:rsidRPr="007748C9" w:rsidRDefault="007748C9" w:rsidP="007748C9">
      <w:pPr>
        <w:jc w:val="both"/>
        <w:rPr>
          <w:sz w:val="24"/>
          <w:szCs w:val="24"/>
        </w:rPr>
      </w:pPr>
    </w:p>
    <w:p w14:paraId="7683E573" w14:textId="3623798F" w:rsidR="007748C9" w:rsidRPr="007748C9" w:rsidRDefault="007748C9" w:rsidP="007748C9">
      <w:pPr>
        <w:rPr>
          <w:bCs/>
          <w:sz w:val="24"/>
          <w:szCs w:val="24"/>
        </w:rPr>
      </w:pPr>
      <w:r w:rsidRPr="007748C9">
        <w:rPr>
          <w:sz w:val="24"/>
          <w:szCs w:val="24"/>
        </w:rPr>
        <w:t xml:space="preserve">Zpracoval:  </w:t>
      </w:r>
      <w:r w:rsidR="00136D5E">
        <w:rPr>
          <w:sz w:val="24"/>
          <w:szCs w:val="24"/>
        </w:rPr>
        <w:t>Tomáš Pecka</w:t>
      </w:r>
    </w:p>
    <w:p w14:paraId="3D0670BA" w14:textId="77777777" w:rsidR="007748C9" w:rsidRDefault="007748C9" w:rsidP="007748C9">
      <w:pPr>
        <w:jc w:val="both"/>
      </w:pPr>
    </w:p>
    <w:p w14:paraId="3B1F6477" w14:textId="77777777" w:rsidR="007748C9" w:rsidRDefault="007748C9" w:rsidP="007748C9">
      <w:pPr>
        <w:jc w:val="center"/>
      </w:pPr>
    </w:p>
    <w:p w14:paraId="3E5DFB5A" w14:textId="77777777" w:rsidR="00F2159A" w:rsidRPr="00AD1EDD" w:rsidRDefault="00F2159A" w:rsidP="006F4635">
      <w:pPr>
        <w:jc w:val="center"/>
        <w:rPr>
          <w:sz w:val="24"/>
          <w:szCs w:val="24"/>
        </w:rPr>
      </w:pPr>
    </w:p>
    <w:sectPr w:rsidR="00F2159A" w:rsidRPr="00AD1EDD" w:rsidSect="00F848FF">
      <w:headerReference w:type="first" r:id="rId17"/>
      <w:pgSz w:w="11907" w:h="16840" w:code="9"/>
      <w:pgMar w:top="1418" w:right="1134" w:bottom="851" w:left="1134" w:header="567" w:footer="56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F0BC3C" w14:textId="77777777" w:rsidR="007E0DAD" w:rsidRDefault="007E0DAD">
      <w:r>
        <w:separator/>
      </w:r>
    </w:p>
  </w:endnote>
  <w:endnote w:type="continuationSeparator" w:id="0">
    <w:p w14:paraId="5E942174" w14:textId="77777777" w:rsidR="007E0DAD" w:rsidRDefault="007E0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E18774" w14:textId="77777777" w:rsidR="007E0DAD" w:rsidRDefault="007E0DAD">
      <w:r>
        <w:separator/>
      </w:r>
    </w:p>
  </w:footnote>
  <w:footnote w:type="continuationSeparator" w:id="0">
    <w:p w14:paraId="09A79A96" w14:textId="77777777" w:rsidR="007E0DAD" w:rsidRDefault="007E0D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2A544" w14:textId="77777777" w:rsidR="00AD1EDD" w:rsidRDefault="00AD1EDD" w:rsidP="00AD1EDD">
    <w:pPr>
      <w:rPr>
        <w:b/>
        <w:bCs/>
        <w:i/>
        <w:iCs/>
        <w:color w:val="000080"/>
        <w:sz w:val="28"/>
        <w:szCs w:val="28"/>
      </w:rPr>
    </w:pPr>
    <w:r>
      <w:object w:dxaOrig="2642" w:dyaOrig="684" w14:anchorId="724445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2.2pt;height:34.95pt">
          <v:imagedata r:id="rId1" o:title=""/>
        </v:shape>
        <o:OLEObject Type="Embed" ProgID="MSPhotoEd.3" ShapeID="_x0000_i1025" DrawAspect="Content" ObjectID="_1799559933" r:id="rId2"/>
      </w:object>
    </w:r>
  </w:p>
  <w:p w14:paraId="70C567AB" w14:textId="77777777" w:rsidR="00AD1EDD" w:rsidRDefault="00AD1EDD" w:rsidP="00AD1EDD">
    <w:pPr>
      <w:rPr>
        <w:b/>
        <w:bCs/>
        <w:i/>
        <w:iCs/>
        <w:color w:val="000080"/>
        <w:sz w:val="28"/>
        <w:szCs w:val="28"/>
      </w:rPr>
    </w:pPr>
  </w:p>
  <w:p w14:paraId="60271058" w14:textId="77777777" w:rsidR="00AD1EDD" w:rsidRDefault="00AD1EDD" w:rsidP="00AD1EDD">
    <w:pPr>
      <w:rPr>
        <w:b/>
        <w:bCs/>
        <w:i/>
        <w:iCs/>
        <w:color w:val="000080"/>
        <w:sz w:val="28"/>
        <w:szCs w:val="28"/>
      </w:rPr>
    </w:pPr>
    <w:r>
      <w:rPr>
        <w:b/>
        <w:bCs/>
        <w:i/>
        <w:iCs/>
        <w:color w:val="000080"/>
        <w:sz w:val="28"/>
        <w:szCs w:val="28"/>
      </w:rPr>
      <w:t>Krajská správa a údržba silnic Středočeského kraje, příspěvková organizace</w:t>
    </w:r>
  </w:p>
  <w:p w14:paraId="55AAD84F" w14:textId="77777777" w:rsidR="00AD1EDD" w:rsidRDefault="00AD1EDD" w:rsidP="00AD1EDD">
    <w:pPr>
      <w:rPr>
        <w:b/>
        <w:bCs/>
        <w:i/>
        <w:iCs/>
        <w:color w:val="000080"/>
        <w:sz w:val="28"/>
        <w:szCs w:val="28"/>
      </w:rPr>
    </w:pPr>
    <w:r>
      <w:rPr>
        <w:b/>
        <w:bCs/>
        <w:i/>
        <w:iCs/>
        <w:color w:val="000080"/>
        <w:sz w:val="28"/>
        <w:szCs w:val="28"/>
      </w:rPr>
      <w:t>150 21  PRAHA 5, Zborovská 11</w:t>
    </w:r>
  </w:p>
  <w:p w14:paraId="16392E76" w14:textId="77777777" w:rsidR="0055640C" w:rsidRPr="00A72A30" w:rsidRDefault="0055640C" w:rsidP="0055640C">
    <w:pPr>
      <w:rPr>
        <w:i/>
        <w:color w:val="000080"/>
        <w:sz w:val="28"/>
        <w:szCs w:val="28"/>
      </w:rPr>
    </w:pPr>
    <w:r w:rsidRPr="00A72A30">
      <w:rPr>
        <w:b/>
        <w:i/>
        <w:color w:val="000080"/>
        <w:sz w:val="28"/>
        <w:szCs w:val="28"/>
      </w:rPr>
      <w:t>----------------------------------------------------------------------------</w:t>
    </w:r>
    <w:r>
      <w:rPr>
        <w:b/>
        <w:i/>
        <w:color w:val="000080"/>
        <w:sz w:val="28"/>
        <w:szCs w:val="28"/>
      </w:rPr>
      <w:t>-------------------</w:t>
    </w:r>
  </w:p>
  <w:p w14:paraId="2AB81D97" w14:textId="77777777" w:rsidR="0055640C" w:rsidRDefault="0055640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57585A"/>
    <w:multiLevelType w:val="hybridMultilevel"/>
    <w:tmpl w:val="9C3AD7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BC20F7"/>
    <w:multiLevelType w:val="hybridMultilevel"/>
    <w:tmpl w:val="81980A3C"/>
    <w:lvl w:ilvl="0" w:tplc="52B211D6">
      <w:numFmt w:val="bullet"/>
      <w:lvlText w:val="-"/>
      <w:lvlJc w:val="left"/>
      <w:pPr>
        <w:ind w:left="1320" w:hanging="360"/>
      </w:pPr>
      <w:rPr>
        <w:rFonts w:ascii="Times New Roman" w:eastAsia="Times New Roman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" w15:restartNumberingAfterBreak="0">
    <w:nsid w:val="2B202E21"/>
    <w:multiLevelType w:val="multilevel"/>
    <w:tmpl w:val="2BB4F466"/>
    <w:lvl w:ilvl="0">
      <w:start w:val="1"/>
      <w:numFmt w:val="decimal"/>
      <w:suff w:val="nothing"/>
      <w:lvlText w:val="Článek %1."/>
      <w:lvlJc w:val="left"/>
      <w:pPr>
        <w:ind w:left="5104" w:firstLine="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>
      <w:start w:val="2"/>
      <w:numFmt w:val="decimal"/>
      <w:pStyle w:val="Textodst1sl"/>
      <w:isLgl/>
      <w:lvlText w:val="%1.%2."/>
      <w:lvlJc w:val="left"/>
      <w:pPr>
        <w:tabs>
          <w:tab w:val="num" w:pos="1430"/>
        </w:tabs>
        <w:ind w:left="1430" w:hanging="72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2">
      <w:start w:val="1"/>
      <w:numFmt w:val="decimal"/>
      <w:pStyle w:val="Textodst2slovan"/>
      <w:lvlText w:val="%1.%2.%3."/>
      <w:lvlJc w:val="left"/>
      <w:pPr>
        <w:tabs>
          <w:tab w:val="num" w:pos="992"/>
        </w:tabs>
        <w:ind w:left="992" w:hanging="708"/>
      </w:pPr>
      <w:rPr>
        <w:rFonts w:hint="default"/>
        <w:b w:val="0"/>
        <w:i w:val="0"/>
      </w:rPr>
    </w:lvl>
    <w:lvl w:ilvl="3">
      <w:start w:val="1"/>
      <w:numFmt w:val="lowerLetter"/>
      <w:pStyle w:val="Textodst3psmena"/>
      <w:lvlText w:val="%4)"/>
      <w:lvlJc w:val="left"/>
      <w:pPr>
        <w:tabs>
          <w:tab w:val="num" w:pos="1753"/>
        </w:tabs>
        <w:ind w:left="1753" w:hanging="618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3" w15:restartNumberingAfterBreak="0">
    <w:nsid w:val="2F2725B2"/>
    <w:multiLevelType w:val="hybridMultilevel"/>
    <w:tmpl w:val="0B44AD5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D6938F2"/>
    <w:multiLevelType w:val="hybridMultilevel"/>
    <w:tmpl w:val="F69664F4"/>
    <w:lvl w:ilvl="0" w:tplc="82DA4588">
      <w:start w:val="4"/>
      <w:numFmt w:val="bullet"/>
      <w:lvlText w:val="-"/>
      <w:lvlJc w:val="left"/>
      <w:pPr>
        <w:ind w:left="735" w:hanging="360"/>
      </w:pPr>
      <w:rPr>
        <w:rFonts w:ascii="Times New Roman" w:eastAsia="Arial Unicode MS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5" w15:restartNumberingAfterBreak="0">
    <w:nsid w:val="606D7883"/>
    <w:multiLevelType w:val="multilevel"/>
    <w:tmpl w:val="D1BEE07A"/>
    <w:lvl w:ilvl="0">
      <w:start w:val="5"/>
      <w:numFmt w:val="upperRoman"/>
      <w:lvlText w:val="%1."/>
      <w:lvlJc w:val="center"/>
      <w:pPr>
        <w:tabs>
          <w:tab w:val="num" w:pos="432"/>
        </w:tabs>
        <w:ind w:left="72" w:firstLine="216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08"/>
        </w:tabs>
        <w:ind w:left="1008" w:hanging="720"/>
      </w:pPr>
      <w:rPr>
        <w:rFonts w:hint="default"/>
        <w:b w:val="0"/>
        <w:i w:val="0"/>
        <w:color w:val="000000"/>
      </w:rPr>
    </w:lvl>
    <w:lvl w:ilvl="2">
      <w:start w:val="1"/>
      <w:numFmt w:val="decimal"/>
      <w:isLgl/>
      <w:lvlText w:val="%1.%2.%3"/>
      <w:lvlJc w:val="left"/>
      <w:pPr>
        <w:tabs>
          <w:tab w:val="num" w:pos="1713"/>
        </w:tabs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08"/>
        </w:tabs>
        <w:ind w:left="100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368"/>
        </w:tabs>
        <w:ind w:left="13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368"/>
        </w:tabs>
        <w:ind w:left="136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728"/>
        </w:tabs>
        <w:ind w:left="172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728"/>
        </w:tabs>
        <w:ind w:left="17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088"/>
        </w:tabs>
        <w:ind w:left="2088" w:hanging="1800"/>
      </w:pPr>
      <w:rPr>
        <w:rFonts w:hint="default"/>
      </w:rPr>
    </w:lvl>
  </w:abstractNum>
  <w:abstractNum w:abstractNumId="6" w15:restartNumberingAfterBreak="0">
    <w:nsid w:val="61D90E05"/>
    <w:multiLevelType w:val="hybridMultilevel"/>
    <w:tmpl w:val="C6AEBE54"/>
    <w:lvl w:ilvl="0" w:tplc="40DA7DAC">
      <w:numFmt w:val="bullet"/>
      <w:lvlText w:val="-"/>
      <w:lvlJc w:val="left"/>
      <w:pPr>
        <w:ind w:left="40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7" w15:restartNumberingAfterBreak="0">
    <w:nsid w:val="64DF0FFE"/>
    <w:multiLevelType w:val="hybridMultilevel"/>
    <w:tmpl w:val="6C36D2B6"/>
    <w:lvl w:ilvl="0" w:tplc="C4D48856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E2786C"/>
    <w:multiLevelType w:val="hybridMultilevel"/>
    <w:tmpl w:val="8AE4C58C"/>
    <w:lvl w:ilvl="0" w:tplc="1C2E5B9E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6D906B02"/>
    <w:multiLevelType w:val="multilevel"/>
    <w:tmpl w:val="BF025C8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1A9282E"/>
    <w:multiLevelType w:val="multilevel"/>
    <w:tmpl w:val="0B44AD5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82774673">
    <w:abstractNumId w:val="3"/>
  </w:num>
  <w:num w:numId="2" w16cid:durableId="927154789">
    <w:abstractNumId w:val="9"/>
  </w:num>
  <w:num w:numId="3" w16cid:durableId="1760441388">
    <w:abstractNumId w:val="10"/>
  </w:num>
  <w:num w:numId="4" w16cid:durableId="503397269">
    <w:abstractNumId w:val="7"/>
  </w:num>
  <w:num w:numId="5" w16cid:durableId="478033373">
    <w:abstractNumId w:val="5"/>
  </w:num>
  <w:num w:numId="6" w16cid:durableId="1353144231">
    <w:abstractNumId w:val="4"/>
  </w:num>
  <w:num w:numId="7" w16cid:durableId="1176723120">
    <w:abstractNumId w:val="0"/>
  </w:num>
  <w:num w:numId="8" w16cid:durableId="229122779">
    <w:abstractNumId w:val="2"/>
  </w:num>
  <w:num w:numId="9" w16cid:durableId="80296983">
    <w:abstractNumId w:val="6"/>
  </w:num>
  <w:num w:numId="10" w16cid:durableId="545606826">
    <w:abstractNumId w:val="8"/>
  </w:num>
  <w:num w:numId="11" w16cid:durableId="13733839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mirrorMargin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C82"/>
    <w:rsid w:val="00000815"/>
    <w:rsid w:val="000009BA"/>
    <w:rsid w:val="00002D24"/>
    <w:rsid w:val="00003C3F"/>
    <w:rsid w:val="000047C8"/>
    <w:rsid w:val="00004CEF"/>
    <w:rsid w:val="00006278"/>
    <w:rsid w:val="00011234"/>
    <w:rsid w:val="000141E2"/>
    <w:rsid w:val="00014593"/>
    <w:rsid w:val="00015B51"/>
    <w:rsid w:val="00017EC9"/>
    <w:rsid w:val="00021B06"/>
    <w:rsid w:val="00033108"/>
    <w:rsid w:val="0003373B"/>
    <w:rsid w:val="000358D7"/>
    <w:rsid w:val="00037A8C"/>
    <w:rsid w:val="00041252"/>
    <w:rsid w:val="00046972"/>
    <w:rsid w:val="000479F9"/>
    <w:rsid w:val="00047C11"/>
    <w:rsid w:val="00057546"/>
    <w:rsid w:val="0006137F"/>
    <w:rsid w:val="00070F17"/>
    <w:rsid w:val="000746BE"/>
    <w:rsid w:val="00084453"/>
    <w:rsid w:val="00085839"/>
    <w:rsid w:val="000873FF"/>
    <w:rsid w:val="000877D1"/>
    <w:rsid w:val="00087E60"/>
    <w:rsid w:val="00090381"/>
    <w:rsid w:val="000A2890"/>
    <w:rsid w:val="000B1342"/>
    <w:rsid w:val="000B33BD"/>
    <w:rsid w:val="000B4544"/>
    <w:rsid w:val="000B62DF"/>
    <w:rsid w:val="000C14FD"/>
    <w:rsid w:val="000C3CEB"/>
    <w:rsid w:val="000D4ABC"/>
    <w:rsid w:val="000D4FD2"/>
    <w:rsid w:val="000E7B02"/>
    <w:rsid w:val="000F1016"/>
    <w:rsid w:val="000F3341"/>
    <w:rsid w:val="000F3502"/>
    <w:rsid w:val="000F4128"/>
    <w:rsid w:val="000F5BA7"/>
    <w:rsid w:val="0010006D"/>
    <w:rsid w:val="00100375"/>
    <w:rsid w:val="001034E3"/>
    <w:rsid w:val="00106B1C"/>
    <w:rsid w:val="001075A5"/>
    <w:rsid w:val="00111A3C"/>
    <w:rsid w:val="0011388A"/>
    <w:rsid w:val="00115AC1"/>
    <w:rsid w:val="00133420"/>
    <w:rsid w:val="00135344"/>
    <w:rsid w:val="0013578E"/>
    <w:rsid w:val="00136D5E"/>
    <w:rsid w:val="00154440"/>
    <w:rsid w:val="00154B47"/>
    <w:rsid w:val="001670B8"/>
    <w:rsid w:val="00186B38"/>
    <w:rsid w:val="001936C2"/>
    <w:rsid w:val="001A30A9"/>
    <w:rsid w:val="001A73CD"/>
    <w:rsid w:val="001B19D0"/>
    <w:rsid w:val="001B1ED8"/>
    <w:rsid w:val="001B5039"/>
    <w:rsid w:val="001D2C97"/>
    <w:rsid w:val="001D3A3F"/>
    <w:rsid w:val="001D5040"/>
    <w:rsid w:val="001E2C25"/>
    <w:rsid w:val="001E4D37"/>
    <w:rsid w:val="001F10B2"/>
    <w:rsid w:val="001F5286"/>
    <w:rsid w:val="00212DCB"/>
    <w:rsid w:val="00230FB5"/>
    <w:rsid w:val="00240524"/>
    <w:rsid w:val="00241168"/>
    <w:rsid w:val="00244454"/>
    <w:rsid w:val="002509EB"/>
    <w:rsid w:val="00251269"/>
    <w:rsid w:val="00257003"/>
    <w:rsid w:val="00260177"/>
    <w:rsid w:val="002628CA"/>
    <w:rsid w:val="00265221"/>
    <w:rsid w:val="00266130"/>
    <w:rsid w:val="00274721"/>
    <w:rsid w:val="002766F2"/>
    <w:rsid w:val="00280173"/>
    <w:rsid w:val="0028099C"/>
    <w:rsid w:val="002845A9"/>
    <w:rsid w:val="00286869"/>
    <w:rsid w:val="00290151"/>
    <w:rsid w:val="00290DD0"/>
    <w:rsid w:val="002912DF"/>
    <w:rsid w:val="00295E76"/>
    <w:rsid w:val="002979E1"/>
    <w:rsid w:val="002A5EF1"/>
    <w:rsid w:val="002B1416"/>
    <w:rsid w:val="002C7E0D"/>
    <w:rsid w:val="002E03D5"/>
    <w:rsid w:val="002E324D"/>
    <w:rsid w:val="002E35EE"/>
    <w:rsid w:val="002F237C"/>
    <w:rsid w:val="00301838"/>
    <w:rsid w:val="00301D64"/>
    <w:rsid w:val="003056A5"/>
    <w:rsid w:val="00315694"/>
    <w:rsid w:val="00324059"/>
    <w:rsid w:val="00327579"/>
    <w:rsid w:val="00330CCD"/>
    <w:rsid w:val="00331605"/>
    <w:rsid w:val="00334FDC"/>
    <w:rsid w:val="00340320"/>
    <w:rsid w:val="00341951"/>
    <w:rsid w:val="00343E01"/>
    <w:rsid w:val="00345B9E"/>
    <w:rsid w:val="00350C38"/>
    <w:rsid w:val="00355836"/>
    <w:rsid w:val="0035629C"/>
    <w:rsid w:val="00360306"/>
    <w:rsid w:val="00361C94"/>
    <w:rsid w:val="00363311"/>
    <w:rsid w:val="00365BBF"/>
    <w:rsid w:val="003711CB"/>
    <w:rsid w:val="00371251"/>
    <w:rsid w:val="00372A69"/>
    <w:rsid w:val="00380552"/>
    <w:rsid w:val="00380F83"/>
    <w:rsid w:val="00384DB8"/>
    <w:rsid w:val="003867A0"/>
    <w:rsid w:val="00387BCB"/>
    <w:rsid w:val="003A295A"/>
    <w:rsid w:val="003A50BB"/>
    <w:rsid w:val="003B3C2B"/>
    <w:rsid w:val="003B65A9"/>
    <w:rsid w:val="003D2CE4"/>
    <w:rsid w:val="003D6D35"/>
    <w:rsid w:val="003D7035"/>
    <w:rsid w:val="003D70C7"/>
    <w:rsid w:val="003E0A2A"/>
    <w:rsid w:val="003F3190"/>
    <w:rsid w:val="003F386D"/>
    <w:rsid w:val="00402A9D"/>
    <w:rsid w:val="00435477"/>
    <w:rsid w:val="004429D0"/>
    <w:rsid w:val="00446BD7"/>
    <w:rsid w:val="004516E7"/>
    <w:rsid w:val="00453044"/>
    <w:rsid w:val="00456892"/>
    <w:rsid w:val="004628B8"/>
    <w:rsid w:val="00463CD7"/>
    <w:rsid w:val="00466026"/>
    <w:rsid w:val="00471D0F"/>
    <w:rsid w:val="0047323C"/>
    <w:rsid w:val="004734B7"/>
    <w:rsid w:val="004858C1"/>
    <w:rsid w:val="00495E8F"/>
    <w:rsid w:val="004A7ED8"/>
    <w:rsid w:val="004B019F"/>
    <w:rsid w:val="004B4753"/>
    <w:rsid w:val="004C710C"/>
    <w:rsid w:val="004D4458"/>
    <w:rsid w:val="00500200"/>
    <w:rsid w:val="00500332"/>
    <w:rsid w:val="0051426B"/>
    <w:rsid w:val="00514EF3"/>
    <w:rsid w:val="005156EC"/>
    <w:rsid w:val="00521358"/>
    <w:rsid w:val="00524F3E"/>
    <w:rsid w:val="00530DD6"/>
    <w:rsid w:val="00530FF6"/>
    <w:rsid w:val="00537945"/>
    <w:rsid w:val="00545112"/>
    <w:rsid w:val="00551724"/>
    <w:rsid w:val="005523A8"/>
    <w:rsid w:val="0055275B"/>
    <w:rsid w:val="0055640C"/>
    <w:rsid w:val="00560783"/>
    <w:rsid w:val="0056604A"/>
    <w:rsid w:val="0057303D"/>
    <w:rsid w:val="00573326"/>
    <w:rsid w:val="005825C9"/>
    <w:rsid w:val="00594D9C"/>
    <w:rsid w:val="00597395"/>
    <w:rsid w:val="005A40D8"/>
    <w:rsid w:val="005A459E"/>
    <w:rsid w:val="005A5410"/>
    <w:rsid w:val="005C0F08"/>
    <w:rsid w:val="005C535E"/>
    <w:rsid w:val="005D473D"/>
    <w:rsid w:val="005E3715"/>
    <w:rsid w:val="005E5B94"/>
    <w:rsid w:val="005F061A"/>
    <w:rsid w:val="005F2636"/>
    <w:rsid w:val="00604ABC"/>
    <w:rsid w:val="006117AB"/>
    <w:rsid w:val="00613C9B"/>
    <w:rsid w:val="00626B1D"/>
    <w:rsid w:val="00633449"/>
    <w:rsid w:val="006337B2"/>
    <w:rsid w:val="0063386A"/>
    <w:rsid w:val="006374CB"/>
    <w:rsid w:val="00660FE2"/>
    <w:rsid w:val="00671B92"/>
    <w:rsid w:val="0067648F"/>
    <w:rsid w:val="00677509"/>
    <w:rsid w:val="0068034A"/>
    <w:rsid w:val="00681DC3"/>
    <w:rsid w:val="006A11AC"/>
    <w:rsid w:val="006A140B"/>
    <w:rsid w:val="006B06C6"/>
    <w:rsid w:val="006B49BC"/>
    <w:rsid w:val="006C14F4"/>
    <w:rsid w:val="006C6EC2"/>
    <w:rsid w:val="006E74E7"/>
    <w:rsid w:val="006F0DA4"/>
    <w:rsid w:val="006F4635"/>
    <w:rsid w:val="006F5D25"/>
    <w:rsid w:val="006F6E9B"/>
    <w:rsid w:val="00701512"/>
    <w:rsid w:val="00702833"/>
    <w:rsid w:val="007070A9"/>
    <w:rsid w:val="00710487"/>
    <w:rsid w:val="00711ECB"/>
    <w:rsid w:val="00717D2C"/>
    <w:rsid w:val="00722867"/>
    <w:rsid w:val="00726880"/>
    <w:rsid w:val="00731CC6"/>
    <w:rsid w:val="007367A5"/>
    <w:rsid w:val="00736CBD"/>
    <w:rsid w:val="00741C84"/>
    <w:rsid w:val="0074505D"/>
    <w:rsid w:val="00757F47"/>
    <w:rsid w:val="007669D3"/>
    <w:rsid w:val="007675D8"/>
    <w:rsid w:val="00770E90"/>
    <w:rsid w:val="007748C9"/>
    <w:rsid w:val="007755CC"/>
    <w:rsid w:val="00786FAB"/>
    <w:rsid w:val="00794A4E"/>
    <w:rsid w:val="0079673D"/>
    <w:rsid w:val="007A1E01"/>
    <w:rsid w:val="007B05DC"/>
    <w:rsid w:val="007C1C14"/>
    <w:rsid w:val="007C25AA"/>
    <w:rsid w:val="007C33B8"/>
    <w:rsid w:val="007C5664"/>
    <w:rsid w:val="007C585C"/>
    <w:rsid w:val="007C7839"/>
    <w:rsid w:val="007C7FFC"/>
    <w:rsid w:val="007D1E52"/>
    <w:rsid w:val="007E0DAD"/>
    <w:rsid w:val="007E1576"/>
    <w:rsid w:val="007F2E3E"/>
    <w:rsid w:val="007F5640"/>
    <w:rsid w:val="00801FBD"/>
    <w:rsid w:val="00803561"/>
    <w:rsid w:val="00814675"/>
    <w:rsid w:val="00817ECC"/>
    <w:rsid w:val="00821A4D"/>
    <w:rsid w:val="00823ED1"/>
    <w:rsid w:val="00830510"/>
    <w:rsid w:val="00841AD1"/>
    <w:rsid w:val="00842112"/>
    <w:rsid w:val="00843EBA"/>
    <w:rsid w:val="00844AE5"/>
    <w:rsid w:val="00857FD3"/>
    <w:rsid w:val="008766AF"/>
    <w:rsid w:val="00883EA3"/>
    <w:rsid w:val="0088665C"/>
    <w:rsid w:val="008900F9"/>
    <w:rsid w:val="008A28F1"/>
    <w:rsid w:val="008A61F4"/>
    <w:rsid w:val="008B394F"/>
    <w:rsid w:val="008B501C"/>
    <w:rsid w:val="008C04E6"/>
    <w:rsid w:val="008C66CA"/>
    <w:rsid w:val="008D24F7"/>
    <w:rsid w:val="008D7B5D"/>
    <w:rsid w:val="008E0295"/>
    <w:rsid w:val="008E0455"/>
    <w:rsid w:val="008E1CD2"/>
    <w:rsid w:val="008E1F07"/>
    <w:rsid w:val="008E6569"/>
    <w:rsid w:val="008F0218"/>
    <w:rsid w:val="008F4A52"/>
    <w:rsid w:val="00901C8E"/>
    <w:rsid w:val="009036AE"/>
    <w:rsid w:val="00903FA7"/>
    <w:rsid w:val="0091465B"/>
    <w:rsid w:val="00914AA8"/>
    <w:rsid w:val="0091508D"/>
    <w:rsid w:val="00915C38"/>
    <w:rsid w:val="009175EF"/>
    <w:rsid w:val="00922FE0"/>
    <w:rsid w:val="00942671"/>
    <w:rsid w:val="009457AD"/>
    <w:rsid w:val="009461DB"/>
    <w:rsid w:val="0094644E"/>
    <w:rsid w:val="0094649F"/>
    <w:rsid w:val="00950E3D"/>
    <w:rsid w:val="0095739F"/>
    <w:rsid w:val="00961A7B"/>
    <w:rsid w:val="00970F4A"/>
    <w:rsid w:val="009760BF"/>
    <w:rsid w:val="00977851"/>
    <w:rsid w:val="00984F50"/>
    <w:rsid w:val="00992A5F"/>
    <w:rsid w:val="00994D34"/>
    <w:rsid w:val="009B09B0"/>
    <w:rsid w:val="009B0C2F"/>
    <w:rsid w:val="009B5777"/>
    <w:rsid w:val="009C2E2C"/>
    <w:rsid w:val="009C518E"/>
    <w:rsid w:val="009D1710"/>
    <w:rsid w:val="009E34B0"/>
    <w:rsid w:val="009F2D44"/>
    <w:rsid w:val="009F40B6"/>
    <w:rsid w:val="00A02DFB"/>
    <w:rsid w:val="00A13F90"/>
    <w:rsid w:val="00A14D29"/>
    <w:rsid w:val="00A22522"/>
    <w:rsid w:val="00A267A3"/>
    <w:rsid w:val="00A4586E"/>
    <w:rsid w:val="00A47999"/>
    <w:rsid w:val="00A648D0"/>
    <w:rsid w:val="00A667E6"/>
    <w:rsid w:val="00A70A1B"/>
    <w:rsid w:val="00A72A30"/>
    <w:rsid w:val="00A806DC"/>
    <w:rsid w:val="00A90A81"/>
    <w:rsid w:val="00A92367"/>
    <w:rsid w:val="00A95E47"/>
    <w:rsid w:val="00AA2575"/>
    <w:rsid w:val="00AA6F23"/>
    <w:rsid w:val="00AB009C"/>
    <w:rsid w:val="00AB0830"/>
    <w:rsid w:val="00AB7C2F"/>
    <w:rsid w:val="00AC0761"/>
    <w:rsid w:val="00AC11C6"/>
    <w:rsid w:val="00AC268C"/>
    <w:rsid w:val="00AC3C82"/>
    <w:rsid w:val="00AD16B0"/>
    <w:rsid w:val="00AD1EDD"/>
    <w:rsid w:val="00AD349C"/>
    <w:rsid w:val="00AD4EF5"/>
    <w:rsid w:val="00AD4FC7"/>
    <w:rsid w:val="00AD5B9F"/>
    <w:rsid w:val="00AD7843"/>
    <w:rsid w:val="00AF124F"/>
    <w:rsid w:val="00AF13CF"/>
    <w:rsid w:val="00AF1F9A"/>
    <w:rsid w:val="00AF775D"/>
    <w:rsid w:val="00B02EFC"/>
    <w:rsid w:val="00B03EEB"/>
    <w:rsid w:val="00B04E46"/>
    <w:rsid w:val="00B13D03"/>
    <w:rsid w:val="00B14D7E"/>
    <w:rsid w:val="00B16A9A"/>
    <w:rsid w:val="00B31390"/>
    <w:rsid w:val="00B33AB0"/>
    <w:rsid w:val="00B33E7E"/>
    <w:rsid w:val="00B42D9B"/>
    <w:rsid w:val="00B44198"/>
    <w:rsid w:val="00B50D28"/>
    <w:rsid w:val="00B52406"/>
    <w:rsid w:val="00B576ED"/>
    <w:rsid w:val="00B75C45"/>
    <w:rsid w:val="00B84857"/>
    <w:rsid w:val="00B86E0B"/>
    <w:rsid w:val="00B927C8"/>
    <w:rsid w:val="00B93B81"/>
    <w:rsid w:val="00B955B1"/>
    <w:rsid w:val="00BA16D4"/>
    <w:rsid w:val="00BA303A"/>
    <w:rsid w:val="00BB02FE"/>
    <w:rsid w:val="00BB3980"/>
    <w:rsid w:val="00BC508E"/>
    <w:rsid w:val="00BD36CE"/>
    <w:rsid w:val="00BD668B"/>
    <w:rsid w:val="00BE09C2"/>
    <w:rsid w:val="00BE1FBA"/>
    <w:rsid w:val="00BE5950"/>
    <w:rsid w:val="00BF245E"/>
    <w:rsid w:val="00BF634A"/>
    <w:rsid w:val="00BF69A8"/>
    <w:rsid w:val="00BF7F50"/>
    <w:rsid w:val="00C101AD"/>
    <w:rsid w:val="00C14DD0"/>
    <w:rsid w:val="00C25ED1"/>
    <w:rsid w:val="00C32354"/>
    <w:rsid w:val="00C33E21"/>
    <w:rsid w:val="00C3673C"/>
    <w:rsid w:val="00C440B3"/>
    <w:rsid w:val="00C46C50"/>
    <w:rsid w:val="00C47F50"/>
    <w:rsid w:val="00C50C98"/>
    <w:rsid w:val="00C514EF"/>
    <w:rsid w:val="00C52AD4"/>
    <w:rsid w:val="00C52D34"/>
    <w:rsid w:val="00C53C67"/>
    <w:rsid w:val="00C60FEB"/>
    <w:rsid w:val="00C610B9"/>
    <w:rsid w:val="00C65E1B"/>
    <w:rsid w:val="00C7326A"/>
    <w:rsid w:val="00C804EB"/>
    <w:rsid w:val="00C80A2F"/>
    <w:rsid w:val="00C83FCE"/>
    <w:rsid w:val="00C971D4"/>
    <w:rsid w:val="00C97CA4"/>
    <w:rsid w:val="00C97F4E"/>
    <w:rsid w:val="00CA0030"/>
    <w:rsid w:val="00CA0187"/>
    <w:rsid w:val="00CA1544"/>
    <w:rsid w:val="00CC6828"/>
    <w:rsid w:val="00CD083A"/>
    <w:rsid w:val="00CE5589"/>
    <w:rsid w:val="00CE6C31"/>
    <w:rsid w:val="00CF325D"/>
    <w:rsid w:val="00CF34E4"/>
    <w:rsid w:val="00CF43EE"/>
    <w:rsid w:val="00CF4808"/>
    <w:rsid w:val="00D018A6"/>
    <w:rsid w:val="00D034A8"/>
    <w:rsid w:val="00D073C4"/>
    <w:rsid w:val="00D11768"/>
    <w:rsid w:val="00D12CC7"/>
    <w:rsid w:val="00D20256"/>
    <w:rsid w:val="00D2377D"/>
    <w:rsid w:val="00D239B6"/>
    <w:rsid w:val="00D325CA"/>
    <w:rsid w:val="00D32F2A"/>
    <w:rsid w:val="00D33B3B"/>
    <w:rsid w:val="00D4331E"/>
    <w:rsid w:val="00D4435D"/>
    <w:rsid w:val="00D46472"/>
    <w:rsid w:val="00D50FAC"/>
    <w:rsid w:val="00D55B1A"/>
    <w:rsid w:val="00D61FF8"/>
    <w:rsid w:val="00D64053"/>
    <w:rsid w:val="00D72D9D"/>
    <w:rsid w:val="00D809E7"/>
    <w:rsid w:val="00D8224E"/>
    <w:rsid w:val="00D861D1"/>
    <w:rsid w:val="00D877E6"/>
    <w:rsid w:val="00D916E6"/>
    <w:rsid w:val="00D91F3C"/>
    <w:rsid w:val="00D95071"/>
    <w:rsid w:val="00DA0412"/>
    <w:rsid w:val="00DA4647"/>
    <w:rsid w:val="00DA646A"/>
    <w:rsid w:val="00DB69A1"/>
    <w:rsid w:val="00DB6BCF"/>
    <w:rsid w:val="00DB6FB1"/>
    <w:rsid w:val="00DC24CD"/>
    <w:rsid w:val="00DD1DD1"/>
    <w:rsid w:val="00DD477F"/>
    <w:rsid w:val="00DD6955"/>
    <w:rsid w:val="00DE16C7"/>
    <w:rsid w:val="00DE6A38"/>
    <w:rsid w:val="00DE77C4"/>
    <w:rsid w:val="00DF2DF9"/>
    <w:rsid w:val="00E04CC1"/>
    <w:rsid w:val="00E07246"/>
    <w:rsid w:val="00E07606"/>
    <w:rsid w:val="00E07617"/>
    <w:rsid w:val="00E16A80"/>
    <w:rsid w:val="00E227B0"/>
    <w:rsid w:val="00E22FEC"/>
    <w:rsid w:val="00E321B4"/>
    <w:rsid w:val="00E374C9"/>
    <w:rsid w:val="00E45AA0"/>
    <w:rsid w:val="00E54EC1"/>
    <w:rsid w:val="00E60EFD"/>
    <w:rsid w:val="00E62739"/>
    <w:rsid w:val="00E62B89"/>
    <w:rsid w:val="00E67068"/>
    <w:rsid w:val="00E750C0"/>
    <w:rsid w:val="00E7730F"/>
    <w:rsid w:val="00E775C4"/>
    <w:rsid w:val="00E80ED7"/>
    <w:rsid w:val="00E817FE"/>
    <w:rsid w:val="00E8210F"/>
    <w:rsid w:val="00E8513C"/>
    <w:rsid w:val="00E94D31"/>
    <w:rsid w:val="00EA3F27"/>
    <w:rsid w:val="00EA47C8"/>
    <w:rsid w:val="00EB4E94"/>
    <w:rsid w:val="00EC1F71"/>
    <w:rsid w:val="00EC508A"/>
    <w:rsid w:val="00EC6FB9"/>
    <w:rsid w:val="00ED172A"/>
    <w:rsid w:val="00ED1F7E"/>
    <w:rsid w:val="00ED53CB"/>
    <w:rsid w:val="00EE2048"/>
    <w:rsid w:val="00EE744B"/>
    <w:rsid w:val="00EE794D"/>
    <w:rsid w:val="00EF5C22"/>
    <w:rsid w:val="00F01C0A"/>
    <w:rsid w:val="00F07C83"/>
    <w:rsid w:val="00F10C07"/>
    <w:rsid w:val="00F16A33"/>
    <w:rsid w:val="00F2159A"/>
    <w:rsid w:val="00F22580"/>
    <w:rsid w:val="00F24CB9"/>
    <w:rsid w:val="00F25868"/>
    <w:rsid w:val="00F25BCF"/>
    <w:rsid w:val="00F47DB1"/>
    <w:rsid w:val="00F545DD"/>
    <w:rsid w:val="00F60775"/>
    <w:rsid w:val="00F67C9C"/>
    <w:rsid w:val="00F73347"/>
    <w:rsid w:val="00F75FD2"/>
    <w:rsid w:val="00F766B1"/>
    <w:rsid w:val="00F81821"/>
    <w:rsid w:val="00F8276F"/>
    <w:rsid w:val="00F82BC7"/>
    <w:rsid w:val="00F838C0"/>
    <w:rsid w:val="00F848FF"/>
    <w:rsid w:val="00F90BE1"/>
    <w:rsid w:val="00F924CD"/>
    <w:rsid w:val="00FA4232"/>
    <w:rsid w:val="00FA725C"/>
    <w:rsid w:val="00FB55DB"/>
    <w:rsid w:val="00FC1DC2"/>
    <w:rsid w:val="00FC2716"/>
    <w:rsid w:val="00FC51B0"/>
    <w:rsid w:val="00FD0E10"/>
    <w:rsid w:val="00FD2339"/>
    <w:rsid w:val="00FD3AD4"/>
    <w:rsid w:val="00FE230E"/>
    <w:rsid w:val="00FE3449"/>
    <w:rsid w:val="00FF1C94"/>
    <w:rsid w:val="00FF3353"/>
    <w:rsid w:val="00FF3BB0"/>
    <w:rsid w:val="00FF7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733C244"/>
  <w15:docId w15:val="{C17455B7-7CE2-498E-AAE9-3E5751C7F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ind w:firstLine="708"/>
      <w:outlineLvl w:val="0"/>
    </w:pPr>
    <w:rPr>
      <w:sz w:val="26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sz w:val="26"/>
      <w:u w:val="single"/>
    </w:rPr>
  </w:style>
  <w:style w:type="paragraph" w:styleId="Nadpis3">
    <w:name w:val="heading 3"/>
    <w:basedOn w:val="Normln"/>
    <w:next w:val="Normln"/>
    <w:qFormat/>
    <w:pPr>
      <w:keepNext/>
      <w:tabs>
        <w:tab w:val="left" w:pos="0"/>
      </w:tabs>
      <w:outlineLvl w:val="2"/>
    </w:pPr>
    <w:rPr>
      <w:sz w:val="26"/>
    </w:rPr>
  </w:style>
  <w:style w:type="paragraph" w:styleId="Nadpis4">
    <w:name w:val="heading 4"/>
    <w:basedOn w:val="Normln"/>
    <w:next w:val="Normln"/>
    <w:qFormat/>
    <w:pPr>
      <w:keepNext/>
      <w:tabs>
        <w:tab w:val="left" w:pos="0"/>
      </w:tabs>
      <w:outlineLvl w:val="3"/>
    </w:pPr>
    <w:rPr>
      <w:i/>
      <w:color w:val="000080"/>
      <w:sz w:val="16"/>
    </w:rPr>
  </w:style>
  <w:style w:type="paragraph" w:styleId="Nadpis5">
    <w:name w:val="heading 5"/>
    <w:basedOn w:val="Normln"/>
    <w:next w:val="Normln"/>
    <w:qFormat/>
    <w:pPr>
      <w:keepNext/>
      <w:outlineLvl w:val="4"/>
    </w:pPr>
    <w:rPr>
      <w:sz w:val="24"/>
      <w:u w:val="single"/>
    </w:rPr>
  </w:style>
  <w:style w:type="paragraph" w:styleId="Nadpis6">
    <w:name w:val="heading 6"/>
    <w:basedOn w:val="Normln"/>
    <w:next w:val="Normln"/>
    <w:qFormat/>
    <w:pPr>
      <w:keepNext/>
      <w:outlineLvl w:val="5"/>
    </w:pPr>
    <w:rPr>
      <w:u w:val="single"/>
    </w:rPr>
  </w:style>
  <w:style w:type="paragraph" w:styleId="Nadpis7">
    <w:name w:val="heading 7"/>
    <w:basedOn w:val="Normln"/>
    <w:next w:val="Normln"/>
    <w:qFormat/>
    <w:pPr>
      <w:keepNext/>
      <w:outlineLvl w:val="6"/>
    </w:pPr>
    <w:rPr>
      <w:i/>
      <w:iCs/>
      <w:color w:val="000080"/>
    </w:r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pPr>
      <w:tabs>
        <w:tab w:val="left" w:pos="0"/>
      </w:tabs>
    </w:pPr>
    <w:rPr>
      <w:sz w:val="26"/>
    </w:rPr>
  </w:style>
  <w:style w:type="paragraph" w:styleId="Nzev">
    <w:name w:val="Title"/>
    <w:basedOn w:val="Normln"/>
    <w:qFormat/>
    <w:pPr>
      <w:jc w:val="center"/>
    </w:pPr>
    <w:rPr>
      <w:rFonts w:ascii="Arial" w:hAnsi="Arial"/>
      <w:i/>
      <w:caps/>
      <w:color w:val="003300"/>
      <w:spacing w:val="128"/>
      <w:sz w:val="32"/>
    </w:rPr>
  </w:style>
  <w:style w:type="paragraph" w:styleId="Seznam">
    <w:name w:val="List"/>
    <w:basedOn w:val="Normln"/>
    <w:pPr>
      <w:ind w:left="283" w:hanging="283"/>
    </w:pPr>
  </w:style>
  <w:style w:type="character" w:styleId="Hypertextovodkaz">
    <w:name w:val="Hyperlink"/>
    <w:rPr>
      <w:color w:val="0000FF"/>
      <w:u w:val="single"/>
    </w:rPr>
  </w:style>
  <w:style w:type="paragraph" w:styleId="Zkladntext2">
    <w:name w:val="Body Text 2"/>
    <w:basedOn w:val="Normln"/>
    <w:pPr>
      <w:jc w:val="both"/>
    </w:pPr>
    <w:rPr>
      <w:b/>
      <w:bCs/>
      <w:sz w:val="24"/>
    </w:rPr>
  </w:style>
  <w:style w:type="paragraph" w:styleId="Zkladntextodsazen">
    <w:name w:val="Body Text Indent"/>
    <w:basedOn w:val="Normln"/>
    <w:pPr>
      <w:ind w:firstLine="708"/>
      <w:jc w:val="both"/>
    </w:pPr>
    <w:rPr>
      <w:sz w:val="24"/>
    </w:rPr>
  </w:style>
  <w:style w:type="paragraph" w:styleId="Zkladntext3">
    <w:name w:val="Body Text 3"/>
    <w:basedOn w:val="Normln"/>
    <w:rPr>
      <w:sz w:val="24"/>
      <w:szCs w:val="24"/>
    </w:rPr>
  </w:style>
  <w:style w:type="paragraph" w:styleId="Normlnweb">
    <w:name w:val="Normal (Web)"/>
    <w:basedOn w:val="Normln"/>
    <w:pPr>
      <w:spacing w:before="168" w:after="168"/>
    </w:pPr>
    <w:rPr>
      <w:sz w:val="24"/>
      <w:szCs w:val="24"/>
    </w:rPr>
  </w:style>
  <w:style w:type="table" w:styleId="Mkatabulky">
    <w:name w:val="Table Grid"/>
    <w:basedOn w:val="Normlntabulka"/>
    <w:rsid w:val="009C2E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semiHidden/>
    <w:rsid w:val="009C2E2C"/>
    <w:rPr>
      <w:rFonts w:ascii="Tahoma" w:hAnsi="Tahoma" w:cs="Tahoma"/>
      <w:sz w:val="16"/>
      <w:szCs w:val="16"/>
    </w:rPr>
  </w:style>
  <w:style w:type="paragraph" w:customStyle="1" w:styleId="Nzevlnku">
    <w:name w:val="Název článku"/>
    <w:basedOn w:val="Normln"/>
    <w:next w:val="Normln"/>
    <w:rsid w:val="008C04E6"/>
    <w:pPr>
      <w:keepNext/>
      <w:tabs>
        <w:tab w:val="left" w:pos="0"/>
        <w:tab w:val="left" w:pos="284"/>
        <w:tab w:val="left" w:pos="1701"/>
      </w:tabs>
      <w:jc w:val="center"/>
      <w:outlineLvl w:val="0"/>
    </w:pPr>
    <w:rPr>
      <w:b/>
      <w:sz w:val="24"/>
    </w:rPr>
  </w:style>
  <w:style w:type="paragraph" w:customStyle="1" w:styleId="Pleading3L2">
    <w:name w:val="Pleading3_L2"/>
    <w:basedOn w:val="Normln"/>
    <w:next w:val="Zkladntext"/>
    <w:rsid w:val="008C04E6"/>
    <w:pPr>
      <w:widowControl w:val="0"/>
      <w:tabs>
        <w:tab w:val="num" w:pos="2268"/>
      </w:tabs>
      <w:spacing w:before="240"/>
      <w:ind w:left="2268" w:hanging="567"/>
      <w:jc w:val="both"/>
      <w:outlineLvl w:val="1"/>
    </w:pPr>
    <w:rPr>
      <w:sz w:val="24"/>
      <w:lang w:eastAsia="en-US"/>
    </w:rPr>
  </w:style>
  <w:style w:type="paragraph" w:customStyle="1" w:styleId="Pleading3L3">
    <w:name w:val="Pleading3_L3"/>
    <w:basedOn w:val="Pleading3L2"/>
    <w:next w:val="Zkladntext"/>
    <w:rsid w:val="008C04E6"/>
    <w:pPr>
      <w:tabs>
        <w:tab w:val="clear" w:pos="2268"/>
      </w:tabs>
      <w:ind w:left="0" w:firstLine="0"/>
      <w:outlineLvl w:val="2"/>
    </w:pPr>
  </w:style>
  <w:style w:type="paragraph" w:customStyle="1" w:styleId="Textodst1sl">
    <w:name w:val="Text odst.1čísl"/>
    <w:basedOn w:val="Normln"/>
    <w:link w:val="Textodst1slChar"/>
    <w:rsid w:val="00CF325D"/>
    <w:pPr>
      <w:numPr>
        <w:ilvl w:val="1"/>
        <w:numId w:val="8"/>
      </w:numPr>
      <w:tabs>
        <w:tab w:val="left" w:pos="0"/>
        <w:tab w:val="left" w:pos="284"/>
      </w:tabs>
      <w:spacing w:before="80"/>
      <w:jc w:val="both"/>
      <w:outlineLvl w:val="1"/>
    </w:pPr>
    <w:rPr>
      <w:sz w:val="24"/>
    </w:rPr>
  </w:style>
  <w:style w:type="paragraph" w:customStyle="1" w:styleId="Textodst3psmena">
    <w:name w:val="Text odst. 3 písmena"/>
    <w:basedOn w:val="Textodst1sl"/>
    <w:rsid w:val="00CF325D"/>
    <w:pPr>
      <w:numPr>
        <w:ilvl w:val="3"/>
      </w:numPr>
      <w:tabs>
        <w:tab w:val="clear" w:pos="1753"/>
        <w:tab w:val="num" w:pos="360"/>
      </w:tabs>
      <w:spacing w:before="0"/>
      <w:outlineLvl w:val="3"/>
    </w:pPr>
  </w:style>
  <w:style w:type="paragraph" w:customStyle="1" w:styleId="Textodst2slovan">
    <w:name w:val="Text odst.2 číslovaný"/>
    <w:basedOn w:val="Textodst1sl"/>
    <w:rsid w:val="00CF325D"/>
    <w:pPr>
      <w:numPr>
        <w:ilvl w:val="2"/>
      </w:numPr>
      <w:tabs>
        <w:tab w:val="clear" w:pos="0"/>
        <w:tab w:val="clear" w:pos="284"/>
        <w:tab w:val="clear" w:pos="992"/>
        <w:tab w:val="num" w:pos="360"/>
      </w:tabs>
      <w:spacing w:before="0"/>
      <w:outlineLvl w:val="2"/>
    </w:pPr>
  </w:style>
  <w:style w:type="character" w:customStyle="1" w:styleId="Textodst1slChar">
    <w:name w:val="Text odst.1čísl Char"/>
    <w:link w:val="Textodst1sl"/>
    <w:rsid w:val="00CF325D"/>
    <w:rPr>
      <w:sz w:val="24"/>
    </w:rPr>
  </w:style>
  <w:style w:type="paragraph" w:styleId="Odstavecseseznamem">
    <w:name w:val="List Paragraph"/>
    <w:basedOn w:val="Normln"/>
    <w:uiPriority w:val="34"/>
    <w:qFormat/>
    <w:rsid w:val="00F90BE1"/>
    <w:pPr>
      <w:ind w:left="720"/>
      <w:contextualSpacing/>
    </w:pPr>
  </w:style>
  <w:style w:type="paragraph" w:customStyle="1" w:styleId="Default">
    <w:name w:val="Default"/>
    <w:rsid w:val="00801FB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ylTunZarovnatdobloku">
    <w:name w:val="Styl Tučné Zarovnat do bloku"/>
    <w:basedOn w:val="Normln"/>
    <w:link w:val="StylTunZarovnatdoblokuChar"/>
    <w:rsid w:val="009760BF"/>
    <w:pPr>
      <w:spacing w:before="120"/>
      <w:jc w:val="both"/>
    </w:pPr>
    <w:rPr>
      <w:b/>
      <w:bCs/>
      <w:sz w:val="24"/>
    </w:rPr>
  </w:style>
  <w:style w:type="character" w:customStyle="1" w:styleId="StylTunZarovnatdoblokuChar">
    <w:name w:val="Styl Tučné Zarovnat do bloku Char"/>
    <w:link w:val="StylTunZarovnatdobloku"/>
    <w:rsid w:val="009760BF"/>
    <w:rPr>
      <w:b/>
      <w:bCs/>
      <w:sz w:val="24"/>
    </w:rPr>
  </w:style>
  <w:style w:type="paragraph" w:customStyle="1" w:styleId="StylZarovnatdobloku">
    <w:name w:val="Styl Zarovnat do bloku"/>
    <w:basedOn w:val="Normln"/>
    <w:rsid w:val="009760BF"/>
    <w:pPr>
      <w:spacing w:before="120"/>
      <w:jc w:val="both"/>
    </w:pPr>
    <w:rPr>
      <w:sz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F766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32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0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10964">
              <w:marLeft w:val="0"/>
              <w:marRight w:val="0"/>
              <w:marTop w:val="0"/>
              <w:marBottom w:val="0"/>
              <w:divBdr>
                <w:top w:val="single" w:sz="18" w:space="0" w:color="E9E9E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5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12920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77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48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90055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4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jaroslav.hejduk@ksus.cz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jiri.toman@ksus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lenka.chmelova@ksus.cz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tomas.pecka@ksus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y\&#353;ablony\Memorandum%201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F7D3C2-C9A0-4CC7-ACBE-11AEB865D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 1.dot</Template>
  <TotalTime>276</TotalTime>
  <Pages>3</Pages>
  <Words>444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Správa a údržba silnic Kladno</vt:lpstr>
    </vt:vector>
  </TitlesOfParts>
  <Company>SUS Kladno</Company>
  <LinksUpToDate>false</LinksUpToDate>
  <CharactersWithSpaces>3400</CharactersWithSpaces>
  <SharedDoc>false</SharedDoc>
  <HLinks>
    <vt:vector size="24" baseType="variant">
      <vt:variant>
        <vt:i4>2359360</vt:i4>
      </vt:variant>
      <vt:variant>
        <vt:i4>9</vt:i4>
      </vt:variant>
      <vt:variant>
        <vt:i4>0</vt:i4>
      </vt:variant>
      <vt:variant>
        <vt:i4>5</vt:i4>
      </vt:variant>
      <vt:variant>
        <vt:lpwstr>mailto:jitka.kosnerova@ksus.cz</vt:lpwstr>
      </vt:variant>
      <vt:variant>
        <vt:lpwstr/>
      </vt:variant>
      <vt:variant>
        <vt:i4>8060955</vt:i4>
      </vt:variant>
      <vt:variant>
        <vt:i4>6</vt:i4>
      </vt:variant>
      <vt:variant>
        <vt:i4>0</vt:i4>
      </vt:variant>
      <vt:variant>
        <vt:i4>5</vt:i4>
      </vt:variant>
      <vt:variant>
        <vt:lpwstr>mailto:ladislav.slaba@ksus.cz</vt:lpwstr>
      </vt:variant>
      <vt:variant>
        <vt:lpwstr/>
      </vt:variant>
      <vt:variant>
        <vt:i4>6815763</vt:i4>
      </vt:variant>
      <vt:variant>
        <vt:i4>3</vt:i4>
      </vt:variant>
      <vt:variant>
        <vt:i4>0</vt:i4>
      </vt:variant>
      <vt:variant>
        <vt:i4>5</vt:i4>
      </vt:variant>
      <vt:variant>
        <vt:lpwstr>mailto:vladimir.krejca@ksus.cz</vt:lpwstr>
      </vt:variant>
      <vt:variant>
        <vt:lpwstr/>
      </vt:variant>
      <vt:variant>
        <vt:i4>3539033</vt:i4>
      </vt:variant>
      <vt:variant>
        <vt:i4>0</vt:i4>
      </vt:variant>
      <vt:variant>
        <vt:i4>0</vt:i4>
      </vt:variant>
      <vt:variant>
        <vt:i4>5</vt:i4>
      </vt:variant>
      <vt:variant>
        <vt:lpwstr>mailto:lenka.chmelova@ksus.cz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Správa a údržba silnic Kladno</dc:title>
  <dc:creator>Mareš</dc:creator>
  <cp:lastModifiedBy>Pecka Tomáš</cp:lastModifiedBy>
  <cp:revision>277</cp:revision>
  <cp:lastPrinted>2011-01-07T09:39:00Z</cp:lastPrinted>
  <dcterms:created xsi:type="dcterms:W3CDTF">2022-01-31T09:36:00Z</dcterms:created>
  <dcterms:modified xsi:type="dcterms:W3CDTF">2025-01-28T07:59:00Z</dcterms:modified>
</cp:coreProperties>
</file>