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03D" w14:textId="1C6DFF01" w:rsidR="00665A88" w:rsidRDefault="00372401" w:rsidP="00665A88">
      <w:pPr>
        <w:spacing w:after="0" w:line="240" w:lineRule="auto"/>
        <w:jc w:val="center"/>
        <w:rPr>
          <w:rFonts w:ascii="Century Gothic" w:hAnsi="Century Gothic" w:cs="Arial"/>
          <w:b/>
          <w:bCs/>
          <w:sz w:val="32"/>
        </w:rPr>
      </w:pPr>
      <w:r>
        <w:rPr>
          <w:rFonts w:ascii="Century Gothic" w:hAnsi="Century Gothic" w:cs="Arial"/>
          <w:b/>
          <w:bCs/>
          <w:sz w:val="32"/>
        </w:rPr>
        <w:t>DODATEK KE SMLOUVĚ O DÍLO</w:t>
      </w:r>
    </w:p>
    <w:p w14:paraId="063C98F3" w14:textId="4B140FA5" w:rsidR="00665A88" w:rsidRDefault="00665A88" w:rsidP="00665A88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</w:rPr>
      </w:pPr>
      <w:r w:rsidRPr="004D5255">
        <w:rPr>
          <w:rFonts w:ascii="Century Gothic" w:hAnsi="Century Gothic" w:cs="Arial"/>
          <w:b/>
          <w:bCs/>
          <w:sz w:val="28"/>
        </w:rPr>
        <w:t xml:space="preserve">č: </w:t>
      </w:r>
      <w:r w:rsidRPr="003938BA">
        <w:rPr>
          <w:rFonts w:ascii="Century Gothic" w:hAnsi="Century Gothic" w:cs="Arial"/>
          <w:b/>
          <w:bCs/>
          <w:sz w:val="28"/>
        </w:rPr>
        <w:t>S-</w:t>
      </w:r>
      <w:r w:rsidR="003938BA" w:rsidRPr="003938BA">
        <w:rPr>
          <w:rFonts w:ascii="Century Gothic" w:hAnsi="Century Gothic" w:cs="Arial"/>
          <w:b/>
          <w:bCs/>
          <w:sz w:val="28"/>
        </w:rPr>
        <w:t>0035/00069850/2024/1/2025</w:t>
      </w:r>
    </w:p>
    <w:p w14:paraId="5DC44C03" w14:textId="77777777" w:rsidR="00665A88" w:rsidRPr="00D1252A" w:rsidRDefault="00665A88" w:rsidP="00665A88">
      <w:pPr>
        <w:spacing w:after="0" w:line="240" w:lineRule="auto"/>
        <w:jc w:val="center"/>
        <w:rPr>
          <w:rFonts w:ascii="Century Gothic" w:hAnsi="Century Gothic" w:cs="Arial"/>
          <w:b/>
          <w:bCs/>
          <w:sz w:val="32"/>
        </w:rPr>
      </w:pPr>
    </w:p>
    <w:p w14:paraId="4EA4EF99" w14:textId="08415687" w:rsidR="00665A88" w:rsidRPr="00D1252A" w:rsidRDefault="00665A88" w:rsidP="00665A88">
      <w:pPr>
        <w:spacing w:after="0" w:line="240" w:lineRule="auto"/>
        <w:jc w:val="center"/>
        <w:rPr>
          <w:rFonts w:ascii="Century Gothic" w:hAnsi="Century Gothic" w:cs="Arial"/>
          <w:sz w:val="20"/>
        </w:rPr>
      </w:pPr>
      <w:r w:rsidRPr="00D1252A">
        <w:rPr>
          <w:rFonts w:ascii="Century Gothic" w:hAnsi="Century Gothic" w:cs="Arial"/>
          <w:sz w:val="20"/>
        </w:rPr>
        <w:t>uzavřen</w:t>
      </w:r>
      <w:r w:rsidR="00372401">
        <w:rPr>
          <w:rFonts w:ascii="Century Gothic" w:hAnsi="Century Gothic" w:cs="Arial"/>
          <w:sz w:val="20"/>
        </w:rPr>
        <w:t>ý</w:t>
      </w:r>
      <w:r w:rsidRPr="00D1252A">
        <w:rPr>
          <w:rFonts w:ascii="Century Gothic" w:hAnsi="Century Gothic" w:cs="Arial"/>
          <w:sz w:val="20"/>
        </w:rPr>
        <w:t xml:space="preserve"> dle § 2586 a násl. zákona č. 89/2012, Sb., občanský zákoník, ve znění pozdějších předpisů (dále jen „</w:t>
      </w:r>
      <w:r w:rsidRPr="00D1252A">
        <w:rPr>
          <w:rFonts w:ascii="Century Gothic" w:hAnsi="Century Gothic" w:cs="Arial"/>
          <w:b/>
          <w:bCs/>
          <w:sz w:val="20"/>
        </w:rPr>
        <w:t>občanský zákoník</w:t>
      </w:r>
      <w:r w:rsidR="003938BA">
        <w:rPr>
          <w:rFonts w:ascii="Century Gothic" w:hAnsi="Century Gothic" w:cs="Arial"/>
          <w:sz w:val="20"/>
        </w:rPr>
        <w:t xml:space="preserve">“), </w:t>
      </w:r>
      <w:r w:rsidRPr="00D1252A">
        <w:rPr>
          <w:rFonts w:ascii="Century Gothic" w:hAnsi="Century Gothic" w:cs="Arial"/>
          <w:sz w:val="20"/>
        </w:rPr>
        <w:t>(dále jen „</w:t>
      </w:r>
      <w:r w:rsidR="00372401">
        <w:rPr>
          <w:rFonts w:ascii="Century Gothic" w:hAnsi="Century Gothic" w:cs="Arial"/>
          <w:b/>
          <w:bCs/>
          <w:sz w:val="20"/>
        </w:rPr>
        <w:t>Dodatek</w:t>
      </w:r>
      <w:r w:rsidRPr="00D1252A">
        <w:rPr>
          <w:rFonts w:ascii="Century Gothic" w:hAnsi="Century Gothic" w:cs="Arial"/>
          <w:sz w:val="20"/>
        </w:rPr>
        <w:t>“)</w:t>
      </w:r>
    </w:p>
    <w:p w14:paraId="5430F5EA" w14:textId="77777777" w:rsidR="00372401" w:rsidRDefault="00372401" w:rsidP="00665A88">
      <w:pPr>
        <w:spacing w:before="240"/>
        <w:rPr>
          <w:rFonts w:ascii="Century Gothic" w:hAnsi="Century Gothic" w:cs="Arial"/>
        </w:rPr>
      </w:pPr>
    </w:p>
    <w:p w14:paraId="1B53F603" w14:textId="0B40E8D5" w:rsidR="00665A88" w:rsidRDefault="00665A88" w:rsidP="00665A88">
      <w:pPr>
        <w:spacing w:before="240"/>
        <w:rPr>
          <w:rFonts w:ascii="Century Gothic" w:hAnsi="Century Gothic" w:cs="Arial"/>
          <w:b/>
        </w:rPr>
      </w:pPr>
      <w:r w:rsidRPr="004D5255">
        <w:rPr>
          <w:rFonts w:ascii="Century Gothic" w:hAnsi="Century Gothic" w:cs="Arial"/>
        </w:rPr>
        <w:t>mezi</w:t>
      </w:r>
    </w:p>
    <w:p w14:paraId="7F119A4B" w14:textId="77777777" w:rsidR="00665A88" w:rsidRDefault="00665A88" w:rsidP="00665A88">
      <w:pPr>
        <w:spacing w:after="0" w:line="240" w:lineRule="auto"/>
        <w:rPr>
          <w:rFonts w:ascii="Century Gothic" w:hAnsi="Century Gothic" w:cs="Arial"/>
          <w:bCs/>
          <w:sz w:val="20"/>
        </w:rPr>
      </w:pPr>
      <w:r w:rsidRPr="004D5255">
        <w:rPr>
          <w:rFonts w:ascii="Century Gothic" w:hAnsi="Century Gothic" w:cs="Arial"/>
          <w:b/>
          <w:sz w:val="24"/>
        </w:rPr>
        <w:t>Středočeské muzeum v Roztokách u Prahy, příspěvková organizace</w:t>
      </w:r>
      <w:r w:rsidRPr="004D5255">
        <w:rPr>
          <w:rFonts w:ascii="Century Gothic" w:hAnsi="Century Gothic" w:cs="Arial"/>
          <w:b/>
        </w:rPr>
        <w:br/>
      </w:r>
      <w:r w:rsidRPr="004D5255">
        <w:rPr>
          <w:rFonts w:ascii="Century Gothic" w:hAnsi="Century Gothic" w:cs="Arial"/>
        </w:rPr>
        <w:t>se sídlem</w:t>
      </w:r>
      <w:r>
        <w:rPr>
          <w:rFonts w:ascii="Century Gothic" w:hAnsi="Century Gothic" w:cs="Arial"/>
        </w:rPr>
        <w:t xml:space="preserve"> Zámek 1, 252 63 Roztoky</w:t>
      </w:r>
      <w:r w:rsidRPr="004D5255">
        <w:rPr>
          <w:rFonts w:ascii="Century Gothic" w:hAnsi="Century Gothic" w:cs="Arial"/>
        </w:rPr>
        <w:br/>
      </w:r>
      <w:r w:rsidRPr="004D5255">
        <w:rPr>
          <w:rFonts w:ascii="Century Gothic" w:hAnsi="Century Gothic" w:cs="Arial"/>
          <w:bCs/>
          <w:sz w:val="20"/>
        </w:rPr>
        <w:t xml:space="preserve">zapsaná v obchodním rejstříku vedeným Městským soudem v Praze, oddíl </w:t>
      </w:r>
      <w:proofErr w:type="spellStart"/>
      <w:r w:rsidRPr="004D5255">
        <w:rPr>
          <w:rFonts w:ascii="Century Gothic" w:hAnsi="Century Gothic" w:cs="Arial"/>
          <w:bCs/>
          <w:sz w:val="20"/>
        </w:rPr>
        <w:t>Pr</w:t>
      </w:r>
      <w:proofErr w:type="spellEnd"/>
      <w:r w:rsidRPr="004D5255">
        <w:rPr>
          <w:rFonts w:ascii="Century Gothic" w:hAnsi="Century Gothic" w:cs="Arial"/>
          <w:bCs/>
          <w:sz w:val="20"/>
        </w:rPr>
        <w:t>, vložka 1182</w:t>
      </w:r>
    </w:p>
    <w:p w14:paraId="61591AD7" w14:textId="26127F90" w:rsidR="00665A88" w:rsidRDefault="00665A88" w:rsidP="00665A88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zastoupená Mgr. Janou Klementovou, ředitelkou muzea</w:t>
      </w:r>
      <w:r w:rsidRPr="004D5255">
        <w:rPr>
          <w:rFonts w:ascii="Century Gothic" w:hAnsi="Century Gothic" w:cs="Arial"/>
          <w:bCs/>
        </w:rPr>
        <w:br/>
      </w:r>
      <w:r w:rsidRPr="004D5255">
        <w:rPr>
          <w:rFonts w:ascii="Century Gothic" w:hAnsi="Century Gothic" w:cs="Arial"/>
        </w:rPr>
        <w:t>IČO: 00069850, DIČ: CZ00069850</w:t>
      </w:r>
      <w:r w:rsidRPr="004D5255">
        <w:rPr>
          <w:rFonts w:ascii="Century Gothic" w:hAnsi="Century Gothic" w:cs="Arial"/>
        </w:rPr>
        <w:br/>
        <w:t xml:space="preserve">bankovní spojení: </w:t>
      </w:r>
      <w:proofErr w:type="spellStart"/>
      <w:r w:rsidR="00AF4D20">
        <w:rPr>
          <w:rFonts w:ascii="Century Gothic" w:hAnsi="Century Gothic" w:cs="Arial"/>
        </w:rPr>
        <w:t>xxxxxxxxx</w:t>
      </w:r>
      <w:proofErr w:type="spellEnd"/>
      <w:r w:rsidRPr="004D5255">
        <w:rPr>
          <w:rFonts w:ascii="Century Gothic" w:hAnsi="Century Gothic" w:cs="Arial"/>
        </w:rPr>
        <w:t>, č.</w:t>
      </w:r>
      <w:r>
        <w:rPr>
          <w:rFonts w:ascii="Century Gothic" w:hAnsi="Century Gothic" w:cs="Arial"/>
        </w:rPr>
        <w:t xml:space="preserve"> ú</w:t>
      </w:r>
      <w:r w:rsidRPr="004D5255">
        <w:rPr>
          <w:rFonts w:ascii="Century Gothic" w:hAnsi="Century Gothic" w:cs="Arial"/>
        </w:rPr>
        <w:t xml:space="preserve">: </w:t>
      </w:r>
      <w:proofErr w:type="spellStart"/>
      <w:r w:rsidR="00AF4D20">
        <w:rPr>
          <w:rFonts w:ascii="Century Gothic" w:hAnsi="Century Gothic" w:cs="Arial"/>
        </w:rPr>
        <w:t>xxxxxxxxxxxxxxxxx</w:t>
      </w:r>
      <w:proofErr w:type="spellEnd"/>
    </w:p>
    <w:p w14:paraId="3267A404" w14:textId="77777777" w:rsidR="00665A88" w:rsidRDefault="00665A88" w:rsidP="00665A88">
      <w:pPr>
        <w:spacing w:after="0" w:line="240" w:lineRule="auto"/>
        <w:rPr>
          <w:rFonts w:ascii="Century Gothic" w:hAnsi="Century Gothic" w:cs="Arial"/>
        </w:rPr>
      </w:pPr>
    </w:p>
    <w:p w14:paraId="4D0BF53C" w14:textId="77777777" w:rsidR="00665A88" w:rsidRPr="00D1252A" w:rsidRDefault="00665A88" w:rsidP="00665A88">
      <w:pPr>
        <w:rPr>
          <w:rFonts w:ascii="Century Gothic" w:hAnsi="Century Gothic" w:cs="Arial"/>
        </w:rPr>
      </w:pPr>
      <w:r w:rsidRPr="00D1252A">
        <w:rPr>
          <w:rFonts w:ascii="Century Gothic" w:hAnsi="Century Gothic" w:cs="Arial"/>
        </w:rPr>
        <w:t>(dále jen „</w:t>
      </w:r>
      <w:r w:rsidRPr="00D1252A">
        <w:rPr>
          <w:rFonts w:ascii="Century Gothic" w:hAnsi="Century Gothic" w:cs="Arial"/>
          <w:b/>
          <w:bCs/>
        </w:rPr>
        <w:t>Objednatel</w:t>
      </w:r>
      <w:r w:rsidRPr="00D1252A">
        <w:rPr>
          <w:rFonts w:ascii="Century Gothic" w:hAnsi="Century Gothic" w:cs="Arial"/>
        </w:rPr>
        <w:t>“)</w:t>
      </w:r>
    </w:p>
    <w:p w14:paraId="5ECBD915" w14:textId="77777777" w:rsidR="00665A88" w:rsidRDefault="00665A88" w:rsidP="00665A88">
      <w:pPr>
        <w:rPr>
          <w:rFonts w:ascii="Century Gothic" w:hAnsi="Century Gothic" w:cs="Arial"/>
        </w:rPr>
      </w:pPr>
      <w:r w:rsidRPr="00D1252A">
        <w:rPr>
          <w:rFonts w:ascii="Century Gothic" w:hAnsi="Century Gothic" w:cs="Arial"/>
        </w:rPr>
        <w:t>a</w:t>
      </w:r>
    </w:p>
    <w:p w14:paraId="7E0D04F4" w14:textId="77777777" w:rsidR="003938BA" w:rsidRPr="003938BA" w:rsidRDefault="003938BA" w:rsidP="003938BA">
      <w:pPr>
        <w:spacing w:after="0" w:line="276" w:lineRule="auto"/>
        <w:rPr>
          <w:rFonts w:ascii="Century Gothic" w:hAnsi="Century Gothic" w:cs="Arial"/>
          <w:b/>
          <w:bCs/>
          <w:sz w:val="24"/>
        </w:rPr>
      </w:pPr>
      <w:r w:rsidRPr="003938BA">
        <w:rPr>
          <w:rFonts w:ascii="Century Gothic" w:hAnsi="Century Gothic" w:cs="Arial"/>
          <w:b/>
          <w:sz w:val="24"/>
        </w:rPr>
        <w:t xml:space="preserve">Prague </w:t>
      </w:r>
      <w:proofErr w:type="spellStart"/>
      <w:r w:rsidRPr="003938BA">
        <w:rPr>
          <w:rFonts w:ascii="Century Gothic" w:hAnsi="Century Gothic" w:cs="Arial"/>
          <w:b/>
          <w:sz w:val="24"/>
        </w:rPr>
        <w:t>Print</w:t>
      </w:r>
      <w:proofErr w:type="spellEnd"/>
      <w:r w:rsidRPr="003938BA">
        <w:rPr>
          <w:rFonts w:ascii="Century Gothic" w:hAnsi="Century Gothic" w:cs="Arial"/>
          <w:b/>
          <w:sz w:val="24"/>
        </w:rPr>
        <w:t xml:space="preserve"> s.r.o.</w:t>
      </w:r>
    </w:p>
    <w:p w14:paraId="3FC77976" w14:textId="77777777" w:rsidR="003938BA" w:rsidRPr="003938BA" w:rsidRDefault="003938BA" w:rsidP="003938BA">
      <w:pPr>
        <w:spacing w:after="0" w:line="240" w:lineRule="auto"/>
        <w:rPr>
          <w:rFonts w:ascii="Century Gothic" w:hAnsi="Century Gothic" w:cs="Arial"/>
        </w:rPr>
      </w:pPr>
      <w:r w:rsidRPr="003938BA">
        <w:rPr>
          <w:rFonts w:ascii="Century Gothic" w:hAnsi="Century Gothic" w:cs="Arial"/>
        </w:rPr>
        <w:t>se sídlem: Rovná 53, 252 67 Tuchoměřice</w:t>
      </w:r>
    </w:p>
    <w:p w14:paraId="628B7F34" w14:textId="77777777" w:rsidR="003938BA" w:rsidRPr="003938BA" w:rsidRDefault="003938BA" w:rsidP="003938BA">
      <w:pPr>
        <w:spacing w:after="0" w:line="240" w:lineRule="auto"/>
        <w:rPr>
          <w:rFonts w:ascii="Century Gothic" w:hAnsi="Century Gothic" w:cs="Arial"/>
        </w:rPr>
      </w:pPr>
      <w:r w:rsidRPr="003938BA">
        <w:rPr>
          <w:rFonts w:ascii="Century Gothic" w:hAnsi="Century Gothic" w:cs="Arial"/>
        </w:rPr>
        <w:t>zastoupený: Stanislavem Jemelkou - jednatelem</w:t>
      </w:r>
    </w:p>
    <w:p w14:paraId="1C9BD7D7" w14:textId="77777777" w:rsidR="003938BA" w:rsidRPr="003938BA" w:rsidRDefault="003938BA" w:rsidP="003938BA">
      <w:pPr>
        <w:spacing w:after="0" w:line="240" w:lineRule="auto"/>
        <w:rPr>
          <w:rFonts w:ascii="Century Gothic" w:hAnsi="Century Gothic" w:cs="Arial"/>
        </w:rPr>
      </w:pPr>
      <w:r w:rsidRPr="003938BA">
        <w:rPr>
          <w:rFonts w:ascii="Century Gothic" w:hAnsi="Century Gothic" w:cs="Arial"/>
        </w:rPr>
        <w:t>IČO: 058 99 311 DIČ: CZ05899311</w:t>
      </w:r>
    </w:p>
    <w:p w14:paraId="21B426CD" w14:textId="35E0B84B" w:rsidR="003938BA" w:rsidRPr="003938BA" w:rsidRDefault="003938BA" w:rsidP="003938BA">
      <w:pPr>
        <w:spacing w:after="0" w:line="240" w:lineRule="auto"/>
        <w:rPr>
          <w:rFonts w:ascii="Century Gothic" w:hAnsi="Century Gothic" w:cs="Arial"/>
        </w:rPr>
      </w:pPr>
      <w:r w:rsidRPr="003938BA">
        <w:rPr>
          <w:rFonts w:ascii="Century Gothic" w:hAnsi="Century Gothic" w:cs="Arial"/>
        </w:rPr>
        <w:t xml:space="preserve">bankovní spojení: </w:t>
      </w:r>
      <w:proofErr w:type="spellStart"/>
      <w:r w:rsidR="00AF4D20">
        <w:rPr>
          <w:rFonts w:ascii="Century Gothic" w:hAnsi="Century Gothic" w:cs="Arial"/>
        </w:rPr>
        <w:t>xxxxxxxxxxxxxxxxx</w:t>
      </w:r>
      <w:proofErr w:type="spellEnd"/>
      <w:r w:rsidR="00AF4D20">
        <w:rPr>
          <w:rFonts w:ascii="Century Gothic" w:hAnsi="Century Gothic" w:cs="Arial"/>
        </w:rPr>
        <w:t>,</w:t>
      </w:r>
      <w:r w:rsidRPr="003938BA">
        <w:rPr>
          <w:rFonts w:ascii="Century Gothic" w:hAnsi="Century Gothic" w:cs="Arial"/>
        </w:rPr>
        <w:t xml:space="preserve"> č. ú: </w:t>
      </w:r>
      <w:proofErr w:type="spellStart"/>
      <w:r w:rsidR="00AF4D20">
        <w:rPr>
          <w:rFonts w:ascii="Century Gothic" w:hAnsi="Century Gothic" w:cs="Arial"/>
        </w:rPr>
        <w:t>xxxxxxxxxxxxxxxxx</w:t>
      </w:r>
      <w:proofErr w:type="spellEnd"/>
    </w:p>
    <w:p w14:paraId="378AB000" w14:textId="22EEC9A5" w:rsidR="00665A88" w:rsidRDefault="003938BA" w:rsidP="003938BA">
      <w:pPr>
        <w:spacing w:after="0" w:line="240" w:lineRule="auto"/>
        <w:rPr>
          <w:rFonts w:ascii="Century Gothic" w:hAnsi="Century Gothic" w:cs="Arial"/>
        </w:rPr>
      </w:pPr>
      <w:r w:rsidRPr="003938BA">
        <w:rPr>
          <w:rFonts w:ascii="Century Gothic" w:hAnsi="Century Gothic" w:cs="Arial"/>
        </w:rPr>
        <w:t>tel: +420 </w:t>
      </w:r>
      <w:proofErr w:type="spellStart"/>
      <w:r w:rsidR="00AF4D20">
        <w:rPr>
          <w:rFonts w:ascii="Century Gothic" w:hAnsi="Century Gothic" w:cs="Arial"/>
        </w:rPr>
        <w:t>xxxxxxxxxxx</w:t>
      </w:r>
      <w:proofErr w:type="spellEnd"/>
      <w:r w:rsidRPr="003938BA">
        <w:rPr>
          <w:rFonts w:ascii="Century Gothic" w:hAnsi="Century Gothic" w:cs="Arial"/>
        </w:rPr>
        <w:t xml:space="preserve">, e-mail: </w:t>
      </w:r>
      <w:r w:rsidR="00AF4D20">
        <w:rPr>
          <w:rFonts w:ascii="Century Gothic" w:hAnsi="Century Gothic" w:cs="Arial"/>
        </w:rPr>
        <w:t>xxxxxxxxxxxxxxxxxxxxxx</w:t>
      </w:r>
      <w:bookmarkStart w:id="0" w:name="_GoBack"/>
      <w:bookmarkEnd w:id="0"/>
    </w:p>
    <w:p w14:paraId="274677DC" w14:textId="77777777" w:rsidR="003938BA" w:rsidRDefault="003938BA" w:rsidP="003938BA">
      <w:pPr>
        <w:spacing w:after="0" w:line="240" w:lineRule="auto"/>
        <w:rPr>
          <w:rFonts w:ascii="Century Gothic" w:hAnsi="Century Gothic" w:cs="Arial"/>
        </w:rPr>
      </w:pPr>
    </w:p>
    <w:p w14:paraId="5E8ECCFC" w14:textId="77777777" w:rsidR="00665A88" w:rsidRPr="00D1252A" w:rsidRDefault="00665A88" w:rsidP="00665A88">
      <w:pPr>
        <w:rPr>
          <w:rFonts w:ascii="Century Gothic" w:hAnsi="Century Gothic" w:cs="Arial"/>
        </w:rPr>
      </w:pPr>
      <w:r w:rsidRPr="00D1252A">
        <w:rPr>
          <w:rFonts w:ascii="Century Gothic" w:hAnsi="Century Gothic" w:cs="Arial"/>
        </w:rPr>
        <w:t>(dále jen „</w:t>
      </w:r>
      <w:r w:rsidRPr="00D1252A">
        <w:rPr>
          <w:rFonts w:ascii="Century Gothic" w:hAnsi="Century Gothic" w:cs="Arial"/>
          <w:b/>
          <w:bCs/>
        </w:rPr>
        <w:t>Zhotovitel</w:t>
      </w:r>
      <w:r w:rsidRPr="00D1252A">
        <w:rPr>
          <w:rFonts w:ascii="Century Gothic" w:hAnsi="Century Gothic" w:cs="Arial"/>
        </w:rPr>
        <w:t>“)</w:t>
      </w:r>
    </w:p>
    <w:p w14:paraId="275AC959" w14:textId="19E99E5F" w:rsidR="00665A88" w:rsidRDefault="00665A88" w:rsidP="00665A88">
      <w:pPr>
        <w:spacing w:after="240"/>
        <w:rPr>
          <w:rFonts w:ascii="Century Gothic" w:hAnsi="Century Gothic" w:cs="Arial"/>
        </w:rPr>
      </w:pPr>
      <w:r w:rsidRPr="00D1252A">
        <w:rPr>
          <w:rFonts w:ascii="Century Gothic" w:hAnsi="Century Gothic" w:cs="Arial"/>
        </w:rPr>
        <w:t>(Společně též jako „</w:t>
      </w:r>
      <w:r w:rsidRPr="00D1252A">
        <w:rPr>
          <w:rFonts w:ascii="Century Gothic" w:hAnsi="Century Gothic" w:cs="Arial"/>
          <w:b/>
          <w:bCs/>
        </w:rPr>
        <w:t>Strany</w:t>
      </w:r>
      <w:r w:rsidRPr="00D1252A">
        <w:rPr>
          <w:rFonts w:ascii="Century Gothic" w:hAnsi="Century Gothic" w:cs="Arial"/>
        </w:rPr>
        <w:t>“ a jednotlivě jako „</w:t>
      </w:r>
      <w:r w:rsidRPr="00D1252A">
        <w:rPr>
          <w:rFonts w:ascii="Century Gothic" w:hAnsi="Century Gothic" w:cs="Arial"/>
          <w:b/>
          <w:bCs/>
        </w:rPr>
        <w:t>Strana</w:t>
      </w:r>
      <w:r w:rsidRPr="00D1252A">
        <w:rPr>
          <w:rFonts w:ascii="Century Gothic" w:hAnsi="Century Gothic" w:cs="Arial"/>
        </w:rPr>
        <w:t>“).</w:t>
      </w:r>
    </w:p>
    <w:p w14:paraId="326D5EC1" w14:textId="3726D9FC" w:rsidR="00665A88" w:rsidRDefault="00665A88" w:rsidP="00665A88">
      <w:pPr>
        <w:spacing w:after="240"/>
        <w:rPr>
          <w:rFonts w:ascii="Century Gothic" w:hAnsi="Century Gothic" w:cs="Arial"/>
        </w:rPr>
      </w:pPr>
    </w:p>
    <w:p w14:paraId="68856C77" w14:textId="77777777" w:rsidR="003938BA" w:rsidRDefault="003938BA" w:rsidP="00665A88">
      <w:pPr>
        <w:spacing w:after="240"/>
        <w:rPr>
          <w:rFonts w:ascii="Century Gothic" w:hAnsi="Century Gothic" w:cs="Arial"/>
        </w:rPr>
      </w:pPr>
    </w:p>
    <w:p w14:paraId="48924896" w14:textId="619EFBDA" w:rsidR="00447921" w:rsidRDefault="00372401" w:rsidP="003938BA">
      <w:pPr>
        <w:pStyle w:val="Nadpis1"/>
        <w:numPr>
          <w:ilvl w:val="0"/>
          <w:numId w:val="8"/>
        </w:num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Předmět Dodatku</w:t>
      </w:r>
    </w:p>
    <w:p w14:paraId="2B30C63E" w14:textId="77777777" w:rsidR="003938BA" w:rsidRPr="003938BA" w:rsidRDefault="003938BA" w:rsidP="003938BA"/>
    <w:p w14:paraId="33ED2672" w14:textId="7F84EE0F" w:rsidR="005B7027" w:rsidRPr="003938BA" w:rsidRDefault="00372401" w:rsidP="003938BA">
      <w:pPr>
        <w:pStyle w:val="Nadpis2"/>
        <w:numPr>
          <w:ilvl w:val="0"/>
          <w:numId w:val="7"/>
        </w:numPr>
        <w:spacing w:line="360" w:lineRule="auto"/>
        <w:ind w:hanging="720"/>
        <w:rPr>
          <w:rFonts w:ascii="Century Gothic" w:hAnsi="Century Gothic"/>
          <w:bCs/>
        </w:rPr>
      </w:pPr>
      <w:r w:rsidRPr="003938BA">
        <w:rPr>
          <w:rFonts w:ascii="Century Gothic" w:hAnsi="Century Gothic"/>
          <w:bCs/>
        </w:rPr>
        <w:t>Na základě vzájemné dohody a požadavků objednatele</w:t>
      </w:r>
      <w:r w:rsidR="005B7027" w:rsidRPr="003938BA">
        <w:rPr>
          <w:rFonts w:ascii="Century Gothic" w:hAnsi="Century Gothic"/>
          <w:bCs/>
        </w:rPr>
        <w:t xml:space="preserve"> i zhotovitele</w:t>
      </w:r>
      <w:r w:rsidRPr="003938BA">
        <w:rPr>
          <w:rFonts w:ascii="Century Gothic" w:hAnsi="Century Gothic"/>
          <w:bCs/>
        </w:rPr>
        <w:t xml:space="preserve">, </w:t>
      </w:r>
      <w:r w:rsidR="005B7027" w:rsidRPr="003938BA">
        <w:rPr>
          <w:rFonts w:ascii="Century Gothic" w:hAnsi="Century Gothic"/>
          <w:bCs/>
        </w:rPr>
        <w:t xml:space="preserve">dle </w:t>
      </w:r>
      <w:r w:rsidRPr="003938BA">
        <w:rPr>
          <w:rFonts w:ascii="Century Gothic" w:hAnsi="Century Gothic"/>
          <w:bCs/>
        </w:rPr>
        <w:t xml:space="preserve">smlouvy </w:t>
      </w:r>
      <w:r w:rsidR="005B7027" w:rsidRPr="003938BA">
        <w:rPr>
          <w:rFonts w:ascii="Century Gothic" w:hAnsi="Century Gothic"/>
          <w:bCs/>
        </w:rPr>
        <w:t xml:space="preserve">o dílo </w:t>
      </w:r>
      <w:r w:rsidRPr="003938BA">
        <w:rPr>
          <w:rFonts w:ascii="Century Gothic" w:hAnsi="Century Gothic"/>
          <w:bCs/>
        </w:rPr>
        <w:t>č: S-</w:t>
      </w:r>
      <w:r w:rsidR="003938BA" w:rsidRPr="003938BA">
        <w:rPr>
          <w:rFonts w:ascii="Century Gothic" w:hAnsi="Century Gothic"/>
          <w:bCs/>
        </w:rPr>
        <w:t>0035/00069850/2025</w:t>
      </w:r>
      <w:r w:rsidRPr="003938BA">
        <w:rPr>
          <w:rFonts w:ascii="Century Gothic" w:hAnsi="Century Gothic"/>
          <w:bCs/>
        </w:rPr>
        <w:t xml:space="preserve"> uzavřené dne </w:t>
      </w:r>
      <w:r w:rsidR="003938BA" w:rsidRPr="003938BA">
        <w:rPr>
          <w:rFonts w:ascii="Century Gothic" w:hAnsi="Century Gothic"/>
          <w:bCs/>
        </w:rPr>
        <w:t>30. 4. 2024</w:t>
      </w:r>
      <w:r w:rsidRPr="003938BA">
        <w:rPr>
          <w:rFonts w:ascii="Century Gothic" w:hAnsi="Century Gothic"/>
          <w:bCs/>
        </w:rPr>
        <w:t xml:space="preserve">, </w:t>
      </w:r>
      <w:r w:rsidR="005B7027" w:rsidRPr="003938BA">
        <w:rPr>
          <w:rFonts w:ascii="Century Gothic" w:hAnsi="Century Gothic"/>
          <w:bCs/>
        </w:rPr>
        <w:t xml:space="preserve">se </w:t>
      </w:r>
      <w:r w:rsidR="003938BA" w:rsidRPr="003938BA">
        <w:rPr>
          <w:rFonts w:ascii="Century Gothic" w:hAnsi="Century Gothic"/>
          <w:bCs/>
        </w:rPr>
        <w:t>mění celková cena za služby.</w:t>
      </w:r>
    </w:p>
    <w:p w14:paraId="29ADA000" w14:textId="6573AB31" w:rsidR="003938BA" w:rsidRPr="003938BA" w:rsidRDefault="003938BA" w:rsidP="003938BA">
      <w:pPr>
        <w:pStyle w:val="Odstavecseseznamem"/>
        <w:numPr>
          <w:ilvl w:val="0"/>
          <w:numId w:val="7"/>
        </w:numPr>
        <w:spacing w:line="360" w:lineRule="auto"/>
        <w:ind w:hanging="720"/>
        <w:jc w:val="both"/>
        <w:rPr>
          <w:rFonts w:ascii="Century Gothic" w:hAnsi="Century Gothic" w:cs="Arial"/>
          <w:bCs/>
        </w:rPr>
      </w:pPr>
      <w:r w:rsidRPr="003938BA">
        <w:rPr>
          <w:rFonts w:ascii="Century Gothic" w:hAnsi="Century Gothic" w:cs="Arial"/>
          <w:bCs/>
        </w:rPr>
        <w:t>Celková cena služeb je dle Smlouvy o poskytování služeb (č. S-0035/00069850/2024) na základě tiskové práce pro výstavní a expoziční projekty</w:t>
      </w:r>
      <w:r>
        <w:rPr>
          <w:rFonts w:ascii="Century Gothic" w:hAnsi="Century Gothic" w:cs="Arial"/>
          <w:bCs/>
        </w:rPr>
        <w:t xml:space="preserve"> </w:t>
      </w:r>
      <w:r w:rsidRPr="003938BA">
        <w:rPr>
          <w:rFonts w:ascii="Century Gothic" w:hAnsi="Century Gothic" w:cs="Arial"/>
          <w:bCs/>
        </w:rPr>
        <w:t>objednavatele</w:t>
      </w:r>
      <w:r>
        <w:rPr>
          <w:rFonts w:ascii="Century Gothic" w:hAnsi="Century Gothic" w:cs="Arial"/>
          <w:bCs/>
        </w:rPr>
        <w:t xml:space="preserve"> za rok 2024,</w:t>
      </w:r>
      <w:r w:rsidRPr="003938BA">
        <w:rPr>
          <w:rFonts w:ascii="Century Gothic" w:hAnsi="Century Gothic" w:cs="Arial"/>
          <w:bCs/>
        </w:rPr>
        <w:t xml:space="preserve"> a v souladu se zákonem č. 526/1990 Sb., o cenách, ve znění pozdějších předpisů, </w:t>
      </w:r>
      <w:r w:rsidRPr="003938BA">
        <w:rPr>
          <w:rFonts w:ascii="Century Gothic" w:hAnsi="Century Gothic" w:cs="Arial"/>
          <w:b/>
          <w:bCs/>
        </w:rPr>
        <w:t>navýšena o částku 100 000 Kč</w:t>
      </w:r>
      <w:r w:rsidRPr="003938BA">
        <w:rPr>
          <w:rFonts w:ascii="Century Gothic" w:hAnsi="Century Gothic" w:cs="Arial"/>
          <w:bCs/>
        </w:rPr>
        <w:t xml:space="preserve">. Celková cena </w:t>
      </w:r>
      <w:r w:rsidRPr="003938BA">
        <w:rPr>
          <w:rFonts w:ascii="Century Gothic" w:hAnsi="Century Gothic" w:cs="Arial"/>
          <w:bCs/>
        </w:rPr>
        <w:lastRenderedPageBreak/>
        <w:t>nepřesáhne částku 584 000 Kč (slovy: sedm set čtyřicet pět tisíc korun českých) včetně DPH.</w:t>
      </w:r>
    </w:p>
    <w:p w14:paraId="263F6023" w14:textId="4CCC2559" w:rsidR="00E1688F" w:rsidRPr="003938BA" w:rsidRDefault="00372401" w:rsidP="003938BA">
      <w:pPr>
        <w:pStyle w:val="Nadpis2"/>
        <w:numPr>
          <w:ilvl w:val="0"/>
          <w:numId w:val="7"/>
        </w:numPr>
        <w:spacing w:line="360" w:lineRule="auto"/>
        <w:ind w:hanging="720"/>
        <w:rPr>
          <w:rFonts w:ascii="Century Gothic" w:hAnsi="Century Gothic"/>
          <w:bCs/>
        </w:rPr>
      </w:pPr>
      <w:r w:rsidRPr="003938BA">
        <w:rPr>
          <w:rFonts w:ascii="Century Gothic" w:hAnsi="Century Gothic"/>
          <w:bCs/>
        </w:rPr>
        <w:t>Ostatní ustanovení Smlouvy</w:t>
      </w:r>
      <w:r w:rsidR="003938BA">
        <w:rPr>
          <w:rFonts w:ascii="Century Gothic" w:hAnsi="Century Gothic"/>
          <w:bCs/>
        </w:rPr>
        <w:t xml:space="preserve"> o dílo č. S-0035</w:t>
      </w:r>
      <w:r w:rsidR="005B7027" w:rsidRPr="003938BA">
        <w:rPr>
          <w:rFonts w:ascii="Century Gothic" w:hAnsi="Century Gothic"/>
          <w:bCs/>
        </w:rPr>
        <w:t>/00069850/2024</w:t>
      </w:r>
      <w:r w:rsidRPr="003938BA">
        <w:rPr>
          <w:rFonts w:ascii="Century Gothic" w:hAnsi="Century Gothic"/>
          <w:bCs/>
        </w:rPr>
        <w:t xml:space="preserve"> zůstávají beze změn</w:t>
      </w:r>
      <w:r w:rsidR="003938BA">
        <w:rPr>
          <w:rFonts w:ascii="Century Gothic" w:hAnsi="Century Gothic"/>
          <w:bCs/>
        </w:rPr>
        <w:t xml:space="preserve"> v platnosti</w:t>
      </w:r>
      <w:r w:rsidRPr="003938BA">
        <w:rPr>
          <w:rFonts w:ascii="Century Gothic" w:hAnsi="Century Gothic"/>
          <w:bCs/>
        </w:rPr>
        <w:t>.</w:t>
      </w:r>
    </w:p>
    <w:p w14:paraId="5B1162C0" w14:textId="09320F85" w:rsidR="00F01999" w:rsidRDefault="00F01999" w:rsidP="00E1688F">
      <w:pPr>
        <w:ind w:left="360"/>
        <w:rPr>
          <w:rFonts w:ascii="Century Gothic" w:hAnsi="Century Gothic" w:cs="Arial"/>
          <w:b/>
          <w:bCs/>
        </w:rPr>
      </w:pPr>
    </w:p>
    <w:p w14:paraId="23D357B7" w14:textId="4EC19FF9" w:rsidR="003938BA" w:rsidRPr="00665A88" w:rsidRDefault="003938BA" w:rsidP="003938BA">
      <w:pPr>
        <w:rPr>
          <w:rFonts w:ascii="Century Gothic" w:hAnsi="Century Gothic" w:cs="Arial"/>
          <w:b/>
          <w:bCs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19C6" w:rsidRPr="00665A88" w14:paraId="4FD9448D" w14:textId="77777777" w:rsidTr="00046BB5">
        <w:trPr>
          <w:trHeight w:val="655"/>
          <w:jc w:val="center"/>
        </w:trPr>
        <w:tc>
          <w:tcPr>
            <w:tcW w:w="4531" w:type="dxa"/>
          </w:tcPr>
          <w:p w14:paraId="6857F70E" w14:textId="6C87402A" w:rsidR="00FC19C6" w:rsidRPr="00665A88" w:rsidRDefault="00FC19C6" w:rsidP="00FC19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>V Roztokách,</w:t>
            </w:r>
            <w:r w:rsidRPr="00D1252A"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 xml:space="preserve"> dne</w:t>
            </w:r>
            <w:r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1ADB3D9" w14:textId="1B8173B8" w:rsidR="00FC19C6" w:rsidRPr="00665A88" w:rsidRDefault="00FC19C6" w:rsidP="003938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  <w:r w:rsidRPr="00D1252A"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>V</w:t>
            </w:r>
            <w:r w:rsidR="003938BA"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 xml:space="preserve"> Tuchoměřicích,</w:t>
            </w:r>
            <w:r w:rsidRPr="00D1252A"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 xml:space="preserve"> dne</w:t>
            </w:r>
            <w:r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FC19C6" w:rsidRPr="00665A88" w14:paraId="7FFBEBD4" w14:textId="77777777" w:rsidTr="00046BB5">
        <w:trPr>
          <w:trHeight w:val="1012"/>
          <w:jc w:val="center"/>
        </w:trPr>
        <w:tc>
          <w:tcPr>
            <w:tcW w:w="4531" w:type="dxa"/>
          </w:tcPr>
          <w:p w14:paraId="7B875423" w14:textId="77777777" w:rsidR="00FC19C6" w:rsidRDefault="00FC19C6" w:rsidP="00FC19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</w:p>
          <w:p w14:paraId="11B3BD87" w14:textId="77777777" w:rsidR="00FC19C6" w:rsidRPr="00D1252A" w:rsidRDefault="00FC19C6" w:rsidP="00FC19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</w:p>
          <w:p w14:paraId="377A8C6E" w14:textId="77777777" w:rsidR="00FC19C6" w:rsidRPr="00D1252A" w:rsidRDefault="00FC19C6" w:rsidP="00FC19C6">
            <w:pPr>
              <w:pBdr>
                <w:bottom w:val="single" w:sz="12" w:space="1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</w:p>
          <w:p w14:paraId="736A2E20" w14:textId="77777777" w:rsidR="00FC19C6" w:rsidRPr="00D1252A" w:rsidRDefault="00FC19C6" w:rsidP="00FC19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1252A"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D1252A">
              <w:rPr>
                <w:rFonts w:ascii="Century Gothic" w:hAnsi="Century Gothic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  <w:p w14:paraId="0284AB07" w14:textId="4B787D7B" w:rsidR="00FC19C6" w:rsidRPr="00665A88" w:rsidRDefault="00FC19C6" w:rsidP="00FC19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  <w:r w:rsidRPr="00D1252A"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 xml:space="preserve">Mgr. Jana Klementová, ředitelka </w:t>
            </w:r>
          </w:p>
        </w:tc>
        <w:tc>
          <w:tcPr>
            <w:tcW w:w="4531" w:type="dxa"/>
          </w:tcPr>
          <w:p w14:paraId="1486E28B" w14:textId="77777777" w:rsidR="00FC19C6" w:rsidRPr="00D1252A" w:rsidRDefault="00FC19C6" w:rsidP="00FC19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</w:p>
          <w:p w14:paraId="15ADA2E0" w14:textId="77777777" w:rsidR="00FC19C6" w:rsidRDefault="00FC19C6" w:rsidP="00FC19C6">
            <w:pPr>
              <w:pBdr>
                <w:bottom w:val="single" w:sz="12" w:space="1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</w:p>
          <w:p w14:paraId="414E1D94" w14:textId="77777777" w:rsidR="00FC19C6" w:rsidRPr="00D1252A" w:rsidRDefault="00FC19C6" w:rsidP="00FC19C6">
            <w:pPr>
              <w:pBdr>
                <w:bottom w:val="single" w:sz="12" w:space="1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</w:p>
          <w:p w14:paraId="6CD18510" w14:textId="77777777" w:rsidR="00FC19C6" w:rsidRPr="00D1252A" w:rsidRDefault="00FC19C6" w:rsidP="00FC19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  <w:r w:rsidRPr="00D1252A"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D1252A">
              <w:rPr>
                <w:rFonts w:ascii="Century Gothic" w:hAnsi="Century Gothic" w:cs="Arial"/>
                <w:b/>
                <w:bCs/>
                <w:sz w:val="22"/>
                <w:szCs w:val="22"/>
              </w:rPr>
              <w:t>Zhotovitel</w:t>
            </w:r>
          </w:p>
          <w:p w14:paraId="33668B54" w14:textId="1E9D8198" w:rsidR="00FC19C6" w:rsidRPr="00665A88" w:rsidRDefault="003938BA" w:rsidP="00FC19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kern w:val="0"/>
                <w:sz w:val="22"/>
                <w:szCs w:val="22"/>
              </w:rPr>
              <w:t>Stanislav Jemelka, jednatel</w:t>
            </w:r>
          </w:p>
        </w:tc>
      </w:tr>
    </w:tbl>
    <w:p w14:paraId="4A511AC9" w14:textId="77777777" w:rsidR="002C77F5" w:rsidRPr="00665A88" w:rsidRDefault="002C77F5" w:rsidP="005B7027">
      <w:pPr>
        <w:pStyle w:val="Bezmezer"/>
        <w:jc w:val="center"/>
        <w:rPr>
          <w:rFonts w:ascii="Century Gothic" w:hAnsi="Century Gothic" w:cs="Arial"/>
          <w:b/>
          <w:bCs/>
        </w:rPr>
      </w:pPr>
    </w:p>
    <w:sectPr w:rsidR="002C77F5" w:rsidRPr="00665A88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19D739" w16cex:dateUtc="2024-01-19T09:34:00Z"/>
  <w16cex:commentExtensible w16cex:durableId="78A89520" w16cex:dateUtc="2024-01-04T10:27:00Z"/>
  <w16cex:commentExtensible w16cex:durableId="0ACABF1E" w16cex:dateUtc="2024-01-23T09:25:00Z"/>
  <w16cex:commentExtensible w16cex:durableId="4931ACB0" w16cex:dateUtc="2024-01-23T09:18:00Z"/>
  <w16cex:commentExtensible w16cex:durableId="418D93CE" w16cex:dateUtc="2024-01-22T16:22:00Z"/>
  <w16cex:commentExtensible w16cex:durableId="135FFBCB" w16cex:dateUtc="2024-01-23T09:30:00Z"/>
  <w16cex:commentExtensible w16cex:durableId="23FED0FD" w16cex:dateUtc="2024-01-23T09:31:00Z"/>
  <w16cex:commentExtensible w16cex:durableId="6300CBCA" w16cex:dateUtc="2024-01-15T14:05:00Z"/>
  <w16cex:commentExtensible w16cex:durableId="331A9981" w16cex:dateUtc="2024-01-15T15:09:00Z"/>
  <w16cex:commentExtensible w16cex:durableId="04852520" w16cex:dateUtc="2024-01-15T12:05:00Z"/>
  <w16cex:commentExtensible w16cex:durableId="670B5A76" w16cex:dateUtc="2024-01-30T16:29:00Z"/>
  <w16cex:commentExtensible w16cex:durableId="4C44104C" w16cex:dateUtc="2024-01-08T16:29:00Z"/>
  <w16cex:commentExtensible w16cex:durableId="2C096B24" w16cex:dateUtc="2024-01-23T09:53:00Z"/>
  <w16cex:commentExtensible w16cex:durableId="50B35360" w16cex:dateUtc="2024-01-15T14:47:00Z"/>
  <w16cex:commentExtensible w16cex:durableId="1C8F177D" w16cex:dateUtc="2024-01-15T14:47:00Z"/>
  <w16cex:commentExtensible w16cex:durableId="53CAE06A" w16cex:dateUtc="2024-01-04T10:27:00Z"/>
  <w16cex:commentExtensible w16cex:durableId="6103A122" w16cex:dateUtc="2024-01-15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852B3" w16cid:durableId="1A19D739"/>
  <w16cid:commentId w16cid:paraId="78BA1DCF" w16cid:durableId="78A89520"/>
  <w16cid:commentId w16cid:paraId="3B1CCB3F" w16cid:durableId="0ACABF1E"/>
  <w16cid:commentId w16cid:paraId="541F6461" w16cid:durableId="4931ACB0"/>
  <w16cid:commentId w16cid:paraId="2F5FEAB3" w16cid:durableId="418D93CE"/>
  <w16cid:commentId w16cid:paraId="4A76646E" w16cid:durableId="135FFBCB"/>
  <w16cid:commentId w16cid:paraId="03F90206" w16cid:durableId="23FED0FD"/>
  <w16cid:commentId w16cid:paraId="6F6EAFBF" w16cid:durableId="6300CBCA"/>
  <w16cid:commentId w16cid:paraId="0256057B" w16cid:durableId="331A9981"/>
  <w16cid:commentId w16cid:paraId="2F2A0D05" w16cid:durableId="04852520"/>
  <w16cid:commentId w16cid:paraId="431D457B" w16cid:durableId="670B5A76"/>
  <w16cid:commentId w16cid:paraId="51F2147C" w16cid:durableId="4C44104C"/>
  <w16cid:commentId w16cid:paraId="5C34D12B" w16cid:durableId="2C096B24"/>
  <w16cid:commentId w16cid:paraId="68EDADE7" w16cid:durableId="50B35360"/>
  <w16cid:commentId w16cid:paraId="252755A2" w16cid:durableId="1C8F177D"/>
  <w16cid:commentId w16cid:paraId="73EE1A75" w16cid:durableId="53CAE06A"/>
  <w16cid:commentId w16cid:paraId="79B2F484" w16cid:durableId="6103A1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773C" w14:textId="77777777" w:rsidR="00D94816" w:rsidRDefault="00D94816" w:rsidP="007D4504">
      <w:pPr>
        <w:spacing w:after="0" w:line="240" w:lineRule="auto"/>
      </w:pPr>
      <w:r>
        <w:separator/>
      </w:r>
    </w:p>
  </w:endnote>
  <w:endnote w:type="continuationSeparator" w:id="0">
    <w:p w14:paraId="2249D33C" w14:textId="77777777" w:rsidR="00D94816" w:rsidRDefault="00D94816" w:rsidP="007D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574">
    <w:altName w:val="Calibri"/>
    <w:panose1 w:val="00000000000000000000"/>
    <w:charset w:val="00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66DC" w14:textId="295EE3C6" w:rsidR="00634789" w:rsidRDefault="00634789">
    <w:pPr>
      <w:pStyle w:val="Zpat"/>
      <w:jc w:val="center"/>
    </w:pPr>
  </w:p>
  <w:p w14:paraId="2EA4CE87" w14:textId="77777777" w:rsidR="00634789" w:rsidRDefault="006347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7460E" w14:textId="77777777" w:rsidR="00D94816" w:rsidRDefault="00D94816" w:rsidP="007D4504">
      <w:pPr>
        <w:spacing w:after="0" w:line="240" w:lineRule="auto"/>
      </w:pPr>
      <w:r>
        <w:separator/>
      </w:r>
    </w:p>
  </w:footnote>
  <w:footnote w:type="continuationSeparator" w:id="0">
    <w:p w14:paraId="2A32EC33" w14:textId="77777777" w:rsidR="00D94816" w:rsidRDefault="00D94816" w:rsidP="007D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4FA"/>
    <w:multiLevelType w:val="hybridMultilevel"/>
    <w:tmpl w:val="BC2677CE"/>
    <w:lvl w:ilvl="0" w:tplc="B9C2D4D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0F6"/>
    <w:multiLevelType w:val="multilevel"/>
    <w:tmpl w:val="A3E28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233D47"/>
    <w:multiLevelType w:val="multilevel"/>
    <w:tmpl w:val="6C267992"/>
    <w:lvl w:ilvl="0">
      <w:start w:val="1"/>
      <w:numFmt w:val="decimal"/>
      <w:pStyle w:val="Nadpis1"/>
      <w:lvlText w:val="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ind w:left="1163" w:hanging="737"/>
      </w:pPr>
      <w:rPr>
        <w:b/>
        <w:bCs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D10020"/>
    <w:multiLevelType w:val="hybridMultilevel"/>
    <w:tmpl w:val="A94C33EA"/>
    <w:lvl w:ilvl="0" w:tplc="70E0C45C">
      <w:numFmt w:val="bullet"/>
      <w:lvlText w:val="-"/>
      <w:lvlJc w:val="left"/>
      <w:pPr>
        <w:ind w:left="139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0D6597F"/>
    <w:multiLevelType w:val="hybridMultilevel"/>
    <w:tmpl w:val="50ECC0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136F44"/>
    <w:multiLevelType w:val="multilevel"/>
    <w:tmpl w:val="F00803FC"/>
    <w:lvl w:ilvl="0">
      <w:start w:val="1"/>
      <w:numFmt w:val="decimal"/>
      <w:pStyle w:val="Leve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vel2"/>
      <w:lvlText w:val="%1.%2."/>
      <w:lvlJc w:val="left"/>
      <w:pPr>
        <w:ind w:left="680" w:hanging="6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ind w:left="1191" w:hanging="511"/>
      </w:pPr>
      <w:rPr>
        <w:rFonts w:hint="default"/>
        <w:b w:val="0"/>
        <w:bCs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175" w:hanging="1134"/>
      </w:pPr>
      <w:rPr>
        <w:rFonts w:ascii="font574" w:hAnsi="font574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DA76EDB"/>
    <w:multiLevelType w:val="multilevel"/>
    <w:tmpl w:val="7D8CD21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num w:numId="1">
    <w:abstractNumId w:val="2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09"/>
    <w:rsid w:val="00004C2D"/>
    <w:rsid w:val="00007965"/>
    <w:rsid w:val="00032CA1"/>
    <w:rsid w:val="00037375"/>
    <w:rsid w:val="000410C7"/>
    <w:rsid w:val="00054E42"/>
    <w:rsid w:val="00055DCF"/>
    <w:rsid w:val="00056AF3"/>
    <w:rsid w:val="0006258C"/>
    <w:rsid w:val="00095F67"/>
    <w:rsid w:val="000A0FC3"/>
    <w:rsid w:val="000A4753"/>
    <w:rsid w:val="000B6ED6"/>
    <w:rsid w:val="000C219D"/>
    <w:rsid w:val="000D6AFD"/>
    <w:rsid w:val="000E5699"/>
    <w:rsid w:val="000F6641"/>
    <w:rsid w:val="000F6BD4"/>
    <w:rsid w:val="000F6E83"/>
    <w:rsid w:val="001052E2"/>
    <w:rsid w:val="00107C5A"/>
    <w:rsid w:val="001108B8"/>
    <w:rsid w:val="0012019D"/>
    <w:rsid w:val="00126B0B"/>
    <w:rsid w:val="0013333C"/>
    <w:rsid w:val="00140F55"/>
    <w:rsid w:val="001433C6"/>
    <w:rsid w:val="00152FC3"/>
    <w:rsid w:val="0015611A"/>
    <w:rsid w:val="001564E8"/>
    <w:rsid w:val="00160BE0"/>
    <w:rsid w:val="0016658D"/>
    <w:rsid w:val="00177413"/>
    <w:rsid w:val="001A72FC"/>
    <w:rsid w:val="001A7909"/>
    <w:rsid w:val="001B040F"/>
    <w:rsid w:val="001B27BD"/>
    <w:rsid w:val="001B2EB4"/>
    <w:rsid w:val="001B3E8F"/>
    <w:rsid w:val="001B444A"/>
    <w:rsid w:val="001C025A"/>
    <w:rsid w:val="001C0D34"/>
    <w:rsid w:val="001C0DCD"/>
    <w:rsid w:val="001C4F04"/>
    <w:rsid w:val="001E496F"/>
    <w:rsid w:val="001F2A4B"/>
    <w:rsid w:val="001F2AF4"/>
    <w:rsid w:val="001F310B"/>
    <w:rsid w:val="001F60BD"/>
    <w:rsid w:val="001F7F13"/>
    <w:rsid w:val="002027A2"/>
    <w:rsid w:val="00206524"/>
    <w:rsid w:val="0021598F"/>
    <w:rsid w:val="00216A0D"/>
    <w:rsid w:val="00217AC2"/>
    <w:rsid w:val="002272E1"/>
    <w:rsid w:val="0023436C"/>
    <w:rsid w:val="00234987"/>
    <w:rsid w:val="002403DB"/>
    <w:rsid w:val="00242ECF"/>
    <w:rsid w:val="00253A76"/>
    <w:rsid w:val="00262CC4"/>
    <w:rsid w:val="00266C82"/>
    <w:rsid w:val="00271FCF"/>
    <w:rsid w:val="002737B3"/>
    <w:rsid w:val="002759DB"/>
    <w:rsid w:val="002840D4"/>
    <w:rsid w:val="00284F27"/>
    <w:rsid w:val="002977F2"/>
    <w:rsid w:val="002C5321"/>
    <w:rsid w:val="002C77F5"/>
    <w:rsid w:val="002D2C91"/>
    <w:rsid w:val="002D6BF4"/>
    <w:rsid w:val="002D7CA7"/>
    <w:rsid w:val="002E31B1"/>
    <w:rsid w:val="002F06C8"/>
    <w:rsid w:val="002F13CF"/>
    <w:rsid w:val="002F33F7"/>
    <w:rsid w:val="002F6253"/>
    <w:rsid w:val="002F7494"/>
    <w:rsid w:val="0030047A"/>
    <w:rsid w:val="00302FF9"/>
    <w:rsid w:val="00304A2F"/>
    <w:rsid w:val="0031332B"/>
    <w:rsid w:val="0032122C"/>
    <w:rsid w:val="00340AE5"/>
    <w:rsid w:val="003457FB"/>
    <w:rsid w:val="00353C47"/>
    <w:rsid w:val="00360ADF"/>
    <w:rsid w:val="00361F23"/>
    <w:rsid w:val="00363C02"/>
    <w:rsid w:val="00365810"/>
    <w:rsid w:val="00372401"/>
    <w:rsid w:val="003814C3"/>
    <w:rsid w:val="00390D43"/>
    <w:rsid w:val="003938BA"/>
    <w:rsid w:val="00394049"/>
    <w:rsid w:val="00395609"/>
    <w:rsid w:val="003A7708"/>
    <w:rsid w:val="003A7A2E"/>
    <w:rsid w:val="003C5FA7"/>
    <w:rsid w:val="003E026B"/>
    <w:rsid w:val="003F5085"/>
    <w:rsid w:val="003F5760"/>
    <w:rsid w:val="004165EA"/>
    <w:rsid w:val="00416A88"/>
    <w:rsid w:val="0041730A"/>
    <w:rsid w:val="00424D29"/>
    <w:rsid w:val="00447921"/>
    <w:rsid w:val="00455B8C"/>
    <w:rsid w:val="004642D9"/>
    <w:rsid w:val="00464B91"/>
    <w:rsid w:val="004743C0"/>
    <w:rsid w:val="00481470"/>
    <w:rsid w:val="00482C95"/>
    <w:rsid w:val="004A0D96"/>
    <w:rsid w:val="004A20D0"/>
    <w:rsid w:val="004A31F2"/>
    <w:rsid w:val="004A36E3"/>
    <w:rsid w:val="004A42C9"/>
    <w:rsid w:val="004A4B0B"/>
    <w:rsid w:val="004B294C"/>
    <w:rsid w:val="004B3BED"/>
    <w:rsid w:val="004B3E44"/>
    <w:rsid w:val="004B4F46"/>
    <w:rsid w:val="004C73A8"/>
    <w:rsid w:val="004D6BD0"/>
    <w:rsid w:val="004E64AE"/>
    <w:rsid w:val="005054F5"/>
    <w:rsid w:val="00510CD2"/>
    <w:rsid w:val="00514E71"/>
    <w:rsid w:val="0052621B"/>
    <w:rsid w:val="00530CC5"/>
    <w:rsid w:val="00532009"/>
    <w:rsid w:val="0054438B"/>
    <w:rsid w:val="005457AD"/>
    <w:rsid w:val="00545A60"/>
    <w:rsid w:val="005460FC"/>
    <w:rsid w:val="00551875"/>
    <w:rsid w:val="00551CC8"/>
    <w:rsid w:val="00554BD2"/>
    <w:rsid w:val="005745E3"/>
    <w:rsid w:val="00576A1C"/>
    <w:rsid w:val="005833BA"/>
    <w:rsid w:val="005A0911"/>
    <w:rsid w:val="005A6C3D"/>
    <w:rsid w:val="005B231A"/>
    <w:rsid w:val="005B24E0"/>
    <w:rsid w:val="005B40DA"/>
    <w:rsid w:val="005B7027"/>
    <w:rsid w:val="005C749A"/>
    <w:rsid w:val="005D39FC"/>
    <w:rsid w:val="005D42A2"/>
    <w:rsid w:val="005D5279"/>
    <w:rsid w:val="005D5607"/>
    <w:rsid w:val="005D5A09"/>
    <w:rsid w:val="005E3971"/>
    <w:rsid w:val="005E4FD7"/>
    <w:rsid w:val="005F68F5"/>
    <w:rsid w:val="006024F0"/>
    <w:rsid w:val="006036E0"/>
    <w:rsid w:val="00606627"/>
    <w:rsid w:val="006130B8"/>
    <w:rsid w:val="00613344"/>
    <w:rsid w:val="00614508"/>
    <w:rsid w:val="0062710C"/>
    <w:rsid w:val="006315FC"/>
    <w:rsid w:val="0063184E"/>
    <w:rsid w:val="006337B9"/>
    <w:rsid w:val="00633FF4"/>
    <w:rsid w:val="00634789"/>
    <w:rsid w:val="00657C95"/>
    <w:rsid w:val="00657F58"/>
    <w:rsid w:val="00661BB6"/>
    <w:rsid w:val="00663006"/>
    <w:rsid w:val="00665A88"/>
    <w:rsid w:val="00670263"/>
    <w:rsid w:val="00670BE8"/>
    <w:rsid w:val="00673915"/>
    <w:rsid w:val="006754CC"/>
    <w:rsid w:val="006776FA"/>
    <w:rsid w:val="006A103F"/>
    <w:rsid w:val="006A3FDC"/>
    <w:rsid w:val="006B2712"/>
    <w:rsid w:val="006B4442"/>
    <w:rsid w:val="006B4944"/>
    <w:rsid w:val="006C2BB2"/>
    <w:rsid w:val="006C4F50"/>
    <w:rsid w:val="006C635C"/>
    <w:rsid w:val="006D76A4"/>
    <w:rsid w:val="006E347A"/>
    <w:rsid w:val="006F10C2"/>
    <w:rsid w:val="007050F8"/>
    <w:rsid w:val="00710BD8"/>
    <w:rsid w:val="0071529C"/>
    <w:rsid w:val="00731A0D"/>
    <w:rsid w:val="00736907"/>
    <w:rsid w:val="007402EE"/>
    <w:rsid w:val="00743B14"/>
    <w:rsid w:val="007451DF"/>
    <w:rsid w:val="007635AB"/>
    <w:rsid w:val="0077544A"/>
    <w:rsid w:val="00776C84"/>
    <w:rsid w:val="00784025"/>
    <w:rsid w:val="007928DE"/>
    <w:rsid w:val="00797B04"/>
    <w:rsid w:val="007A1BD6"/>
    <w:rsid w:val="007A6A7B"/>
    <w:rsid w:val="007A6E19"/>
    <w:rsid w:val="007B3513"/>
    <w:rsid w:val="007B482F"/>
    <w:rsid w:val="007B7656"/>
    <w:rsid w:val="007C3C30"/>
    <w:rsid w:val="007C6ADB"/>
    <w:rsid w:val="007D0A3A"/>
    <w:rsid w:val="007D3CBF"/>
    <w:rsid w:val="007D4504"/>
    <w:rsid w:val="007D6689"/>
    <w:rsid w:val="007E02BA"/>
    <w:rsid w:val="007E4926"/>
    <w:rsid w:val="007E6091"/>
    <w:rsid w:val="007F0750"/>
    <w:rsid w:val="007F3975"/>
    <w:rsid w:val="008010E6"/>
    <w:rsid w:val="00804ED3"/>
    <w:rsid w:val="00806DD2"/>
    <w:rsid w:val="00812584"/>
    <w:rsid w:val="00827345"/>
    <w:rsid w:val="008316C5"/>
    <w:rsid w:val="00832000"/>
    <w:rsid w:val="008339D3"/>
    <w:rsid w:val="00843108"/>
    <w:rsid w:val="0085552E"/>
    <w:rsid w:val="00855C89"/>
    <w:rsid w:val="00860677"/>
    <w:rsid w:val="00860B9B"/>
    <w:rsid w:val="0086260D"/>
    <w:rsid w:val="00864142"/>
    <w:rsid w:val="00865D6A"/>
    <w:rsid w:val="00872533"/>
    <w:rsid w:val="008744A5"/>
    <w:rsid w:val="00881DBA"/>
    <w:rsid w:val="00884EF4"/>
    <w:rsid w:val="0089418E"/>
    <w:rsid w:val="008974B9"/>
    <w:rsid w:val="008A5B44"/>
    <w:rsid w:val="008B312F"/>
    <w:rsid w:val="008B3EC3"/>
    <w:rsid w:val="008B415A"/>
    <w:rsid w:val="008B522E"/>
    <w:rsid w:val="008C1ACA"/>
    <w:rsid w:val="008D2548"/>
    <w:rsid w:val="008E2215"/>
    <w:rsid w:val="008F285C"/>
    <w:rsid w:val="008F4317"/>
    <w:rsid w:val="00900031"/>
    <w:rsid w:val="0090598E"/>
    <w:rsid w:val="0090705C"/>
    <w:rsid w:val="0091347F"/>
    <w:rsid w:val="00924DC4"/>
    <w:rsid w:val="00925629"/>
    <w:rsid w:val="00933513"/>
    <w:rsid w:val="00936D49"/>
    <w:rsid w:val="00942208"/>
    <w:rsid w:val="009444B7"/>
    <w:rsid w:val="00944BF3"/>
    <w:rsid w:val="009530B9"/>
    <w:rsid w:val="00955583"/>
    <w:rsid w:val="00962411"/>
    <w:rsid w:val="009677AE"/>
    <w:rsid w:val="00974803"/>
    <w:rsid w:val="00974F8A"/>
    <w:rsid w:val="0097673E"/>
    <w:rsid w:val="009831FA"/>
    <w:rsid w:val="0098414D"/>
    <w:rsid w:val="0098437D"/>
    <w:rsid w:val="00984794"/>
    <w:rsid w:val="00990758"/>
    <w:rsid w:val="00992ADB"/>
    <w:rsid w:val="009B0B39"/>
    <w:rsid w:val="009B2A89"/>
    <w:rsid w:val="009B3D4E"/>
    <w:rsid w:val="009B69AA"/>
    <w:rsid w:val="009B72D5"/>
    <w:rsid w:val="009C15A6"/>
    <w:rsid w:val="009C1BBE"/>
    <w:rsid w:val="009C557A"/>
    <w:rsid w:val="009C5F5A"/>
    <w:rsid w:val="009C7444"/>
    <w:rsid w:val="009D1C95"/>
    <w:rsid w:val="009D35B8"/>
    <w:rsid w:val="009E2A65"/>
    <w:rsid w:val="009E68FC"/>
    <w:rsid w:val="009F23E3"/>
    <w:rsid w:val="009F64D6"/>
    <w:rsid w:val="00A00FD1"/>
    <w:rsid w:val="00A04B24"/>
    <w:rsid w:val="00A07210"/>
    <w:rsid w:val="00A1374C"/>
    <w:rsid w:val="00A145EB"/>
    <w:rsid w:val="00A14FD3"/>
    <w:rsid w:val="00A22679"/>
    <w:rsid w:val="00A318BB"/>
    <w:rsid w:val="00A47F1C"/>
    <w:rsid w:val="00A514C1"/>
    <w:rsid w:val="00A542E3"/>
    <w:rsid w:val="00A5475C"/>
    <w:rsid w:val="00A638DE"/>
    <w:rsid w:val="00A733D8"/>
    <w:rsid w:val="00A779DE"/>
    <w:rsid w:val="00A8072B"/>
    <w:rsid w:val="00A810A4"/>
    <w:rsid w:val="00A873B5"/>
    <w:rsid w:val="00AA1C5F"/>
    <w:rsid w:val="00AA404B"/>
    <w:rsid w:val="00AA50C0"/>
    <w:rsid w:val="00AB0136"/>
    <w:rsid w:val="00AB08C6"/>
    <w:rsid w:val="00AB2AA0"/>
    <w:rsid w:val="00AB7190"/>
    <w:rsid w:val="00AC7E0B"/>
    <w:rsid w:val="00AF275A"/>
    <w:rsid w:val="00AF32EF"/>
    <w:rsid w:val="00AF4D20"/>
    <w:rsid w:val="00AF528E"/>
    <w:rsid w:val="00AF7BBD"/>
    <w:rsid w:val="00B002EB"/>
    <w:rsid w:val="00B01E1A"/>
    <w:rsid w:val="00B13B97"/>
    <w:rsid w:val="00B22F3E"/>
    <w:rsid w:val="00B25E13"/>
    <w:rsid w:val="00B26104"/>
    <w:rsid w:val="00B4053D"/>
    <w:rsid w:val="00B45F02"/>
    <w:rsid w:val="00B508AC"/>
    <w:rsid w:val="00B5276E"/>
    <w:rsid w:val="00B535DC"/>
    <w:rsid w:val="00B625F9"/>
    <w:rsid w:val="00B671BF"/>
    <w:rsid w:val="00B91191"/>
    <w:rsid w:val="00B94F18"/>
    <w:rsid w:val="00B9511E"/>
    <w:rsid w:val="00B958B6"/>
    <w:rsid w:val="00B97ACF"/>
    <w:rsid w:val="00BA5483"/>
    <w:rsid w:val="00BA794B"/>
    <w:rsid w:val="00BA79D2"/>
    <w:rsid w:val="00BB457E"/>
    <w:rsid w:val="00BB4A5D"/>
    <w:rsid w:val="00BC2FB5"/>
    <w:rsid w:val="00BC7663"/>
    <w:rsid w:val="00BE6C42"/>
    <w:rsid w:val="00BE7619"/>
    <w:rsid w:val="00BF0416"/>
    <w:rsid w:val="00C017E3"/>
    <w:rsid w:val="00C04862"/>
    <w:rsid w:val="00C04CFF"/>
    <w:rsid w:val="00C10004"/>
    <w:rsid w:val="00C21732"/>
    <w:rsid w:val="00C25C98"/>
    <w:rsid w:val="00C32730"/>
    <w:rsid w:val="00C34FC1"/>
    <w:rsid w:val="00C369C7"/>
    <w:rsid w:val="00C47BE2"/>
    <w:rsid w:val="00C51164"/>
    <w:rsid w:val="00C54982"/>
    <w:rsid w:val="00C67360"/>
    <w:rsid w:val="00C67C74"/>
    <w:rsid w:val="00C71631"/>
    <w:rsid w:val="00C81FD0"/>
    <w:rsid w:val="00C83D34"/>
    <w:rsid w:val="00C843A1"/>
    <w:rsid w:val="00C95743"/>
    <w:rsid w:val="00C95EDF"/>
    <w:rsid w:val="00C962A3"/>
    <w:rsid w:val="00C964BF"/>
    <w:rsid w:val="00CA048D"/>
    <w:rsid w:val="00CB13EF"/>
    <w:rsid w:val="00CB38F3"/>
    <w:rsid w:val="00CB476C"/>
    <w:rsid w:val="00CC01E6"/>
    <w:rsid w:val="00CC0BAB"/>
    <w:rsid w:val="00CC7F71"/>
    <w:rsid w:val="00CD336D"/>
    <w:rsid w:val="00CD44D4"/>
    <w:rsid w:val="00CE0A51"/>
    <w:rsid w:val="00CE46F5"/>
    <w:rsid w:val="00CF3B26"/>
    <w:rsid w:val="00D012F0"/>
    <w:rsid w:val="00D04BBD"/>
    <w:rsid w:val="00D120F0"/>
    <w:rsid w:val="00D15CDC"/>
    <w:rsid w:val="00D22D70"/>
    <w:rsid w:val="00D25478"/>
    <w:rsid w:val="00D2665C"/>
    <w:rsid w:val="00D30765"/>
    <w:rsid w:val="00D42008"/>
    <w:rsid w:val="00D5115C"/>
    <w:rsid w:val="00D51B4E"/>
    <w:rsid w:val="00D54243"/>
    <w:rsid w:val="00D60D0B"/>
    <w:rsid w:val="00D61B42"/>
    <w:rsid w:val="00D664D1"/>
    <w:rsid w:val="00D66D20"/>
    <w:rsid w:val="00D770D8"/>
    <w:rsid w:val="00D856DF"/>
    <w:rsid w:val="00D9280B"/>
    <w:rsid w:val="00D94816"/>
    <w:rsid w:val="00DB54A1"/>
    <w:rsid w:val="00DB6B70"/>
    <w:rsid w:val="00DC0BE5"/>
    <w:rsid w:val="00DC1D29"/>
    <w:rsid w:val="00DC3C04"/>
    <w:rsid w:val="00DD5DFE"/>
    <w:rsid w:val="00DD757F"/>
    <w:rsid w:val="00DE1100"/>
    <w:rsid w:val="00DE6FDB"/>
    <w:rsid w:val="00DE72E1"/>
    <w:rsid w:val="00DF525C"/>
    <w:rsid w:val="00E058F0"/>
    <w:rsid w:val="00E10535"/>
    <w:rsid w:val="00E106AB"/>
    <w:rsid w:val="00E158C6"/>
    <w:rsid w:val="00E1688F"/>
    <w:rsid w:val="00E36E9A"/>
    <w:rsid w:val="00E41908"/>
    <w:rsid w:val="00E42B0A"/>
    <w:rsid w:val="00E52032"/>
    <w:rsid w:val="00E557C9"/>
    <w:rsid w:val="00E61B77"/>
    <w:rsid w:val="00E70FDC"/>
    <w:rsid w:val="00E73BA2"/>
    <w:rsid w:val="00E75AE6"/>
    <w:rsid w:val="00E8427E"/>
    <w:rsid w:val="00E86EFA"/>
    <w:rsid w:val="00E95CAE"/>
    <w:rsid w:val="00EA2DCB"/>
    <w:rsid w:val="00EB1969"/>
    <w:rsid w:val="00EB1F14"/>
    <w:rsid w:val="00EB515D"/>
    <w:rsid w:val="00ED2779"/>
    <w:rsid w:val="00ED2CC3"/>
    <w:rsid w:val="00ED5779"/>
    <w:rsid w:val="00EE09A8"/>
    <w:rsid w:val="00EF2E1A"/>
    <w:rsid w:val="00EF7DDC"/>
    <w:rsid w:val="00F01999"/>
    <w:rsid w:val="00F156FE"/>
    <w:rsid w:val="00F25CA1"/>
    <w:rsid w:val="00F264E1"/>
    <w:rsid w:val="00F272B0"/>
    <w:rsid w:val="00F320C3"/>
    <w:rsid w:val="00F44217"/>
    <w:rsid w:val="00F50725"/>
    <w:rsid w:val="00F5593F"/>
    <w:rsid w:val="00F609EE"/>
    <w:rsid w:val="00F65417"/>
    <w:rsid w:val="00F951F9"/>
    <w:rsid w:val="00F96BCF"/>
    <w:rsid w:val="00FA0029"/>
    <w:rsid w:val="00FA2D34"/>
    <w:rsid w:val="00FA4E6E"/>
    <w:rsid w:val="00FB1E05"/>
    <w:rsid w:val="00FB1E69"/>
    <w:rsid w:val="00FC19C6"/>
    <w:rsid w:val="00FC7224"/>
    <w:rsid w:val="00FC7905"/>
    <w:rsid w:val="00FD2A3A"/>
    <w:rsid w:val="00FD6DE1"/>
    <w:rsid w:val="00FE09D6"/>
    <w:rsid w:val="00FE275A"/>
    <w:rsid w:val="00FE396F"/>
    <w:rsid w:val="00FE5BD5"/>
    <w:rsid w:val="00FE7A9C"/>
    <w:rsid w:val="00FF0A8B"/>
    <w:rsid w:val="00FF260A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9ECEE"/>
  <w15:chartTrackingRefBased/>
  <w15:docId w15:val="{4136A5FB-AB35-4424-BE4B-B4AE7A36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0B9"/>
  </w:style>
  <w:style w:type="paragraph" w:styleId="Nadpis1">
    <w:name w:val="heading 1"/>
    <w:basedOn w:val="Odstavecseseznamem"/>
    <w:next w:val="Normln"/>
    <w:link w:val="Nadpis1Char"/>
    <w:uiPriority w:val="9"/>
    <w:qFormat/>
    <w:rsid w:val="009E2A65"/>
    <w:pPr>
      <w:keepNext/>
      <w:numPr>
        <w:numId w:val="1"/>
      </w:numPr>
      <w:spacing w:before="240" w:after="120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D770D8"/>
    <w:pPr>
      <w:numPr>
        <w:ilvl w:val="1"/>
        <w:numId w:val="1"/>
      </w:numPr>
      <w:spacing w:after="120"/>
      <w:contextualSpacing w:val="0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770D8"/>
    <w:pPr>
      <w:numPr>
        <w:ilvl w:val="2"/>
        <w:numId w:val="1"/>
      </w:numPr>
      <w:spacing w:after="120"/>
      <w:contextualSpacing w:val="0"/>
      <w:jc w:val="both"/>
      <w:outlineLvl w:val="2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E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4C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54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D2C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77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7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7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7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7A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D336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E2A65"/>
    <w:rPr>
      <w:rFonts w:ascii="Arial" w:hAnsi="Arial" w:cs="Arial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770D8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D770D8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7D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504"/>
  </w:style>
  <w:style w:type="paragraph" w:styleId="Zpat">
    <w:name w:val="footer"/>
    <w:basedOn w:val="Normln"/>
    <w:link w:val="ZpatChar"/>
    <w:uiPriority w:val="99"/>
    <w:unhideWhenUsed/>
    <w:rsid w:val="007D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504"/>
  </w:style>
  <w:style w:type="paragraph" w:customStyle="1" w:styleId="Body2">
    <w:name w:val="Body2"/>
    <w:basedOn w:val="Normln"/>
    <w:link w:val="Body2Char"/>
    <w:qFormat/>
    <w:rsid w:val="00CB476C"/>
    <w:pPr>
      <w:suppressAutoHyphens/>
      <w:spacing w:before="220" w:after="220" w:line="240" w:lineRule="auto"/>
      <w:contextualSpacing/>
      <w:jc w:val="both"/>
    </w:pPr>
    <w:rPr>
      <w:rFonts w:ascii="Calibri Light" w:eastAsia="Times New Roman" w:hAnsi="Calibri Light" w:cs="Calibri Light"/>
      <w:kern w:val="0"/>
      <w:lang w:eastAsia="cs-CZ"/>
      <w14:ligatures w14:val="none"/>
    </w:rPr>
  </w:style>
  <w:style w:type="paragraph" w:customStyle="1" w:styleId="Level1">
    <w:name w:val="Level1"/>
    <w:qFormat/>
    <w:rsid w:val="00CB476C"/>
    <w:pPr>
      <w:numPr>
        <w:numId w:val="4"/>
      </w:numPr>
      <w:spacing w:before="220" w:after="220" w:line="480" w:lineRule="auto"/>
      <w:jc w:val="both"/>
    </w:pPr>
    <w:rPr>
      <w:rFonts w:ascii="Calibri Light" w:eastAsia="Times New Roman" w:hAnsi="Calibri Light" w:cs="Calibri Light"/>
      <w:b/>
      <w:bCs/>
      <w:iCs/>
      <w:caps/>
      <w:kern w:val="0"/>
      <w:lang w:eastAsia="cs-CZ"/>
      <w14:ligatures w14:val="none"/>
    </w:rPr>
  </w:style>
  <w:style w:type="character" w:customStyle="1" w:styleId="Body2Char">
    <w:name w:val="Body2 Char"/>
    <w:basedOn w:val="Standardnpsmoodstavce"/>
    <w:link w:val="Body2"/>
    <w:rsid w:val="00CB476C"/>
    <w:rPr>
      <w:rFonts w:ascii="Calibri Light" w:eastAsia="Times New Roman" w:hAnsi="Calibri Light" w:cs="Calibri Light"/>
      <w:kern w:val="0"/>
      <w:lang w:eastAsia="cs-CZ"/>
      <w14:ligatures w14:val="none"/>
    </w:rPr>
  </w:style>
  <w:style w:type="paragraph" w:customStyle="1" w:styleId="Level2">
    <w:name w:val="Level2"/>
    <w:link w:val="Level2Char"/>
    <w:qFormat/>
    <w:rsid w:val="00CB476C"/>
    <w:pPr>
      <w:numPr>
        <w:ilvl w:val="1"/>
        <w:numId w:val="4"/>
      </w:numPr>
      <w:spacing w:after="120" w:line="290" w:lineRule="auto"/>
      <w:jc w:val="both"/>
    </w:pPr>
    <w:rPr>
      <w:rFonts w:ascii="Calibri Light" w:eastAsia="Times New Roman" w:hAnsi="Calibri Light" w:cs="Times New Roman"/>
      <w:kern w:val="0"/>
      <w:lang w:eastAsia="cs-CZ"/>
      <w14:ligatures w14:val="none"/>
    </w:rPr>
  </w:style>
  <w:style w:type="paragraph" w:customStyle="1" w:styleId="Level3">
    <w:name w:val="Level3"/>
    <w:qFormat/>
    <w:rsid w:val="00CB476C"/>
    <w:pPr>
      <w:numPr>
        <w:ilvl w:val="2"/>
        <w:numId w:val="4"/>
      </w:numPr>
      <w:spacing w:after="120" w:line="290" w:lineRule="auto"/>
      <w:jc w:val="both"/>
    </w:pPr>
    <w:rPr>
      <w:rFonts w:ascii="Calibri Light" w:eastAsia="Times New Roman" w:hAnsi="Calibri Light" w:cs="Times New Roman"/>
      <w:kern w:val="0"/>
      <w:lang w:eastAsia="cs-CZ"/>
      <w14:ligatures w14:val="none"/>
    </w:rPr>
  </w:style>
  <w:style w:type="character" w:customStyle="1" w:styleId="Level2Char">
    <w:name w:val="Level2 Char"/>
    <w:basedOn w:val="Standardnpsmoodstavce"/>
    <w:link w:val="Level2"/>
    <w:rsid w:val="00CB476C"/>
    <w:rPr>
      <w:rFonts w:ascii="Calibri Light" w:eastAsia="Times New Roman" w:hAnsi="Calibri Light" w:cs="Times New Roman"/>
      <w:kern w:val="0"/>
      <w:lang w:eastAsia="cs-CZ"/>
      <w14:ligatures w14:val="none"/>
    </w:rPr>
  </w:style>
  <w:style w:type="paragraph" w:customStyle="1" w:styleId="a">
    <w:name w:val="a"/>
    <w:basedOn w:val="Body2"/>
    <w:link w:val="aChar"/>
    <w:qFormat/>
    <w:rsid w:val="00CB476C"/>
    <w:pPr>
      <w:contextualSpacing w:val="0"/>
    </w:pPr>
    <w:rPr>
      <w:lang w:val="en-GB"/>
    </w:rPr>
  </w:style>
  <w:style w:type="character" w:customStyle="1" w:styleId="aChar">
    <w:name w:val="a Char"/>
    <w:basedOn w:val="Body2Char"/>
    <w:link w:val="a"/>
    <w:rsid w:val="00CB476C"/>
    <w:rPr>
      <w:rFonts w:ascii="Calibri Light" w:eastAsia="Times New Roman" w:hAnsi="Calibri Light" w:cs="Calibri Light"/>
      <w:kern w:val="0"/>
      <w:lang w:val="en-GB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62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62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62A3"/>
    <w:rPr>
      <w:vertAlign w:val="superscript"/>
    </w:rPr>
  </w:style>
  <w:style w:type="paragraph" w:styleId="Bezmezer">
    <w:name w:val="No Spacing"/>
    <w:uiPriority w:val="1"/>
    <w:qFormat/>
    <w:rsid w:val="00107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EEE2-42BC-40E2-8999-058639CE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Vojtěch-Lev Hart</dc:creator>
  <cp:keywords/>
  <dc:description/>
  <cp:lastModifiedBy>Sekretariát SMR</cp:lastModifiedBy>
  <cp:revision>2</cp:revision>
  <cp:lastPrinted>2023-11-27T13:02:00Z</cp:lastPrinted>
  <dcterms:created xsi:type="dcterms:W3CDTF">2025-04-15T10:01:00Z</dcterms:created>
  <dcterms:modified xsi:type="dcterms:W3CDTF">2025-04-15T10:01:00Z</dcterms:modified>
</cp:coreProperties>
</file>