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61017" w14:textId="77777777" w:rsidR="00AB6D99" w:rsidRDefault="00AB6D99" w:rsidP="008424AD">
      <w:pPr>
        <w:spacing w:after="120"/>
        <w:jc w:val="center"/>
        <w:rPr>
          <w:b/>
          <w:sz w:val="40"/>
          <w:szCs w:val="40"/>
        </w:rPr>
      </w:pPr>
    </w:p>
    <w:p w14:paraId="693F9B26" w14:textId="5928E0D4" w:rsidR="008424AD" w:rsidRPr="007274DE" w:rsidRDefault="008424AD" w:rsidP="008424AD">
      <w:pPr>
        <w:spacing w:after="120"/>
        <w:jc w:val="center"/>
        <w:rPr>
          <w:b/>
          <w:sz w:val="40"/>
          <w:szCs w:val="40"/>
        </w:rPr>
      </w:pPr>
      <w:r w:rsidRPr="007274DE">
        <w:rPr>
          <w:b/>
          <w:sz w:val="40"/>
          <w:szCs w:val="40"/>
        </w:rPr>
        <w:t>S M L O U V A   O   D Í L O</w:t>
      </w:r>
      <w:r w:rsidR="0022786A" w:rsidRPr="007274DE">
        <w:rPr>
          <w:b/>
          <w:sz w:val="40"/>
          <w:szCs w:val="40"/>
        </w:rPr>
        <w:t xml:space="preserve"> </w:t>
      </w:r>
    </w:p>
    <w:p w14:paraId="482FE56F" w14:textId="6C87B23E" w:rsidR="008424AD" w:rsidRPr="002E35E9" w:rsidRDefault="008424AD" w:rsidP="008424AD">
      <w:pPr>
        <w:spacing w:after="120"/>
        <w:jc w:val="center"/>
        <w:rPr>
          <w:sz w:val="32"/>
          <w:szCs w:val="32"/>
        </w:rPr>
      </w:pPr>
      <w:r w:rsidRPr="002E35E9">
        <w:rPr>
          <w:b/>
          <w:sz w:val="32"/>
          <w:szCs w:val="32"/>
        </w:rPr>
        <w:t>„Zajištění péče o maloplošné zvláště chráněné území</w:t>
      </w:r>
      <w:r w:rsidR="00FC4273" w:rsidRPr="002E35E9">
        <w:rPr>
          <w:b/>
          <w:sz w:val="32"/>
          <w:szCs w:val="32"/>
        </w:rPr>
        <w:t xml:space="preserve"> </w:t>
      </w:r>
      <w:r w:rsidR="008821E8" w:rsidRPr="002E35E9">
        <w:rPr>
          <w:b/>
          <w:sz w:val="32"/>
          <w:szCs w:val="32"/>
        </w:rPr>
        <w:t>Tankodrom</w:t>
      </w:r>
      <w:r w:rsidRPr="002E35E9">
        <w:rPr>
          <w:b/>
          <w:sz w:val="32"/>
          <w:szCs w:val="32"/>
        </w:rPr>
        <w:t>“</w:t>
      </w:r>
    </w:p>
    <w:p w14:paraId="7081AAFD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14:paraId="398999AE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14:paraId="6ED98618" w14:textId="77777777" w:rsidR="008424AD" w:rsidRDefault="008424AD" w:rsidP="008424AD">
      <w:pPr>
        <w:jc w:val="center"/>
        <w:rPr>
          <w:sz w:val="24"/>
          <w:szCs w:val="24"/>
        </w:rPr>
      </w:pPr>
    </w:p>
    <w:p w14:paraId="5867DB3B" w14:textId="77777777" w:rsidR="00AB6D99" w:rsidRDefault="00AB6D99" w:rsidP="008424AD">
      <w:pPr>
        <w:jc w:val="center"/>
        <w:rPr>
          <w:b/>
          <w:sz w:val="28"/>
          <w:szCs w:val="28"/>
        </w:rPr>
      </w:pPr>
    </w:p>
    <w:p w14:paraId="29FA376A" w14:textId="1FB75C97" w:rsidR="008424AD" w:rsidRPr="002E35E9" w:rsidRDefault="008424AD" w:rsidP="008424AD">
      <w:pPr>
        <w:jc w:val="center"/>
        <w:rPr>
          <w:b/>
          <w:sz w:val="28"/>
          <w:szCs w:val="28"/>
        </w:rPr>
      </w:pPr>
      <w:r w:rsidRPr="002E35E9">
        <w:rPr>
          <w:b/>
          <w:sz w:val="28"/>
          <w:szCs w:val="28"/>
        </w:rPr>
        <w:t xml:space="preserve">evidenční číslo smlouvy: </w:t>
      </w:r>
      <w:r w:rsidR="002E35E9">
        <w:rPr>
          <w:b/>
          <w:sz w:val="28"/>
          <w:szCs w:val="28"/>
        </w:rPr>
        <w:t>S-</w:t>
      </w:r>
      <w:proofErr w:type="gramStart"/>
      <w:r w:rsidR="002E35E9">
        <w:rPr>
          <w:b/>
          <w:sz w:val="28"/>
          <w:szCs w:val="28"/>
        </w:rPr>
        <w:t>…….</w:t>
      </w:r>
      <w:proofErr w:type="gramEnd"/>
      <w:r w:rsidR="002E35E9">
        <w:rPr>
          <w:b/>
          <w:sz w:val="28"/>
          <w:szCs w:val="28"/>
        </w:rPr>
        <w:t>/OŽP/2025</w:t>
      </w:r>
    </w:p>
    <w:p w14:paraId="60F87CE6" w14:textId="77777777" w:rsidR="003D2813" w:rsidRDefault="003D2813" w:rsidP="003D2813">
      <w:pPr>
        <w:ind w:left="708" w:hanging="705"/>
        <w:jc w:val="both"/>
        <w:rPr>
          <w:sz w:val="24"/>
          <w:szCs w:val="24"/>
        </w:rPr>
      </w:pPr>
    </w:p>
    <w:p w14:paraId="42DA4F3C" w14:textId="77777777" w:rsidR="003D2813" w:rsidRDefault="003D2813" w:rsidP="003D2813">
      <w:pPr>
        <w:spacing w:after="120"/>
        <w:ind w:firstLine="709"/>
        <w:jc w:val="center"/>
        <w:rPr>
          <w:sz w:val="24"/>
          <w:szCs w:val="24"/>
        </w:rPr>
      </w:pPr>
    </w:p>
    <w:p w14:paraId="57BBFACC" w14:textId="77777777" w:rsidR="00227086" w:rsidRPr="002E22AC" w:rsidRDefault="00227086" w:rsidP="00227086">
      <w:pPr>
        <w:pStyle w:val="Odstavecseseznamem"/>
        <w:numPr>
          <w:ilvl w:val="0"/>
          <w:numId w:val="19"/>
        </w:numPr>
        <w:suppressAutoHyphens/>
        <w:ind w:left="142" w:hanging="139"/>
        <w:jc w:val="both"/>
        <w:rPr>
          <w:b/>
          <w:bCs/>
          <w:sz w:val="24"/>
          <w:szCs w:val="24"/>
        </w:rPr>
      </w:pPr>
      <w:r w:rsidRPr="002E22AC">
        <w:rPr>
          <w:b/>
          <w:bCs/>
          <w:sz w:val="24"/>
          <w:szCs w:val="24"/>
        </w:rPr>
        <w:t>Objednatel:</w:t>
      </w:r>
      <w:r w:rsidRPr="0034066C">
        <w:t xml:space="preserve"> </w:t>
      </w:r>
      <w:r>
        <w:tab/>
      </w:r>
      <w:r>
        <w:tab/>
      </w:r>
      <w:r w:rsidRPr="002E22AC">
        <w:rPr>
          <w:b/>
          <w:bCs/>
          <w:sz w:val="24"/>
          <w:szCs w:val="24"/>
        </w:rPr>
        <w:t>Středočeský kraj</w:t>
      </w:r>
    </w:p>
    <w:p w14:paraId="61915998" w14:textId="77777777" w:rsidR="00227086" w:rsidRDefault="00227086" w:rsidP="00227086">
      <w:pPr>
        <w:pStyle w:val="Odstavecseseznamem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sídlem: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7173">
        <w:rPr>
          <w:sz w:val="24"/>
          <w:szCs w:val="24"/>
        </w:rPr>
        <w:t>Zborovská 11</w:t>
      </w:r>
      <w:r>
        <w:rPr>
          <w:sz w:val="24"/>
          <w:szCs w:val="24"/>
        </w:rPr>
        <w:t xml:space="preserve">, </w:t>
      </w:r>
      <w:r w:rsidRPr="009F7173">
        <w:rPr>
          <w:sz w:val="24"/>
          <w:szCs w:val="24"/>
        </w:rPr>
        <w:t>150 21 Praha 5</w:t>
      </w:r>
    </w:p>
    <w:p w14:paraId="2027153B" w14:textId="77777777" w:rsidR="00227086" w:rsidRDefault="00227086" w:rsidP="00227086">
      <w:pPr>
        <w:pStyle w:val="Odstavecseseznamem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IČO: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46991">
        <w:rPr>
          <w:sz w:val="24"/>
          <w:szCs w:val="24"/>
        </w:rPr>
        <w:t>70891095</w:t>
      </w:r>
    </w:p>
    <w:p w14:paraId="16663953" w14:textId="77777777" w:rsidR="00227086" w:rsidRDefault="00227086" w:rsidP="00227086">
      <w:pPr>
        <w:pStyle w:val="Odstavecseseznamem"/>
        <w:ind w:left="2832" w:hanging="2124"/>
        <w:jc w:val="both"/>
        <w:rPr>
          <w:sz w:val="24"/>
          <w:szCs w:val="24"/>
        </w:rPr>
      </w:pPr>
      <w:r w:rsidRPr="00446991">
        <w:rPr>
          <w:sz w:val="24"/>
          <w:szCs w:val="24"/>
        </w:rPr>
        <w:t>Bankovní spojení:</w:t>
      </w:r>
      <w:r w:rsidRPr="00446991">
        <w:rPr>
          <w:sz w:val="24"/>
          <w:szCs w:val="24"/>
        </w:rPr>
        <w:tab/>
        <w:t>PPF banka, a.s.</w:t>
      </w:r>
      <w:r>
        <w:rPr>
          <w:sz w:val="24"/>
          <w:szCs w:val="24"/>
        </w:rPr>
        <w:t>,</w:t>
      </w:r>
    </w:p>
    <w:p w14:paraId="6AB1E42A" w14:textId="77777777" w:rsidR="00227086" w:rsidRPr="00446991" w:rsidRDefault="00227086" w:rsidP="00227086">
      <w:pPr>
        <w:pStyle w:val="Odstavecseseznamem"/>
        <w:ind w:left="28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46991">
        <w:rPr>
          <w:sz w:val="24"/>
          <w:szCs w:val="24"/>
        </w:rPr>
        <w:t xml:space="preserve">Evropská 2690/17, </w:t>
      </w:r>
      <w:proofErr w:type="spellStart"/>
      <w:r w:rsidRPr="00446991">
        <w:rPr>
          <w:sz w:val="24"/>
          <w:szCs w:val="24"/>
        </w:rPr>
        <w:t>P.O.Box</w:t>
      </w:r>
      <w:proofErr w:type="spellEnd"/>
      <w:r w:rsidRPr="00446991">
        <w:rPr>
          <w:sz w:val="24"/>
          <w:szCs w:val="24"/>
        </w:rPr>
        <w:t xml:space="preserve"> 177</w:t>
      </w:r>
      <w:r>
        <w:rPr>
          <w:sz w:val="24"/>
          <w:szCs w:val="24"/>
        </w:rPr>
        <w:t xml:space="preserve">, </w:t>
      </w:r>
      <w:r w:rsidRPr="00446991">
        <w:rPr>
          <w:sz w:val="24"/>
          <w:szCs w:val="24"/>
        </w:rPr>
        <w:t>160 41 Praha 6</w:t>
      </w:r>
    </w:p>
    <w:p w14:paraId="458B163E" w14:textId="77777777" w:rsidR="00227086" w:rsidRDefault="00227086" w:rsidP="00227086">
      <w:pPr>
        <w:pStyle w:val="Odstavecseseznamem"/>
        <w:ind w:left="0" w:firstLine="708"/>
        <w:jc w:val="both"/>
        <w:rPr>
          <w:sz w:val="24"/>
          <w:szCs w:val="24"/>
        </w:rPr>
      </w:pPr>
      <w:r w:rsidRPr="00446991">
        <w:rPr>
          <w:sz w:val="24"/>
          <w:szCs w:val="24"/>
        </w:rPr>
        <w:t>Číslo účtu:</w:t>
      </w:r>
      <w:r w:rsidRPr="00446991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46991">
        <w:rPr>
          <w:sz w:val="24"/>
          <w:szCs w:val="24"/>
        </w:rPr>
        <w:t>4440009090/6000</w:t>
      </w:r>
    </w:p>
    <w:p w14:paraId="03E13373" w14:textId="707C6AB6" w:rsidR="00227086" w:rsidRDefault="00227086" w:rsidP="00227086">
      <w:pPr>
        <w:pStyle w:val="Odstavecseseznamem"/>
        <w:ind w:left="2832" w:hanging="21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Zastoupen: </w:t>
      </w:r>
      <w:r>
        <w:rPr>
          <w:sz w:val="24"/>
          <w:szCs w:val="24"/>
        </w:rPr>
        <w:tab/>
      </w:r>
      <w:r w:rsidRPr="0050415F">
        <w:rPr>
          <w:sz w:val="24"/>
          <w:szCs w:val="24"/>
        </w:rPr>
        <w:t xml:space="preserve">Ing. Simonou </w:t>
      </w:r>
      <w:proofErr w:type="spellStart"/>
      <w:r w:rsidRPr="0050415F">
        <w:rPr>
          <w:sz w:val="24"/>
          <w:szCs w:val="24"/>
        </w:rPr>
        <w:t>Jandurovou</w:t>
      </w:r>
      <w:proofErr w:type="spellEnd"/>
      <w:r w:rsidRPr="0050415F">
        <w:rPr>
          <w:sz w:val="24"/>
          <w:szCs w:val="24"/>
        </w:rPr>
        <w:t>, vedoucí Odboru životního prostředí a zemědělství</w:t>
      </w:r>
      <w:r w:rsidRPr="00A072B2">
        <w:rPr>
          <w:sz w:val="24"/>
          <w:szCs w:val="24"/>
        </w:rPr>
        <w:t xml:space="preserve">, na základě usnesení Rady Středočeského kraje číslo </w:t>
      </w:r>
      <w:r>
        <w:rPr>
          <w:sz w:val="24"/>
          <w:szCs w:val="24"/>
        </w:rPr>
        <w:t>051-04/</w:t>
      </w:r>
      <w:r w:rsidRPr="00A072B2">
        <w:rPr>
          <w:sz w:val="24"/>
          <w:szCs w:val="24"/>
        </w:rPr>
        <w:t>202</w:t>
      </w:r>
      <w:r>
        <w:rPr>
          <w:sz w:val="24"/>
          <w:szCs w:val="24"/>
        </w:rPr>
        <w:t>5</w:t>
      </w:r>
      <w:r w:rsidRPr="00A072B2">
        <w:rPr>
          <w:sz w:val="24"/>
          <w:szCs w:val="24"/>
        </w:rPr>
        <w:t xml:space="preserve">/RK ze dne </w:t>
      </w:r>
      <w:r>
        <w:rPr>
          <w:sz w:val="24"/>
          <w:szCs w:val="24"/>
        </w:rPr>
        <w:t>30.1.2025</w:t>
      </w:r>
    </w:p>
    <w:p w14:paraId="717F7DF8" w14:textId="77777777" w:rsidR="00227086" w:rsidRPr="003934FB" w:rsidRDefault="00227086" w:rsidP="00227086">
      <w:pPr>
        <w:pStyle w:val="Odstavecseseznamem"/>
        <w:ind w:left="0" w:firstLine="708"/>
        <w:jc w:val="both"/>
        <w:rPr>
          <w:sz w:val="24"/>
          <w:szCs w:val="24"/>
        </w:rPr>
      </w:pPr>
      <w:r w:rsidRPr="003934FB">
        <w:rPr>
          <w:sz w:val="24"/>
          <w:szCs w:val="24"/>
        </w:rPr>
        <w:t>(dále jen „objednatel“)</w:t>
      </w:r>
      <w:r w:rsidRPr="003934FB">
        <w:rPr>
          <w:sz w:val="24"/>
          <w:szCs w:val="24"/>
        </w:rPr>
        <w:tab/>
      </w:r>
    </w:p>
    <w:p w14:paraId="43107FF7" w14:textId="77777777" w:rsidR="00227086" w:rsidRDefault="00227086" w:rsidP="00227086">
      <w:pPr>
        <w:pStyle w:val="Odstavecseseznamem"/>
        <w:ind w:left="0"/>
        <w:jc w:val="both"/>
        <w:rPr>
          <w:sz w:val="24"/>
          <w:szCs w:val="24"/>
        </w:rPr>
      </w:pPr>
    </w:p>
    <w:p w14:paraId="6B09FDB8" w14:textId="77777777" w:rsidR="00227086" w:rsidRPr="003934FB" w:rsidRDefault="00227086" w:rsidP="00227086">
      <w:pPr>
        <w:pStyle w:val="Odstavecseseznamem"/>
        <w:ind w:left="0" w:firstLine="708"/>
        <w:jc w:val="both"/>
        <w:rPr>
          <w:sz w:val="24"/>
          <w:szCs w:val="24"/>
        </w:rPr>
      </w:pPr>
      <w:r w:rsidRPr="003934FB">
        <w:rPr>
          <w:sz w:val="24"/>
          <w:szCs w:val="24"/>
        </w:rPr>
        <w:t>Kontaktní osoba objednatele:</w:t>
      </w:r>
      <w:r>
        <w:rPr>
          <w:sz w:val="24"/>
          <w:szCs w:val="24"/>
        </w:rPr>
        <w:t xml:space="preserve"> </w:t>
      </w:r>
      <w:r w:rsidRPr="00E246B6">
        <w:rPr>
          <w:sz w:val="24"/>
          <w:szCs w:val="24"/>
        </w:rPr>
        <w:t>Ing. Simona Jandurová,</w:t>
      </w:r>
      <w:r>
        <w:rPr>
          <w:sz w:val="24"/>
          <w:szCs w:val="24"/>
        </w:rPr>
        <w:t xml:space="preserve"> </w:t>
      </w:r>
      <w:r w:rsidRPr="00E246B6">
        <w:rPr>
          <w:sz w:val="24"/>
          <w:szCs w:val="24"/>
        </w:rPr>
        <w:t xml:space="preserve">vedoucí odboru </w:t>
      </w:r>
      <w:proofErr w:type="spellStart"/>
      <w:r w:rsidRPr="00E246B6">
        <w:rPr>
          <w:sz w:val="24"/>
          <w:szCs w:val="24"/>
        </w:rPr>
        <w:t>ŽPaZ</w:t>
      </w:r>
      <w:proofErr w:type="spellEnd"/>
    </w:p>
    <w:p w14:paraId="709648FA" w14:textId="77777777" w:rsidR="00227086" w:rsidRDefault="00227086" w:rsidP="00227086">
      <w:pPr>
        <w:pStyle w:val="Odstavecseseznamem"/>
        <w:ind w:left="708"/>
        <w:jc w:val="both"/>
        <w:rPr>
          <w:sz w:val="24"/>
          <w:szCs w:val="24"/>
        </w:rPr>
      </w:pPr>
    </w:p>
    <w:p w14:paraId="6F9367E0" w14:textId="214509D1" w:rsidR="00227086" w:rsidRPr="00227086" w:rsidRDefault="00227086" w:rsidP="00227086">
      <w:pPr>
        <w:pStyle w:val="Odstavecseseznamem"/>
        <w:ind w:left="708"/>
        <w:jc w:val="both"/>
        <w:rPr>
          <w:sz w:val="24"/>
          <w:szCs w:val="24"/>
        </w:rPr>
      </w:pPr>
      <w:r w:rsidRPr="003934FB">
        <w:rPr>
          <w:sz w:val="24"/>
          <w:szCs w:val="24"/>
        </w:rPr>
        <w:t>V technických věcech oprávněn</w:t>
      </w:r>
      <w:r>
        <w:rPr>
          <w:sz w:val="24"/>
          <w:szCs w:val="24"/>
        </w:rPr>
        <w:t xml:space="preserve"> </w:t>
      </w:r>
      <w:r w:rsidRPr="003934FB">
        <w:rPr>
          <w:sz w:val="24"/>
          <w:szCs w:val="24"/>
        </w:rPr>
        <w:t>jednat:</w:t>
      </w:r>
      <w:r>
        <w:rPr>
          <w:sz w:val="24"/>
          <w:szCs w:val="24"/>
        </w:rPr>
        <w:t xml:space="preserve"> </w:t>
      </w:r>
      <w:r w:rsidRPr="00227086">
        <w:rPr>
          <w:sz w:val="24"/>
          <w:szCs w:val="24"/>
        </w:rPr>
        <w:t xml:space="preserve">Mgr. Radek </w:t>
      </w:r>
      <w:proofErr w:type="spellStart"/>
      <w:r w:rsidRPr="00227086">
        <w:rPr>
          <w:sz w:val="24"/>
          <w:szCs w:val="24"/>
        </w:rPr>
        <w:t>Kouřík</w:t>
      </w:r>
      <w:proofErr w:type="spellEnd"/>
      <w:r w:rsidRPr="00227086">
        <w:rPr>
          <w:sz w:val="24"/>
          <w:szCs w:val="24"/>
        </w:rPr>
        <w:t xml:space="preserve">, pracovník odboru </w:t>
      </w:r>
      <w:proofErr w:type="spellStart"/>
      <w:r w:rsidRPr="00227086">
        <w:rPr>
          <w:sz w:val="24"/>
          <w:szCs w:val="24"/>
        </w:rPr>
        <w:t>ŽPaZ</w:t>
      </w:r>
      <w:proofErr w:type="spellEnd"/>
    </w:p>
    <w:p w14:paraId="75537296" w14:textId="37F46381" w:rsidR="00227086" w:rsidRDefault="00227086" w:rsidP="00227086">
      <w:pPr>
        <w:pStyle w:val="Odstavecseseznamem"/>
        <w:ind w:left="708"/>
        <w:jc w:val="both"/>
        <w:rPr>
          <w:sz w:val="24"/>
          <w:szCs w:val="24"/>
        </w:rPr>
      </w:pPr>
      <w:r w:rsidRPr="00227086">
        <w:rPr>
          <w:sz w:val="24"/>
          <w:szCs w:val="24"/>
        </w:rPr>
        <w:t xml:space="preserve">e-mail: </w:t>
      </w:r>
      <w:hyperlink r:id="rId7" w:history="1">
        <w:r w:rsidRPr="00C56038">
          <w:rPr>
            <w:rStyle w:val="Hypertextovodkaz"/>
            <w:sz w:val="24"/>
            <w:szCs w:val="24"/>
          </w:rPr>
          <w:t>kourik@kr-s.cz</w:t>
        </w:r>
      </w:hyperlink>
    </w:p>
    <w:p w14:paraId="30EE0818" w14:textId="77777777" w:rsidR="00227086" w:rsidRDefault="00227086" w:rsidP="00227086">
      <w:pPr>
        <w:pStyle w:val="Odstavecseseznamem"/>
        <w:ind w:left="708"/>
        <w:jc w:val="both"/>
        <w:rPr>
          <w:sz w:val="24"/>
          <w:szCs w:val="24"/>
        </w:rPr>
      </w:pPr>
    </w:p>
    <w:p w14:paraId="38ED677B" w14:textId="5A422068" w:rsidR="008424AD" w:rsidRDefault="008424AD" w:rsidP="00227086">
      <w:pPr>
        <w:jc w:val="both"/>
        <w:rPr>
          <w:b/>
          <w:sz w:val="24"/>
          <w:szCs w:val="24"/>
        </w:rPr>
      </w:pPr>
    </w:p>
    <w:p w14:paraId="5ED80B20" w14:textId="77777777" w:rsidR="00B570B8" w:rsidRDefault="00B570B8" w:rsidP="00B570B8">
      <w:pPr>
        <w:pStyle w:val="Odstavecseseznamem"/>
        <w:numPr>
          <w:ilvl w:val="0"/>
          <w:numId w:val="19"/>
        </w:numPr>
        <w:suppressAutoHyphens/>
        <w:ind w:left="709" w:hanging="706"/>
        <w:jc w:val="both"/>
        <w:rPr>
          <w:sz w:val="24"/>
          <w:szCs w:val="24"/>
        </w:rPr>
      </w:pPr>
      <w:r w:rsidRPr="009E1D74">
        <w:rPr>
          <w:b/>
          <w:bCs/>
          <w:sz w:val="24"/>
          <w:szCs w:val="24"/>
        </w:rPr>
        <w:t>Zhotovitel:</w:t>
      </w:r>
      <w:r w:rsidRPr="009E1D74">
        <w:rPr>
          <w:b/>
          <w:bCs/>
          <w:sz w:val="24"/>
          <w:szCs w:val="24"/>
        </w:rPr>
        <w:tab/>
      </w:r>
      <w:r w:rsidRPr="009E1D74">
        <w:rPr>
          <w:b/>
          <w:bCs/>
          <w:sz w:val="24"/>
          <w:szCs w:val="24"/>
        </w:rPr>
        <w:tab/>
      </w:r>
      <w:r w:rsidRPr="009F467B">
        <w:rPr>
          <w:sz w:val="24"/>
          <w:szCs w:val="24"/>
          <w:highlight w:val="yellow"/>
        </w:rPr>
        <w:t>[DOPLNÍ ÚČASTNÍK]</w:t>
      </w:r>
    </w:p>
    <w:p w14:paraId="212FB626" w14:textId="77777777" w:rsidR="00B570B8" w:rsidRPr="009E1D74" w:rsidRDefault="00B570B8" w:rsidP="00B570B8">
      <w:pPr>
        <w:pStyle w:val="Odstavecseseznamem"/>
        <w:suppressAutoHyphens/>
        <w:ind w:left="709" w:hanging="1"/>
        <w:jc w:val="both"/>
        <w:rPr>
          <w:sz w:val="24"/>
          <w:szCs w:val="24"/>
        </w:rPr>
      </w:pPr>
      <w:r w:rsidRPr="009E1D74">
        <w:rPr>
          <w:sz w:val="24"/>
          <w:szCs w:val="24"/>
        </w:rPr>
        <w:t>se sídlem:</w:t>
      </w:r>
      <w:r w:rsidRPr="009E1D74">
        <w:rPr>
          <w:sz w:val="24"/>
          <w:szCs w:val="24"/>
        </w:rPr>
        <w:tab/>
      </w:r>
      <w:r w:rsidRPr="009E1D74">
        <w:rPr>
          <w:sz w:val="24"/>
          <w:szCs w:val="24"/>
        </w:rPr>
        <w:tab/>
      </w:r>
      <w:r w:rsidRPr="009F467B">
        <w:rPr>
          <w:sz w:val="24"/>
          <w:szCs w:val="24"/>
          <w:highlight w:val="yellow"/>
        </w:rPr>
        <w:t>[DOPLNÍ ÚČASTNÍK]</w:t>
      </w:r>
    </w:p>
    <w:p w14:paraId="3E6B9C62" w14:textId="77777777" w:rsidR="00B570B8" w:rsidRDefault="00B570B8" w:rsidP="00B570B8">
      <w:pPr>
        <w:pStyle w:val="Odstavecseseznamem"/>
        <w:ind w:left="709" w:hanging="1"/>
        <w:jc w:val="both"/>
        <w:rPr>
          <w:sz w:val="24"/>
          <w:szCs w:val="24"/>
        </w:rPr>
      </w:pPr>
      <w:r>
        <w:rPr>
          <w:sz w:val="24"/>
          <w:szCs w:val="24"/>
        </w:rPr>
        <w:t>IČO: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467B">
        <w:rPr>
          <w:sz w:val="24"/>
          <w:szCs w:val="24"/>
          <w:highlight w:val="yellow"/>
        </w:rPr>
        <w:t>[DOPLNÍ ÚČASTNÍK]</w:t>
      </w:r>
    </w:p>
    <w:p w14:paraId="415B2781" w14:textId="77777777" w:rsidR="00B570B8" w:rsidRDefault="00B570B8" w:rsidP="00B570B8">
      <w:pPr>
        <w:pStyle w:val="Odstavecseseznamem"/>
        <w:ind w:left="709" w:hanging="1"/>
        <w:jc w:val="both"/>
        <w:rPr>
          <w:sz w:val="24"/>
          <w:szCs w:val="24"/>
        </w:rPr>
      </w:pPr>
      <w:r>
        <w:rPr>
          <w:sz w:val="24"/>
          <w:szCs w:val="24"/>
        </w:rPr>
        <w:t>DIČ: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467B">
        <w:rPr>
          <w:sz w:val="24"/>
          <w:szCs w:val="24"/>
          <w:highlight w:val="yellow"/>
        </w:rPr>
        <w:t>[DOPLNÍ ÚČASTNÍK]</w:t>
      </w:r>
    </w:p>
    <w:p w14:paraId="610759C7" w14:textId="77777777" w:rsidR="00B570B8" w:rsidRPr="00E136FB" w:rsidRDefault="00B570B8" w:rsidP="00B570B8">
      <w:pPr>
        <w:pStyle w:val="Odstavecseseznamem"/>
        <w:ind w:left="709" w:hanging="1"/>
        <w:jc w:val="both"/>
        <w:rPr>
          <w:sz w:val="24"/>
          <w:szCs w:val="24"/>
        </w:rPr>
      </w:pPr>
      <w:r w:rsidRPr="00E136FB">
        <w:rPr>
          <w:sz w:val="24"/>
          <w:szCs w:val="24"/>
        </w:rPr>
        <w:t>Bankovní spojení:</w:t>
      </w:r>
      <w:r>
        <w:rPr>
          <w:sz w:val="24"/>
          <w:szCs w:val="24"/>
        </w:rPr>
        <w:tab/>
      </w:r>
      <w:r w:rsidRPr="009F467B">
        <w:rPr>
          <w:sz w:val="24"/>
          <w:szCs w:val="24"/>
          <w:highlight w:val="yellow"/>
        </w:rPr>
        <w:t>[DOPLNÍ ÚČASTNÍK]</w:t>
      </w:r>
    </w:p>
    <w:p w14:paraId="720BFFEE" w14:textId="77777777" w:rsidR="00B570B8" w:rsidRPr="008B0742" w:rsidRDefault="00B570B8" w:rsidP="00B570B8">
      <w:pPr>
        <w:pStyle w:val="Odstavecseseznamem"/>
        <w:ind w:left="709" w:hanging="1"/>
        <w:jc w:val="both"/>
        <w:rPr>
          <w:sz w:val="24"/>
          <w:szCs w:val="24"/>
        </w:rPr>
      </w:pPr>
      <w:r w:rsidRPr="00E136FB">
        <w:rPr>
          <w:sz w:val="24"/>
          <w:szCs w:val="24"/>
        </w:rPr>
        <w:t>Číslo účtu: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467B">
        <w:rPr>
          <w:sz w:val="24"/>
          <w:szCs w:val="24"/>
          <w:highlight w:val="yellow"/>
        </w:rPr>
        <w:t>[DOPLNÍ ÚČASTNÍK]</w:t>
      </w:r>
    </w:p>
    <w:p w14:paraId="51664918" w14:textId="77777777" w:rsidR="00B570B8" w:rsidRDefault="00B570B8" w:rsidP="00B570B8">
      <w:pPr>
        <w:pStyle w:val="Odstavecseseznamem"/>
        <w:ind w:left="709" w:hanging="1"/>
        <w:jc w:val="both"/>
        <w:rPr>
          <w:sz w:val="24"/>
          <w:szCs w:val="24"/>
        </w:rPr>
      </w:pPr>
      <w:r w:rsidRPr="00286EF0">
        <w:rPr>
          <w:sz w:val="24"/>
          <w:szCs w:val="24"/>
        </w:rPr>
        <w:t>Zastoupen:</w:t>
      </w:r>
      <w:r w:rsidRPr="00286EF0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467B">
        <w:rPr>
          <w:sz w:val="24"/>
          <w:szCs w:val="24"/>
          <w:highlight w:val="yellow"/>
        </w:rPr>
        <w:t>[DOPLNÍ ÚČASTNÍK]</w:t>
      </w:r>
    </w:p>
    <w:p w14:paraId="5C0EEC78" w14:textId="77777777" w:rsidR="00B570B8" w:rsidRDefault="00B570B8" w:rsidP="00B570B8">
      <w:pPr>
        <w:pStyle w:val="Odstavecseseznamem"/>
        <w:ind w:left="709" w:hanging="1"/>
        <w:jc w:val="both"/>
        <w:rPr>
          <w:sz w:val="24"/>
          <w:szCs w:val="24"/>
        </w:rPr>
      </w:pPr>
      <w:r w:rsidRPr="006747CD">
        <w:rPr>
          <w:sz w:val="24"/>
          <w:szCs w:val="24"/>
        </w:rPr>
        <w:t>(dále jen „</w:t>
      </w:r>
      <w:r>
        <w:rPr>
          <w:sz w:val="24"/>
          <w:szCs w:val="24"/>
        </w:rPr>
        <w:t>zhotovitel</w:t>
      </w:r>
      <w:r w:rsidRPr="006747CD">
        <w:rPr>
          <w:sz w:val="24"/>
          <w:szCs w:val="24"/>
        </w:rPr>
        <w:t>“)</w:t>
      </w:r>
    </w:p>
    <w:p w14:paraId="43928DC3" w14:textId="77777777" w:rsidR="00B570B8" w:rsidRDefault="00B570B8" w:rsidP="00B570B8">
      <w:pPr>
        <w:pStyle w:val="Odstavecseseznamem"/>
        <w:ind w:left="709" w:hanging="706"/>
        <w:jc w:val="both"/>
        <w:rPr>
          <w:sz w:val="24"/>
          <w:szCs w:val="24"/>
        </w:rPr>
      </w:pPr>
    </w:p>
    <w:p w14:paraId="68554755" w14:textId="77777777" w:rsidR="00B570B8" w:rsidRPr="006747CD" w:rsidRDefault="00B570B8" w:rsidP="00B570B8">
      <w:pPr>
        <w:pStyle w:val="Odstavecseseznamem"/>
        <w:ind w:left="709" w:hanging="1"/>
        <w:jc w:val="both"/>
        <w:rPr>
          <w:sz w:val="24"/>
          <w:szCs w:val="24"/>
        </w:rPr>
      </w:pPr>
      <w:r w:rsidRPr="006747CD">
        <w:rPr>
          <w:sz w:val="24"/>
          <w:szCs w:val="24"/>
        </w:rPr>
        <w:t>Kontaktní osoba zhotovitele:</w:t>
      </w:r>
      <w:r w:rsidRPr="006747CD">
        <w:rPr>
          <w:sz w:val="24"/>
          <w:szCs w:val="24"/>
        </w:rPr>
        <w:tab/>
      </w:r>
      <w:r w:rsidRPr="009F467B">
        <w:rPr>
          <w:sz w:val="24"/>
          <w:szCs w:val="24"/>
          <w:highlight w:val="yellow"/>
        </w:rPr>
        <w:t>[DOPLNÍ ÚČASTNÍK]</w:t>
      </w:r>
    </w:p>
    <w:p w14:paraId="2A9E6B63" w14:textId="77777777" w:rsidR="00B570B8" w:rsidRPr="006747CD" w:rsidRDefault="00B570B8" w:rsidP="00B570B8">
      <w:pPr>
        <w:pStyle w:val="Odstavecseseznamem"/>
        <w:ind w:left="709" w:hanging="1"/>
        <w:jc w:val="both"/>
        <w:rPr>
          <w:sz w:val="24"/>
          <w:szCs w:val="24"/>
        </w:rPr>
      </w:pPr>
      <w:r w:rsidRPr="006747CD">
        <w:rPr>
          <w:sz w:val="24"/>
          <w:szCs w:val="24"/>
        </w:rPr>
        <w:t>V technických věcech oprávněn</w:t>
      </w:r>
      <w:r>
        <w:rPr>
          <w:sz w:val="24"/>
          <w:szCs w:val="24"/>
        </w:rPr>
        <w:t xml:space="preserve"> </w:t>
      </w:r>
      <w:r w:rsidRPr="006747CD">
        <w:rPr>
          <w:sz w:val="24"/>
          <w:szCs w:val="24"/>
        </w:rPr>
        <w:t>jednat:</w:t>
      </w:r>
      <w:r w:rsidRPr="006747CD">
        <w:rPr>
          <w:sz w:val="24"/>
          <w:szCs w:val="24"/>
        </w:rPr>
        <w:tab/>
      </w:r>
      <w:r w:rsidRPr="009F467B">
        <w:rPr>
          <w:sz w:val="24"/>
          <w:szCs w:val="24"/>
          <w:highlight w:val="yellow"/>
        </w:rPr>
        <w:t>[DOPLNÍ ÚČASTNÍK]</w:t>
      </w:r>
    </w:p>
    <w:p w14:paraId="3F44187E" w14:textId="77777777" w:rsidR="00227086" w:rsidRDefault="00227086" w:rsidP="00227086">
      <w:pPr>
        <w:jc w:val="both"/>
        <w:rPr>
          <w:b/>
          <w:sz w:val="24"/>
          <w:szCs w:val="24"/>
        </w:rPr>
      </w:pPr>
    </w:p>
    <w:p w14:paraId="027A23CB" w14:textId="77777777" w:rsidR="00227086" w:rsidRDefault="00227086" w:rsidP="00227086">
      <w:pPr>
        <w:jc w:val="both"/>
        <w:rPr>
          <w:b/>
          <w:sz w:val="24"/>
          <w:szCs w:val="24"/>
        </w:rPr>
      </w:pPr>
    </w:p>
    <w:p w14:paraId="1AD9BD1A" w14:textId="77777777" w:rsidR="00227086" w:rsidRPr="00227086" w:rsidRDefault="00227086" w:rsidP="00227086">
      <w:pPr>
        <w:jc w:val="both"/>
        <w:rPr>
          <w:b/>
          <w:sz w:val="24"/>
          <w:szCs w:val="24"/>
        </w:rPr>
      </w:pPr>
    </w:p>
    <w:p w14:paraId="39EE1419" w14:textId="77777777" w:rsidR="00B570B8" w:rsidRDefault="00B570B8" w:rsidP="008424AD">
      <w:pPr>
        <w:spacing w:after="120"/>
        <w:ind w:firstLine="709"/>
        <w:jc w:val="center"/>
        <w:rPr>
          <w:b/>
          <w:sz w:val="24"/>
          <w:szCs w:val="24"/>
        </w:rPr>
      </w:pPr>
    </w:p>
    <w:p w14:paraId="10F25882" w14:textId="77777777" w:rsidR="00B570B8" w:rsidRDefault="00B570B8" w:rsidP="008424AD">
      <w:pPr>
        <w:spacing w:after="120"/>
        <w:ind w:firstLine="709"/>
        <w:jc w:val="center"/>
        <w:rPr>
          <w:b/>
          <w:sz w:val="24"/>
          <w:szCs w:val="24"/>
        </w:rPr>
      </w:pPr>
    </w:p>
    <w:p w14:paraId="788F691C" w14:textId="77777777" w:rsidR="00AB6D99" w:rsidRDefault="00AB6D99" w:rsidP="008424AD">
      <w:pPr>
        <w:spacing w:after="120"/>
        <w:ind w:firstLine="709"/>
        <w:jc w:val="center"/>
        <w:rPr>
          <w:b/>
          <w:sz w:val="24"/>
          <w:szCs w:val="24"/>
        </w:rPr>
      </w:pPr>
    </w:p>
    <w:p w14:paraId="06A7A8E3" w14:textId="30C05D25" w:rsidR="008424AD" w:rsidRDefault="008424AD" w:rsidP="007B2948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1</w:t>
      </w:r>
    </w:p>
    <w:p w14:paraId="6906BFB7" w14:textId="77777777" w:rsidR="008424AD" w:rsidRDefault="008424AD" w:rsidP="007B294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14:paraId="42F5B29C" w14:textId="66DB2015"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proofErr w:type="gramStart"/>
      <w:r w:rsidR="009242A6">
        <w:rPr>
          <w:sz w:val="24"/>
          <w:szCs w:val="24"/>
        </w:rPr>
        <w:t>…….</w:t>
      </w:r>
      <w:proofErr w:type="gramEnd"/>
      <w:r w:rsidR="009242A6">
        <w:rPr>
          <w:sz w:val="24"/>
          <w:szCs w:val="24"/>
        </w:rPr>
        <w:t>.</w:t>
      </w:r>
      <w:r w:rsidRPr="003B2BD7">
        <w:rPr>
          <w:sz w:val="24"/>
          <w:szCs w:val="24"/>
        </w:rPr>
        <w:t xml:space="preserve"> na veřejnou zakázku malého rozsahu na zajištění služby s názvem „</w:t>
      </w:r>
      <w:r w:rsidRPr="00940608">
        <w:rPr>
          <w:b/>
          <w:sz w:val="24"/>
          <w:szCs w:val="24"/>
        </w:rPr>
        <w:t xml:space="preserve">Zajištění péče o zvláště chráněné území </w:t>
      </w:r>
      <w:r w:rsidR="003673EE" w:rsidRPr="00AC65A5">
        <w:rPr>
          <w:b/>
          <w:sz w:val="24"/>
          <w:szCs w:val="24"/>
        </w:rPr>
        <w:t>Tankodrom</w:t>
      </w:r>
      <w:r w:rsidRPr="00AC65A5">
        <w:rPr>
          <w:sz w:val="24"/>
          <w:szCs w:val="24"/>
        </w:rPr>
        <w:t>‟</w:t>
      </w:r>
      <w:r w:rsidRPr="003B2BD7">
        <w:rPr>
          <w:sz w:val="24"/>
          <w:szCs w:val="24"/>
        </w:rPr>
        <w:t xml:space="preserve">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14:paraId="66D1F06C" w14:textId="77777777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14:paraId="1F0152B4" w14:textId="1230CE83" w:rsidR="008424AD" w:rsidRPr="00531094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</w:t>
      </w:r>
      <w:r w:rsidR="00E770A1">
        <w:rPr>
          <w:sz w:val="24"/>
          <w:szCs w:val="24"/>
        </w:rPr>
        <w:t xml:space="preserve">§ 77a </w:t>
      </w:r>
      <w:r>
        <w:rPr>
          <w:sz w:val="24"/>
          <w:szCs w:val="24"/>
        </w:rPr>
        <w:t xml:space="preserve">odst. 2 a 4 písm. l) zákona číslo 114/1992 Sb., o ochraně přírody a krajiny, v aktuálním znění, péči </w:t>
      </w:r>
      <w:r w:rsidRPr="007D72D6">
        <w:rPr>
          <w:sz w:val="24"/>
          <w:szCs w:val="24"/>
        </w:rPr>
        <w:t xml:space="preserve">o maloplošné </w:t>
      </w:r>
      <w:r w:rsidR="00940608" w:rsidRPr="007D72D6">
        <w:rPr>
          <w:sz w:val="24"/>
          <w:szCs w:val="24"/>
        </w:rPr>
        <w:t>zvláště</w:t>
      </w:r>
      <w:r w:rsidRPr="007D72D6">
        <w:rPr>
          <w:sz w:val="24"/>
          <w:szCs w:val="24"/>
        </w:rPr>
        <w:t xml:space="preserve"> chráněné území </w:t>
      </w:r>
      <w:r w:rsidR="007D72D6" w:rsidRPr="007D72D6">
        <w:rPr>
          <w:sz w:val="24"/>
          <w:szCs w:val="24"/>
        </w:rPr>
        <w:t xml:space="preserve">– </w:t>
      </w:r>
      <w:r w:rsidR="00E664E0" w:rsidRPr="00AC65A5">
        <w:rPr>
          <w:sz w:val="24"/>
          <w:szCs w:val="24"/>
        </w:rPr>
        <w:t xml:space="preserve">přírodní rezervaci </w:t>
      </w:r>
      <w:r w:rsidR="003673EE" w:rsidRPr="00AC65A5">
        <w:rPr>
          <w:sz w:val="24"/>
          <w:szCs w:val="24"/>
        </w:rPr>
        <w:t>Tankodrom</w:t>
      </w:r>
      <w:r w:rsidRPr="00AC65A5">
        <w:rPr>
          <w:sz w:val="24"/>
          <w:szCs w:val="24"/>
        </w:rPr>
        <w:t xml:space="preserve">, (dále jen </w:t>
      </w:r>
      <w:r w:rsidR="00B36E8D" w:rsidRPr="00AC65A5">
        <w:rPr>
          <w:sz w:val="24"/>
          <w:szCs w:val="24"/>
        </w:rPr>
        <w:t>„</w:t>
      </w:r>
      <w:r w:rsidRPr="00AC65A5">
        <w:rPr>
          <w:sz w:val="24"/>
          <w:szCs w:val="24"/>
        </w:rPr>
        <w:t>ZCHÚ</w:t>
      </w:r>
      <w:r w:rsidR="00C178FA" w:rsidRPr="00AC65A5">
        <w:rPr>
          <w:sz w:val="24"/>
          <w:szCs w:val="24"/>
        </w:rPr>
        <w:t>“</w:t>
      </w:r>
      <w:r w:rsidRPr="00AC65A5">
        <w:rPr>
          <w:sz w:val="24"/>
          <w:szCs w:val="24"/>
        </w:rPr>
        <w:t>)</w:t>
      </w:r>
      <w:r w:rsidR="001E318F" w:rsidRPr="00AC65A5">
        <w:rPr>
          <w:sz w:val="24"/>
          <w:szCs w:val="24"/>
        </w:rPr>
        <w:t>, k.</w:t>
      </w:r>
      <w:r w:rsidR="00E664E0" w:rsidRPr="00AC65A5">
        <w:rPr>
          <w:sz w:val="24"/>
          <w:szCs w:val="24"/>
        </w:rPr>
        <w:t> </w:t>
      </w:r>
      <w:proofErr w:type="spellStart"/>
      <w:r w:rsidR="001E318F" w:rsidRPr="00AC65A5">
        <w:rPr>
          <w:sz w:val="24"/>
          <w:szCs w:val="24"/>
        </w:rPr>
        <w:t>ú.</w:t>
      </w:r>
      <w:proofErr w:type="spellEnd"/>
      <w:r w:rsidR="001E318F" w:rsidRPr="00AC65A5">
        <w:rPr>
          <w:sz w:val="24"/>
          <w:szCs w:val="24"/>
        </w:rPr>
        <w:t xml:space="preserve"> </w:t>
      </w:r>
      <w:r w:rsidR="00E664E0" w:rsidRPr="00AC65A5">
        <w:rPr>
          <w:sz w:val="24"/>
          <w:szCs w:val="24"/>
        </w:rPr>
        <w:t>Rakovník</w:t>
      </w:r>
      <w:r w:rsidR="00A45BB6" w:rsidRPr="00AC65A5">
        <w:rPr>
          <w:sz w:val="24"/>
          <w:szCs w:val="24"/>
        </w:rPr>
        <w:t>,</w:t>
      </w:r>
      <w:r w:rsidR="001E318F" w:rsidRPr="00AC65A5">
        <w:rPr>
          <w:sz w:val="24"/>
          <w:szCs w:val="24"/>
        </w:rPr>
        <w:t xml:space="preserve"> okres</w:t>
      </w:r>
      <w:r w:rsidR="00A45BB6" w:rsidRPr="00AC65A5">
        <w:rPr>
          <w:sz w:val="24"/>
          <w:szCs w:val="24"/>
        </w:rPr>
        <w:t xml:space="preserve"> </w:t>
      </w:r>
      <w:r w:rsidR="00E664E0" w:rsidRPr="00AC65A5">
        <w:rPr>
          <w:sz w:val="24"/>
          <w:szCs w:val="24"/>
        </w:rPr>
        <w:t>Rakovník</w:t>
      </w:r>
      <w:r w:rsidR="00A45BB6" w:rsidRPr="00AC65A5">
        <w:rPr>
          <w:sz w:val="24"/>
          <w:szCs w:val="24"/>
        </w:rPr>
        <w:t>.</w:t>
      </w:r>
      <w:r w:rsidRPr="00AC65A5">
        <w:rPr>
          <w:sz w:val="24"/>
          <w:szCs w:val="24"/>
        </w:rPr>
        <w:t xml:space="preserve"> </w:t>
      </w:r>
      <w:r w:rsidRPr="00531094">
        <w:rPr>
          <w:b/>
          <w:bCs/>
          <w:sz w:val="24"/>
          <w:szCs w:val="24"/>
        </w:rPr>
        <w:t>Zhotovitel provede v letech 20</w:t>
      </w:r>
      <w:r w:rsidR="00EB3221" w:rsidRPr="00531094">
        <w:rPr>
          <w:b/>
          <w:bCs/>
          <w:sz w:val="24"/>
          <w:szCs w:val="24"/>
        </w:rPr>
        <w:t>2</w:t>
      </w:r>
      <w:r w:rsidR="008E5374" w:rsidRPr="00531094">
        <w:rPr>
          <w:b/>
          <w:bCs/>
          <w:sz w:val="24"/>
          <w:szCs w:val="24"/>
        </w:rPr>
        <w:t>5</w:t>
      </w:r>
      <w:r w:rsidRPr="00531094">
        <w:rPr>
          <w:b/>
          <w:bCs/>
          <w:sz w:val="24"/>
          <w:szCs w:val="24"/>
        </w:rPr>
        <w:t xml:space="preserve"> až 202</w:t>
      </w:r>
      <w:r w:rsidR="008E5374" w:rsidRPr="00531094">
        <w:rPr>
          <w:b/>
          <w:bCs/>
          <w:sz w:val="24"/>
          <w:szCs w:val="24"/>
        </w:rPr>
        <w:t>8</w:t>
      </w:r>
      <w:r w:rsidR="00060835" w:rsidRPr="00531094">
        <w:rPr>
          <w:b/>
          <w:bCs/>
          <w:sz w:val="24"/>
          <w:szCs w:val="24"/>
        </w:rPr>
        <w:t xml:space="preserve"> </w:t>
      </w:r>
      <w:r w:rsidRPr="00531094">
        <w:rPr>
          <w:b/>
          <w:bCs/>
          <w:sz w:val="24"/>
          <w:szCs w:val="24"/>
        </w:rPr>
        <w:t>tyto práce:</w:t>
      </w:r>
    </w:p>
    <w:p w14:paraId="3F117BAC" w14:textId="48BC446C" w:rsidR="0021259A" w:rsidRPr="000D4741" w:rsidRDefault="0021259A" w:rsidP="00EC39AF">
      <w:pPr>
        <w:pStyle w:val="Odstavecseseznamem"/>
        <w:widowControl w:val="0"/>
        <w:numPr>
          <w:ilvl w:val="0"/>
          <w:numId w:val="2"/>
        </w:numPr>
        <w:adjustRightInd w:val="0"/>
        <w:ind w:left="993" w:hanging="284"/>
        <w:jc w:val="both"/>
        <w:textAlignment w:val="baseline"/>
        <w:rPr>
          <w:rFonts w:eastAsia="Calibri"/>
          <w:bCs/>
          <w:sz w:val="24"/>
          <w:szCs w:val="24"/>
          <w:lang w:eastAsia="en-US"/>
        </w:rPr>
      </w:pPr>
      <w:r w:rsidRPr="000D4741">
        <w:rPr>
          <w:rFonts w:eastAsia="Calibri"/>
          <w:b/>
          <w:sz w:val="24"/>
          <w:szCs w:val="24"/>
          <w:lang w:eastAsia="en-US"/>
        </w:rPr>
        <w:t xml:space="preserve">Kosení </w:t>
      </w:r>
      <w:r w:rsidR="006D16CC" w:rsidRPr="008A1E98">
        <w:rPr>
          <w:rFonts w:eastAsia="Calibri"/>
          <w:bCs/>
          <w:sz w:val="24"/>
          <w:szCs w:val="24"/>
          <w:lang w:eastAsia="en-US"/>
        </w:rPr>
        <w:t>lehkou mechanizací</w:t>
      </w:r>
      <w:r w:rsidRPr="000D4741">
        <w:rPr>
          <w:rFonts w:eastAsia="Calibri"/>
          <w:bCs/>
          <w:sz w:val="24"/>
          <w:szCs w:val="24"/>
          <w:lang w:eastAsia="en-US"/>
        </w:rPr>
        <w:t xml:space="preserve"> </w:t>
      </w:r>
      <w:r w:rsidR="00323BCD">
        <w:rPr>
          <w:rFonts w:eastAsia="Calibri"/>
          <w:bCs/>
          <w:sz w:val="24"/>
          <w:szCs w:val="24"/>
          <w:lang w:eastAsia="en-US"/>
        </w:rPr>
        <w:t xml:space="preserve">každoroční </w:t>
      </w:r>
      <w:r w:rsidRPr="000D4741">
        <w:rPr>
          <w:rFonts w:eastAsia="Calibri"/>
          <w:bCs/>
          <w:sz w:val="24"/>
          <w:szCs w:val="24"/>
          <w:lang w:eastAsia="en-US"/>
        </w:rPr>
        <w:t>(</w:t>
      </w:r>
      <w:r w:rsidR="008A1E98" w:rsidRPr="000D4741">
        <w:rPr>
          <w:rFonts w:eastAsia="Calibri"/>
          <w:bCs/>
          <w:sz w:val="24"/>
          <w:szCs w:val="24"/>
          <w:lang w:eastAsia="en-US"/>
        </w:rPr>
        <w:t>traktor</w:t>
      </w:r>
      <w:r w:rsidR="008A1E98">
        <w:rPr>
          <w:rFonts w:eastAsia="Calibri"/>
          <w:bCs/>
          <w:sz w:val="24"/>
          <w:szCs w:val="24"/>
          <w:lang w:eastAsia="en-US"/>
        </w:rPr>
        <w:t xml:space="preserve">, </w:t>
      </w:r>
      <w:r w:rsidRPr="000D4741">
        <w:rPr>
          <w:rFonts w:eastAsia="Calibri"/>
          <w:bCs/>
          <w:sz w:val="24"/>
          <w:szCs w:val="24"/>
          <w:lang w:eastAsia="en-US"/>
        </w:rPr>
        <w:t>rotační nebo lištový žací mechanismus; lokalizace, termín a výměra viz tabulky v příloze č. 1) s vynecháváním neposečených pásů na 20% rozlohy. Vynechaný pás bude vždy následující rok pokosen a vynechán bude další pás. Vynechávané pásy budou široké 6-12 m a nesmí tvořit okraj dílčích ploch</w:t>
      </w:r>
      <w:r w:rsidR="006D1AED">
        <w:rPr>
          <w:rFonts w:eastAsia="Calibri"/>
          <w:bCs/>
          <w:sz w:val="24"/>
          <w:szCs w:val="24"/>
          <w:lang w:eastAsia="en-US"/>
        </w:rPr>
        <w:t xml:space="preserve"> navazující na porosty </w:t>
      </w:r>
      <w:r w:rsidR="001731D2">
        <w:rPr>
          <w:rFonts w:eastAsia="Calibri"/>
          <w:bCs/>
          <w:sz w:val="24"/>
          <w:szCs w:val="24"/>
          <w:lang w:eastAsia="en-US"/>
        </w:rPr>
        <w:t>dřevin</w:t>
      </w:r>
      <w:r w:rsidRPr="000D4741">
        <w:rPr>
          <w:rFonts w:eastAsia="Calibri"/>
          <w:bCs/>
          <w:sz w:val="24"/>
          <w:szCs w:val="24"/>
          <w:lang w:eastAsia="en-US"/>
        </w:rPr>
        <w:t>. Vynechávané pásy nesmí být v místech výskytu nežádoucích druhů (zejména třtina, trnky, šípky apod.). Postup kosení bude vždy od středu k okrajům dílčí plochy. Součástí zásahu je odstranění biomasy z plochy ZCHÚ. Povrch je na plochách zásahu zpravidla rovinatý nebo mírně svažitý s výskytem nečetných, nahodile rozmístěných prohlubní</w:t>
      </w:r>
      <w:r w:rsidR="006D1AED">
        <w:rPr>
          <w:rFonts w:eastAsia="Calibri"/>
          <w:bCs/>
          <w:sz w:val="24"/>
          <w:szCs w:val="24"/>
          <w:lang w:eastAsia="en-US"/>
        </w:rPr>
        <w:t>,</w:t>
      </w:r>
    </w:p>
    <w:p w14:paraId="6441E225" w14:textId="5B7339FC" w:rsidR="0021259A" w:rsidRDefault="0021259A" w:rsidP="00EC39AF">
      <w:pPr>
        <w:pStyle w:val="Odstavecseseznamem"/>
        <w:widowControl w:val="0"/>
        <w:numPr>
          <w:ilvl w:val="0"/>
          <w:numId w:val="2"/>
        </w:numPr>
        <w:adjustRightInd w:val="0"/>
        <w:ind w:left="993" w:hanging="284"/>
        <w:jc w:val="both"/>
        <w:textAlignment w:val="baseline"/>
        <w:rPr>
          <w:rFonts w:eastAsia="Calibri"/>
          <w:bCs/>
          <w:sz w:val="24"/>
          <w:szCs w:val="24"/>
          <w:lang w:eastAsia="en-US"/>
        </w:rPr>
      </w:pPr>
      <w:r w:rsidRPr="0021259A">
        <w:rPr>
          <w:rFonts w:eastAsia="Calibri"/>
          <w:b/>
          <w:sz w:val="24"/>
          <w:szCs w:val="24"/>
          <w:lang w:eastAsia="en-US"/>
        </w:rPr>
        <w:t>Kosení s odstraněním výmladků dřevin</w:t>
      </w:r>
      <w:r w:rsidRPr="0021259A">
        <w:rPr>
          <w:rFonts w:eastAsia="Calibri"/>
          <w:bCs/>
          <w:sz w:val="24"/>
          <w:szCs w:val="24"/>
          <w:lang w:eastAsia="en-US"/>
        </w:rPr>
        <w:t xml:space="preserve"> </w:t>
      </w:r>
      <w:r w:rsidR="00323BCD">
        <w:rPr>
          <w:rFonts w:eastAsia="Calibri"/>
          <w:bCs/>
          <w:sz w:val="24"/>
          <w:szCs w:val="24"/>
          <w:lang w:eastAsia="en-US"/>
        </w:rPr>
        <w:t>každoroční</w:t>
      </w:r>
      <w:r w:rsidR="00323BCD" w:rsidRPr="0021259A">
        <w:rPr>
          <w:rFonts w:eastAsia="Calibri"/>
          <w:bCs/>
          <w:sz w:val="24"/>
          <w:szCs w:val="24"/>
          <w:lang w:eastAsia="en-US"/>
        </w:rPr>
        <w:t xml:space="preserve"> </w:t>
      </w:r>
      <w:r w:rsidRPr="0021259A">
        <w:rPr>
          <w:rFonts w:eastAsia="Calibri"/>
          <w:bCs/>
          <w:sz w:val="24"/>
          <w:szCs w:val="24"/>
          <w:lang w:eastAsia="en-US"/>
        </w:rPr>
        <w:t>(křovinořez s</w:t>
      </w:r>
      <w:r w:rsidR="00A81818">
        <w:rPr>
          <w:rFonts w:eastAsia="Calibri"/>
          <w:bCs/>
          <w:sz w:val="24"/>
          <w:szCs w:val="24"/>
          <w:lang w:eastAsia="en-US"/>
        </w:rPr>
        <w:t> </w:t>
      </w:r>
      <w:r w:rsidRPr="0021259A">
        <w:rPr>
          <w:rFonts w:eastAsia="Calibri"/>
          <w:bCs/>
          <w:sz w:val="24"/>
          <w:szCs w:val="24"/>
          <w:lang w:eastAsia="en-US"/>
        </w:rPr>
        <w:t>hvězdicí</w:t>
      </w:r>
      <w:r w:rsidR="00A81818">
        <w:rPr>
          <w:rFonts w:eastAsia="Calibri"/>
          <w:bCs/>
          <w:sz w:val="24"/>
          <w:szCs w:val="24"/>
          <w:lang w:eastAsia="en-US"/>
        </w:rPr>
        <w:t>;</w:t>
      </w:r>
      <w:r w:rsidRPr="0021259A">
        <w:rPr>
          <w:rFonts w:eastAsia="Calibri"/>
          <w:bCs/>
          <w:sz w:val="24"/>
          <w:szCs w:val="24"/>
          <w:lang w:eastAsia="en-US"/>
        </w:rPr>
        <w:t xml:space="preserve"> lokalizace, termín a výměra viz tabulky v příloze č. 1). Součástí zásahu je odstranění biomasy z plochy ZCHÚ. Plochy jsou dlouhodobě neobhospodařované a nerovné, </w:t>
      </w:r>
      <w:r w:rsidR="00044E17" w:rsidRPr="000D4741">
        <w:rPr>
          <w:rFonts w:eastAsia="Calibri"/>
          <w:bCs/>
          <w:sz w:val="24"/>
          <w:szCs w:val="24"/>
          <w:lang w:eastAsia="en-US"/>
        </w:rPr>
        <w:t>s výskytem nečetných, nahodile rozmístěných prohlubní</w:t>
      </w:r>
      <w:r w:rsidR="00044E17">
        <w:rPr>
          <w:rFonts w:eastAsia="Calibri"/>
          <w:bCs/>
          <w:sz w:val="24"/>
          <w:szCs w:val="24"/>
          <w:lang w:eastAsia="en-US"/>
        </w:rPr>
        <w:t xml:space="preserve">, </w:t>
      </w:r>
      <w:r w:rsidR="009B4E31">
        <w:rPr>
          <w:rFonts w:eastAsia="Calibri"/>
          <w:bCs/>
          <w:sz w:val="24"/>
          <w:szCs w:val="24"/>
          <w:lang w:eastAsia="en-US"/>
        </w:rPr>
        <w:t xml:space="preserve">a </w:t>
      </w:r>
      <w:r w:rsidRPr="0021259A">
        <w:rPr>
          <w:rFonts w:eastAsia="Calibri"/>
          <w:bCs/>
          <w:sz w:val="24"/>
          <w:szCs w:val="24"/>
          <w:lang w:eastAsia="en-US"/>
        </w:rPr>
        <w:t>s výskytem náletů do 1 m výšky</w:t>
      </w:r>
      <w:r w:rsidR="009B4E31">
        <w:rPr>
          <w:rFonts w:eastAsia="Calibri"/>
          <w:bCs/>
          <w:sz w:val="24"/>
          <w:szCs w:val="24"/>
          <w:lang w:eastAsia="en-US"/>
        </w:rPr>
        <w:t>,</w:t>
      </w:r>
    </w:p>
    <w:p w14:paraId="4F7E46B9" w14:textId="5B76517D" w:rsidR="00744827" w:rsidRPr="00B34D60" w:rsidRDefault="00BD6F02" w:rsidP="00EC39AF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b/>
          <w:bCs/>
          <w:sz w:val="24"/>
          <w:szCs w:val="24"/>
        </w:rPr>
        <w:t>P</w:t>
      </w:r>
      <w:r w:rsidRPr="00226FFF">
        <w:rPr>
          <w:b/>
          <w:bCs/>
          <w:sz w:val="24"/>
          <w:szCs w:val="24"/>
        </w:rPr>
        <w:t>astvu smíšeným stádem ovcí a koz</w:t>
      </w:r>
      <w:r w:rsidR="00744827">
        <w:rPr>
          <w:sz w:val="24"/>
          <w:szCs w:val="24"/>
        </w:rPr>
        <w:t xml:space="preserve"> každoroční (od roku 2026)</w:t>
      </w:r>
      <w:r>
        <w:rPr>
          <w:sz w:val="24"/>
          <w:szCs w:val="24"/>
        </w:rPr>
        <w:t xml:space="preserve">, </w:t>
      </w:r>
      <w:r w:rsidRPr="00623E9D">
        <w:rPr>
          <w:rFonts w:eastAsia="Calibri"/>
          <w:bCs/>
          <w:sz w:val="24"/>
          <w:szCs w:val="24"/>
          <w:lang w:eastAsia="en-US"/>
        </w:rPr>
        <w:t xml:space="preserve">minimální počet přibližně </w:t>
      </w:r>
      <w:r w:rsidR="004567A4">
        <w:rPr>
          <w:rFonts w:eastAsia="Calibri"/>
          <w:bCs/>
          <w:sz w:val="24"/>
          <w:szCs w:val="24"/>
          <w:lang w:eastAsia="en-US"/>
        </w:rPr>
        <w:t>3</w:t>
      </w:r>
      <w:r w:rsidRPr="00623E9D">
        <w:rPr>
          <w:rFonts w:eastAsia="Calibri"/>
          <w:bCs/>
          <w:sz w:val="24"/>
          <w:szCs w:val="24"/>
          <w:lang w:eastAsia="en-US"/>
        </w:rPr>
        <w:t xml:space="preserve">0 kusů v poměru zhruba 3:2 ve prospěch ovcí </w:t>
      </w:r>
      <w:r>
        <w:rPr>
          <w:rFonts w:eastAsia="Calibri"/>
          <w:bCs/>
          <w:sz w:val="24"/>
          <w:szCs w:val="24"/>
          <w:lang w:eastAsia="en-US"/>
        </w:rPr>
        <w:t>(</w:t>
      </w:r>
      <w:r>
        <w:rPr>
          <w:sz w:val="24"/>
          <w:szCs w:val="24"/>
        </w:rPr>
        <w:t>lokalizace, termín a výměra viz tabulky v příloze č. 1).</w:t>
      </w:r>
      <w:r w:rsidRPr="00623E9D">
        <w:rPr>
          <w:rFonts w:eastAsia="Calibri"/>
          <w:bCs/>
          <w:sz w:val="24"/>
          <w:szCs w:val="24"/>
          <w:lang w:eastAsia="en-US"/>
        </w:rPr>
        <w:t xml:space="preserve"> Přesné vymezení pastviny bude provedeno při předání prací podle čl. 2.1; pastva bude organizována v termínu červen až říjen</w:t>
      </w:r>
      <w:r>
        <w:rPr>
          <w:rFonts w:eastAsia="Calibri"/>
          <w:bCs/>
          <w:sz w:val="24"/>
          <w:szCs w:val="24"/>
          <w:lang w:eastAsia="en-US"/>
        </w:rPr>
        <w:t xml:space="preserve"> (</w:t>
      </w:r>
      <w:r>
        <w:rPr>
          <w:bCs/>
          <w:sz w:val="24"/>
          <w:szCs w:val="24"/>
        </w:rPr>
        <w:t xml:space="preserve">nejdříve </w:t>
      </w:r>
      <w:r w:rsidR="00A52646">
        <w:rPr>
          <w:bCs/>
          <w:sz w:val="24"/>
          <w:szCs w:val="24"/>
        </w:rPr>
        <w:t xml:space="preserve">však </w:t>
      </w:r>
      <w:r>
        <w:rPr>
          <w:bCs/>
          <w:sz w:val="24"/>
          <w:szCs w:val="24"/>
        </w:rPr>
        <w:t>po podpisu smlouvy</w:t>
      </w:r>
      <w:r w:rsidRPr="00623E9D">
        <w:rPr>
          <w:bCs/>
          <w:sz w:val="24"/>
          <w:szCs w:val="24"/>
        </w:rPr>
        <w:t>)</w:t>
      </w:r>
      <w:r w:rsidRPr="00623E9D">
        <w:rPr>
          <w:rFonts w:eastAsia="Calibri"/>
          <w:bCs/>
          <w:sz w:val="24"/>
          <w:szCs w:val="24"/>
          <w:lang w:eastAsia="en-US"/>
        </w:rPr>
        <w:t xml:space="preserve">, s cílem spasení porostů trav, bylin a výmladků dřevin </w:t>
      </w:r>
      <w:r w:rsidR="00897D56">
        <w:rPr>
          <w:rFonts w:eastAsia="Calibri"/>
          <w:bCs/>
          <w:sz w:val="24"/>
          <w:szCs w:val="24"/>
          <w:lang w:eastAsia="en-US"/>
        </w:rPr>
        <w:t xml:space="preserve">částečně </w:t>
      </w:r>
      <w:r w:rsidRPr="00623E9D">
        <w:rPr>
          <w:rFonts w:eastAsia="Calibri"/>
          <w:bCs/>
          <w:sz w:val="24"/>
          <w:szCs w:val="24"/>
          <w:lang w:eastAsia="en-US"/>
        </w:rPr>
        <w:t xml:space="preserve">na </w:t>
      </w:r>
      <w:r w:rsidR="00897D56">
        <w:rPr>
          <w:rFonts w:eastAsia="Calibri"/>
          <w:bCs/>
          <w:sz w:val="24"/>
          <w:szCs w:val="24"/>
          <w:lang w:eastAsia="en-US"/>
        </w:rPr>
        <w:t xml:space="preserve">neobhospodařovaných </w:t>
      </w:r>
      <w:r w:rsidRPr="00623E9D">
        <w:rPr>
          <w:rFonts w:eastAsia="Calibri"/>
          <w:bCs/>
          <w:sz w:val="24"/>
          <w:szCs w:val="24"/>
          <w:lang w:eastAsia="en-US"/>
        </w:rPr>
        <w:t xml:space="preserve">a </w:t>
      </w:r>
      <w:r>
        <w:rPr>
          <w:rFonts w:eastAsia="Calibri"/>
          <w:bCs/>
          <w:sz w:val="24"/>
          <w:szCs w:val="24"/>
          <w:lang w:eastAsia="en-US"/>
        </w:rPr>
        <w:t>nerovných pozemcích s výskytem prohlubní, příkopů apod</w:t>
      </w:r>
      <w:r w:rsidRPr="00623E9D">
        <w:rPr>
          <w:rFonts w:eastAsia="Calibri"/>
          <w:bCs/>
          <w:sz w:val="24"/>
          <w:szCs w:val="24"/>
          <w:lang w:eastAsia="en-US"/>
        </w:rPr>
        <w:t>. Organizace pastvy bude zajištěna buď přenosným elektrickým ohradníkem, nebo na volno s pastevcem a</w:t>
      </w:r>
      <w:r>
        <w:rPr>
          <w:rFonts w:eastAsia="Calibri"/>
          <w:bCs/>
          <w:sz w:val="24"/>
          <w:szCs w:val="24"/>
          <w:lang w:eastAsia="en-US"/>
        </w:rPr>
        <w:t> </w:t>
      </w:r>
      <w:r w:rsidRPr="00623E9D">
        <w:rPr>
          <w:rFonts w:eastAsia="Calibri"/>
          <w:bCs/>
          <w:sz w:val="24"/>
          <w:szCs w:val="24"/>
          <w:lang w:eastAsia="en-US"/>
        </w:rPr>
        <w:t>psem, s respektováním ochrany vybraných druhů rostlin (období květu). Pastva bude prováděna s přeháněním stáda nebo přemísťováním ohradníku. Počet kusů a</w:t>
      </w:r>
      <w:r>
        <w:rPr>
          <w:rFonts w:eastAsia="Calibri"/>
          <w:bCs/>
          <w:sz w:val="24"/>
          <w:szCs w:val="24"/>
          <w:lang w:eastAsia="en-US"/>
        </w:rPr>
        <w:t> </w:t>
      </w:r>
      <w:r w:rsidRPr="00623E9D">
        <w:rPr>
          <w:rFonts w:eastAsia="Calibri"/>
          <w:bCs/>
          <w:sz w:val="24"/>
          <w:szCs w:val="24"/>
          <w:lang w:eastAsia="en-US"/>
        </w:rPr>
        <w:t xml:space="preserve">pastevních dnů bude přizpůsoben obrůstání a úživnosti pastviny v daném roce. Přikrmování vytěženou biomasou (letninou) je přípustné. Součástí zásahu je též </w:t>
      </w:r>
      <w:r w:rsidRPr="000A35ED">
        <w:rPr>
          <w:rFonts w:eastAsia="Calibri"/>
          <w:b/>
          <w:sz w:val="24"/>
          <w:szCs w:val="24"/>
          <w:lang w:eastAsia="en-US"/>
        </w:rPr>
        <w:t>kosení nedopasků</w:t>
      </w:r>
      <w:r w:rsidRPr="00623E9D">
        <w:rPr>
          <w:rFonts w:eastAsia="Calibri"/>
          <w:bCs/>
          <w:sz w:val="24"/>
          <w:szCs w:val="24"/>
          <w:lang w:eastAsia="en-US"/>
        </w:rPr>
        <w:t xml:space="preserve"> na </w:t>
      </w:r>
      <w:r w:rsidR="00635098">
        <w:rPr>
          <w:rFonts w:eastAsia="Calibri"/>
          <w:bCs/>
          <w:sz w:val="24"/>
          <w:szCs w:val="24"/>
          <w:lang w:eastAsia="en-US"/>
        </w:rPr>
        <w:t>2</w:t>
      </w:r>
      <w:r w:rsidRPr="00623E9D">
        <w:rPr>
          <w:rFonts w:eastAsia="Calibri"/>
          <w:bCs/>
          <w:sz w:val="24"/>
          <w:szCs w:val="24"/>
          <w:lang w:eastAsia="en-US"/>
        </w:rPr>
        <w:t>0% pokryvnosti pastviny.</w:t>
      </w:r>
      <w:r>
        <w:rPr>
          <w:rFonts w:eastAsia="Calibri"/>
          <w:bCs/>
          <w:sz w:val="24"/>
          <w:szCs w:val="24"/>
          <w:lang w:eastAsia="en-US"/>
        </w:rPr>
        <w:t xml:space="preserve"> Kosení může být prováděno křovinořezem, ručně vedenou sekačkou, nebo traktorem. Pokosená biomasa bude odstraněna mimo ZCHÚ</w:t>
      </w:r>
      <w:r w:rsidR="00EF2BB5">
        <w:rPr>
          <w:rFonts w:eastAsia="Calibri"/>
          <w:bCs/>
          <w:sz w:val="24"/>
          <w:szCs w:val="24"/>
          <w:lang w:eastAsia="en-US"/>
        </w:rPr>
        <w:t>,</w:t>
      </w:r>
    </w:p>
    <w:p w14:paraId="7D6CB97B" w14:textId="1D38BA53" w:rsidR="00B34D60" w:rsidRPr="003B005A" w:rsidRDefault="00B34D60" w:rsidP="00EC39AF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3B005A">
        <w:rPr>
          <w:rFonts w:eastAsia="Calibri"/>
          <w:b/>
          <w:sz w:val="24"/>
          <w:szCs w:val="24"/>
          <w:lang w:eastAsia="en-US"/>
        </w:rPr>
        <w:t>Likvidace výmladků akátu</w:t>
      </w:r>
      <w:r w:rsidRPr="00ED70EB">
        <w:rPr>
          <w:rFonts w:eastAsia="Calibri"/>
          <w:sz w:val="24"/>
          <w:szCs w:val="24"/>
          <w:lang w:eastAsia="en-US"/>
        </w:rPr>
        <w:t xml:space="preserve"> každoroční</w:t>
      </w:r>
      <w:r>
        <w:rPr>
          <w:rFonts w:eastAsia="Calibri"/>
          <w:sz w:val="24"/>
          <w:szCs w:val="24"/>
          <w:lang w:eastAsia="en-US"/>
        </w:rPr>
        <w:t xml:space="preserve"> – </w:t>
      </w:r>
      <w:r w:rsidRPr="0065228C">
        <w:rPr>
          <w:rFonts w:eastAsia="Calibri"/>
          <w:bCs/>
          <w:sz w:val="24"/>
          <w:szCs w:val="24"/>
          <w:lang w:eastAsia="en-US"/>
        </w:rPr>
        <w:t>postřik herbicidem na list v průběhu vegetační sezóny, následné mechanické odstranění po zaschnutí (křovinořez), nátěr čerstvých pařízků koncentrovaným herbicidem s přídavkem barviva.</w:t>
      </w:r>
      <w:r>
        <w:rPr>
          <w:rFonts w:eastAsia="Calibri"/>
          <w:bCs/>
          <w:sz w:val="24"/>
          <w:szCs w:val="24"/>
          <w:lang w:eastAsia="en-US"/>
        </w:rPr>
        <w:t xml:space="preserve"> </w:t>
      </w:r>
      <w:r>
        <w:rPr>
          <w:sz w:val="24"/>
          <w:szCs w:val="24"/>
        </w:rPr>
        <w:t>B</w:t>
      </w:r>
      <w:r w:rsidRPr="00EB2A93">
        <w:rPr>
          <w:sz w:val="24"/>
          <w:szCs w:val="24"/>
        </w:rPr>
        <w:t>iomas</w:t>
      </w:r>
      <w:r>
        <w:rPr>
          <w:sz w:val="24"/>
          <w:szCs w:val="24"/>
        </w:rPr>
        <w:t>a bude odstraněna</w:t>
      </w:r>
      <w:r w:rsidRPr="00EB2A93">
        <w:rPr>
          <w:sz w:val="24"/>
          <w:szCs w:val="24"/>
        </w:rPr>
        <w:t xml:space="preserve"> z plochy ZCHÚ</w:t>
      </w:r>
      <w:r>
        <w:rPr>
          <w:sz w:val="24"/>
          <w:szCs w:val="24"/>
        </w:rPr>
        <w:t>,</w:t>
      </w:r>
    </w:p>
    <w:p w14:paraId="10CE7359" w14:textId="41EBC5C1" w:rsidR="001E318F" w:rsidRPr="003B005A" w:rsidRDefault="00EA189E" w:rsidP="00EC39AF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3B005A">
        <w:rPr>
          <w:rFonts w:eastAsia="Calibri"/>
          <w:b/>
          <w:sz w:val="24"/>
          <w:szCs w:val="24"/>
          <w:lang w:eastAsia="en-US"/>
        </w:rPr>
        <w:lastRenderedPageBreak/>
        <w:t>Odstra</w:t>
      </w:r>
      <w:r w:rsidR="009B4E31">
        <w:rPr>
          <w:rFonts w:eastAsia="Calibri"/>
          <w:b/>
          <w:sz w:val="24"/>
          <w:szCs w:val="24"/>
          <w:lang w:eastAsia="en-US"/>
        </w:rPr>
        <w:t>ňování</w:t>
      </w:r>
      <w:r w:rsidR="006D39A2" w:rsidRPr="003B005A">
        <w:rPr>
          <w:rFonts w:eastAsia="Calibri"/>
          <w:b/>
          <w:sz w:val="24"/>
          <w:szCs w:val="24"/>
          <w:lang w:eastAsia="en-US"/>
        </w:rPr>
        <w:t xml:space="preserve"> náletů křovinořezem</w:t>
      </w:r>
      <w:r w:rsidR="00B8765E">
        <w:rPr>
          <w:rFonts w:eastAsia="Calibri"/>
          <w:bCs/>
          <w:sz w:val="24"/>
          <w:szCs w:val="24"/>
          <w:lang w:eastAsia="en-US"/>
        </w:rPr>
        <w:t xml:space="preserve"> </w:t>
      </w:r>
      <w:r w:rsidR="009267B7">
        <w:rPr>
          <w:rFonts w:eastAsia="Calibri"/>
          <w:bCs/>
          <w:sz w:val="24"/>
          <w:szCs w:val="24"/>
          <w:lang w:eastAsia="en-US"/>
        </w:rPr>
        <w:t>každoroční,</w:t>
      </w:r>
      <w:r w:rsidR="009267B7">
        <w:rPr>
          <w:sz w:val="24"/>
          <w:szCs w:val="24"/>
        </w:rPr>
        <w:t xml:space="preserve"> </w:t>
      </w:r>
      <w:r w:rsidR="00B8765E">
        <w:rPr>
          <w:sz w:val="24"/>
          <w:szCs w:val="24"/>
        </w:rPr>
        <w:t>s cílem uvolnění cílových ploch (</w:t>
      </w:r>
      <w:r w:rsidR="006A7ABE">
        <w:rPr>
          <w:sz w:val="24"/>
          <w:szCs w:val="24"/>
        </w:rPr>
        <w:t>většinou trnité druhy – trnky, hlohy, šípky</w:t>
      </w:r>
      <w:r w:rsidR="000E3AE5">
        <w:rPr>
          <w:sz w:val="24"/>
          <w:szCs w:val="24"/>
        </w:rPr>
        <w:t xml:space="preserve">, ostružiny; </w:t>
      </w:r>
      <w:r w:rsidR="00B8765E">
        <w:rPr>
          <w:sz w:val="24"/>
          <w:szCs w:val="24"/>
        </w:rPr>
        <w:t>lokalizace, termín a výměra viz tabulky v příloze č. 1). Pařízky budou zaříznuty těsně nad povrchem. B</w:t>
      </w:r>
      <w:r w:rsidR="00B8765E" w:rsidRPr="00EB2A93">
        <w:rPr>
          <w:sz w:val="24"/>
          <w:szCs w:val="24"/>
        </w:rPr>
        <w:t>iomas</w:t>
      </w:r>
      <w:r w:rsidR="00B8765E">
        <w:rPr>
          <w:sz w:val="24"/>
          <w:szCs w:val="24"/>
        </w:rPr>
        <w:t>a bude odstraněna</w:t>
      </w:r>
      <w:r w:rsidR="00B8765E" w:rsidRPr="00EB2A93">
        <w:rPr>
          <w:sz w:val="24"/>
          <w:szCs w:val="24"/>
        </w:rPr>
        <w:t xml:space="preserve"> z plochy ZCHÚ</w:t>
      </w:r>
      <w:r w:rsidR="00B8765E">
        <w:rPr>
          <w:sz w:val="24"/>
          <w:szCs w:val="24"/>
        </w:rPr>
        <w:t>, případně spálena na místě určeném při předání prací podle čl. 2.1. Přibližně 10 % nerozdrcených křovin a větví může být uloženo v ZCHÚ (avšak mimo plochy zásahu) za účelem vytvoření zimoviště pro drobné obratlovce</w:t>
      </w:r>
      <w:r w:rsidR="00890E26">
        <w:rPr>
          <w:sz w:val="24"/>
          <w:szCs w:val="24"/>
        </w:rPr>
        <w:t>,</w:t>
      </w:r>
    </w:p>
    <w:p w14:paraId="79F8DDE6" w14:textId="08FAD102" w:rsidR="006C4F3C" w:rsidRPr="003B005A" w:rsidRDefault="006C4F3C" w:rsidP="00EC39AF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3B005A">
        <w:rPr>
          <w:rFonts w:eastAsia="Calibri"/>
          <w:b/>
          <w:sz w:val="24"/>
          <w:szCs w:val="24"/>
          <w:lang w:eastAsia="en-US"/>
        </w:rPr>
        <w:t>Odstra</w:t>
      </w:r>
      <w:r w:rsidR="00361DF4">
        <w:rPr>
          <w:rFonts w:eastAsia="Calibri"/>
          <w:b/>
          <w:sz w:val="24"/>
          <w:szCs w:val="24"/>
          <w:lang w:eastAsia="en-US"/>
        </w:rPr>
        <w:t>něn</w:t>
      </w:r>
      <w:r w:rsidRPr="003B005A">
        <w:rPr>
          <w:rFonts w:eastAsia="Calibri"/>
          <w:b/>
          <w:sz w:val="24"/>
          <w:szCs w:val="24"/>
          <w:lang w:eastAsia="en-US"/>
        </w:rPr>
        <w:t>í náletových dřevin a souvislých křovin do 3 m výšky</w:t>
      </w:r>
      <w:r w:rsidR="00902343">
        <w:rPr>
          <w:rFonts w:eastAsia="Calibri"/>
          <w:bCs/>
          <w:sz w:val="24"/>
          <w:szCs w:val="24"/>
          <w:lang w:eastAsia="en-US"/>
        </w:rPr>
        <w:t xml:space="preserve"> </w:t>
      </w:r>
      <w:r w:rsidR="009267B7">
        <w:rPr>
          <w:rFonts w:eastAsia="Calibri"/>
          <w:bCs/>
          <w:sz w:val="24"/>
          <w:szCs w:val="24"/>
          <w:lang w:eastAsia="en-US"/>
        </w:rPr>
        <w:t xml:space="preserve">jednorázové, </w:t>
      </w:r>
      <w:r w:rsidR="00902343">
        <w:rPr>
          <w:sz w:val="24"/>
          <w:szCs w:val="24"/>
        </w:rPr>
        <w:t>s cílem uvolnění cílových ploch a cest (</w:t>
      </w:r>
      <w:r w:rsidR="009B3A4A">
        <w:rPr>
          <w:sz w:val="24"/>
          <w:szCs w:val="24"/>
        </w:rPr>
        <w:t>většinou trnité druhy – trnky, hlohy, šípky;</w:t>
      </w:r>
      <w:r w:rsidR="006A7ABE">
        <w:rPr>
          <w:sz w:val="24"/>
          <w:szCs w:val="24"/>
        </w:rPr>
        <w:t xml:space="preserve"> </w:t>
      </w:r>
      <w:r w:rsidR="00902343">
        <w:rPr>
          <w:sz w:val="24"/>
          <w:szCs w:val="24"/>
        </w:rPr>
        <w:t>motorová pila, nůžkové nebo rotační (frézy) adaptéry nesené traktorem nebo jiným strojem (lokalizace, termín a výměra viz tabulky v příloze č. 1). Pařízky budou zaříznuty těsně nad povrchem. B</w:t>
      </w:r>
      <w:r w:rsidR="00902343" w:rsidRPr="00EB2A93">
        <w:rPr>
          <w:sz w:val="24"/>
          <w:szCs w:val="24"/>
        </w:rPr>
        <w:t>iomas</w:t>
      </w:r>
      <w:r w:rsidR="00902343">
        <w:rPr>
          <w:sz w:val="24"/>
          <w:szCs w:val="24"/>
        </w:rPr>
        <w:t>a bude odstraněna</w:t>
      </w:r>
      <w:r w:rsidR="00902343" w:rsidRPr="00EB2A93">
        <w:rPr>
          <w:sz w:val="24"/>
          <w:szCs w:val="24"/>
        </w:rPr>
        <w:t xml:space="preserve"> z plochy ZCHÚ</w:t>
      </w:r>
      <w:r w:rsidR="00902343">
        <w:rPr>
          <w:sz w:val="24"/>
          <w:szCs w:val="24"/>
        </w:rPr>
        <w:t>, případně spálena na místě určeném při předání prací podle čl. 2.1. Přibližně 10 % nerozdrcených křovin a větví může být uloženo v ZCHÚ (avšak mimo plochy zásahu) za účelem vytvoření zimoviště pro drobné obratlovce</w:t>
      </w:r>
      <w:r w:rsidR="00E578C5">
        <w:rPr>
          <w:sz w:val="24"/>
          <w:szCs w:val="24"/>
        </w:rPr>
        <w:t>,</w:t>
      </w:r>
    </w:p>
    <w:p w14:paraId="122BD9C5" w14:textId="5013B2C7" w:rsidR="00627105" w:rsidRPr="003B005A" w:rsidRDefault="00EA189E" w:rsidP="00EC39AF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3B005A">
        <w:rPr>
          <w:rFonts w:eastAsia="Calibri"/>
          <w:b/>
          <w:sz w:val="24"/>
          <w:szCs w:val="24"/>
          <w:lang w:eastAsia="en-US"/>
        </w:rPr>
        <w:t>Odstra</w:t>
      </w:r>
      <w:r>
        <w:rPr>
          <w:rFonts w:eastAsia="Calibri"/>
          <w:b/>
          <w:sz w:val="24"/>
          <w:szCs w:val="24"/>
          <w:lang w:eastAsia="en-US"/>
        </w:rPr>
        <w:t>něn</w:t>
      </w:r>
      <w:r w:rsidRPr="003B005A">
        <w:rPr>
          <w:rFonts w:eastAsia="Calibri"/>
          <w:b/>
          <w:sz w:val="24"/>
          <w:szCs w:val="24"/>
          <w:lang w:eastAsia="en-US"/>
        </w:rPr>
        <w:t>í</w:t>
      </w:r>
      <w:r w:rsidR="00627105" w:rsidRPr="003B005A">
        <w:rPr>
          <w:rFonts w:eastAsia="Calibri"/>
          <w:b/>
          <w:sz w:val="24"/>
          <w:szCs w:val="24"/>
          <w:lang w:eastAsia="en-US"/>
        </w:rPr>
        <w:t xml:space="preserve"> náletů nad 3 m výšky do průměru 10 cm</w:t>
      </w:r>
      <w:r w:rsidR="00321A70">
        <w:rPr>
          <w:rFonts w:eastAsia="Calibri"/>
          <w:bCs/>
          <w:sz w:val="24"/>
          <w:szCs w:val="24"/>
          <w:lang w:eastAsia="en-US"/>
        </w:rPr>
        <w:t xml:space="preserve"> </w:t>
      </w:r>
      <w:r w:rsidR="00ED70EB">
        <w:rPr>
          <w:rFonts w:eastAsia="Calibri"/>
          <w:bCs/>
          <w:sz w:val="24"/>
          <w:szCs w:val="24"/>
          <w:lang w:eastAsia="en-US"/>
        </w:rPr>
        <w:t>jednorázové,</w:t>
      </w:r>
      <w:r w:rsidR="00ED70EB">
        <w:rPr>
          <w:sz w:val="24"/>
          <w:szCs w:val="24"/>
        </w:rPr>
        <w:t xml:space="preserve"> </w:t>
      </w:r>
      <w:r w:rsidR="00321A70">
        <w:rPr>
          <w:sz w:val="24"/>
          <w:szCs w:val="24"/>
        </w:rPr>
        <w:t>s cílem uvolnění cílových ploch a cest (motorová pila, nůžkové nebo rotační (frézy) adaptéry nesené traktorem nebo jiným strojem (lokalizace, termín a výměra viz tabulky v příloze č. 1). Pařízky budou zaříznuty těsně nad povrchem. B</w:t>
      </w:r>
      <w:r w:rsidR="00321A70" w:rsidRPr="00EB2A93">
        <w:rPr>
          <w:sz w:val="24"/>
          <w:szCs w:val="24"/>
        </w:rPr>
        <w:t>iomas</w:t>
      </w:r>
      <w:r w:rsidR="00321A70">
        <w:rPr>
          <w:sz w:val="24"/>
          <w:szCs w:val="24"/>
        </w:rPr>
        <w:t>a bude odstraněna</w:t>
      </w:r>
      <w:r w:rsidR="00321A70" w:rsidRPr="00EB2A93">
        <w:rPr>
          <w:sz w:val="24"/>
          <w:szCs w:val="24"/>
        </w:rPr>
        <w:t xml:space="preserve"> z plochy ZCHÚ</w:t>
      </w:r>
      <w:r w:rsidR="00321A70">
        <w:rPr>
          <w:sz w:val="24"/>
          <w:szCs w:val="24"/>
        </w:rPr>
        <w:t>, případně spálena na místě určeném při předání prací podle čl. 2.1. Přibližně 10 % nerozdrcených křovin a větví může být uloženo v ZCHÚ (avšak mimo plochy zásahu) za účelem vytvoření zimoviště pro drobné obratlovce</w:t>
      </w:r>
      <w:r w:rsidR="00E578C5">
        <w:rPr>
          <w:sz w:val="24"/>
          <w:szCs w:val="24"/>
        </w:rPr>
        <w:t>,</w:t>
      </w:r>
    </w:p>
    <w:p w14:paraId="4C7223B2" w14:textId="0726E9D1" w:rsidR="00180CD9" w:rsidRPr="00EC1C5D" w:rsidRDefault="00180CD9" w:rsidP="00EC39AF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3B005A">
        <w:rPr>
          <w:rFonts w:eastAsia="Calibri"/>
          <w:b/>
          <w:sz w:val="24"/>
          <w:szCs w:val="24"/>
          <w:lang w:eastAsia="en-US"/>
        </w:rPr>
        <w:t>Kácení vzrostlých stromů</w:t>
      </w:r>
      <w:r w:rsidR="00DD0F5F">
        <w:rPr>
          <w:rFonts w:eastAsia="Calibri"/>
          <w:bCs/>
          <w:sz w:val="24"/>
          <w:szCs w:val="24"/>
          <w:lang w:eastAsia="en-US"/>
        </w:rPr>
        <w:t xml:space="preserve"> </w:t>
      </w:r>
      <w:r w:rsidR="00ED70EB">
        <w:rPr>
          <w:rFonts w:eastAsia="Calibri"/>
          <w:bCs/>
          <w:sz w:val="24"/>
          <w:szCs w:val="24"/>
          <w:lang w:eastAsia="en-US"/>
        </w:rPr>
        <w:t xml:space="preserve">jednorázové, </w:t>
      </w:r>
      <w:r w:rsidR="00E0562D">
        <w:rPr>
          <w:rFonts w:eastAsia="Calibri"/>
          <w:bCs/>
          <w:sz w:val="24"/>
          <w:szCs w:val="24"/>
          <w:lang w:eastAsia="en-US"/>
        </w:rPr>
        <w:t xml:space="preserve">ve třídách </w:t>
      </w:r>
      <w:r w:rsidR="00DD0F5F">
        <w:rPr>
          <w:sz w:val="24"/>
          <w:szCs w:val="24"/>
        </w:rPr>
        <w:t xml:space="preserve">o průměru kmene </w:t>
      </w:r>
      <w:r w:rsidR="00E0562D">
        <w:rPr>
          <w:sz w:val="24"/>
          <w:szCs w:val="24"/>
        </w:rPr>
        <w:t xml:space="preserve">do </w:t>
      </w:r>
      <w:r w:rsidR="007231AD">
        <w:rPr>
          <w:sz w:val="24"/>
          <w:szCs w:val="24"/>
        </w:rPr>
        <w:t xml:space="preserve">20, 30, 40 a </w:t>
      </w:r>
      <w:r w:rsidR="002B5F60">
        <w:rPr>
          <w:sz w:val="24"/>
          <w:szCs w:val="24"/>
        </w:rPr>
        <w:t>5</w:t>
      </w:r>
      <w:r w:rsidR="00DD0F5F">
        <w:rPr>
          <w:sz w:val="24"/>
          <w:szCs w:val="24"/>
        </w:rPr>
        <w:t>0 cm (</w:t>
      </w:r>
      <w:r w:rsidR="000E3AE5">
        <w:rPr>
          <w:sz w:val="24"/>
          <w:szCs w:val="24"/>
        </w:rPr>
        <w:t>většinou BO, BR</w:t>
      </w:r>
      <w:r w:rsidR="007256D3">
        <w:rPr>
          <w:sz w:val="24"/>
          <w:szCs w:val="24"/>
        </w:rPr>
        <w:t>, OL</w:t>
      </w:r>
      <w:r w:rsidR="007068C3">
        <w:rPr>
          <w:sz w:val="24"/>
          <w:szCs w:val="24"/>
        </w:rPr>
        <w:t>, TOS</w:t>
      </w:r>
      <w:r w:rsidR="00AD3E1A">
        <w:rPr>
          <w:sz w:val="24"/>
          <w:szCs w:val="24"/>
        </w:rPr>
        <w:t xml:space="preserve">; </w:t>
      </w:r>
      <w:r w:rsidR="00DD0F5F">
        <w:rPr>
          <w:sz w:val="24"/>
          <w:szCs w:val="24"/>
        </w:rPr>
        <w:t>motorová pila, bez přetažení; lokalizace, termín a výměra viz tabulky v příloze č. 1); větve budou odstraněny mimo ZCHÚ, případně spáleny na místě určeném při předání prací podle čl. 2.1. Přibližně 10 % nerozdrcených větví může být uloženo v ZCHÚ (avšak mimo plochy zásahu) za účelem vytvoření zimoviště pro drobné obratlovce. Kmeny budou rozřezány na 2 m a</w:t>
      </w:r>
      <w:r w:rsidR="002B5F60">
        <w:rPr>
          <w:sz w:val="24"/>
          <w:szCs w:val="24"/>
        </w:rPr>
        <w:t> </w:t>
      </w:r>
      <w:r w:rsidR="00DD0F5F">
        <w:rPr>
          <w:sz w:val="24"/>
          <w:szCs w:val="24"/>
        </w:rPr>
        <w:t>ponechány na místě určeném při předání prací. V případě silně zmlazujících druhů (</w:t>
      </w:r>
      <w:r w:rsidR="00311488">
        <w:rPr>
          <w:sz w:val="24"/>
          <w:szCs w:val="24"/>
        </w:rPr>
        <w:t xml:space="preserve">zde </w:t>
      </w:r>
      <w:r w:rsidR="00DD0F5F">
        <w:rPr>
          <w:sz w:val="24"/>
          <w:szCs w:val="24"/>
        </w:rPr>
        <w:t xml:space="preserve">akát – ojedinělý výskyt) bude použita metoda kroužkování – narušení borky a lýka, </w:t>
      </w:r>
      <w:r w:rsidR="006903AA">
        <w:rPr>
          <w:sz w:val="24"/>
          <w:szCs w:val="24"/>
        </w:rPr>
        <w:t>nebo navrtání a </w:t>
      </w:r>
      <w:r w:rsidR="00DD0F5F">
        <w:rPr>
          <w:sz w:val="24"/>
          <w:szCs w:val="24"/>
        </w:rPr>
        <w:t>aplikace arboricidu s pokácením až po odumření stromu následující sezónu</w:t>
      </w:r>
      <w:r w:rsidR="00311488">
        <w:rPr>
          <w:sz w:val="24"/>
          <w:szCs w:val="24"/>
        </w:rPr>
        <w:t>,</w:t>
      </w:r>
    </w:p>
    <w:p w14:paraId="2E4371A1" w14:textId="085BD50A" w:rsidR="00321B35" w:rsidRPr="00744827" w:rsidRDefault="00321B35" w:rsidP="00321B35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AC5039">
        <w:rPr>
          <w:rFonts w:eastAsia="Calibri"/>
          <w:b/>
          <w:sz w:val="24"/>
          <w:szCs w:val="24"/>
          <w:lang w:eastAsia="en-US"/>
        </w:rPr>
        <w:t xml:space="preserve">Vláčení lučními branami </w:t>
      </w:r>
      <w:r w:rsidRPr="003D355A">
        <w:rPr>
          <w:rFonts w:eastAsia="Calibri"/>
          <w:sz w:val="24"/>
          <w:szCs w:val="24"/>
          <w:lang w:eastAsia="en-US"/>
        </w:rPr>
        <w:t>každoroční</w:t>
      </w:r>
      <w:r>
        <w:rPr>
          <w:rFonts w:eastAsia="Calibri"/>
          <w:bCs/>
          <w:sz w:val="24"/>
          <w:szCs w:val="24"/>
          <w:lang w:eastAsia="en-US"/>
        </w:rPr>
        <w:t xml:space="preserve"> (od roku 2026) </w:t>
      </w:r>
      <w:r w:rsidRPr="00AC5039">
        <w:rPr>
          <w:rFonts w:eastAsia="Calibri"/>
          <w:bCs/>
          <w:sz w:val="24"/>
          <w:szCs w:val="24"/>
          <w:lang w:eastAsia="en-US"/>
        </w:rPr>
        <w:t>s cílem srovnání povrchu travních porostů na místech rozrytých od divokých prasat a disturbance na plochách s nízkou nezapojenou vegetací</w:t>
      </w:r>
      <w:r w:rsidR="00BC0695">
        <w:rPr>
          <w:rFonts w:eastAsia="Calibri"/>
          <w:bCs/>
          <w:sz w:val="24"/>
          <w:szCs w:val="24"/>
          <w:lang w:eastAsia="en-US"/>
        </w:rPr>
        <w:t xml:space="preserve"> (</w:t>
      </w:r>
      <w:r w:rsidR="00FF4852">
        <w:rPr>
          <w:rFonts w:eastAsia="Calibri"/>
          <w:bCs/>
          <w:sz w:val="24"/>
          <w:szCs w:val="24"/>
          <w:lang w:eastAsia="en-US"/>
        </w:rPr>
        <w:t>každý rok může být zásah na jiných plochách, proto není znázorněn v</w:t>
      </w:r>
      <w:r w:rsidR="007542D5">
        <w:rPr>
          <w:rFonts w:eastAsia="Calibri"/>
          <w:bCs/>
          <w:sz w:val="24"/>
          <w:szCs w:val="24"/>
          <w:lang w:eastAsia="en-US"/>
        </w:rPr>
        <w:t> </w:t>
      </w:r>
      <w:r w:rsidR="00FF4852">
        <w:rPr>
          <w:rFonts w:eastAsia="Calibri"/>
          <w:bCs/>
          <w:sz w:val="24"/>
          <w:szCs w:val="24"/>
          <w:lang w:eastAsia="en-US"/>
        </w:rPr>
        <w:t>m</w:t>
      </w:r>
      <w:r w:rsidR="007542D5">
        <w:rPr>
          <w:rFonts w:eastAsia="Calibri"/>
          <w:bCs/>
          <w:sz w:val="24"/>
          <w:szCs w:val="24"/>
          <w:lang w:eastAsia="en-US"/>
        </w:rPr>
        <w:t>apě)</w:t>
      </w:r>
      <w:r>
        <w:rPr>
          <w:rFonts w:eastAsia="Calibri"/>
          <w:bCs/>
          <w:sz w:val="24"/>
          <w:szCs w:val="24"/>
          <w:lang w:eastAsia="en-US"/>
        </w:rPr>
        <w:t>,</w:t>
      </w:r>
    </w:p>
    <w:p w14:paraId="2BC832D2" w14:textId="32ACB8A8" w:rsidR="00EC1C5D" w:rsidRPr="00056AFC" w:rsidRDefault="00EC1C5D" w:rsidP="00EC39AF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bCs/>
          <w:sz w:val="24"/>
          <w:szCs w:val="24"/>
          <w:lang w:eastAsia="en-US"/>
        </w:rPr>
      </w:pPr>
      <w:r w:rsidRPr="003B005A">
        <w:rPr>
          <w:b/>
          <w:bCs/>
          <w:sz w:val="24"/>
          <w:szCs w:val="24"/>
        </w:rPr>
        <w:t>Stržení drnu strojní</w:t>
      </w:r>
      <w:r>
        <w:rPr>
          <w:sz w:val="24"/>
          <w:szCs w:val="24"/>
        </w:rPr>
        <w:t xml:space="preserve"> </w:t>
      </w:r>
      <w:r w:rsidRPr="00BE0AEC">
        <w:rPr>
          <w:bCs/>
          <w:sz w:val="24"/>
          <w:szCs w:val="24"/>
        </w:rPr>
        <w:t>jednorázové</w:t>
      </w:r>
      <w:r w:rsidRPr="00BE0AEC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CD6BD0">
        <w:rPr>
          <w:sz w:val="24"/>
          <w:szCs w:val="24"/>
        </w:rPr>
        <w:t xml:space="preserve">rypadlo, </w:t>
      </w:r>
      <w:proofErr w:type="spellStart"/>
      <w:r w:rsidRPr="00CD6BD0">
        <w:rPr>
          <w:sz w:val="24"/>
          <w:szCs w:val="24"/>
        </w:rPr>
        <w:t>traktorbagr</w:t>
      </w:r>
      <w:proofErr w:type="spellEnd"/>
      <w:r>
        <w:rPr>
          <w:sz w:val="24"/>
          <w:szCs w:val="24"/>
        </w:rPr>
        <w:t>, hloubka zásahu přibližně 10</w:t>
      </w:r>
      <w:r w:rsidR="00166868">
        <w:rPr>
          <w:sz w:val="24"/>
          <w:szCs w:val="24"/>
        </w:rPr>
        <w:t> </w:t>
      </w:r>
      <w:r>
        <w:rPr>
          <w:sz w:val="24"/>
          <w:szCs w:val="24"/>
        </w:rPr>
        <w:t>cm), s cílem obnažení povrchu zeminy a odstranění hrubší příměsi (kameny, suť), která znemožňuje kosení; odtěžený drn bude shrnut na okraj plochy zásahu,</w:t>
      </w:r>
    </w:p>
    <w:p w14:paraId="6FAFD88D" w14:textId="68A1A6B1" w:rsidR="00261865" w:rsidRPr="003B005A" w:rsidRDefault="00261865" w:rsidP="00EC39AF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3B005A">
        <w:rPr>
          <w:rFonts w:eastAsia="Calibri"/>
          <w:b/>
          <w:sz w:val="24"/>
          <w:szCs w:val="24"/>
          <w:lang w:eastAsia="en-US"/>
        </w:rPr>
        <w:t>Obnova a úprava stávajících tůní</w:t>
      </w:r>
      <w:r w:rsidR="00613907">
        <w:rPr>
          <w:rFonts w:eastAsia="Calibri"/>
          <w:bCs/>
          <w:sz w:val="24"/>
          <w:szCs w:val="24"/>
          <w:lang w:eastAsia="en-US"/>
        </w:rPr>
        <w:t xml:space="preserve"> </w:t>
      </w:r>
      <w:r w:rsidR="00613907">
        <w:rPr>
          <w:sz w:val="24"/>
          <w:szCs w:val="24"/>
        </w:rPr>
        <w:t xml:space="preserve">pro obojživelníky </w:t>
      </w:r>
      <w:r w:rsidR="00A93CD9" w:rsidRPr="00A93CD9">
        <w:rPr>
          <w:bCs/>
          <w:sz w:val="24"/>
          <w:szCs w:val="24"/>
        </w:rPr>
        <w:t>jednorázov</w:t>
      </w:r>
      <w:r w:rsidR="00A93CD9">
        <w:rPr>
          <w:bCs/>
          <w:sz w:val="24"/>
          <w:szCs w:val="24"/>
        </w:rPr>
        <w:t>á</w:t>
      </w:r>
      <w:r w:rsidR="00A93CD9" w:rsidRPr="00A93CD9">
        <w:rPr>
          <w:sz w:val="24"/>
          <w:szCs w:val="24"/>
        </w:rPr>
        <w:t xml:space="preserve"> </w:t>
      </w:r>
      <w:r w:rsidR="00613907">
        <w:rPr>
          <w:sz w:val="24"/>
          <w:szCs w:val="24"/>
        </w:rPr>
        <w:t>(rypadlo</w:t>
      </w:r>
      <w:r w:rsidR="001F2AB1">
        <w:rPr>
          <w:sz w:val="24"/>
          <w:szCs w:val="24"/>
        </w:rPr>
        <w:t xml:space="preserve">, </w:t>
      </w:r>
      <w:proofErr w:type="spellStart"/>
      <w:r w:rsidR="001F2AB1">
        <w:rPr>
          <w:sz w:val="24"/>
          <w:szCs w:val="24"/>
        </w:rPr>
        <w:t>traktorbagr</w:t>
      </w:r>
      <w:proofErr w:type="spellEnd"/>
      <w:r w:rsidR="00613907">
        <w:rPr>
          <w:sz w:val="24"/>
          <w:szCs w:val="24"/>
        </w:rPr>
        <w:t>, ruční nářadí)</w:t>
      </w:r>
      <w:r w:rsidR="00A93CD9">
        <w:rPr>
          <w:sz w:val="24"/>
          <w:szCs w:val="24"/>
        </w:rPr>
        <w:t>,</w:t>
      </w:r>
      <w:r w:rsidR="00613907">
        <w:rPr>
          <w:sz w:val="24"/>
          <w:szCs w:val="24"/>
        </w:rPr>
        <w:t xml:space="preserve"> různé velikosti, maximálně však do </w:t>
      </w:r>
      <w:r w:rsidR="00516D6D">
        <w:rPr>
          <w:sz w:val="24"/>
          <w:szCs w:val="24"/>
        </w:rPr>
        <w:t>1</w:t>
      </w:r>
      <w:r w:rsidR="00613907">
        <w:rPr>
          <w:sz w:val="24"/>
          <w:szCs w:val="24"/>
        </w:rPr>
        <w:t>00 m</w:t>
      </w:r>
      <w:r w:rsidR="00613907">
        <w:rPr>
          <w:sz w:val="24"/>
          <w:szCs w:val="24"/>
          <w:vertAlign w:val="superscript"/>
        </w:rPr>
        <w:t>2</w:t>
      </w:r>
      <w:r w:rsidR="00613907">
        <w:rPr>
          <w:sz w:val="24"/>
          <w:szCs w:val="24"/>
        </w:rPr>
        <w:t>, s mírnými sklony břehů (1:</w:t>
      </w:r>
      <w:r w:rsidR="00F45DD7">
        <w:rPr>
          <w:sz w:val="24"/>
          <w:szCs w:val="24"/>
        </w:rPr>
        <w:t>4</w:t>
      </w:r>
      <w:r w:rsidR="00613907">
        <w:rPr>
          <w:sz w:val="24"/>
          <w:szCs w:val="24"/>
        </w:rPr>
        <w:t xml:space="preserve"> a mírnější), různou hloubkou dna (max. 1,5 m), členitou břehovou linií; vytěžená zemina bude uložena na místo poblíž zásahu</w:t>
      </w:r>
      <w:r w:rsidR="00311488">
        <w:rPr>
          <w:sz w:val="24"/>
          <w:szCs w:val="24"/>
        </w:rPr>
        <w:t>;</w:t>
      </w:r>
      <w:r w:rsidR="00613907">
        <w:rPr>
          <w:sz w:val="24"/>
          <w:szCs w:val="24"/>
        </w:rPr>
        <w:t xml:space="preserve"> </w:t>
      </w:r>
      <w:r w:rsidR="00311488">
        <w:rPr>
          <w:sz w:val="24"/>
          <w:szCs w:val="24"/>
        </w:rPr>
        <w:t>p</w:t>
      </w:r>
      <w:r w:rsidR="00311488" w:rsidRPr="00311488">
        <w:rPr>
          <w:bCs/>
          <w:sz w:val="24"/>
          <w:szCs w:val="24"/>
        </w:rPr>
        <w:t>řesné parametry tůně budou specifikovány podle Standardu péče o přírodu a krajinu SPPK B02 001:2014 při předání prací</w:t>
      </w:r>
      <w:r w:rsidR="00613907">
        <w:rPr>
          <w:sz w:val="24"/>
          <w:szCs w:val="24"/>
        </w:rPr>
        <w:t>; lokalizace a</w:t>
      </w:r>
      <w:r w:rsidR="00516D6D">
        <w:rPr>
          <w:sz w:val="24"/>
          <w:szCs w:val="24"/>
        </w:rPr>
        <w:t> </w:t>
      </w:r>
      <w:r w:rsidR="00613907">
        <w:rPr>
          <w:sz w:val="24"/>
          <w:szCs w:val="24"/>
        </w:rPr>
        <w:t>termín viz tabulky v příloze č. 1</w:t>
      </w:r>
      <w:r w:rsidR="00311488">
        <w:rPr>
          <w:sz w:val="24"/>
          <w:szCs w:val="24"/>
        </w:rPr>
        <w:t>,</w:t>
      </w:r>
    </w:p>
    <w:p w14:paraId="5B2BDA66" w14:textId="135D5185" w:rsidR="001E318F" w:rsidRPr="00E25104" w:rsidRDefault="00870734" w:rsidP="00EC39AF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3B005A">
        <w:rPr>
          <w:rFonts w:eastAsia="Calibri"/>
          <w:b/>
          <w:sz w:val="24"/>
          <w:szCs w:val="24"/>
          <w:lang w:eastAsia="en-US"/>
        </w:rPr>
        <w:t>Vytvoření nové tůně včetně odvozu výkopku</w:t>
      </w:r>
      <w:r w:rsidR="00E80928">
        <w:rPr>
          <w:rFonts w:eastAsia="Calibri"/>
          <w:bCs/>
          <w:sz w:val="24"/>
          <w:szCs w:val="24"/>
          <w:lang w:eastAsia="en-US"/>
        </w:rPr>
        <w:t xml:space="preserve"> </w:t>
      </w:r>
      <w:r w:rsidR="00A93CD9" w:rsidRPr="00A93CD9">
        <w:rPr>
          <w:rFonts w:eastAsia="Calibri"/>
          <w:bCs/>
          <w:sz w:val="24"/>
          <w:szCs w:val="24"/>
          <w:lang w:eastAsia="en-US"/>
        </w:rPr>
        <w:t>jednorázov</w:t>
      </w:r>
      <w:r w:rsidR="00BE0AEC">
        <w:rPr>
          <w:rFonts w:eastAsia="Calibri"/>
          <w:bCs/>
          <w:sz w:val="24"/>
          <w:szCs w:val="24"/>
          <w:lang w:eastAsia="en-US"/>
        </w:rPr>
        <w:t>á</w:t>
      </w:r>
      <w:r w:rsidR="00A93CD9" w:rsidRPr="00A93CD9">
        <w:rPr>
          <w:rFonts w:eastAsia="Calibri"/>
          <w:bCs/>
          <w:sz w:val="24"/>
          <w:szCs w:val="24"/>
          <w:lang w:eastAsia="en-US"/>
        </w:rPr>
        <w:t xml:space="preserve"> </w:t>
      </w:r>
      <w:r w:rsidR="00E80928">
        <w:rPr>
          <w:sz w:val="24"/>
          <w:szCs w:val="24"/>
        </w:rPr>
        <w:t>(</w:t>
      </w:r>
      <w:r w:rsidR="001F2AB1">
        <w:rPr>
          <w:sz w:val="24"/>
          <w:szCs w:val="24"/>
        </w:rPr>
        <w:t xml:space="preserve">rypadlo, </w:t>
      </w:r>
      <w:proofErr w:type="spellStart"/>
      <w:r w:rsidR="001F2AB1">
        <w:rPr>
          <w:sz w:val="24"/>
          <w:szCs w:val="24"/>
        </w:rPr>
        <w:t>traktorbagr</w:t>
      </w:r>
      <w:proofErr w:type="spellEnd"/>
      <w:r w:rsidR="00E80928">
        <w:rPr>
          <w:sz w:val="24"/>
          <w:szCs w:val="24"/>
        </w:rPr>
        <w:t>)</w:t>
      </w:r>
      <w:r w:rsidR="00BE0AEC">
        <w:rPr>
          <w:sz w:val="24"/>
          <w:szCs w:val="24"/>
        </w:rPr>
        <w:t>,</w:t>
      </w:r>
      <w:r w:rsidR="00E80928">
        <w:rPr>
          <w:sz w:val="24"/>
          <w:szCs w:val="24"/>
        </w:rPr>
        <w:t xml:space="preserve"> </w:t>
      </w:r>
      <w:r w:rsidR="00F312B9">
        <w:rPr>
          <w:sz w:val="24"/>
          <w:szCs w:val="24"/>
        </w:rPr>
        <w:t>o</w:t>
      </w:r>
      <w:r w:rsidR="00BE0AEC">
        <w:rPr>
          <w:sz w:val="24"/>
          <w:szCs w:val="24"/>
        </w:rPr>
        <w:t> </w:t>
      </w:r>
      <w:r w:rsidR="00E80928">
        <w:rPr>
          <w:sz w:val="24"/>
          <w:szCs w:val="24"/>
        </w:rPr>
        <w:t xml:space="preserve">velikosti, do </w:t>
      </w:r>
      <w:r w:rsidR="004B41FA">
        <w:rPr>
          <w:sz w:val="24"/>
          <w:szCs w:val="24"/>
        </w:rPr>
        <w:t>1</w:t>
      </w:r>
      <w:r w:rsidR="00F312B9">
        <w:rPr>
          <w:sz w:val="24"/>
          <w:szCs w:val="24"/>
        </w:rPr>
        <w:t>50</w:t>
      </w:r>
      <w:r w:rsidR="00E80928">
        <w:rPr>
          <w:sz w:val="24"/>
          <w:szCs w:val="24"/>
        </w:rPr>
        <w:t xml:space="preserve"> m</w:t>
      </w:r>
      <w:r w:rsidR="00E80928">
        <w:rPr>
          <w:sz w:val="24"/>
          <w:szCs w:val="24"/>
          <w:vertAlign w:val="superscript"/>
        </w:rPr>
        <w:t>2</w:t>
      </w:r>
      <w:r w:rsidR="00E80928">
        <w:rPr>
          <w:sz w:val="24"/>
          <w:szCs w:val="24"/>
        </w:rPr>
        <w:t xml:space="preserve">, s mírnými sklony břehů (1:3 a mírnější), různou hloubkou dna (max. 1,5 m); </w:t>
      </w:r>
      <w:r w:rsidR="00E578C5">
        <w:rPr>
          <w:sz w:val="24"/>
          <w:szCs w:val="24"/>
        </w:rPr>
        <w:t>p</w:t>
      </w:r>
      <w:r w:rsidR="00E578C5" w:rsidRPr="00E578C5">
        <w:rPr>
          <w:bCs/>
          <w:sz w:val="24"/>
          <w:szCs w:val="24"/>
        </w:rPr>
        <w:t>řesné parametry tůně budou specifikovány podle Standardu péče o</w:t>
      </w:r>
      <w:r w:rsidR="00E578C5">
        <w:rPr>
          <w:bCs/>
          <w:sz w:val="24"/>
          <w:szCs w:val="24"/>
        </w:rPr>
        <w:t> </w:t>
      </w:r>
      <w:r w:rsidR="00E578C5" w:rsidRPr="00E578C5">
        <w:rPr>
          <w:bCs/>
          <w:sz w:val="24"/>
          <w:szCs w:val="24"/>
        </w:rPr>
        <w:t>přírodu a krajinu SPPK B02 001:2014 při předání prací</w:t>
      </w:r>
      <w:r w:rsidR="00E578C5">
        <w:rPr>
          <w:bCs/>
          <w:sz w:val="24"/>
          <w:szCs w:val="24"/>
        </w:rPr>
        <w:t>;</w:t>
      </w:r>
      <w:r w:rsidR="00E578C5" w:rsidRPr="00E578C5">
        <w:rPr>
          <w:sz w:val="24"/>
          <w:szCs w:val="24"/>
        </w:rPr>
        <w:t xml:space="preserve"> </w:t>
      </w:r>
      <w:r w:rsidR="004B02CB">
        <w:rPr>
          <w:sz w:val="24"/>
          <w:szCs w:val="24"/>
        </w:rPr>
        <w:t xml:space="preserve">výkopek bude odvezen </w:t>
      </w:r>
      <w:r w:rsidR="004B02CB">
        <w:rPr>
          <w:sz w:val="24"/>
          <w:szCs w:val="24"/>
        </w:rPr>
        <w:lastRenderedPageBreak/>
        <w:t>a</w:t>
      </w:r>
      <w:r w:rsidR="00E578C5">
        <w:rPr>
          <w:sz w:val="24"/>
          <w:szCs w:val="24"/>
        </w:rPr>
        <w:t> </w:t>
      </w:r>
      <w:r w:rsidR="004B02CB">
        <w:rPr>
          <w:sz w:val="24"/>
          <w:szCs w:val="24"/>
        </w:rPr>
        <w:t>uložen na skládku (může obsahova</w:t>
      </w:r>
      <w:r w:rsidR="0091780F">
        <w:rPr>
          <w:sz w:val="24"/>
          <w:szCs w:val="24"/>
        </w:rPr>
        <w:t>t komunální odpad, plasty, kov</w:t>
      </w:r>
      <w:r w:rsidR="00832ED8">
        <w:rPr>
          <w:sz w:val="24"/>
          <w:szCs w:val="24"/>
        </w:rPr>
        <w:t xml:space="preserve"> atd.</w:t>
      </w:r>
      <w:r w:rsidR="0091780F">
        <w:rPr>
          <w:sz w:val="24"/>
          <w:szCs w:val="24"/>
        </w:rPr>
        <w:t>)</w:t>
      </w:r>
      <w:r w:rsidR="00B777CC">
        <w:rPr>
          <w:sz w:val="24"/>
          <w:szCs w:val="24"/>
        </w:rPr>
        <w:t>,</w:t>
      </w:r>
    </w:p>
    <w:p w14:paraId="4F7B0CDB" w14:textId="0520D825" w:rsidR="00E25104" w:rsidRDefault="00E25104" w:rsidP="00EC39AF">
      <w:pPr>
        <w:pStyle w:val="Odstavecseseznamem"/>
        <w:numPr>
          <w:ilvl w:val="0"/>
          <w:numId w:val="2"/>
        </w:numPr>
        <w:spacing w:before="120" w:after="120"/>
        <w:ind w:left="993" w:hanging="284"/>
        <w:jc w:val="both"/>
        <w:rPr>
          <w:sz w:val="24"/>
          <w:szCs w:val="24"/>
        </w:rPr>
      </w:pPr>
      <w:r w:rsidRPr="00441CCD">
        <w:rPr>
          <w:b/>
          <w:bCs/>
          <w:sz w:val="24"/>
          <w:szCs w:val="24"/>
        </w:rPr>
        <w:t>Instalace stojan</w:t>
      </w:r>
      <w:r w:rsidR="00D703FB">
        <w:rPr>
          <w:b/>
          <w:bCs/>
          <w:sz w:val="24"/>
          <w:szCs w:val="24"/>
        </w:rPr>
        <w:t>ů</w:t>
      </w:r>
      <w:r w:rsidRPr="00441CCD">
        <w:rPr>
          <w:b/>
          <w:bCs/>
          <w:sz w:val="24"/>
          <w:szCs w:val="24"/>
        </w:rPr>
        <w:t xml:space="preserve"> se státním znakem</w:t>
      </w:r>
      <w:r>
        <w:rPr>
          <w:sz w:val="24"/>
          <w:szCs w:val="24"/>
        </w:rPr>
        <w:t xml:space="preserve">; </w:t>
      </w:r>
      <w:r w:rsidRPr="00E16A14">
        <w:rPr>
          <w:rFonts w:eastAsia="Calibri"/>
          <w:bCs/>
          <w:sz w:val="24"/>
          <w:szCs w:val="24"/>
          <w:lang w:eastAsia="en-US"/>
        </w:rPr>
        <w:t xml:space="preserve">(tabuli dodá objednatel); sloupek bude vyroben z dřevěného hranolu (průřez min. 80x80 mm, </w:t>
      </w:r>
      <w:r>
        <w:rPr>
          <w:rFonts w:eastAsia="Calibri"/>
          <w:bCs/>
          <w:sz w:val="24"/>
          <w:szCs w:val="24"/>
          <w:lang w:eastAsia="en-US"/>
        </w:rPr>
        <w:t xml:space="preserve">výška 2 m, </w:t>
      </w:r>
      <w:r w:rsidRPr="00E16A14">
        <w:rPr>
          <w:rFonts w:eastAsia="Calibri"/>
          <w:bCs/>
          <w:sz w:val="24"/>
          <w:szCs w:val="24"/>
          <w:lang w:eastAsia="en-US"/>
        </w:rPr>
        <w:t>materiál smrk, modřín) a </w:t>
      </w:r>
      <w:r>
        <w:rPr>
          <w:rFonts w:eastAsia="Calibri"/>
          <w:bCs/>
          <w:sz w:val="24"/>
          <w:szCs w:val="24"/>
          <w:lang w:eastAsia="en-US"/>
        </w:rPr>
        <w:t xml:space="preserve">bude </w:t>
      </w:r>
      <w:r w:rsidRPr="00E16A14">
        <w:rPr>
          <w:rFonts w:eastAsia="Calibri"/>
          <w:bCs/>
          <w:sz w:val="24"/>
          <w:szCs w:val="24"/>
          <w:lang w:eastAsia="en-US"/>
        </w:rPr>
        <w:t>opatřený dřevěnou deskou s jednoduchou stříškou, včetně impregnace a</w:t>
      </w:r>
      <w:r>
        <w:rPr>
          <w:rFonts w:eastAsia="Calibri"/>
          <w:bCs/>
          <w:sz w:val="24"/>
          <w:szCs w:val="24"/>
          <w:lang w:eastAsia="en-US"/>
        </w:rPr>
        <w:t> </w:t>
      </w:r>
      <w:r w:rsidRPr="00E16A14">
        <w:rPr>
          <w:rFonts w:eastAsia="Calibri"/>
          <w:bCs/>
          <w:sz w:val="24"/>
          <w:szCs w:val="24"/>
          <w:lang w:eastAsia="en-US"/>
        </w:rPr>
        <w:t>nátěru; sloupek bude přišroubován na ocelový profil „L“ nebo „U“, který bude ošetřen proti korozi a</w:t>
      </w:r>
      <w:r>
        <w:rPr>
          <w:rFonts w:eastAsia="Calibri"/>
          <w:bCs/>
          <w:sz w:val="24"/>
          <w:szCs w:val="24"/>
          <w:lang w:eastAsia="en-US"/>
        </w:rPr>
        <w:t> </w:t>
      </w:r>
      <w:r w:rsidRPr="00E16A14">
        <w:rPr>
          <w:rFonts w:eastAsia="Calibri"/>
          <w:bCs/>
          <w:sz w:val="24"/>
          <w:szCs w:val="24"/>
          <w:lang w:eastAsia="en-US"/>
        </w:rPr>
        <w:t>upevněn v betonové patce (</w:t>
      </w:r>
      <w:r>
        <w:rPr>
          <w:sz w:val="24"/>
          <w:szCs w:val="24"/>
        </w:rPr>
        <w:t xml:space="preserve">lokalizace a termín viz tabulky v příloze č. 1; </w:t>
      </w:r>
      <w:r w:rsidRPr="00E16A14">
        <w:rPr>
          <w:rFonts w:eastAsia="Calibri"/>
          <w:bCs/>
          <w:sz w:val="24"/>
          <w:szCs w:val="24"/>
          <w:lang w:eastAsia="en-US"/>
        </w:rPr>
        <w:t>přesná specifikace rozměrů a provedení bude předána zhotoviteli nejpozději při protokolárním předání prací)</w:t>
      </w:r>
      <w:r w:rsidR="00B777CC">
        <w:rPr>
          <w:rFonts w:eastAsia="Calibri"/>
          <w:bCs/>
          <w:sz w:val="24"/>
          <w:szCs w:val="24"/>
          <w:lang w:eastAsia="en-US"/>
        </w:rPr>
        <w:t>,</w:t>
      </w:r>
    </w:p>
    <w:p w14:paraId="65642619" w14:textId="4FBCC97F" w:rsidR="00C3757B" w:rsidRPr="00E333A0" w:rsidRDefault="00C3757B" w:rsidP="00EC39AF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Údržbu</w:t>
      </w:r>
      <w:r w:rsidRPr="00E333A0">
        <w:rPr>
          <w:rFonts w:eastAsia="Calibri"/>
          <w:b/>
          <w:sz w:val="24"/>
          <w:szCs w:val="24"/>
          <w:lang w:eastAsia="en-US"/>
        </w:rPr>
        <w:t xml:space="preserve"> pruhového hraničního značení </w:t>
      </w:r>
      <w:r w:rsidRPr="00E333A0">
        <w:rPr>
          <w:rFonts w:eastAsia="Calibri"/>
          <w:bCs/>
          <w:sz w:val="24"/>
          <w:szCs w:val="24"/>
          <w:lang w:eastAsia="en-US"/>
        </w:rPr>
        <w:t>ZCHÚ, která bude provedena v souladu s</w:t>
      </w:r>
      <w:r w:rsidR="00EC39AF">
        <w:rPr>
          <w:rFonts w:eastAsia="Calibri"/>
          <w:bCs/>
          <w:sz w:val="24"/>
          <w:szCs w:val="24"/>
          <w:lang w:eastAsia="en-US"/>
        </w:rPr>
        <w:t> 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§ 42 odst. 4 zákona č. 114/1992 Sb. a podle § 16 odst. 6 a § 17 odst. 3 vyhlášky č. 45/2018 Sb. </w:t>
      </w:r>
      <w:r w:rsidRPr="00B72EE1">
        <w:rPr>
          <w:rFonts w:eastAsia="Calibri"/>
          <w:sz w:val="24"/>
          <w:szCs w:val="24"/>
          <w:lang w:eastAsia="en-US"/>
        </w:rPr>
        <w:t xml:space="preserve">Pruhové značení musí být provedeno </w:t>
      </w:r>
      <w:r>
        <w:rPr>
          <w:rFonts w:eastAsia="Calibri"/>
          <w:sz w:val="24"/>
          <w:szCs w:val="24"/>
          <w:lang w:eastAsia="en-US"/>
        </w:rPr>
        <w:t xml:space="preserve">červenou barvou </w:t>
      </w:r>
      <w:r w:rsidRPr="00B72EE1">
        <w:rPr>
          <w:rFonts w:eastAsia="Calibri"/>
          <w:sz w:val="24"/>
          <w:szCs w:val="24"/>
          <w:lang w:eastAsia="en-US"/>
        </w:rPr>
        <w:t xml:space="preserve">tak, aby </w:t>
      </w:r>
      <w:r>
        <w:rPr>
          <w:rFonts w:eastAsia="Calibri"/>
          <w:sz w:val="24"/>
          <w:szCs w:val="24"/>
          <w:lang w:eastAsia="en-US"/>
        </w:rPr>
        <w:t xml:space="preserve">horní pruh byl po celém obvodu kmene a spodní pruh pouze ve výseči vně ZCHÚ. Současně musí být </w:t>
      </w:r>
      <w:r w:rsidRPr="00B72EE1">
        <w:rPr>
          <w:rFonts w:eastAsia="Calibri"/>
          <w:sz w:val="24"/>
          <w:szCs w:val="24"/>
          <w:lang w:eastAsia="en-US"/>
        </w:rPr>
        <w:t xml:space="preserve">odstup mezi jednotlivými značkami </w:t>
      </w:r>
      <w:r>
        <w:rPr>
          <w:rFonts w:eastAsia="Calibri"/>
          <w:sz w:val="24"/>
          <w:szCs w:val="24"/>
          <w:lang w:eastAsia="en-US"/>
        </w:rPr>
        <w:t xml:space="preserve">v takové </w:t>
      </w:r>
      <w:r w:rsidRPr="00B72EE1">
        <w:rPr>
          <w:rFonts w:eastAsia="Calibri"/>
          <w:sz w:val="24"/>
          <w:szCs w:val="24"/>
          <w:lang w:eastAsia="en-US"/>
        </w:rPr>
        <w:t>vzdálenost</w:t>
      </w:r>
      <w:r>
        <w:rPr>
          <w:rFonts w:eastAsia="Calibri"/>
          <w:sz w:val="24"/>
          <w:szCs w:val="24"/>
          <w:lang w:eastAsia="en-US"/>
        </w:rPr>
        <w:t>i</w:t>
      </w:r>
      <w:r w:rsidRPr="00B72EE1">
        <w:rPr>
          <w:rFonts w:eastAsia="Calibri"/>
          <w:sz w:val="24"/>
          <w:szCs w:val="24"/>
          <w:lang w:eastAsia="en-US"/>
        </w:rPr>
        <w:t xml:space="preserve">, </w:t>
      </w:r>
      <w:r>
        <w:rPr>
          <w:rFonts w:eastAsia="Calibri"/>
          <w:sz w:val="24"/>
          <w:szCs w:val="24"/>
          <w:lang w:eastAsia="en-US"/>
        </w:rPr>
        <w:t>a</w:t>
      </w:r>
      <w:r w:rsidRPr="00B72EE1">
        <w:rPr>
          <w:rFonts w:eastAsia="Calibri"/>
          <w:sz w:val="24"/>
          <w:szCs w:val="24"/>
          <w:lang w:eastAsia="en-US"/>
        </w:rPr>
        <w:t>by jedna značka od druhé byla při denním světle zřetelně viditelná. Pruhové značení bude umístěno na stromech, stávajících sloupech, stožárech apod. (povrch musí být před nátěrem suchý a očištěný např. drátěným kartáčem).</w:t>
      </w:r>
    </w:p>
    <w:p w14:paraId="3841CDA5" w14:textId="77777777" w:rsidR="00E25104" w:rsidRPr="003B005A" w:rsidRDefault="00E25104" w:rsidP="00EC39AF">
      <w:pPr>
        <w:pStyle w:val="Odstavecseseznamem"/>
        <w:widowControl w:val="0"/>
        <w:adjustRightInd w:val="0"/>
        <w:spacing w:before="120" w:after="120"/>
        <w:ind w:left="709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</w:p>
    <w:p w14:paraId="3D0A4468" w14:textId="122FB989" w:rsidR="00AD37D9" w:rsidRDefault="00C178FA" w:rsidP="00AD37D9">
      <w:pPr>
        <w:widowControl w:val="0"/>
        <w:adjustRightInd w:val="0"/>
        <w:spacing w:before="120" w:after="120"/>
        <w:ind w:left="426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Výše uvedené práce jsou v této smlouvě dále označeny rovněž jako „zásah“. </w:t>
      </w:r>
      <w:r w:rsidR="00AD37D9" w:rsidRPr="002E14D0">
        <w:rPr>
          <w:sz w:val="24"/>
          <w:szCs w:val="24"/>
        </w:rPr>
        <w:t xml:space="preserve">Zásah se zhotovitel zavazuje provést </w:t>
      </w:r>
      <w:r w:rsidR="00AD37D9" w:rsidRPr="00A45BB6">
        <w:rPr>
          <w:sz w:val="24"/>
          <w:szCs w:val="24"/>
        </w:rPr>
        <w:t>v</w:t>
      </w:r>
      <w:r w:rsidR="00A45BB6" w:rsidRPr="00A45BB6">
        <w:rPr>
          <w:sz w:val="24"/>
          <w:szCs w:val="24"/>
        </w:rPr>
        <w:t xml:space="preserve"> třech </w:t>
      </w:r>
      <w:r w:rsidR="00AD37D9" w:rsidRPr="00A45BB6">
        <w:rPr>
          <w:sz w:val="24"/>
          <w:szCs w:val="24"/>
        </w:rPr>
        <w:t>etapách</w:t>
      </w:r>
      <w:r w:rsidR="00AD37D9" w:rsidRPr="002E14D0">
        <w:rPr>
          <w:sz w:val="24"/>
          <w:szCs w:val="24"/>
        </w:rPr>
        <w:t xml:space="preserve"> tvořících vždy jeden kalendářní rok počínaje </w:t>
      </w:r>
      <w:r w:rsidR="00AD37D9" w:rsidRPr="00AC65A5">
        <w:rPr>
          <w:sz w:val="24"/>
          <w:szCs w:val="24"/>
        </w:rPr>
        <w:t>rokem 20</w:t>
      </w:r>
      <w:r w:rsidR="00EB3221" w:rsidRPr="00AC65A5">
        <w:rPr>
          <w:sz w:val="24"/>
          <w:szCs w:val="24"/>
        </w:rPr>
        <w:t>2</w:t>
      </w:r>
      <w:r w:rsidR="008E5374" w:rsidRPr="00AC65A5">
        <w:rPr>
          <w:sz w:val="24"/>
          <w:szCs w:val="24"/>
        </w:rPr>
        <w:t>5</w:t>
      </w:r>
      <w:r w:rsidR="00AD37D9" w:rsidRPr="00AC65A5">
        <w:rPr>
          <w:sz w:val="24"/>
          <w:szCs w:val="24"/>
        </w:rPr>
        <w:t xml:space="preserve"> do roku 202</w:t>
      </w:r>
      <w:r w:rsidR="008E5374" w:rsidRPr="00AC65A5">
        <w:rPr>
          <w:sz w:val="24"/>
          <w:szCs w:val="24"/>
        </w:rPr>
        <w:t>8</w:t>
      </w:r>
      <w:r w:rsidR="00AD37D9" w:rsidRPr="002E14D0">
        <w:rPr>
          <w:sz w:val="24"/>
          <w:szCs w:val="24"/>
        </w:rPr>
        <w:t xml:space="preserve">, není-li výše u jednotlivých prací uvedeno jinak. </w:t>
      </w:r>
    </w:p>
    <w:p w14:paraId="4DEF2199" w14:textId="77777777" w:rsidR="008424AD" w:rsidRDefault="00AD37D9" w:rsidP="00AD37D9">
      <w:pPr>
        <w:widowControl w:val="0"/>
        <w:adjustRightInd w:val="0"/>
        <w:spacing w:before="120" w:after="120"/>
        <w:ind w:left="420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14:paraId="69E8BFEC" w14:textId="77777777"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14:paraId="15BBB991" w14:textId="77777777" w:rsidR="00557184" w:rsidRDefault="00557184" w:rsidP="00557184">
      <w:pPr>
        <w:jc w:val="center"/>
        <w:rPr>
          <w:b/>
          <w:sz w:val="24"/>
          <w:szCs w:val="24"/>
        </w:rPr>
      </w:pPr>
    </w:p>
    <w:p w14:paraId="2117BCAB" w14:textId="6695A3D9" w:rsidR="008424AD" w:rsidRDefault="008424AD" w:rsidP="0055718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14:paraId="26ADB03C" w14:textId="77777777" w:rsidR="008424AD" w:rsidRDefault="008424AD" w:rsidP="0055718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14:paraId="704EA58A" w14:textId="44BA7C36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Před každoročním prováděním prací dle bodu 1.3. objednatel předá ZCHÚ, v němž bude proveden zásah, protokolárně v místě, které se 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</w:t>
      </w:r>
      <w:r w:rsidR="00FB6009">
        <w:rPr>
          <w:sz w:val="24"/>
          <w:szCs w:val="24"/>
        </w:rPr>
        <w:t xml:space="preserve"> </w:t>
      </w:r>
      <w:r w:rsidR="00EB77F2">
        <w:rPr>
          <w:sz w:val="24"/>
          <w:szCs w:val="24"/>
        </w:rPr>
        <w:t>Objednatel je rovněž oprávněn provést v příslušném roce úpravu termínů plnění uvedených v </w:t>
      </w:r>
      <w:r w:rsidR="00D94F2D">
        <w:rPr>
          <w:sz w:val="24"/>
          <w:szCs w:val="24"/>
        </w:rPr>
        <w:t>bodě</w:t>
      </w:r>
      <w:r w:rsidR="00EB77F2">
        <w:rPr>
          <w:sz w:val="24"/>
          <w:szCs w:val="24"/>
        </w:rPr>
        <w:t xml:space="preserve"> </w:t>
      </w:r>
      <w:r w:rsidR="00D94F2D">
        <w:rPr>
          <w:sz w:val="24"/>
          <w:szCs w:val="24"/>
        </w:rPr>
        <w:t>1.3., pokud</w:t>
      </w:r>
      <w:r w:rsidR="00EB77F2" w:rsidRPr="000522CE">
        <w:rPr>
          <w:sz w:val="24"/>
          <w:szCs w:val="24"/>
        </w:rPr>
        <w:t xml:space="preserve"> je to z pohledu ochrany přírody či objednatele přípustné a účelné</w:t>
      </w:r>
      <w:r w:rsidR="00EB77F2">
        <w:rPr>
          <w:sz w:val="24"/>
          <w:szCs w:val="24"/>
        </w:rPr>
        <w:t>.</w:t>
      </w:r>
      <w:r>
        <w:rPr>
          <w:sz w:val="24"/>
          <w:szCs w:val="24"/>
        </w:rPr>
        <w:t xml:space="preserve"> Konkretizace či upřesnění zásahu bude zaznamenáno do protokolu.</w:t>
      </w:r>
      <w:r w:rsidR="00322637">
        <w:rPr>
          <w:sz w:val="24"/>
          <w:szCs w:val="24"/>
        </w:rPr>
        <w:t xml:space="preserve"> </w:t>
      </w:r>
      <w:r w:rsidR="00322637" w:rsidRPr="003C1045">
        <w:rPr>
          <w:sz w:val="24"/>
          <w:szCs w:val="24"/>
        </w:rPr>
        <w:t xml:space="preserve">Pokud je to </w:t>
      </w:r>
      <w:r w:rsidR="007D0C1A" w:rsidRPr="003C1045">
        <w:rPr>
          <w:sz w:val="24"/>
          <w:szCs w:val="24"/>
        </w:rPr>
        <w:t>s ohledem na prováděné práce</w:t>
      </w:r>
      <w:r w:rsidR="00322637" w:rsidRPr="003C1045">
        <w:rPr>
          <w:sz w:val="24"/>
          <w:szCs w:val="24"/>
        </w:rPr>
        <w:t xml:space="preserve"> možné</w:t>
      </w:r>
      <w:r w:rsidR="007D0C1A" w:rsidRPr="003C1045">
        <w:rPr>
          <w:sz w:val="24"/>
          <w:szCs w:val="24"/>
        </w:rPr>
        <w:t xml:space="preserve"> a obě smluvní strany s tím vysloví souhlas</w:t>
      </w:r>
      <w:r w:rsidR="00C77EF0" w:rsidRPr="003C1045">
        <w:rPr>
          <w:sz w:val="24"/>
          <w:szCs w:val="24"/>
        </w:rPr>
        <w:t>, lze p</w:t>
      </w:r>
      <w:r w:rsidR="00322637" w:rsidRPr="003C1045">
        <w:rPr>
          <w:sz w:val="24"/>
          <w:szCs w:val="24"/>
        </w:rPr>
        <w:t>ředání ZCHÚ provést i prostředky elektronické komunikace (e-mail) osob oprávněných jednat v technických věcech</w:t>
      </w:r>
      <w:r w:rsidR="007D0C1A" w:rsidRPr="003C1045">
        <w:rPr>
          <w:sz w:val="24"/>
          <w:szCs w:val="24"/>
        </w:rPr>
        <w:t xml:space="preserve">; v takovém případě však zhotovitel není oprávněn odůvodňovat později případnou nemožnost provedení prací řádně </w:t>
      </w:r>
      <w:r w:rsidR="00F33241" w:rsidRPr="003C1045">
        <w:rPr>
          <w:sz w:val="24"/>
          <w:szCs w:val="24"/>
        </w:rPr>
        <w:t>nebo</w:t>
      </w:r>
      <w:r w:rsidR="007D0C1A" w:rsidRPr="003C1045">
        <w:rPr>
          <w:sz w:val="24"/>
          <w:szCs w:val="24"/>
        </w:rPr>
        <w:t xml:space="preserve"> včas nevhodným stavem ZCHÚ k datu jeho předání</w:t>
      </w:r>
      <w:r w:rsidR="00322637" w:rsidRPr="003C1045">
        <w:rPr>
          <w:sz w:val="24"/>
          <w:szCs w:val="24"/>
        </w:rPr>
        <w:t>.</w:t>
      </w:r>
    </w:p>
    <w:p w14:paraId="1431A4BC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je povinen provést zásah bez vad a nedodělků, kompletně tak, jak je ve smlouvě ujednán a upřesněn při předání ZCHÚ (viz bod 2.1.), a to v termínech uvedených v čl. 1 této smlouvy.</w:t>
      </w:r>
    </w:p>
    <w:p w14:paraId="4F896EAD" w14:textId="77777777"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jednotlivých ročních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</w:t>
      </w:r>
      <w:r w:rsidR="0007445E" w:rsidRPr="000522CE">
        <w:rPr>
          <w:b/>
          <w:sz w:val="24"/>
          <w:szCs w:val="24"/>
        </w:rPr>
        <w:lastRenderedPageBreak/>
        <w:t xml:space="preserve">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14:paraId="6667CD65" w14:textId="2445BB03" w:rsidR="008F568F" w:rsidRPr="00F211D8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>S </w:t>
      </w:r>
      <w:r w:rsidRPr="00F211D8">
        <w:rPr>
          <w:b/>
          <w:sz w:val="24"/>
          <w:szCs w:val="24"/>
        </w:rPr>
        <w:t xml:space="preserve">ohledem na termíny plnění </w:t>
      </w:r>
      <w:r w:rsidR="008855E0" w:rsidRPr="00F211D8">
        <w:rPr>
          <w:b/>
          <w:sz w:val="24"/>
          <w:szCs w:val="24"/>
        </w:rPr>
        <w:t xml:space="preserve">a druhy prací </w:t>
      </w:r>
      <w:r w:rsidRPr="00F211D8">
        <w:rPr>
          <w:b/>
          <w:sz w:val="24"/>
          <w:szCs w:val="24"/>
        </w:rPr>
        <w:t>může objednatel požadovat po zhotoviteli</w:t>
      </w:r>
      <w:r w:rsidR="00C77EF0" w:rsidRPr="00F211D8">
        <w:rPr>
          <w:b/>
          <w:sz w:val="24"/>
          <w:szCs w:val="24"/>
        </w:rPr>
        <w:t xml:space="preserve"> </w:t>
      </w:r>
      <w:r w:rsidRPr="00F211D8">
        <w:rPr>
          <w:b/>
          <w:sz w:val="24"/>
          <w:szCs w:val="24"/>
        </w:rPr>
        <w:t>oznámení o ukončení provádění i dílčích plnění</w:t>
      </w:r>
      <w:r w:rsidR="00C178FA" w:rsidRPr="00F211D8">
        <w:rPr>
          <w:b/>
          <w:sz w:val="24"/>
          <w:szCs w:val="24"/>
        </w:rPr>
        <w:t xml:space="preserve"> nebo oznámení o stavu prováděných prací k určitému datu</w:t>
      </w:r>
      <w:r w:rsidR="009E2C82" w:rsidRPr="00F211D8">
        <w:rPr>
          <w:b/>
          <w:sz w:val="24"/>
          <w:szCs w:val="24"/>
        </w:rPr>
        <w:t xml:space="preserve"> </w:t>
      </w:r>
      <w:r w:rsidR="009E2C82" w:rsidRPr="00A45BB6">
        <w:rPr>
          <w:b/>
          <w:sz w:val="24"/>
          <w:szCs w:val="24"/>
        </w:rPr>
        <w:t>včetně</w:t>
      </w:r>
      <w:r w:rsidR="00F02F37" w:rsidRPr="00A45BB6">
        <w:rPr>
          <w:b/>
          <w:sz w:val="24"/>
          <w:szCs w:val="24"/>
        </w:rPr>
        <w:t xml:space="preserve"> převzetí dílčích prací</w:t>
      </w:r>
      <w:r w:rsidR="00C178FA" w:rsidRPr="00A45BB6">
        <w:rPr>
          <w:b/>
          <w:sz w:val="24"/>
          <w:szCs w:val="24"/>
        </w:rPr>
        <w:t>;</w:t>
      </w:r>
      <w:r w:rsidR="008F568F" w:rsidRPr="00A45BB6">
        <w:rPr>
          <w:b/>
          <w:sz w:val="24"/>
          <w:szCs w:val="24"/>
        </w:rPr>
        <w:t xml:space="preserve"> tento</w:t>
      </w:r>
      <w:r w:rsidR="008F568F" w:rsidRPr="00F211D8">
        <w:rPr>
          <w:b/>
          <w:sz w:val="24"/>
          <w:szCs w:val="24"/>
        </w:rPr>
        <w:t xml:space="preserve"> požadavek specifikuje do protokolu v rámci předání území dle bodu 2.1 této smlouvy</w:t>
      </w:r>
      <w:r w:rsidR="00F02F37" w:rsidRPr="00F211D8">
        <w:rPr>
          <w:b/>
          <w:sz w:val="24"/>
          <w:szCs w:val="24"/>
        </w:rPr>
        <w:t xml:space="preserve"> nebo v písemné výzvě zhotoviteli</w:t>
      </w:r>
      <w:r w:rsidR="008F568F" w:rsidRPr="00F211D8">
        <w:rPr>
          <w:b/>
          <w:sz w:val="24"/>
          <w:szCs w:val="24"/>
        </w:rPr>
        <w:t xml:space="preserve">. </w:t>
      </w:r>
    </w:p>
    <w:p w14:paraId="373F80C5" w14:textId="56FD064C"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F211D8">
        <w:rPr>
          <w:b/>
          <w:sz w:val="24"/>
          <w:szCs w:val="24"/>
        </w:rPr>
        <w:t xml:space="preserve">Pokud zhotovitel toto oznámení </w:t>
      </w:r>
      <w:r w:rsidR="009F0984" w:rsidRPr="00F211D8">
        <w:rPr>
          <w:b/>
          <w:sz w:val="24"/>
          <w:szCs w:val="24"/>
        </w:rPr>
        <w:t>objednateli</w:t>
      </w:r>
      <w:r w:rsidRPr="00F211D8">
        <w:rPr>
          <w:b/>
          <w:sz w:val="24"/>
          <w:szCs w:val="24"/>
        </w:rPr>
        <w:t xml:space="preserve"> </w:t>
      </w:r>
      <w:r w:rsidR="00F02F37" w:rsidRPr="00F211D8">
        <w:rPr>
          <w:b/>
          <w:sz w:val="24"/>
          <w:szCs w:val="24"/>
        </w:rPr>
        <w:t xml:space="preserve">do 5 dnů od obdržení výzvy nebo protokolem stanoveného data </w:t>
      </w:r>
      <w:r w:rsidRPr="00F211D8">
        <w:rPr>
          <w:b/>
          <w:sz w:val="24"/>
          <w:szCs w:val="24"/>
        </w:rPr>
        <w:t>ne</w:t>
      </w:r>
      <w:r w:rsidR="00FA4F11" w:rsidRPr="00F211D8">
        <w:rPr>
          <w:b/>
          <w:sz w:val="24"/>
          <w:szCs w:val="24"/>
        </w:rPr>
        <w:t>zašle</w:t>
      </w:r>
      <w:r w:rsidR="00F02F37" w:rsidRPr="00F211D8">
        <w:rPr>
          <w:b/>
          <w:sz w:val="24"/>
          <w:szCs w:val="24"/>
        </w:rPr>
        <w:t xml:space="preserve"> či nejsou provedeny </w:t>
      </w:r>
      <w:r w:rsidR="0006470A" w:rsidRPr="00F211D8">
        <w:rPr>
          <w:b/>
          <w:sz w:val="24"/>
          <w:szCs w:val="24"/>
        </w:rPr>
        <w:t xml:space="preserve">v jednotlivém roce </w:t>
      </w:r>
      <w:r w:rsidR="00F02F37" w:rsidRPr="00F211D8">
        <w:rPr>
          <w:b/>
          <w:sz w:val="24"/>
          <w:szCs w:val="24"/>
        </w:rPr>
        <w:t xml:space="preserve">dílčí práce </w:t>
      </w:r>
      <w:r w:rsidR="0006470A" w:rsidRPr="00F211D8">
        <w:rPr>
          <w:b/>
          <w:sz w:val="24"/>
          <w:szCs w:val="24"/>
        </w:rPr>
        <w:t>v </w:t>
      </w:r>
      <w:r w:rsidR="00F02F37" w:rsidRPr="00F211D8">
        <w:rPr>
          <w:b/>
          <w:sz w:val="24"/>
          <w:szCs w:val="24"/>
        </w:rPr>
        <w:t>termínech</w:t>
      </w:r>
      <w:r w:rsidR="0006470A" w:rsidRPr="00F211D8">
        <w:rPr>
          <w:b/>
          <w:sz w:val="24"/>
          <w:szCs w:val="24"/>
        </w:rPr>
        <w:t xml:space="preserve"> stanovených v bodě 1.3. této smlouvy</w:t>
      </w:r>
      <w:r w:rsidRPr="00F211D8">
        <w:rPr>
          <w:b/>
          <w:sz w:val="24"/>
          <w:szCs w:val="24"/>
        </w:rPr>
        <w:t xml:space="preserve">, má </w:t>
      </w:r>
      <w:r w:rsidR="00C178FA" w:rsidRPr="00F211D8">
        <w:rPr>
          <w:b/>
          <w:sz w:val="24"/>
          <w:szCs w:val="24"/>
        </w:rPr>
        <w:t xml:space="preserve">se </w:t>
      </w:r>
      <w:r w:rsidRPr="00F211D8">
        <w:rPr>
          <w:b/>
          <w:sz w:val="24"/>
          <w:szCs w:val="24"/>
        </w:rPr>
        <w:t xml:space="preserve">za to, že zhotovitel svůj závazek </w:t>
      </w:r>
      <w:r w:rsidR="009F0984" w:rsidRPr="00F211D8">
        <w:rPr>
          <w:b/>
          <w:sz w:val="24"/>
          <w:szCs w:val="24"/>
        </w:rPr>
        <w:t>provést dílo nesplnil,</w:t>
      </w:r>
      <w:r w:rsidRPr="00F211D8">
        <w:rPr>
          <w:b/>
          <w:sz w:val="24"/>
          <w:szCs w:val="24"/>
        </w:rPr>
        <w:t xml:space="preserve"> a je tak dán důvod pro odstoupení od smlouvy</w:t>
      </w:r>
      <w:r w:rsidR="000F6329" w:rsidRPr="00F211D8">
        <w:rPr>
          <w:b/>
          <w:sz w:val="24"/>
          <w:szCs w:val="24"/>
        </w:rPr>
        <w:t xml:space="preserve"> </w:t>
      </w:r>
      <w:r w:rsidR="00C178FA" w:rsidRPr="00F211D8">
        <w:rPr>
          <w:b/>
          <w:sz w:val="24"/>
          <w:szCs w:val="24"/>
        </w:rPr>
        <w:t>ze st</w:t>
      </w:r>
      <w:r w:rsidR="00F32DB0" w:rsidRPr="00F211D8">
        <w:rPr>
          <w:b/>
          <w:sz w:val="24"/>
          <w:szCs w:val="24"/>
        </w:rPr>
        <w:t>r</w:t>
      </w:r>
      <w:r w:rsidR="00C178FA" w:rsidRPr="00F211D8">
        <w:rPr>
          <w:b/>
          <w:sz w:val="24"/>
          <w:szCs w:val="24"/>
        </w:rPr>
        <w:t xml:space="preserve">any objednatele </w:t>
      </w:r>
      <w:r w:rsidR="000F6329" w:rsidRPr="00F211D8">
        <w:rPr>
          <w:b/>
          <w:sz w:val="24"/>
          <w:szCs w:val="24"/>
        </w:rPr>
        <w:t xml:space="preserve">pro podstatné porušení smluvních povinností </w:t>
      </w:r>
      <w:r w:rsidR="000F6329" w:rsidRPr="000522CE">
        <w:rPr>
          <w:b/>
          <w:sz w:val="24"/>
          <w:szCs w:val="24"/>
        </w:rPr>
        <w:t>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 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14:paraId="1A3BE0AF" w14:textId="77777777"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14:paraId="06274842" w14:textId="17F9AC38"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</w:t>
      </w:r>
      <w:r w:rsidR="00852657">
        <w:rPr>
          <w:sz w:val="24"/>
          <w:szCs w:val="24"/>
        </w:rPr>
        <w:t>vzetí</w:t>
      </w:r>
      <w:r w:rsidRPr="000522CE">
        <w:rPr>
          <w:sz w:val="24"/>
          <w:szCs w:val="24"/>
        </w:rPr>
        <w:t xml:space="preserve"> provedených prací může být též závazně stanoven v rámci předání území dle bodu 2.1 a zaznamenán do protokolu.</w:t>
      </w:r>
    </w:p>
    <w:p w14:paraId="2C0BC5AC" w14:textId="6B952B68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 předání a převzetí zásahu v termínu dle bodu 2.4.</w:t>
      </w:r>
      <w:r w:rsidR="00F02F37">
        <w:rPr>
          <w:sz w:val="24"/>
          <w:szCs w:val="24"/>
        </w:rPr>
        <w:t>, případně jiných skutečnostech</w:t>
      </w:r>
      <w:r w:rsidR="00852657">
        <w:rPr>
          <w:sz w:val="24"/>
          <w:szCs w:val="24"/>
        </w:rPr>
        <w:t xml:space="preserve"> (např.</w:t>
      </w:r>
      <w:r>
        <w:rPr>
          <w:sz w:val="24"/>
          <w:szCs w:val="24"/>
        </w:rPr>
        <w:t xml:space="preserve"> bude objednatelem a zhotovitelem sepsán protokol. Objednatel si vyhrazuje právo předmět plnění nepřevzít, pokud bude vykazovat vady a nebude kompletní</w:t>
      </w:r>
      <w:r w:rsidR="00F05A9A">
        <w:rPr>
          <w:sz w:val="24"/>
          <w:szCs w:val="24"/>
        </w:rPr>
        <w:t>; v takovém případě se má za to, že dílo není provedeno</w:t>
      </w:r>
      <w:r>
        <w:rPr>
          <w:sz w:val="24"/>
          <w:szCs w:val="24"/>
        </w:rPr>
        <w:t>.</w:t>
      </w:r>
    </w:p>
    <w:p w14:paraId="5AAB2C14" w14:textId="43E77E1B"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 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v území, </w:t>
      </w:r>
      <w:r w:rsidRPr="000522CE">
        <w:rPr>
          <w:sz w:val="24"/>
          <w:szCs w:val="24"/>
        </w:rPr>
        <w:t>nedostatek finančních prostředků na zaplacení zásahu atd.), je každá z obou stran povinna o této skutečnosti informovat neprodleně písemně druhou stranu</w:t>
      </w:r>
      <w:r w:rsidR="00F05A9A">
        <w:rPr>
          <w:sz w:val="24"/>
          <w:szCs w:val="24"/>
        </w:rPr>
        <w:t>,</w:t>
      </w:r>
      <w:r w:rsidRPr="000522CE">
        <w:rPr>
          <w:sz w:val="24"/>
          <w:szCs w:val="24"/>
        </w:rPr>
        <w:t xml:space="preserve"> jakmile se o</w:t>
      </w:r>
      <w:r w:rsidR="00F05A9A">
        <w:rPr>
          <w:sz w:val="24"/>
          <w:szCs w:val="24"/>
        </w:rPr>
        <w:t> </w:t>
      </w:r>
      <w:r w:rsidRPr="000522CE">
        <w:rPr>
          <w:sz w:val="24"/>
          <w:szCs w:val="24"/>
        </w:rPr>
        <w:t>nich dozví</w:t>
      </w:r>
      <w:r w:rsidR="00F05A9A">
        <w:rPr>
          <w:sz w:val="24"/>
          <w:szCs w:val="24"/>
        </w:rPr>
        <w:t>; v opačném případě není strana, u níž uvedené skutečnosti nastaly, oprávněna dovolávat se jich později</w:t>
      </w:r>
      <w:r w:rsidRPr="000522CE">
        <w:rPr>
          <w:sz w:val="24"/>
          <w:szCs w:val="24"/>
        </w:rPr>
        <w:t xml:space="preserve">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 xml:space="preserve">v daném roce, s předpokladem původního rozsahu plnění závazku v letech dalších, a s tím spojené krácení úhrady za provedené práce ze strany objednatele, lze dočasně změnu práv a 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14:paraId="73C6D7E0" w14:textId="77777777" w:rsidR="00A90586" w:rsidRPr="00034E35" w:rsidRDefault="00A90586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</w:t>
      </w:r>
      <w:r w:rsidR="0057486B">
        <w:rPr>
          <w:sz w:val="24"/>
          <w:szCs w:val="24"/>
        </w:rPr>
        <w:lastRenderedPageBreak/>
        <w:t xml:space="preserve">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 konkretizování zjištěných nedostatků přímo v místě zásahu.</w:t>
      </w:r>
    </w:p>
    <w:p w14:paraId="4033FA7D" w14:textId="77777777" w:rsidR="00557184" w:rsidRDefault="00557184" w:rsidP="00557184">
      <w:pPr>
        <w:jc w:val="center"/>
        <w:rPr>
          <w:b/>
          <w:sz w:val="24"/>
          <w:szCs w:val="24"/>
        </w:rPr>
      </w:pPr>
    </w:p>
    <w:p w14:paraId="2E5499B2" w14:textId="214DC965" w:rsidR="00AD37D9" w:rsidRDefault="00AD37D9" w:rsidP="0055718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14:paraId="7E991C19" w14:textId="77777777" w:rsidR="00AD37D9" w:rsidRDefault="00AD37D9" w:rsidP="0055718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14:paraId="52D7F480" w14:textId="1802DB38" w:rsidR="00AD37D9" w:rsidRPr="000522CE" w:rsidRDefault="00AD37D9" w:rsidP="00AD37D9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45BB6">
        <w:rPr>
          <w:sz w:val="24"/>
          <w:szCs w:val="24"/>
        </w:rPr>
        <w:t>Objednatel se zavazuje</w:t>
      </w:r>
      <w:r w:rsidRPr="009F467B">
        <w:rPr>
          <w:sz w:val="24"/>
          <w:szCs w:val="24"/>
        </w:rPr>
        <w:t xml:space="preserve"> uhradit zhotoviteli za provedení díla dle uvedených požadavků cenu, která činí</w:t>
      </w:r>
      <w:r w:rsidR="009626E1" w:rsidRPr="009F467B">
        <w:rPr>
          <w:sz w:val="24"/>
          <w:szCs w:val="24"/>
        </w:rPr>
        <w:t xml:space="preserve">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 xml:space="preserve">bez DPH, tj.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b/>
          <w:sz w:val="24"/>
          <w:szCs w:val="24"/>
        </w:rPr>
        <w:t xml:space="preserve"> </w:t>
      </w:r>
      <w:r w:rsidR="00B06053" w:rsidRPr="009F467B">
        <w:rPr>
          <w:sz w:val="24"/>
          <w:szCs w:val="24"/>
        </w:rPr>
        <w:t>K</w:t>
      </w:r>
      <w:r w:rsidRPr="009F467B">
        <w:rPr>
          <w:b/>
          <w:sz w:val="24"/>
          <w:szCs w:val="24"/>
        </w:rPr>
        <w:t xml:space="preserve">č </w:t>
      </w:r>
      <w:r w:rsidRPr="009F467B">
        <w:rPr>
          <w:sz w:val="24"/>
          <w:szCs w:val="24"/>
        </w:rPr>
        <w:t xml:space="preserve">včetně DPH </w:t>
      </w:r>
      <w:r w:rsidR="003F7F26" w:rsidRPr="009F467B">
        <w:rPr>
          <w:sz w:val="24"/>
          <w:szCs w:val="24"/>
        </w:rPr>
        <w:t>v roce 202</w:t>
      </w:r>
      <w:r w:rsidR="003F0BF6">
        <w:rPr>
          <w:sz w:val="24"/>
          <w:szCs w:val="24"/>
        </w:rPr>
        <w:t>5</w:t>
      </w:r>
      <w:r w:rsidR="00EB3221" w:rsidRPr="009F467B">
        <w:rPr>
          <w:sz w:val="24"/>
          <w:szCs w:val="24"/>
        </w:rPr>
        <w:t xml:space="preserve">,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 xml:space="preserve">Kč </w:t>
      </w:r>
      <w:r w:rsidR="00EB3221" w:rsidRPr="009F467B">
        <w:rPr>
          <w:sz w:val="24"/>
          <w:szCs w:val="24"/>
        </w:rPr>
        <w:t>bez DPH, tj.</w:t>
      </w:r>
      <w:r w:rsidR="00EB3221" w:rsidRPr="009F467B">
        <w:rPr>
          <w:b/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b/>
          <w:sz w:val="24"/>
          <w:szCs w:val="24"/>
        </w:rPr>
        <w:t xml:space="preserve"> Kč</w:t>
      </w:r>
      <w:r w:rsidR="00EB3221" w:rsidRPr="009F467B">
        <w:rPr>
          <w:sz w:val="24"/>
          <w:szCs w:val="24"/>
        </w:rPr>
        <w:t xml:space="preserve"> včetně DPH v roce 202</w:t>
      </w:r>
      <w:r w:rsidR="003F0BF6">
        <w:rPr>
          <w:sz w:val="24"/>
          <w:szCs w:val="24"/>
        </w:rPr>
        <w:t>6</w:t>
      </w:r>
      <w:r w:rsidR="00EB3221" w:rsidRPr="009F467B">
        <w:rPr>
          <w:sz w:val="24"/>
          <w:szCs w:val="24"/>
        </w:rPr>
        <w:t xml:space="preserve">,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 xml:space="preserve">Kč </w:t>
      </w:r>
      <w:r w:rsidR="00EB3221" w:rsidRPr="009F467B">
        <w:rPr>
          <w:sz w:val="24"/>
          <w:szCs w:val="24"/>
        </w:rPr>
        <w:t xml:space="preserve">bez DPH, tj.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>Kč</w:t>
      </w:r>
      <w:r w:rsidR="00EB3221" w:rsidRPr="009F467B">
        <w:rPr>
          <w:sz w:val="24"/>
          <w:szCs w:val="24"/>
        </w:rPr>
        <w:t xml:space="preserve"> včetně DPH v roce 202</w:t>
      </w:r>
      <w:r w:rsidR="003F0BF6">
        <w:rPr>
          <w:sz w:val="24"/>
          <w:szCs w:val="24"/>
        </w:rPr>
        <w:t>7</w:t>
      </w:r>
      <w:r w:rsidR="0066710D">
        <w:rPr>
          <w:sz w:val="24"/>
          <w:szCs w:val="24"/>
        </w:rPr>
        <w:t xml:space="preserve">, a </w:t>
      </w:r>
      <w:r w:rsidR="0066710D" w:rsidRPr="009F467B">
        <w:rPr>
          <w:b/>
          <w:sz w:val="24"/>
          <w:szCs w:val="24"/>
          <w:highlight w:val="yellow"/>
        </w:rPr>
        <w:t>[DOPLNÍ ÚČASTNÍK]</w:t>
      </w:r>
      <w:r w:rsidR="0066710D" w:rsidRPr="009F467B">
        <w:rPr>
          <w:sz w:val="24"/>
          <w:szCs w:val="24"/>
        </w:rPr>
        <w:t xml:space="preserve"> </w:t>
      </w:r>
      <w:r w:rsidR="0066710D" w:rsidRPr="009F467B">
        <w:rPr>
          <w:b/>
          <w:sz w:val="24"/>
          <w:szCs w:val="24"/>
        </w:rPr>
        <w:t xml:space="preserve">Kč </w:t>
      </w:r>
      <w:r w:rsidR="0066710D" w:rsidRPr="009F467B">
        <w:rPr>
          <w:sz w:val="24"/>
          <w:szCs w:val="24"/>
        </w:rPr>
        <w:t xml:space="preserve">bez DPH, tj. </w:t>
      </w:r>
      <w:r w:rsidR="0066710D" w:rsidRPr="009F467B">
        <w:rPr>
          <w:b/>
          <w:sz w:val="24"/>
          <w:szCs w:val="24"/>
          <w:highlight w:val="yellow"/>
        </w:rPr>
        <w:t>[DOPLNÍ ÚČASTNÍK]</w:t>
      </w:r>
      <w:r w:rsidR="0066710D" w:rsidRPr="009F467B">
        <w:rPr>
          <w:sz w:val="24"/>
          <w:szCs w:val="24"/>
        </w:rPr>
        <w:t xml:space="preserve"> </w:t>
      </w:r>
      <w:r w:rsidR="0066710D" w:rsidRPr="009F467B">
        <w:rPr>
          <w:b/>
          <w:sz w:val="24"/>
          <w:szCs w:val="24"/>
        </w:rPr>
        <w:t>Kč</w:t>
      </w:r>
      <w:r w:rsidR="0066710D" w:rsidRPr="009F467B">
        <w:rPr>
          <w:sz w:val="24"/>
          <w:szCs w:val="24"/>
        </w:rPr>
        <w:t xml:space="preserve"> včetně DPH v roce 202</w:t>
      </w:r>
      <w:r w:rsidR="0066710D">
        <w:rPr>
          <w:sz w:val="24"/>
          <w:szCs w:val="24"/>
        </w:rPr>
        <w:t>8</w:t>
      </w:r>
      <w:r w:rsidR="003F7F26" w:rsidRPr="009F467B">
        <w:rPr>
          <w:sz w:val="24"/>
          <w:szCs w:val="24"/>
        </w:rPr>
        <w:t xml:space="preserve">. </w:t>
      </w:r>
      <w:r w:rsidRPr="009F467B">
        <w:rPr>
          <w:sz w:val="24"/>
          <w:szCs w:val="24"/>
        </w:rPr>
        <w:t xml:space="preserve">Cena díla za dobu trvání smlouvy činí: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>bez DPH tj</w:t>
      </w:r>
      <w:r w:rsidRPr="009F467B">
        <w:rPr>
          <w:b/>
          <w:sz w:val="24"/>
          <w:szCs w:val="24"/>
        </w:rPr>
        <w:t>.</w:t>
      </w:r>
      <w:r w:rsidR="009626E1" w:rsidRPr="009F467B">
        <w:rPr>
          <w:b/>
          <w:sz w:val="24"/>
          <w:szCs w:val="24"/>
        </w:rPr>
        <w:t xml:space="preserve">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DPH. </w:t>
      </w:r>
      <w:r w:rsidR="00E53F3A">
        <w:rPr>
          <w:sz w:val="24"/>
          <w:szCs w:val="24"/>
        </w:rPr>
        <w:t>Pro účely této smlouvy se</w:t>
      </w:r>
      <w:r w:rsidR="00E53F3A" w:rsidRPr="000522CE">
        <w:rPr>
          <w:sz w:val="24"/>
          <w:szCs w:val="24"/>
        </w:rPr>
        <w:t xml:space="preserve"> </w:t>
      </w:r>
      <w:r w:rsidR="00E53F3A">
        <w:rPr>
          <w:sz w:val="24"/>
          <w:szCs w:val="24"/>
        </w:rPr>
        <w:t xml:space="preserve">celkovou cenou díla v daném roce rozumí </w:t>
      </w:r>
      <w:r w:rsidRPr="000522CE">
        <w:rPr>
          <w:sz w:val="24"/>
          <w:szCs w:val="24"/>
        </w:rPr>
        <w:t xml:space="preserve">cena díla </w:t>
      </w:r>
      <w:r w:rsidR="00312336">
        <w:rPr>
          <w:sz w:val="24"/>
          <w:szCs w:val="24"/>
        </w:rPr>
        <w:t>včetně</w:t>
      </w:r>
      <w:r w:rsidRPr="000522CE">
        <w:rPr>
          <w:sz w:val="24"/>
          <w:szCs w:val="24"/>
        </w:rPr>
        <w:t xml:space="preserve"> DPH</w:t>
      </w:r>
      <w:r w:rsidR="009626E1" w:rsidRPr="000522CE">
        <w:rPr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41CBB16F" w14:textId="08E8D852" w:rsidR="008424AD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14:paraId="67BF71F7" w14:textId="02EA837B" w:rsidR="009E2C82" w:rsidRPr="00F211D8" w:rsidRDefault="009E2C82" w:rsidP="00922C16">
      <w:pPr>
        <w:spacing w:before="240" w:after="120"/>
        <w:ind w:left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 případě, že se zhotovitel v průběhu plnění stane plátcem DPH, je výše uvedená cena konečná včetně DPH.</w:t>
      </w:r>
      <w:r w:rsidR="00EA0B90">
        <w:rPr>
          <w:sz w:val="24"/>
          <w:szCs w:val="24"/>
        </w:rPr>
        <w:t xml:space="preserve"> Zhotovitel není oprávněn zvýšit sjednanou cenu o hodnotu DPH; tím není dotčeno právo zhotovitele dle čl. </w:t>
      </w:r>
      <w:r w:rsidR="00E808F1">
        <w:rPr>
          <w:sz w:val="24"/>
          <w:szCs w:val="24"/>
        </w:rPr>
        <w:t>3.3</w:t>
      </w:r>
      <w:r w:rsidR="00EA0B90">
        <w:rPr>
          <w:sz w:val="24"/>
          <w:szCs w:val="24"/>
        </w:rPr>
        <w:t xml:space="preserve"> </w:t>
      </w:r>
      <w:r w:rsidR="00094EE5">
        <w:rPr>
          <w:sz w:val="24"/>
          <w:szCs w:val="24"/>
        </w:rPr>
        <w:t>a 3.</w:t>
      </w:r>
      <w:r w:rsidR="00E808F1">
        <w:rPr>
          <w:sz w:val="24"/>
          <w:szCs w:val="24"/>
        </w:rPr>
        <w:t>4</w:t>
      </w:r>
      <w:r w:rsidR="00094EE5">
        <w:rPr>
          <w:sz w:val="24"/>
          <w:szCs w:val="24"/>
        </w:rPr>
        <w:t xml:space="preserve"> </w:t>
      </w:r>
      <w:r w:rsidR="00EA0B90">
        <w:rPr>
          <w:sz w:val="24"/>
          <w:szCs w:val="24"/>
        </w:rPr>
        <w:t>této smlouvy.</w:t>
      </w:r>
      <w:r w:rsidRPr="00F211D8">
        <w:rPr>
          <w:sz w:val="24"/>
          <w:szCs w:val="24"/>
        </w:rPr>
        <w:t xml:space="preserve"> </w:t>
      </w:r>
    </w:p>
    <w:p w14:paraId="3E62CE7C" w14:textId="77777777" w:rsidR="00922C16" w:rsidRDefault="00922C16" w:rsidP="00922C16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14:paraId="359A21BC" w14:textId="722AD2E7" w:rsid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C05C98">
        <w:rPr>
          <w:sz w:val="24"/>
          <w:szCs w:val="24"/>
        </w:rPr>
        <w:t>Ceny uvedené v čl. 3 odst. 3.1 této smlouvy je možné upravit, nastanou-li tyto skutečnosti s přímým dopadem na cenu jedné či více položek položkového rozpočtu a to</w:t>
      </w:r>
      <w:r>
        <w:rPr>
          <w:sz w:val="24"/>
          <w:szCs w:val="24"/>
        </w:rPr>
        <w:t xml:space="preserve"> d</w:t>
      </w:r>
      <w:r w:rsidRPr="00C05C98">
        <w:rPr>
          <w:sz w:val="24"/>
          <w:szCs w:val="24"/>
        </w:rPr>
        <w:t>ojde</w:t>
      </w:r>
      <w:r>
        <w:rPr>
          <w:sz w:val="24"/>
          <w:szCs w:val="24"/>
        </w:rPr>
        <w:t>-li</w:t>
      </w:r>
      <w:r w:rsidRPr="00C05C98">
        <w:rPr>
          <w:sz w:val="24"/>
          <w:szCs w:val="24"/>
        </w:rPr>
        <w:t xml:space="preserve"> ke změně výše sazby daně z přidané hodnoty, která se uplatňuje na předmět plnění; uplatní se v případě, že je zhotovitel ke dni uzavření této smlouvy plátcem DPH</w:t>
      </w:r>
      <w:r>
        <w:rPr>
          <w:sz w:val="24"/>
          <w:szCs w:val="24"/>
        </w:rPr>
        <w:t>.</w:t>
      </w:r>
    </w:p>
    <w:p w14:paraId="77087238" w14:textId="35A7098D" w:rsidR="00C05C98" w:rsidRP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C7C58">
        <w:rPr>
          <w:sz w:val="24"/>
          <w:szCs w:val="24"/>
        </w:rPr>
        <w:t xml:space="preserve">V případě, že dojde ke změně sazby DPH ve smyslu odst. </w:t>
      </w:r>
      <w:r>
        <w:rPr>
          <w:sz w:val="24"/>
          <w:szCs w:val="24"/>
        </w:rPr>
        <w:t>3.3</w:t>
      </w:r>
      <w:r w:rsidRPr="00AC7C58">
        <w:rPr>
          <w:sz w:val="24"/>
          <w:szCs w:val="24"/>
        </w:rPr>
        <w:t xml:space="preserve"> tohoto článku smlouvy, je kterákoliv ze smluvních stran oprávněna navrhnout u dosud neprovedených prací zvýšení či snížení cen sjednaných v této smlouvě o částku, která odpovídá právními předpisy vyvolanému navýšení či snížení DPH celkové smluvní ceny.</w:t>
      </w:r>
    </w:p>
    <w:p w14:paraId="3DB9BB35" w14:textId="77777777" w:rsidR="00AA60DF" w:rsidRDefault="00AA60DF" w:rsidP="00AA60DF">
      <w:pPr>
        <w:jc w:val="center"/>
        <w:rPr>
          <w:b/>
          <w:sz w:val="24"/>
          <w:szCs w:val="24"/>
        </w:rPr>
      </w:pPr>
    </w:p>
    <w:p w14:paraId="6F9838BF" w14:textId="3801F250" w:rsidR="00922C16" w:rsidRDefault="00922C16" w:rsidP="00AA60D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14:paraId="3DC5DF17" w14:textId="77777777" w:rsidR="00922C16" w:rsidRDefault="00922C16" w:rsidP="00AA60D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14:paraId="6B0C37D1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2.5., nejpozději však do 14 dní ode dne podpisu protokolu o převzetí poslední části prací v každém roce trvání smlouvy oběma smluvními stranami.</w:t>
      </w:r>
    </w:p>
    <w:p w14:paraId="4EC62B2F" w14:textId="7CA83196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</w:t>
      </w:r>
      <w:r w:rsidR="00D42F24">
        <w:rPr>
          <w:sz w:val="24"/>
          <w:szCs w:val="24"/>
        </w:rPr>
        <w:t xml:space="preserve">nebo elektronické </w:t>
      </w:r>
      <w:r w:rsidRPr="003002BA">
        <w:rPr>
          <w:sz w:val="24"/>
          <w:szCs w:val="24"/>
        </w:rPr>
        <w:t xml:space="preserve">podobě, bude obsahovat označení faktury a její číslo, </w:t>
      </w:r>
      <w:r w:rsidRPr="00A45BB6">
        <w:rPr>
          <w:sz w:val="24"/>
          <w:szCs w:val="24"/>
        </w:rPr>
        <w:t xml:space="preserve">název </w:t>
      </w:r>
      <w:r w:rsidR="00940608">
        <w:rPr>
          <w:sz w:val="24"/>
          <w:szCs w:val="24"/>
        </w:rPr>
        <w:t>„</w:t>
      </w:r>
      <w:r w:rsidR="00B86303" w:rsidRPr="00940608">
        <w:rPr>
          <w:b/>
          <w:sz w:val="24"/>
          <w:szCs w:val="24"/>
        </w:rPr>
        <w:t xml:space="preserve">Zajištění péče o zvláště chráněné území </w:t>
      </w:r>
      <w:r w:rsidR="00B86303" w:rsidRPr="00AC65A5">
        <w:rPr>
          <w:b/>
          <w:sz w:val="24"/>
          <w:szCs w:val="24"/>
        </w:rPr>
        <w:t>Tankodrom</w:t>
      </w:r>
      <w:r w:rsidR="00940608">
        <w:rPr>
          <w:b/>
          <w:sz w:val="24"/>
          <w:szCs w:val="24"/>
        </w:rPr>
        <w:t>“</w:t>
      </w:r>
      <w:r w:rsidRPr="00940608">
        <w:rPr>
          <w:sz w:val="24"/>
          <w:szCs w:val="24"/>
        </w:rPr>
        <w:t>,</w:t>
      </w:r>
      <w:r w:rsidRPr="003002BA">
        <w:rPr>
          <w:sz w:val="24"/>
          <w:szCs w:val="24"/>
        </w:rPr>
        <w:t xml:space="preserve"> identifikační číslo a sídlo zhotovitele,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</w:t>
      </w:r>
      <w:r w:rsidR="004338AD" w:rsidRPr="00A45BB6">
        <w:rPr>
          <w:sz w:val="24"/>
          <w:szCs w:val="24"/>
        </w:rPr>
        <w:t>uvedených v </w:t>
      </w:r>
      <w:r w:rsidR="004A3A25" w:rsidRPr="00A45BB6">
        <w:rPr>
          <w:sz w:val="24"/>
          <w:szCs w:val="24"/>
        </w:rPr>
        <w:t>příloze č. 1</w:t>
      </w:r>
      <w:r w:rsidR="004338AD" w:rsidRPr="00A45BB6">
        <w:rPr>
          <w:sz w:val="24"/>
          <w:szCs w:val="24"/>
        </w:rPr>
        <w:t xml:space="preserve"> této </w:t>
      </w:r>
      <w:r w:rsidRPr="00A45BB6">
        <w:rPr>
          <w:sz w:val="24"/>
          <w:szCs w:val="24"/>
        </w:rPr>
        <w:t>smlouvy) a</w:t>
      </w:r>
      <w:r w:rsidRPr="003002BA">
        <w:rPr>
          <w:sz w:val="24"/>
          <w:szCs w:val="24"/>
        </w:rPr>
        <w:t>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14:paraId="23739766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14:paraId="2483D80F" w14:textId="1C2DA1EE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</w:t>
      </w:r>
      <w:r w:rsidR="00D42F24">
        <w:rPr>
          <w:sz w:val="24"/>
          <w:szCs w:val="24"/>
        </w:rPr>
        <w:t xml:space="preserve"> a zhotovitel je povinen vystavit fakturu řádnou s novou lhůtou splatnosti dle bodu 4.3</w:t>
      </w:r>
      <w:r>
        <w:rPr>
          <w:sz w:val="24"/>
          <w:szCs w:val="24"/>
        </w:rPr>
        <w:t>.</w:t>
      </w:r>
    </w:p>
    <w:p w14:paraId="3325A3A4" w14:textId="77777777" w:rsidR="00AA60DF" w:rsidRDefault="00AA60DF" w:rsidP="00AA60DF">
      <w:pPr>
        <w:jc w:val="center"/>
        <w:rPr>
          <w:b/>
          <w:sz w:val="24"/>
          <w:szCs w:val="24"/>
        </w:rPr>
      </w:pPr>
    </w:p>
    <w:p w14:paraId="71046D2C" w14:textId="7CA3CE13" w:rsidR="00922C16" w:rsidRDefault="00922C16" w:rsidP="00AA60D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14:paraId="51DD13E4" w14:textId="77777777" w:rsidR="00922C16" w:rsidRDefault="004A73DE" w:rsidP="00AA60D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14:paraId="2950E2AD" w14:textId="1EA72F56"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</w:t>
      </w:r>
      <w:r w:rsidR="00EB77F2">
        <w:rPr>
          <w:sz w:val="24"/>
          <w:szCs w:val="24"/>
        </w:rPr>
        <w:t>é</w:t>
      </w:r>
      <w:r w:rsidRPr="000522CE">
        <w:rPr>
          <w:sz w:val="24"/>
          <w:szCs w:val="24"/>
        </w:rPr>
        <w:t xml:space="preserve">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(případně </w:t>
      </w:r>
      <w:r w:rsidR="00EB77F2">
        <w:rPr>
          <w:sz w:val="24"/>
          <w:szCs w:val="24"/>
        </w:rPr>
        <w:t>před uplynutím termínů</w:t>
      </w:r>
      <w:r w:rsidR="0010600A" w:rsidRPr="000522CE">
        <w:rPr>
          <w:sz w:val="24"/>
          <w:szCs w:val="24"/>
        </w:rPr>
        <w:t xml:space="preserve">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F7366C">
        <w:rPr>
          <w:b/>
          <w:bCs/>
          <w:sz w:val="24"/>
          <w:szCs w:val="24"/>
        </w:rPr>
        <w:t xml:space="preserve">Souhlas objednatele s prováděním prací mimo smlouvou stanovené termíny </w:t>
      </w:r>
      <w:r w:rsidR="008C29EE" w:rsidRPr="00F7366C">
        <w:rPr>
          <w:b/>
          <w:bCs/>
          <w:sz w:val="24"/>
          <w:szCs w:val="24"/>
        </w:rPr>
        <w:t>(případně stanoven</w:t>
      </w:r>
      <w:r w:rsidR="00EB77F2">
        <w:rPr>
          <w:b/>
          <w:bCs/>
          <w:sz w:val="24"/>
          <w:szCs w:val="24"/>
        </w:rPr>
        <w:t>é</w:t>
      </w:r>
      <w:r w:rsidR="008C29EE" w:rsidRPr="00F7366C">
        <w:rPr>
          <w:b/>
          <w:bCs/>
          <w:sz w:val="24"/>
          <w:szCs w:val="24"/>
        </w:rPr>
        <w:t xml:space="preserve"> na jejím základě protokolem dle </w:t>
      </w:r>
      <w:r w:rsidR="00F41B38" w:rsidRPr="00F7366C">
        <w:rPr>
          <w:b/>
          <w:bCs/>
          <w:sz w:val="24"/>
          <w:szCs w:val="24"/>
        </w:rPr>
        <w:t>bodu</w:t>
      </w:r>
      <w:r w:rsidR="008C29EE" w:rsidRPr="00F7366C">
        <w:rPr>
          <w:b/>
          <w:bCs/>
          <w:sz w:val="24"/>
          <w:szCs w:val="24"/>
        </w:rPr>
        <w:t xml:space="preserve"> 2.1) </w:t>
      </w:r>
      <w:r w:rsidRPr="00F7366C">
        <w:rPr>
          <w:b/>
          <w:bCs/>
          <w:sz w:val="24"/>
          <w:szCs w:val="24"/>
        </w:rPr>
        <w:t>nezbavuje zhotovitele odpovědnosti za prodlení</w:t>
      </w:r>
      <w:r w:rsidR="00AF43F1" w:rsidRPr="00F7366C">
        <w:rPr>
          <w:b/>
          <w:bCs/>
          <w:sz w:val="24"/>
          <w:szCs w:val="24"/>
        </w:rPr>
        <w:t xml:space="preserve"> a povinnosti uhradit smluvní pokutu</w:t>
      </w:r>
      <w:r w:rsidR="00443384" w:rsidRPr="00F7366C">
        <w:rPr>
          <w:b/>
          <w:bCs/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F7366C">
        <w:rPr>
          <w:b/>
          <w:bCs/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1F14E050" w14:textId="02A7DCF1" w:rsidR="00922C16" w:rsidRDefault="004C78CE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V případě prodlení s </w:t>
      </w:r>
      <w:r w:rsidR="00822C26">
        <w:rPr>
          <w:sz w:val="24"/>
          <w:szCs w:val="24"/>
        </w:rPr>
        <w:t xml:space="preserve">dokončením </w:t>
      </w:r>
      <w:r w:rsidR="000625FF">
        <w:rPr>
          <w:sz w:val="24"/>
          <w:szCs w:val="24"/>
        </w:rPr>
        <w:t>díla</w:t>
      </w:r>
      <w:r>
        <w:rPr>
          <w:sz w:val="24"/>
          <w:szCs w:val="24"/>
        </w:rPr>
        <w:t xml:space="preserve"> v termín</w:t>
      </w:r>
      <w:r w:rsidR="008F5CD4">
        <w:rPr>
          <w:sz w:val="24"/>
          <w:szCs w:val="24"/>
        </w:rPr>
        <w:t>ech</w:t>
      </w:r>
      <w:r>
        <w:rPr>
          <w:sz w:val="24"/>
          <w:szCs w:val="24"/>
        </w:rPr>
        <w:t xml:space="preserve"> </w:t>
      </w:r>
      <w:r w:rsidR="008F5CD4">
        <w:rPr>
          <w:sz w:val="24"/>
          <w:szCs w:val="24"/>
        </w:rPr>
        <w:t>stanovených touto smlouvou</w:t>
      </w:r>
      <w:r>
        <w:rPr>
          <w:sz w:val="24"/>
          <w:szCs w:val="24"/>
        </w:rPr>
        <w:t xml:space="preserve"> </w:t>
      </w:r>
      <w:r w:rsidR="00822C26">
        <w:rPr>
          <w:sz w:val="24"/>
          <w:szCs w:val="24"/>
        </w:rPr>
        <w:t xml:space="preserve">dle bodu 1.3. </w:t>
      </w:r>
      <w:r w:rsidR="00065B4D">
        <w:rPr>
          <w:sz w:val="24"/>
          <w:szCs w:val="24"/>
        </w:rPr>
        <w:t xml:space="preserve">(nebude-li </w:t>
      </w:r>
      <w:r w:rsidR="002D0B75">
        <w:rPr>
          <w:sz w:val="24"/>
          <w:szCs w:val="24"/>
        </w:rPr>
        <w:t xml:space="preserve">řešeno protokolem k řešení nepředvídatelných vnějších vlivů </w:t>
      </w:r>
      <w:r w:rsidR="00065B4D">
        <w:rPr>
          <w:sz w:val="24"/>
          <w:szCs w:val="24"/>
        </w:rPr>
        <w:t xml:space="preserve">dle čl. 2 odst. 2.6. smlouvy) </w:t>
      </w:r>
      <w:r>
        <w:rPr>
          <w:sz w:val="24"/>
          <w:szCs w:val="24"/>
        </w:rPr>
        <w:t xml:space="preserve">je zhotovitel povinen zaplatit objednateli smluvní pokutu </w:t>
      </w:r>
      <w:r w:rsidR="00926922">
        <w:rPr>
          <w:sz w:val="24"/>
          <w:szCs w:val="24"/>
        </w:rPr>
        <w:t xml:space="preserve">jednorázově </w:t>
      </w:r>
      <w:r>
        <w:rPr>
          <w:sz w:val="24"/>
          <w:szCs w:val="24"/>
        </w:rPr>
        <w:t xml:space="preserve">ve výši </w:t>
      </w:r>
      <w:r w:rsidR="003B4F64" w:rsidRPr="000522CE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4F6046">
        <w:rPr>
          <w:sz w:val="24"/>
          <w:szCs w:val="24"/>
        </w:rPr>
        <w:t>. K</w:t>
      </w:r>
      <w:r w:rsidR="006C47D6">
        <w:rPr>
          <w:sz w:val="24"/>
          <w:szCs w:val="24"/>
        </w:rPr>
        <w:t xml:space="preserve">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</w:t>
      </w:r>
      <w:r w:rsidR="006C47D6" w:rsidRPr="000522CE">
        <w:rPr>
          <w:sz w:val="24"/>
          <w:szCs w:val="24"/>
        </w:rPr>
        <w:t xml:space="preserve"> </w:t>
      </w:r>
      <w:r w:rsidR="003B4F64" w:rsidRPr="000522CE">
        <w:rPr>
          <w:sz w:val="24"/>
          <w:szCs w:val="24"/>
        </w:rPr>
        <w:t>0,</w:t>
      </w:r>
      <w:r w:rsidR="00091D8D" w:rsidRPr="000522CE">
        <w:rPr>
          <w:sz w:val="24"/>
          <w:szCs w:val="24"/>
        </w:rPr>
        <w:t>2 </w:t>
      </w:r>
      <w:r w:rsidR="003B4F64"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="003B4F64" w:rsidRPr="000522CE">
        <w:rPr>
          <w:sz w:val="24"/>
          <w:szCs w:val="24"/>
        </w:rPr>
        <w:t>za každý započatý den prodlení</w:t>
      </w:r>
      <w:r w:rsidR="00822C26">
        <w:rPr>
          <w:sz w:val="24"/>
          <w:szCs w:val="24"/>
        </w:rPr>
        <w:t xml:space="preserve"> až do splnění příslušné povinnosti, maximálně však do výše celkové ceny v daném roce</w:t>
      </w:r>
      <w:r w:rsidR="003B4F64" w:rsidRPr="000522CE">
        <w:rPr>
          <w:sz w:val="24"/>
          <w:szCs w:val="24"/>
        </w:rPr>
        <w:t>.</w:t>
      </w:r>
      <w:r w:rsidR="00A90F84" w:rsidRPr="000522CE">
        <w:rPr>
          <w:sz w:val="24"/>
          <w:szCs w:val="24"/>
        </w:rPr>
        <w:t xml:space="preserve"> </w:t>
      </w:r>
      <w:r w:rsidR="004F6046" w:rsidRPr="00CE1B6B">
        <w:rPr>
          <w:sz w:val="24"/>
          <w:szCs w:val="24"/>
        </w:rPr>
        <w:t xml:space="preserve">Tato část smluvní pokuty je počítána ode dne následujícího po datu uvedeném ve smlouvě nebo určeném úkonem provedeným na základě smlouvy k provedení zásahu v předmětném roce. </w:t>
      </w:r>
    </w:p>
    <w:p w14:paraId="5DE87404" w14:textId="77777777" w:rsidR="00A25C6A" w:rsidRDefault="000625FF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</w:t>
      </w:r>
      <w:r w:rsidR="00926922">
        <w:rPr>
          <w:sz w:val="24"/>
          <w:szCs w:val="24"/>
        </w:rPr>
        <w:t xml:space="preserve">stanoveném </w:t>
      </w:r>
      <w:r>
        <w:rPr>
          <w:sz w:val="24"/>
          <w:szCs w:val="24"/>
        </w:rPr>
        <w:t xml:space="preserve">dle bodu </w:t>
      </w:r>
      <w:r w:rsidR="000A2EDF">
        <w:rPr>
          <w:sz w:val="24"/>
          <w:szCs w:val="24"/>
        </w:rPr>
        <w:t>6.1.</w:t>
      </w:r>
      <w:r>
        <w:rPr>
          <w:sz w:val="24"/>
          <w:szCs w:val="24"/>
        </w:rPr>
        <w:t xml:space="preserve"> této smlouvy je zhotovitel povinen zaplatit objednateli smluvní pokutu </w:t>
      </w:r>
      <w:r w:rsidR="006C47D6">
        <w:rPr>
          <w:sz w:val="24"/>
          <w:szCs w:val="24"/>
        </w:rPr>
        <w:t xml:space="preserve">jednorázově </w:t>
      </w:r>
      <w:r w:rsidR="00922C16" w:rsidRPr="00AB531C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 </w:t>
      </w:r>
      <w:r w:rsidR="00922C16" w:rsidRPr="00AB531C">
        <w:rPr>
          <w:sz w:val="24"/>
          <w:szCs w:val="24"/>
        </w:rPr>
        <w:t>0,</w:t>
      </w:r>
      <w:r w:rsidR="00E93820">
        <w:rPr>
          <w:sz w:val="24"/>
          <w:szCs w:val="24"/>
        </w:rPr>
        <w:t>1</w:t>
      </w:r>
      <w:r w:rsidR="00E93820" w:rsidRPr="00AB531C">
        <w:rPr>
          <w:sz w:val="24"/>
          <w:szCs w:val="24"/>
        </w:rPr>
        <w:t xml:space="preserve"> </w:t>
      </w:r>
      <w:r w:rsidR="00922C16" w:rsidRPr="00AB531C">
        <w:rPr>
          <w:sz w:val="24"/>
          <w:szCs w:val="24"/>
        </w:rPr>
        <w:t xml:space="preserve">% </w:t>
      </w:r>
      <w:r w:rsidR="006C47D6" w:rsidRPr="000522CE">
        <w:rPr>
          <w:sz w:val="24"/>
          <w:szCs w:val="24"/>
        </w:rPr>
        <w:t>z celkové ceny díla v daném roce</w:t>
      </w:r>
      <w:r w:rsidR="00922C16" w:rsidRPr="00AB531C">
        <w:rPr>
          <w:sz w:val="24"/>
          <w:szCs w:val="24"/>
        </w:rPr>
        <w:t xml:space="preserve"> za každý započatý den prodlení</w:t>
      </w:r>
      <w:r w:rsidR="00363309">
        <w:rPr>
          <w:sz w:val="24"/>
          <w:szCs w:val="24"/>
        </w:rPr>
        <w:t xml:space="preserve"> až do splnění příslušné povinnosti, maximálně však do výše celkové ceny v daném roce</w:t>
      </w:r>
      <w:r w:rsidR="00926922">
        <w:rPr>
          <w:sz w:val="24"/>
          <w:szCs w:val="24"/>
        </w:rPr>
        <w:t>.</w:t>
      </w:r>
      <w:r w:rsidR="00922C16" w:rsidRPr="00AB531C">
        <w:rPr>
          <w:sz w:val="24"/>
          <w:szCs w:val="24"/>
        </w:rPr>
        <w:t xml:space="preserve"> </w:t>
      </w:r>
    </w:p>
    <w:p w14:paraId="130AD59C" w14:textId="120827B8" w:rsidR="00363309" w:rsidRDefault="00A25C6A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 případě odstoupení od smlouvy objednatelem z důvodu podstatného porušení smluvních povinností ze strany zhotovitele je zhotovitel povinen zaplatit objednateli smluvní pokutu ve výši 15 % z celkové ceny díla v daném roce.</w:t>
      </w:r>
    </w:p>
    <w:p w14:paraId="21B18E07" w14:textId="77777777" w:rsidR="00922C16" w:rsidRPr="00134AF4" w:rsidRDefault="00922C16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lastRenderedPageBreak/>
        <w:t>Úhradou kterékoliv smluvní pokuty dle této smlouvy zhotovitelem není dotčeno právo objednatele na úhradu škody vzniklé v souvislosti s porušením závazku zhotovitele, za který je smluvní p</w:t>
      </w:r>
      <w:r w:rsidRPr="00134AF4">
        <w:rPr>
          <w:sz w:val="24"/>
          <w:szCs w:val="24"/>
        </w:rPr>
        <w:t>okuta stanovena.</w:t>
      </w:r>
    </w:p>
    <w:p w14:paraId="33A2598B" w14:textId="6DE50D48"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  <w:r w:rsidR="00822C26">
        <w:rPr>
          <w:sz w:val="24"/>
          <w:szCs w:val="24"/>
        </w:rPr>
        <w:t xml:space="preserve"> Smluvní strany se dohodly a souhlasí s tím, že v případě, že zhotoviteli vznikne povinnost zaplatit smluvní pokutu dle </w:t>
      </w:r>
      <w:r w:rsidR="009924E8">
        <w:rPr>
          <w:sz w:val="24"/>
          <w:szCs w:val="24"/>
        </w:rPr>
        <w:t>jakéhokoliv ustanovení</w:t>
      </w:r>
      <w:r w:rsidR="00822C26">
        <w:rPr>
          <w:sz w:val="24"/>
          <w:szCs w:val="24"/>
        </w:rPr>
        <w:t xml:space="preserve"> této smlouvy, je objednatel oprávněn částku odpovídající smluvní pokutě bez dalšího započíst proti nároku zhotovitele na zaplacení ceny za dílo; objednatel v takovém případě uhradí zhotoviteli cenu za dílo sníženou o částku smluvní pokuty.</w:t>
      </w:r>
      <w:r w:rsidR="009924E8">
        <w:rPr>
          <w:sz w:val="24"/>
          <w:szCs w:val="24"/>
        </w:rPr>
        <w:t xml:space="preserve"> V případě, že objednatel nevyužije svého oprávnění na provedení zápočtu pohledávek, je zhotovitel povinen zaplatit jakoukoliv smluvní pokutu dle této smlouvy na základě výzvy objednatele ve lhůtě 30 dnů od doručení výzvy.</w:t>
      </w:r>
    </w:p>
    <w:p w14:paraId="2794D229" w14:textId="77777777" w:rsidR="00AA60DF" w:rsidRDefault="00AA60DF" w:rsidP="00AA60DF">
      <w:pPr>
        <w:jc w:val="center"/>
        <w:rPr>
          <w:b/>
          <w:sz w:val="24"/>
          <w:szCs w:val="24"/>
        </w:rPr>
      </w:pPr>
    </w:p>
    <w:p w14:paraId="3F7438A9" w14:textId="59017290" w:rsidR="00922C16" w:rsidRDefault="00922C16" w:rsidP="00AA60D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14:paraId="68AE8B3A" w14:textId="51E3AD48" w:rsidR="00922C16" w:rsidRDefault="00922C16" w:rsidP="00AA60D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14:paraId="0B201620" w14:textId="77777777"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1.3. této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  <w:r w:rsidR="000A2EDF">
        <w:rPr>
          <w:sz w:val="24"/>
          <w:szCs w:val="24"/>
        </w:rPr>
        <w:t xml:space="preserve">V průběhu záruční doby zhotovitel odstraní vytknuté vady či nedodělky do 30 kalendářních dnů od doručení písemné reklamace zhotoviteli, pokud si smluvní strany nedohodnou lhůtu delší. </w:t>
      </w:r>
      <w:r w:rsidR="000A2EDF" w:rsidRPr="00B7509D">
        <w:rPr>
          <w:sz w:val="24"/>
          <w:szCs w:val="24"/>
        </w:rPr>
        <w:t>Neodstraní-li zhotovitel vytknuté vady či nedodělky v</w:t>
      </w:r>
      <w:r w:rsidR="000A2EDF">
        <w:rPr>
          <w:sz w:val="24"/>
          <w:szCs w:val="24"/>
        </w:rPr>
        <w:t xml:space="preserve"> uvedené</w:t>
      </w:r>
      <w:r w:rsidR="000A2EDF" w:rsidRPr="00B7509D">
        <w:rPr>
          <w:sz w:val="24"/>
          <w:szCs w:val="24"/>
        </w:rPr>
        <w:t xml:space="preserve"> lhůtě anebo oznámí před jejím uplynutím, že vady či nedodělky neodstraní, je objednatel oprávněn </w:t>
      </w:r>
      <w:r w:rsidR="000A2EDF">
        <w:rPr>
          <w:sz w:val="24"/>
          <w:szCs w:val="24"/>
        </w:rPr>
        <w:t>nárokovat</w:t>
      </w:r>
      <w:r w:rsidR="000A2EDF" w:rsidRPr="00B7509D">
        <w:rPr>
          <w:sz w:val="24"/>
          <w:szCs w:val="24"/>
        </w:rPr>
        <w:t xml:space="preserve"> přiměřenou slevu z ceny díla nebo zadat odstranění vady či nedodělku třetí osobě na náklady zhotovitele</w:t>
      </w:r>
      <w:r w:rsidR="000A2EDF">
        <w:rPr>
          <w:sz w:val="24"/>
          <w:szCs w:val="24"/>
        </w:rPr>
        <w:t xml:space="preserve"> anebo odstoupit od smlouvy.</w:t>
      </w:r>
    </w:p>
    <w:p w14:paraId="68FD8C3C" w14:textId="5E11DE86"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3844F2">
        <w:rPr>
          <w:sz w:val="24"/>
          <w:szCs w:val="24"/>
        </w:rPr>
        <w:t xml:space="preserve"> bez výpovědní doby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14:paraId="61F9C5FE" w14:textId="77777777" w:rsidR="00A871BB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</w:t>
      </w:r>
      <w:r w:rsidR="00A871BB">
        <w:rPr>
          <w:sz w:val="24"/>
          <w:szCs w:val="24"/>
        </w:rPr>
        <w:t>:</w:t>
      </w:r>
      <w:r w:rsidRPr="006366B1">
        <w:rPr>
          <w:sz w:val="24"/>
          <w:szCs w:val="24"/>
        </w:rPr>
        <w:t xml:space="preserve"> </w:t>
      </w:r>
    </w:p>
    <w:p w14:paraId="462D8634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22C16" w:rsidRPr="006366B1">
        <w:rPr>
          <w:sz w:val="24"/>
          <w:szCs w:val="24"/>
        </w:rPr>
        <w:t>případ</w:t>
      </w:r>
      <w:r w:rsidR="00E5108B" w:rsidRPr="006366B1">
        <w:rPr>
          <w:sz w:val="24"/>
          <w:szCs w:val="24"/>
        </w:rPr>
        <w:t>y</w:t>
      </w:r>
      <w:r w:rsidR="00922C16"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>
        <w:rPr>
          <w:sz w:val="24"/>
          <w:szCs w:val="24"/>
        </w:rPr>
        <w:t>,</w:t>
      </w:r>
    </w:p>
    <w:p w14:paraId="5B824611" w14:textId="2EED15B8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08121E" w:rsidRPr="006366B1">
        <w:rPr>
          <w:sz w:val="24"/>
          <w:szCs w:val="24"/>
        </w:rPr>
        <w:t xml:space="preserve">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7F13DB">
        <w:rPr>
          <w:sz w:val="24"/>
          <w:szCs w:val="24"/>
        </w:rPr>
        <w:t xml:space="preserve">v termínu </w:t>
      </w:r>
      <w:r w:rsidR="00D46818" w:rsidRPr="006366B1">
        <w:rPr>
          <w:sz w:val="24"/>
          <w:szCs w:val="24"/>
        </w:rPr>
        <w:t>dle bodu 2.3</w:t>
      </w:r>
      <w:r w:rsidR="003844F2">
        <w:rPr>
          <w:sz w:val="24"/>
          <w:szCs w:val="24"/>
        </w:rPr>
        <w:t>.</w:t>
      </w:r>
      <w:r w:rsidR="00D46818" w:rsidRPr="006366B1">
        <w:rPr>
          <w:sz w:val="24"/>
          <w:szCs w:val="24"/>
        </w:rPr>
        <w:t xml:space="preserve"> této smlouvy. </w:t>
      </w:r>
      <w:r w:rsidR="00B54189" w:rsidRPr="006366B1">
        <w:rPr>
          <w:sz w:val="24"/>
          <w:szCs w:val="24"/>
        </w:rPr>
        <w:t>resp.</w:t>
      </w:r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prací</w:t>
      </w:r>
      <w:r w:rsidR="003844F2">
        <w:rPr>
          <w:sz w:val="24"/>
          <w:szCs w:val="24"/>
        </w:rPr>
        <w:t xml:space="preserve"> v souladu s bodem 2.3. této smlouvy,</w:t>
      </w:r>
      <w:r w:rsidR="000414AE" w:rsidRPr="006366B1">
        <w:rPr>
          <w:sz w:val="24"/>
          <w:szCs w:val="24"/>
        </w:rPr>
        <w:t xml:space="preserve"> </w:t>
      </w:r>
    </w:p>
    <w:p w14:paraId="2FC6D776" w14:textId="7F48BE4B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5E3F59">
        <w:rPr>
          <w:sz w:val="24"/>
          <w:szCs w:val="24"/>
        </w:rPr>
        <w:t xml:space="preserve">zjištění </w:t>
      </w:r>
      <w:r>
        <w:rPr>
          <w:sz w:val="24"/>
          <w:szCs w:val="24"/>
        </w:rPr>
        <w:t xml:space="preserve">objednatele </w:t>
      </w:r>
      <w:r w:rsidR="005E3F59">
        <w:rPr>
          <w:sz w:val="24"/>
          <w:szCs w:val="24"/>
        </w:rPr>
        <w:t>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</w:t>
      </w:r>
      <w:r w:rsidR="003844F2">
        <w:rPr>
          <w:sz w:val="24"/>
          <w:szCs w:val="24"/>
        </w:rPr>
        <w:t>.</w:t>
      </w:r>
      <w:r w:rsidR="001660C4">
        <w:rPr>
          <w:sz w:val="24"/>
          <w:szCs w:val="24"/>
        </w:rPr>
        <w:t xml:space="preserve"> této smlouvy</w:t>
      </w:r>
      <w:r>
        <w:rPr>
          <w:sz w:val="24"/>
          <w:szCs w:val="24"/>
        </w:rPr>
        <w:t>,</w:t>
      </w:r>
      <w:r w:rsidR="007F13DB">
        <w:rPr>
          <w:sz w:val="24"/>
          <w:szCs w:val="24"/>
        </w:rPr>
        <w:t xml:space="preserve"> či je-li tato skutečnost zřejmá z kontroly provedené objednatelem v místě provádění zásahu,</w:t>
      </w:r>
    </w:p>
    <w:p w14:paraId="7A44A92C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d) </w:t>
      </w:r>
      <w:r w:rsidR="00A90586" w:rsidRPr="006366B1">
        <w:rPr>
          <w:sz w:val="24"/>
          <w:szCs w:val="24"/>
        </w:rPr>
        <w:t>neúčast zhotovitele na předání území či převzetí prací v závazně stanovených termínech</w:t>
      </w:r>
      <w:r>
        <w:rPr>
          <w:sz w:val="24"/>
          <w:szCs w:val="24"/>
        </w:rPr>
        <w:t>,</w:t>
      </w:r>
    </w:p>
    <w:p w14:paraId="7C2965BE" w14:textId="77777777" w:rsidR="00802965" w:rsidRPr="00F211D8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e) neodstranění vad díla v termínu stanoveném dle bodu </w:t>
      </w:r>
      <w:r w:rsidR="007F13DB" w:rsidRPr="00F211D8">
        <w:rPr>
          <w:sz w:val="24"/>
          <w:szCs w:val="24"/>
        </w:rPr>
        <w:t>6.1.</w:t>
      </w:r>
      <w:r w:rsidRPr="00F211D8">
        <w:rPr>
          <w:sz w:val="24"/>
          <w:szCs w:val="24"/>
        </w:rPr>
        <w:t xml:space="preserve"> této smlouvy</w:t>
      </w:r>
      <w:r w:rsidR="00802965" w:rsidRPr="00F211D8">
        <w:rPr>
          <w:sz w:val="24"/>
          <w:szCs w:val="24"/>
        </w:rPr>
        <w:t>,</w:t>
      </w:r>
    </w:p>
    <w:p w14:paraId="371AFEFC" w14:textId="7F9F7CA1" w:rsidR="00A871BB" w:rsidRPr="00F211D8" w:rsidRDefault="00802965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f) případy, kdy zhotovitel neprovedl zásah či některou z jeho částí smlouvou stanovenou technologií či prostředkem</w:t>
      </w:r>
      <w:r w:rsidR="003844F2" w:rsidRPr="00F211D8">
        <w:rPr>
          <w:sz w:val="24"/>
          <w:szCs w:val="24"/>
        </w:rPr>
        <w:t>,</w:t>
      </w:r>
      <w:r w:rsidR="005E3F59" w:rsidRPr="00F211D8">
        <w:rPr>
          <w:sz w:val="24"/>
          <w:szCs w:val="24"/>
        </w:rPr>
        <w:t xml:space="preserve"> </w:t>
      </w:r>
    </w:p>
    <w:p w14:paraId="3F9446A7" w14:textId="274B5D23" w:rsidR="003033E6" w:rsidRPr="00F211D8" w:rsidRDefault="003033E6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g) </w:t>
      </w:r>
      <w:r w:rsidR="007205F6" w:rsidRPr="00F211D8">
        <w:rPr>
          <w:sz w:val="24"/>
          <w:szCs w:val="24"/>
        </w:rPr>
        <w:t>další porušení povinnosti stanovené smlouvou, o němž zhotovitel již při uzavření smlouvy věděl nebo musel vědět, že by objednatel smlouvu neuzavřel, pokud by toto porušení předvídal.</w:t>
      </w:r>
    </w:p>
    <w:p w14:paraId="084B4C86" w14:textId="2B9A8874" w:rsidR="00A25C6A" w:rsidRDefault="00A25C6A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Odstoupením od smlouvy se smlouva ruší od počátku. Plnil-li zhotovitel částečně, odstupuje objednatel ohledně nesplněného zbytku plnění. Nemá-li však částečné plnění pro objednatele význam, může odstoupit ohledně celého plnění.</w:t>
      </w:r>
    </w:p>
    <w:p w14:paraId="345E94CF" w14:textId="61795F56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14:paraId="2B7F9C4C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14:paraId="599BD3F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14:paraId="4A1EB79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 xml:space="preserve">Smluvní strany na sebe přebírají nebezpečí změny okolností v souvislosti s právy a 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14:paraId="1775088D" w14:textId="77777777" w:rsidR="00EB77F2" w:rsidRDefault="001B28B4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 věcech předání ZCHÚ, přebírání prací od zhotovitele</w:t>
      </w:r>
      <w:r w:rsidR="004F07D7">
        <w:rPr>
          <w:sz w:val="24"/>
          <w:szCs w:val="24"/>
        </w:rPr>
        <w:t>, dílčích úprav rozsahu plnění v mezích sjednaných touto smlouvou a k podpisu příslušných protokolů</w:t>
      </w:r>
      <w:r>
        <w:rPr>
          <w:sz w:val="24"/>
          <w:szCs w:val="24"/>
        </w:rPr>
        <w:t xml:space="preserve">, tedy </w:t>
      </w:r>
      <w:r w:rsidR="004F07D7">
        <w:rPr>
          <w:sz w:val="24"/>
          <w:szCs w:val="24"/>
        </w:rPr>
        <w:t xml:space="preserve">zejména </w:t>
      </w:r>
      <w:r>
        <w:rPr>
          <w:sz w:val="24"/>
          <w:szCs w:val="24"/>
        </w:rPr>
        <w:t xml:space="preserve">k jednáním dle bodů 2.1., 2.4., 2.5., 2.6., 2.7. a 5.1. </w:t>
      </w:r>
      <w:r w:rsidR="004F07D7">
        <w:rPr>
          <w:sz w:val="24"/>
          <w:szCs w:val="24"/>
        </w:rPr>
        <w:t xml:space="preserve">bude </w:t>
      </w:r>
      <w:r w:rsidR="00744F3F">
        <w:rPr>
          <w:sz w:val="24"/>
          <w:szCs w:val="24"/>
        </w:rPr>
        <w:t xml:space="preserve">jménem objednatele </w:t>
      </w:r>
      <w:r w:rsidR="004F07D7">
        <w:rPr>
          <w:sz w:val="24"/>
          <w:szCs w:val="24"/>
        </w:rPr>
        <w:t>konat</w:t>
      </w:r>
      <w:r w:rsidR="00744F3F">
        <w:rPr>
          <w:sz w:val="24"/>
          <w:szCs w:val="24"/>
        </w:rPr>
        <w:t xml:space="preserve"> osoba oprávněná jednat v technických věcech za objednatele uvedená v záhlaví této smlouvy.</w:t>
      </w:r>
      <w:r w:rsidR="00EB77F2">
        <w:rPr>
          <w:sz w:val="24"/>
          <w:szCs w:val="24"/>
        </w:rPr>
        <w:t xml:space="preserve"> </w:t>
      </w:r>
    </w:p>
    <w:p w14:paraId="18A75946" w14:textId="744E3055" w:rsidR="00A25C6A" w:rsidRPr="00A25C6A" w:rsidRDefault="006C7E33" w:rsidP="00A25C6A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Smluvní strany se dohodly, že v případě změny osob oprávněných jednat v technických věcech bude tato změna oznámena druhé smluvní straně </w:t>
      </w:r>
      <w:r w:rsidR="004F07D7">
        <w:rPr>
          <w:sz w:val="24"/>
          <w:szCs w:val="24"/>
        </w:rPr>
        <w:t xml:space="preserve">písemně </w:t>
      </w:r>
      <w:r w:rsidR="004F07D7" w:rsidRPr="006366B1">
        <w:rPr>
          <w:sz w:val="24"/>
          <w:szCs w:val="24"/>
        </w:rPr>
        <w:t>prostřednictvím datové schránky nebo poštovní přepravou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 souladu s čl.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 xml:space="preserve"> odst.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>.4.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této smlouvy; o této změně nebude uzavírán dodatek ke smlouvě. </w:t>
      </w:r>
    </w:p>
    <w:p w14:paraId="7A1D6D0C" w14:textId="77777777" w:rsidR="00AA60DF" w:rsidRDefault="00AA60DF" w:rsidP="00AA60DF">
      <w:pPr>
        <w:jc w:val="center"/>
        <w:rPr>
          <w:b/>
          <w:sz w:val="24"/>
          <w:szCs w:val="24"/>
        </w:rPr>
      </w:pPr>
    </w:p>
    <w:p w14:paraId="4519B7AF" w14:textId="3F09E831" w:rsidR="00922C16" w:rsidRDefault="00922C16" w:rsidP="00AA60D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Článek </w:t>
      </w:r>
      <w:r w:rsidR="00B002A2">
        <w:rPr>
          <w:b/>
          <w:sz w:val="24"/>
          <w:szCs w:val="24"/>
        </w:rPr>
        <w:t>7</w:t>
      </w:r>
    </w:p>
    <w:p w14:paraId="06A88653" w14:textId="77777777" w:rsidR="00922C16" w:rsidRDefault="00922C16" w:rsidP="00AA60D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14:paraId="0A35D827" w14:textId="70A19639" w:rsidR="00922C16" w:rsidRDefault="00922C16" w:rsidP="0049287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14:paraId="4EB1F3E8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14:paraId="1BE6FDC6" w14:textId="3824CA8A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byla vyhotovena </w:t>
      </w:r>
      <w:r w:rsidR="006A5E2C">
        <w:rPr>
          <w:sz w:val="24"/>
          <w:szCs w:val="24"/>
        </w:rPr>
        <w:t>v elektronické podobě, přičemž každá ze smluvních stran obdrží její elektronický originál</w:t>
      </w:r>
      <w:r>
        <w:rPr>
          <w:sz w:val="24"/>
          <w:szCs w:val="24"/>
        </w:rPr>
        <w:t>.</w:t>
      </w:r>
    </w:p>
    <w:p w14:paraId="07A25D64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</w:t>
      </w:r>
      <w:r w:rsidRPr="006366B1">
        <w:rPr>
          <w:sz w:val="24"/>
          <w:szCs w:val="24"/>
        </w:rPr>
        <w:lastRenderedPageBreak/>
        <w:t xml:space="preserve">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 xml:space="preserve">č. 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14:paraId="7AE56B3D" w14:textId="622181A4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 xml:space="preserve">dnem jejího podpisu oběma smluvními stranami a účinnosti dnem jejího zveřejnění v registru smluv případně dnem jejího podpisu oběma smluvními stranami, nepřesáhne-li celková cena díla bez DPH částku </w:t>
      </w:r>
      <w:r w:rsidR="006A5E2C">
        <w:rPr>
          <w:sz w:val="24"/>
          <w:szCs w:val="24"/>
        </w:rPr>
        <w:t>50</w:t>
      </w:r>
      <w:r>
        <w:rPr>
          <w:sz w:val="24"/>
          <w:szCs w:val="24"/>
        </w:rPr>
        <w:t>.000 Kč.</w:t>
      </w:r>
      <w:r w:rsidR="002B2F4E">
        <w:rPr>
          <w:sz w:val="24"/>
          <w:szCs w:val="24"/>
        </w:rPr>
        <w:t xml:space="preserve"> Uveřejnění v registru smluv provede objednatel. </w:t>
      </w:r>
    </w:p>
    <w:p w14:paraId="4E4FFFEA" w14:textId="77777777"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14:paraId="6E199E7A" w14:textId="2AE1A6DB" w:rsidR="008424AD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</w:t>
      </w:r>
      <w:r w:rsidRPr="00B26427">
        <w:rPr>
          <w:sz w:val="24"/>
          <w:szCs w:val="24"/>
        </w:rPr>
        <w:t xml:space="preserve">číslo </w:t>
      </w:r>
      <w:r w:rsidR="00683203" w:rsidRPr="00683203">
        <w:rPr>
          <w:rFonts w:eastAsia="Calibri"/>
          <w:sz w:val="24"/>
          <w:szCs w:val="24"/>
        </w:rPr>
        <w:t xml:space="preserve">051-04/2025/RK </w:t>
      </w:r>
      <w:r w:rsidR="00683203" w:rsidRPr="00683203">
        <w:rPr>
          <w:sz w:val="24"/>
          <w:szCs w:val="24"/>
        </w:rPr>
        <w:t>ze dne 30. 1. 2025</w:t>
      </w:r>
      <w:r>
        <w:rPr>
          <w:sz w:val="24"/>
          <w:szCs w:val="24"/>
        </w:rPr>
        <w:t>.</w:t>
      </w:r>
    </w:p>
    <w:p w14:paraId="4CFE36EC" w14:textId="1D39B0FD" w:rsidR="005817AB" w:rsidRDefault="005817AB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souhlasí s uveřejněním této smlouvy v registru smluv.</w:t>
      </w:r>
    </w:p>
    <w:p w14:paraId="67E1B2CB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14:paraId="5894F4FB" w14:textId="77777777" w:rsidR="002C5110" w:rsidRDefault="006366B1" w:rsidP="008424AD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14:paraId="658715DA" w14:textId="77777777" w:rsid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14:paraId="0A5E2FC7" w14:textId="77777777" w:rsidR="006366B1" w:rsidRP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Mapové přílohy zásahu</w:t>
      </w:r>
    </w:p>
    <w:p w14:paraId="75C5A4C2" w14:textId="5BFA338C" w:rsidR="00390724" w:rsidRDefault="00390724">
      <w:pPr>
        <w:spacing w:after="160" w:line="259" w:lineRule="auto"/>
      </w:pPr>
    </w:p>
    <w:p w14:paraId="0252FD13" w14:textId="77777777" w:rsidR="003825C8" w:rsidRPr="00DD1408" w:rsidRDefault="003825C8" w:rsidP="003825C8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 Praze, dne:</w:t>
      </w:r>
    </w:p>
    <w:p w14:paraId="44C381BE" w14:textId="77777777" w:rsidR="003825C8" w:rsidRPr="00DD1408" w:rsidRDefault="003825C8" w:rsidP="003825C8">
      <w:pPr>
        <w:spacing w:before="120" w:after="120"/>
        <w:jc w:val="both"/>
        <w:rPr>
          <w:sz w:val="24"/>
          <w:szCs w:val="24"/>
        </w:rPr>
      </w:pPr>
      <w:r w:rsidRPr="00DD1408">
        <w:rPr>
          <w:sz w:val="24"/>
          <w:szCs w:val="24"/>
        </w:rPr>
        <w:t>za objednatele:</w:t>
      </w:r>
      <w:r w:rsidRPr="00DD1408">
        <w:rPr>
          <w:sz w:val="24"/>
          <w:szCs w:val="24"/>
        </w:rPr>
        <w:tab/>
      </w:r>
      <w:r w:rsidRPr="00DD1408">
        <w:rPr>
          <w:sz w:val="24"/>
          <w:szCs w:val="24"/>
        </w:rPr>
        <w:tab/>
      </w:r>
      <w:r w:rsidRPr="00DD1408">
        <w:rPr>
          <w:sz w:val="24"/>
          <w:szCs w:val="24"/>
        </w:rPr>
        <w:tab/>
      </w:r>
      <w:r w:rsidRPr="00DD1408">
        <w:rPr>
          <w:sz w:val="24"/>
          <w:szCs w:val="24"/>
        </w:rPr>
        <w:tab/>
      </w:r>
      <w:r w:rsidRPr="00DD1408">
        <w:rPr>
          <w:sz w:val="24"/>
          <w:szCs w:val="24"/>
        </w:rPr>
        <w:tab/>
        <w:t xml:space="preserve">        za zhotovitele:</w:t>
      </w:r>
    </w:p>
    <w:p w14:paraId="1B552694" w14:textId="77777777" w:rsidR="003825C8" w:rsidRPr="00DD1408" w:rsidRDefault="003825C8" w:rsidP="003825C8">
      <w:pPr>
        <w:spacing w:before="120" w:after="120"/>
        <w:jc w:val="both"/>
        <w:rPr>
          <w:sz w:val="24"/>
          <w:szCs w:val="24"/>
        </w:rPr>
      </w:pPr>
    </w:p>
    <w:p w14:paraId="2CB5A9FF" w14:textId="77777777" w:rsidR="003825C8" w:rsidRPr="00DD1408" w:rsidRDefault="003825C8" w:rsidP="003825C8">
      <w:pPr>
        <w:spacing w:before="120" w:after="120"/>
        <w:jc w:val="both"/>
        <w:rPr>
          <w:sz w:val="24"/>
          <w:szCs w:val="24"/>
        </w:rPr>
      </w:pPr>
    </w:p>
    <w:p w14:paraId="5047783F" w14:textId="77777777" w:rsidR="003825C8" w:rsidRPr="00DD1408" w:rsidRDefault="003825C8" w:rsidP="003825C8">
      <w:pPr>
        <w:spacing w:before="120" w:after="120"/>
        <w:jc w:val="both"/>
        <w:rPr>
          <w:sz w:val="24"/>
          <w:szCs w:val="24"/>
        </w:rPr>
      </w:pPr>
    </w:p>
    <w:p w14:paraId="60DCF635" w14:textId="77777777" w:rsidR="003825C8" w:rsidRPr="00DD1408" w:rsidRDefault="003825C8" w:rsidP="003825C8">
      <w:pPr>
        <w:jc w:val="both"/>
        <w:rPr>
          <w:sz w:val="24"/>
          <w:szCs w:val="24"/>
        </w:rPr>
      </w:pPr>
      <w:r w:rsidRPr="00DD1408">
        <w:rPr>
          <w:sz w:val="24"/>
          <w:szCs w:val="24"/>
        </w:rPr>
        <w:t>……</w:t>
      </w:r>
      <w:r>
        <w:rPr>
          <w:sz w:val="24"/>
          <w:szCs w:val="24"/>
        </w:rPr>
        <w:t>……..</w:t>
      </w:r>
      <w:r w:rsidRPr="00DD1408">
        <w:rPr>
          <w:sz w:val="24"/>
          <w:szCs w:val="24"/>
        </w:rPr>
        <w:t>..………………………</w:t>
      </w:r>
      <w:r w:rsidRPr="00DD1408">
        <w:rPr>
          <w:sz w:val="24"/>
          <w:szCs w:val="24"/>
        </w:rPr>
        <w:tab/>
      </w:r>
      <w:r w:rsidRPr="00DD1408">
        <w:rPr>
          <w:sz w:val="24"/>
          <w:szCs w:val="24"/>
        </w:rPr>
        <w:tab/>
      </w:r>
      <w:r w:rsidRPr="00DD1408">
        <w:rPr>
          <w:sz w:val="24"/>
          <w:szCs w:val="24"/>
        </w:rPr>
        <w:tab/>
      </w:r>
      <w:r w:rsidRPr="00DD1408">
        <w:rPr>
          <w:sz w:val="24"/>
          <w:szCs w:val="24"/>
        </w:rPr>
        <w:tab/>
        <w:t>…..……………………………</w:t>
      </w:r>
    </w:p>
    <w:p w14:paraId="17DE299F" w14:textId="6B3F2630" w:rsidR="003825C8" w:rsidRPr="00DD1408" w:rsidRDefault="003825C8" w:rsidP="003825C8">
      <w:pPr>
        <w:jc w:val="both"/>
        <w:rPr>
          <w:sz w:val="24"/>
          <w:szCs w:val="24"/>
        </w:rPr>
      </w:pPr>
      <w:r w:rsidRPr="00DD1408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Ing. Simona Jandurová</w:t>
      </w:r>
      <w:r w:rsidRPr="00DD1408">
        <w:rPr>
          <w:sz w:val="24"/>
          <w:szCs w:val="24"/>
        </w:rPr>
        <w:tab/>
      </w:r>
      <w:r w:rsidRPr="00DD1408">
        <w:rPr>
          <w:sz w:val="24"/>
          <w:szCs w:val="24"/>
        </w:rPr>
        <w:tab/>
      </w:r>
      <w:r w:rsidRPr="00DD1408">
        <w:rPr>
          <w:sz w:val="24"/>
          <w:szCs w:val="24"/>
        </w:rPr>
        <w:tab/>
      </w:r>
      <w:r w:rsidRPr="00DD1408">
        <w:rPr>
          <w:sz w:val="24"/>
          <w:szCs w:val="24"/>
        </w:rPr>
        <w:tab/>
      </w:r>
      <w:r w:rsidR="00A60521">
        <w:rPr>
          <w:sz w:val="24"/>
          <w:szCs w:val="24"/>
        </w:rPr>
        <w:tab/>
      </w:r>
      <w:r w:rsidRPr="009F467B">
        <w:rPr>
          <w:sz w:val="24"/>
          <w:szCs w:val="24"/>
          <w:highlight w:val="yellow"/>
        </w:rPr>
        <w:t>[DOPLNÍ ÚČASTNÍK]</w:t>
      </w:r>
    </w:p>
    <w:p w14:paraId="40EF6E7C" w14:textId="210A74ED" w:rsidR="003825C8" w:rsidRPr="00DD1408" w:rsidRDefault="003825C8" w:rsidP="003825C8">
      <w:pPr>
        <w:jc w:val="both"/>
        <w:rPr>
          <w:sz w:val="24"/>
          <w:szCs w:val="24"/>
        </w:rPr>
      </w:pPr>
      <w:r>
        <w:rPr>
          <w:sz w:val="24"/>
          <w:szCs w:val="24"/>
        </w:rPr>
        <w:t>vedoucí Odboru</w:t>
      </w:r>
      <w:r w:rsidRPr="00DD1408">
        <w:rPr>
          <w:sz w:val="24"/>
          <w:szCs w:val="24"/>
        </w:rPr>
        <w:t xml:space="preserve"> živ. prostředí a zemědělství</w:t>
      </w:r>
      <w:r w:rsidRPr="00DD1408">
        <w:rPr>
          <w:sz w:val="24"/>
          <w:szCs w:val="24"/>
        </w:rPr>
        <w:tab/>
      </w:r>
      <w:r w:rsidRPr="00DD1408">
        <w:rPr>
          <w:sz w:val="24"/>
          <w:szCs w:val="24"/>
        </w:rPr>
        <w:tab/>
        <w:t xml:space="preserve">             </w:t>
      </w:r>
    </w:p>
    <w:p w14:paraId="3C6E6DF4" w14:textId="77777777" w:rsidR="003825C8" w:rsidRDefault="003825C8" w:rsidP="003825C8">
      <w:pPr>
        <w:jc w:val="both"/>
        <w:rPr>
          <w:sz w:val="24"/>
          <w:szCs w:val="24"/>
        </w:rPr>
      </w:pPr>
      <w:r w:rsidRPr="00DD1408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</w:t>
      </w:r>
      <w:r w:rsidRPr="00DD1408">
        <w:rPr>
          <w:sz w:val="24"/>
          <w:szCs w:val="24"/>
        </w:rPr>
        <w:t>Středočeský kraj </w:t>
      </w:r>
    </w:p>
    <w:p w14:paraId="04454442" w14:textId="77777777" w:rsidR="00DA2872" w:rsidRDefault="00DA2872">
      <w:pPr>
        <w:spacing w:after="160" w:line="259" w:lineRule="auto"/>
        <w:sectPr w:rsidR="00DA2872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DCE74A2" w14:textId="1BD2CEA8" w:rsidR="008424AD" w:rsidRPr="00396BA5" w:rsidRDefault="004A3A25" w:rsidP="008424AD">
      <w:pPr>
        <w:rPr>
          <w:sz w:val="24"/>
          <w:szCs w:val="24"/>
        </w:rPr>
      </w:pPr>
      <w:r w:rsidRPr="00AA3AD0">
        <w:rPr>
          <w:sz w:val="24"/>
          <w:szCs w:val="24"/>
        </w:rPr>
        <w:lastRenderedPageBreak/>
        <w:t>Příloha č. 1 – položkový rozpočet</w:t>
      </w:r>
    </w:p>
    <w:tbl>
      <w:tblPr>
        <w:tblpPr w:leftFromText="141" w:rightFromText="141" w:bottomFromText="200" w:vertAnchor="text" w:horzAnchor="margin" w:tblpX="-44" w:tblpY="111"/>
        <w:tblW w:w="14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9"/>
        <w:gridCol w:w="1833"/>
        <w:gridCol w:w="1144"/>
        <w:gridCol w:w="1163"/>
        <w:gridCol w:w="1989"/>
        <w:gridCol w:w="1989"/>
      </w:tblGrid>
      <w:tr w:rsidR="00FB70B7" w:rsidRPr="00F610C0" w14:paraId="3D990E35" w14:textId="77777777" w:rsidTr="00463D8A">
        <w:trPr>
          <w:trHeight w:val="837"/>
          <w:tblHeader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7876F" w14:textId="019A21CD" w:rsidR="00FB70B7" w:rsidRPr="00F610C0" w:rsidRDefault="00FB70B7" w:rsidP="00AA3AD0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Zásah</w:t>
            </w:r>
            <w:r w:rsidR="0090733A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90733A" w:rsidRPr="0090733A">
              <w:rPr>
                <w:b/>
                <w:sz w:val="22"/>
                <w:szCs w:val="22"/>
                <w:lang w:eastAsia="en-US"/>
              </w:rPr>
              <w:t>2025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3770D" w14:textId="77777777" w:rsidR="00FB70B7" w:rsidRPr="00F610C0" w:rsidRDefault="00FB70B7" w:rsidP="00AA3AD0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23BC" w14:textId="77777777" w:rsidR="00FB70B7" w:rsidRPr="00F610C0" w:rsidRDefault="00FB70B7" w:rsidP="00AA3AD0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Výměra, délka, počet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6C06F" w14:textId="77777777" w:rsidR="00FB70B7" w:rsidRPr="00F610C0" w:rsidRDefault="00FB70B7" w:rsidP="00AA3AD0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133B2" w14:textId="77777777" w:rsidR="00FB70B7" w:rsidRPr="00F610C0" w:rsidRDefault="00FB70B7" w:rsidP="00AA3AD0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9178C" w14:textId="77777777" w:rsidR="00FB70B7" w:rsidRPr="00F610C0" w:rsidRDefault="00FB70B7" w:rsidP="00AA3AD0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75291D" w:rsidRPr="00F610C0" w14:paraId="330D6401" w14:textId="77777777" w:rsidTr="00463DBF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C4DC1" w14:textId="1A9C7C72" w:rsidR="0075291D" w:rsidRPr="00F610C0" w:rsidRDefault="0075291D" w:rsidP="00AA3AD0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Kosení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FC3AD" w14:textId="7BC11B97" w:rsidR="0075291D" w:rsidRPr="00F610C0" w:rsidRDefault="00DB4A21" w:rsidP="00AA3AD0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15</w:t>
            </w:r>
            <w:r w:rsidR="00E46D33" w:rsidRPr="00F610C0">
              <w:rPr>
                <w:sz w:val="22"/>
                <w:szCs w:val="22"/>
              </w:rPr>
              <w:t>. </w:t>
            </w:r>
            <w:r w:rsidR="0075291D" w:rsidRPr="00F610C0">
              <w:rPr>
                <w:sz w:val="22"/>
                <w:szCs w:val="22"/>
              </w:rPr>
              <w:t>VII.-</w:t>
            </w:r>
            <w:r w:rsidR="00E46D33" w:rsidRPr="00F610C0">
              <w:rPr>
                <w:sz w:val="22"/>
                <w:szCs w:val="22"/>
              </w:rPr>
              <w:t>15. </w:t>
            </w:r>
            <w:r w:rsidR="0075291D" w:rsidRPr="00F610C0">
              <w:rPr>
                <w:sz w:val="22"/>
                <w:szCs w:val="22"/>
              </w:rPr>
              <w:t>I</w:t>
            </w:r>
            <w:r w:rsidR="00E46D33" w:rsidRPr="00F610C0">
              <w:rPr>
                <w:sz w:val="22"/>
                <w:szCs w:val="22"/>
              </w:rPr>
              <w:t>X</w:t>
            </w:r>
            <w:r w:rsidR="0075291D" w:rsidRPr="00F610C0">
              <w:rPr>
                <w:sz w:val="22"/>
                <w:szCs w:val="22"/>
              </w:rPr>
              <w:t>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28029" w14:textId="26E53720" w:rsidR="0075291D" w:rsidRPr="00F610C0" w:rsidRDefault="003871FF" w:rsidP="00AA3A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AD90" w14:textId="77777777" w:rsidR="0075291D" w:rsidRPr="00F610C0" w:rsidRDefault="0075291D" w:rsidP="00AA3AD0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E5324" w14:textId="77777777" w:rsidR="0075291D" w:rsidRPr="00F610C0" w:rsidRDefault="0075291D" w:rsidP="00AA3AD0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86025" w14:textId="77777777" w:rsidR="0075291D" w:rsidRPr="00F610C0" w:rsidRDefault="0075291D" w:rsidP="00AA3AD0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75291D" w:rsidRPr="00F610C0" w14:paraId="1F361EC2" w14:textId="77777777" w:rsidTr="00463DBF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3B193" w14:textId="7DFA5A89" w:rsidR="0075291D" w:rsidRPr="00F610C0" w:rsidRDefault="00CF56E0" w:rsidP="00AA3AD0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Kosení s odstraněním výmladků dřevin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4923" w14:textId="77777777" w:rsidR="0075291D" w:rsidRPr="00F610C0" w:rsidRDefault="0075291D" w:rsidP="00AA3AD0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VII.-VIII.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2C3EB" w14:textId="33CEC6EF" w:rsidR="0075291D" w:rsidRPr="00F610C0" w:rsidRDefault="00892ACF" w:rsidP="00AA3AD0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3,</w:t>
            </w:r>
            <w:r w:rsidR="00832387">
              <w:rPr>
                <w:sz w:val="22"/>
                <w:szCs w:val="22"/>
              </w:rPr>
              <w:t>14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E01E" w14:textId="77777777" w:rsidR="0075291D" w:rsidRPr="00F610C0" w:rsidRDefault="0075291D" w:rsidP="00AA3AD0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CBF42" w14:textId="77777777" w:rsidR="0075291D" w:rsidRPr="00F610C0" w:rsidRDefault="0075291D" w:rsidP="00AA3AD0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21114" w14:textId="77777777" w:rsidR="0075291D" w:rsidRPr="00F610C0" w:rsidRDefault="0075291D" w:rsidP="00AA3AD0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F91781" w:rsidRPr="00F610C0" w14:paraId="3F55BEBC" w14:textId="77777777" w:rsidTr="00463DBF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03CBE" w14:textId="2741EDD5" w:rsidR="00F91781" w:rsidRPr="00F610C0" w:rsidRDefault="00F91781" w:rsidP="00F91781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Likvidace výmladků akátu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73CEA" w14:textId="4042634B" w:rsidR="00F91781" w:rsidRPr="00F610C0" w:rsidRDefault="000965A3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VI</w:t>
            </w:r>
            <w:r w:rsidR="004703D2">
              <w:rPr>
                <w:sz w:val="22"/>
                <w:szCs w:val="22"/>
              </w:rPr>
              <w:t>I</w:t>
            </w:r>
            <w:r w:rsidRPr="00F610C0">
              <w:rPr>
                <w:sz w:val="22"/>
                <w:szCs w:val="22"/>
              </w:rPr>
              <w:t>.</w:t>
            </w:r>
            <w:r w:rsidR="00F9248F" w:rsidRPr="00F610C0">
              <w:rPr>
                <w:sz w:val="22"/>
                <w:szCs w:val="22"/>
              </w:rPr>
              <w:t>, 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992D" w14:textId="3B6F08C8" w:rsidR="00F91781" w:rsidRPr="00F610C0" w:rsidRDefault="00F9248F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0,09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927B7" w14:textId="6E7C9C7D" w:rsidR="00F91781" w:rsidRPr="00F610C0" w:rsidRDefault="00F9248F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858D" w14:textId="274DC63E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1458C" w14:textId="6DBB0566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F91781" w:rsidRPr="00F610C0" w14:paraId="68BE3CB4" w14:textId="77777777" w:rsidTr="00463DBF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45D1B" w14:textId="4E0E1BCB" w:rsidR="00F91781" w:rsidRPr="00F610C0" w:rsidRDefault="00F91781" w:rsidP="00F91781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Odstraňování náletů křovinořezem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484FD" w14:textId="54AF80A7" w:rsidR="00F91781" w:rsidRPr="00F610C0" w:rsidRDefault="00602C32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EAFE2" w14:textId="371B6C03" w:rsidR="00F91781" w:rsidRPr="00F610C0" w:rsidRDefault="006A21AE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0,09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E4000" w14:textId="77777777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241C" w14:textId="77777777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7ED0E" w14:textId="77777777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F91781" w:rsidRPr="00F610C0" w14:paraId="1BAFA106" w14:textId="77777777" w:rsidTr="00463DBF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D5DC" w14:textId="06042870" w:rsidR="00F91781" w:rsidRPr="00F610C0" w:rsidRDefault="00F91781" w:rsidP="00F91781">
            <w:pPr>
              <w:jc w:val="both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Odstranění nálet</w:t>
            </w:r>
            <w:r w:rsidR="00976322" w:rsidRPr="00F610C0">
              <w:rPr>
                <w:sz w:val="22"/>
                <w:szCs w:val="22"/>
              </w:rPr>
              <w:t>.</w:t>
            </w:r>
            <w:r w:rsidRPr="00F610C0">
              <w:rPr>
                <w:sz w:val="22"/>
                <w:szCs w:val="22"/>
              </w:rPr>
              <w:t xml:space="preserve"> dřevin a souvislých křovin do 3 m výšky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74665" w14:textId="77777777" w:rsidR="00F91781" w:rsidRPr="00F610C0" w:rsidRDefault="00F91781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452A1" w14:textId="61E625E8" w:rsidR="00F91781" w:rsidRPr="00F610C0" w:rsidRDefault="00985CA3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0,11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2BE55" w14:textId="77777777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CA688" w14:textId="77777777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D9F92" w14:textId="77777777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F91781" w:rsidRPr="00F610C0" w14:paraId="14A99D7B" w14:textId="77777777" w:rsidTr="00463DBF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7E40" w14:textId="7812A5D3" w:rsidR="00F91781" w:rsidRPr="00F610C0" w:rsidRDefault="00F91781" w:rsidP="00F91781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Odstranění náletů nad 3 m výšky do průměru 10 cm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46817" w14:textId="77777777" w:rsidR="00F91781" w:rsidRPr="00F610C0" w:rsidRDefault="00F91781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2A86" w14:textId="7BABCBAC" w:rsidR="00F91781" w:rsidRPr="00F610C0" w:rsidRDefault="00F91781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0,</w:t>
            </w:r>
            <w:r w:rsidR="00985CA3" w:rsidRPr="00F610C0">
              <w:rPr>
                <w:sz w:val="22"/>
                <w:szCs w:val="22"/>
              </w:rPr>
              <w:t>55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2D4C" w14:textId="77777777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958D" w14:textId="77777777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20D00" w14:textId="77777777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F91781" w:rsidRPr="00F610C0" w14:paraId="19DBFCEF" w14:textId="77777777" w:rsidTr="00463DBF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94F28" w14:textId="0DFE89CB" w:rsidR="00F91781" w:rsidRPr="00F610C0" w:rsidRDefault="00F91781" w:rsidP="00F91781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Kácení vzrostlých stromů o průměru kmene do 20 cm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E8E98" w14:textId="77777777" w:rsidR="00F91781" w:rsidRPr="00F610C0" w:rsidRDefault="00F91781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1279F" w14:textId="170C92BB" w:rsidR="00F91781" w:rsidRPr="00F610C0" w:rsidRDefault="002C4289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9E6C4" w14:textId="77777777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ks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6A52C" w14:textId="77777777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7D1F" w14:textId="77777777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602C32" w:rsidRPr="00F610C0" w14:paraId="165AE750" w14:textId="77777777" w:rsidTr="00463DBF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5F8E4" w14:textId="6076E024" w:rsidR="00602C32" w:rsidRPr="00F610C0" w:rsidRDefault="00602C32" w:rsidP="00602C32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Kácení vzrostlých stromů o průměru kmene do 30 cm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A2C7A" w14:textId="02F1213C" w:rsidR="00602C32" w:rsidRPr="00F610C0" w:rsidRDefault="00602C32" w:rsidP="00602C32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922A7" w14:textId="42DEF4CE" w:rsidR="00602C32" w:rsidRPr="00F610C0" w:rsidRDefault="002C4289" w:rsidP="00602C32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70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54CF" w14:textId="77777777" w:rsidR="00602C32" w:rsidRPr="00F610C0" w:rsidRDefault="00602C32" w:rsidP="00602C32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ks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95182" w14:textId="77777777" w:rsidR="00602C32" w:rsidRPr="00F610C0" w:rsidRDefault="00602C32" w:rsidP="00602C32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8A692" w14:textId="77777777" w:rsidR="00602C32" w:rsidRPr="00F610C0" w:rsidRDefault="00602C32" w:rsidP="00602C32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602C32" w:rsidRPr="00F610C0" w14:paraId="02BC5CB5" w14:textId="77777777" w:rsidTr="00463DBF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25385" w14:textId="71D95FB9" w:rsidR="00602C32" w:rsidRPr="00F610C0" w:rsidRDefault="00602C32" w:rsidP="00602C32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Kácení vzrostlých stromů o průměru kmene do 40 cm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AD527" w14:textId="1E560073" w:rsidR="00602C32" w:rsidRPr="00F610C0" w:rsidRDefault="00602C32" w:rsidP="00602C32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03015" w14:textId="47588490" w:rsidR="00602C32" w:rsidRPr="00F610C0" w:rsidRDefault="002C4289" w:rsidP="00602C32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26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534B" w14:textId="123101B2" w:rsidR="00602C32" w:rsidRPr="00F610C0" w:rsidRDefault="00BC6C0F" w:rsidP="00BC6C0F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50E4" w14:textId="77777777" w:rsidR="00602C32" w:rsidRPr="00F610C0" w:rsidRDefault="00602C32" w:rsidP="00602C32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2334" w14:textId="77777777" w:rsidR="00602C32" w:rsidRPr="00F610C0" w:rsidRDefault="00602C32" w:rsidP="00602C32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602C32" w:rsidRPr="00F610C0" w14:paraId="0A1DE3CE" w14:textId="77777777" w:rsidTr="00463DBF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0DA1" w14:textId="1DA93984" w:rsidR="00602C32" w:rsidRPr="00F610C0" w:rsidRDefault="00602C32" w:rsidP="00602C32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Kácení vzrostlých stromů o průměru kmene do 50 cm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A71E" w14:textId="645C0AFA" w:rsidR="00602C32" w:rsidRPr="00F610C0" w:rsidRDefault="00602C32" w:rsidP="00602C32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E444" w14:textId="29E26F31" w:rsidR="00602C32" w:rsidRPr="00F610C0" w:rsidRDefault="002C4289" w:rsidP="00602C32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F1A6" w14:textId="099CB44D" w:rsidR="00602C32" w:rsidRPr="00F610C0" w:rsidRDefault="00BC6C0F" w:rsidP="00602C32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4B58" w14:textId="29EE9C23" w:rsidR="00602C32" w:rsidRPr="00F610C0" w:rsidRDefault="00602C32" w:rsidP="00602C32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420DF" w14:textId="41E8B605" w:rsidR="00602C32" w:rsidRPr="00F610C0" w:rsidRDefault="00602C32" w:rsidP="00602C32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F91781" w:rsidRPr="00F610C0" w14:paraId="6914F2E9" w14:textId="77777777" w:rsidTr="00463DBF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223F0" w14:textId="665DCF37" w:rsidR="00F91781" w:rsidRPr="00F610C0" w:rsidRDefault="00F91781" w:rsidP="00F91781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Stržení drnu strojní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6CAD" w14:textId="49430C84" w:rsidR="00F91781" w:rsidRPr="00F610C0" w:rsidRDefault="001B798C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15.</w:t>
            </w:r>
            <w:r w:rsidR="007C41CC" w:rsidRPr="00F610C0">
              <w:rPr>
                <w:sz w:val="22"/>
                <w:szCs w:val="22"/>
              </w:rPr>
              <w:t> VIII.-15. </w:t>
            </w:r>
            <w:r w:rsidR="0092550C" w:rsidRPr="00F610C0">
              <w:rPr>
                <w:sz w:val="22"/>
                <w:szCs w:val="22"/>
              </w:rPr>
              <w:t>X</w:t>
            </w:r>
            <w:r w:rsidR="00287AC7" w:rsidRPr="00F610C0">
              <w:rPr>
                <w:sz w:val="22"/>
                <w:szCs w:val="22"/>
              </w:rPr>
              <w:t>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B156B" w14:textId="6959639D" w:rsidR="00F91781" w:rsidRPr="00F610C0" w:rsidRDefault="002C4289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0,20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8B59" w14:textId="1452112D" w:rsidR="00F91781" w:rsidRPr="00F610C0" w:rsidRDefault="00BC6C0F" w:rsidP="00F91781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BE198" w14:textId="227D3B0A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A859F" w14:textId="394EB30B" w:rsidR="00F91781" w:rsidRPr="00F610C0" w:rsidRDefault="00F91781" w:rsidP="00F9178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7C41CC" w:rsidRPr="00F610C0" w14:paraId="1B1284CA" w14:textId="77777777" w:rsidTr="00463DBF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66B30" w14:textId="4856C6C3" w:rsidR="007C41CC" w:rsidRPr="00F610C0" w:rsidRDefault="007C41CC" w:rsidP="007C41CC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Obnova a úprava stávajících tůní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AFBA9" w14:textId="231FCCDF" w:rsidR="007C41CC" w:rsidRPr="00F610C0" w:rsidRDefault="007C41CC" w:rsidP="007C41CC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15. VIII.-15. 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55989" w14:textId="18C1585E" w:rsidR="007C41CC" w:rsidRPr="00F610C0" w:rsidRDefault="00750CEC" w:rsidP="007C41CC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300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8C021" w14:textId="233D58E2" w:rsidR="007C41CC" w:rsidRPr="00F610C0" w:rsidRDefault="00750CEC" w:rsidP="007C41CC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m</w:t>
            </w:r>
            <w:r w:rsidRPr="00F610C0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F5FEC" w14:textId="1B37809E" w:rsidR="007C41CC" w:rsidRPr="00F610C0" w:rsidRDefault="007C41CC" w:rsidP="007C41CC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FA17A" w14:textId="3B4DFC26" w:rsidR="007C41CC" w:rsidRPr="00F610C0" w:rsidRDefault="007C41CC" w:rsidP="007C41CC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7C41CC" w:rsidRPr="00F610C0" w14:paraId="78B1D540" w14:textId="77777777" w:rsidTr="00463DBF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A8B0F" w14:textId="5920F856" w:rsidR="007C41CC" w:rsidRPr="00F610C0" w:rsidRDefault="007C41CC" w:rsidP="007C41CC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Vytvoření nové tůně vč. odvozu výkopku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5954B" w14:textId="1603522B" w:rsidR="007C41CC" w:rsidRPr="00F610C0" w:rsidRDefault="007C41CC" w:rsidP="007C41CC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15. VIII.-15. 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25BB" w14:textId="58329FB4" w:rsidR="007C41CC" w:rsidRPr="00F610C0" w:rsidRDefault="00750CEC" w:rsidP="007C41CC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140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D355A" w14:textId="02B2B910" w:rsidR="007C41CC" w:rsidRPr="00F610C0" w:rsidRDefault="00750CEC" w:rsidP="007C41CC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m</w:t>
            </w:r>
            <w:r w:rsidRPr="00F610C0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7CEF" w14:textId="39CF13F9" w:rsidR="007C41CC" w:rsidRPr="00F610C0" w:rsidRDefault="007C41CC" w:rsidP="007C41CC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C25B" w14:textId="583E0CF3" w:rsidR="007C41CC" w:rsidRPr="00F610C0" w:rsidRDefault="007C41CC" w:rsidP="007C41CC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202F00" w:rsidRPr="00F610C0" w14:paraId="518DC805" w14:textId="77777777" w:rsidTr="00152A88">
        <w:trPr>
          <w:trHeight w:val="454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0F73D" w14:textId="06C3230F" w:rsidR="00202F00" w:rsidRPr="00F610C0" w:rsidRDefault="00202F00" w:rsidP="00202F00">
            <w:pPr>
              <w:rPr>
                <w:sz w:val="22"/>
                <w:szCs w:val="22"/>
              </w:rPr>
            </w:pPr>
            <w:r w:rsidRPr="00202F00">
              <w:rPr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C3DD" w14:textId="798DFBAA" w:rsidR="00202F00" w:rsidRPr="00EC55DC" w:rsidRDefault="00202F00" w:rsidP="00396BA5">
            <w:pPr>
              <w:jc w:val="center"/>
              <w:rPr>
                <w:sz w:val="22"/>
                <w:szCs w:val="22"/>
                <w:highlight w:val="yellow"/>
              </w:rPr>
            </w:pPr>
            <w:r w:rsidRPr="00EC55DC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D3EC" w14:textId="56FC8EE2" w:rsidR="00202F00" w:rsidRPr="00EC55DC" w:rsidRDefault="00202F00" w:rsidP="00396BA5">
            <w:pPr>
              <w:jc w:val="center"/>
              <w:rPr>
                <w:sz w:val="22"/>
                <w:szCs w:val="22"/>
                <w:highlight w:val="yellow"/>
              </w:rPr>
            </w:pPr>
            <w:r w:rsidRPr="00EC55DC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</w:tbl>
    <w:p w14:paraId="06B6B2D2" w14:textId="77777777" w:rsidR="009858E7" w:rsidRDefault="009858E7"/>
    <w:tbl>
      <w:tblPr>
        <w:tblpPr w:leftFromText="141" w:rightFromText="141" w:bottomFromText="200" w:vertAnchor="text" w:horzAnchor="margin" w:tblpX="-44" w:tblpY="111"/>
        <w:tblW w:w="14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9"/>
        <w:gridCol w:w="1833"/>
        <w:gridCol w:w="1144"/>
        <w:gridCol w:w="1163"/>
        <w:gridCol w:w="1989"/>
        <w:gridCol w:w="1989"/>
      </w:tblGrid>
      <w:tr w:rsidR="00EC55DC" w:rsidRPr="00F610C0" w14:paraId="2EDA4E22" w14:textId="77777777" w:rsidTr="00552AEA">
        <w:trPr>
          <w:trHeight w:val="837"/>
          <w:tblHeader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53992" w14:textId="5CD8E93C" w:rsidR="00EC55DC" w:rsidRPr="00F610C0" w:rsidRDefault="00EC55DC" w:rsidP="00552AE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lastRenderedPageBreak/>
              <w:t>Zásah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 w:rsidRPr="0090733A">
              <w:rPr>
                <w:b/>
                <w:sz w:val="22"/>
                <w:szCs w:val="22"/>
                <w:lang w:eastAsia="en-US"/>
              </w:rPr>
              <w:t>202</w:t>
            </w: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E50C9" w14:textId="77777777" w:rsidR="00EC55DC" w:rsidRPr="00F610C0" w:rsidRDefault="00EC55DC" w:rsidP="00552AE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DF215" w14:textId="77777777" w:rsidR="00EC55DC" w:rsidRPr="00F610C0" w:rsidRDefault="00EC55DC" w:rsidP="00552AE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Výměra, délka, počet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CD8E8" w14:textId="77777777" w:rsidR="00EC55DC" w:rsidRPr="00F610C0" w:rsidRDefault="00EC55DC" w:rsidP="00552AE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A2ED9" w14:textId="77777777" w:rsidR="00EC55DC" w:rsidRPr="00F610C0" w:rsidRDefault="00EC55DC" w:rsidP="00552AE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0A42" w14:textId="77777777" w:rsidR="00EC55DC" w:rsidRPr="00F610C0" w:rsidRDefault="00EC55DC" w:rsidP="00552AE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EC55DC" w:rsidRPr="00F610C0" w14:paraId="44781EB3" w14:textId="77777777" w:rsidTr="00552AE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4451F" w14:textId="77777777" w:rsidR="00EC55DC" w:rsidRPr="00F610C0" w:rsidRDefault="00EC55DC" w:rsidP="00552AE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Kosení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C76C6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15. VII.-15. IX.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572D5" w14:textId="5C5A5164" w:rsidR="00EC55DC" w:rsidRPr="00F610C0" w:rsidRDefault="00FC0CA9" w:rsidP="00552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</w:t>
            </w:r>
            <w:r w:rsidR="00832387">
              <w:rPr>
                <w:sz w:val="22"/>
                <w:szCs w:val="22"/>
              </w:rPr>
              <w:t>56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143F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7794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40F35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EC55DC" w:rsidRPr="00F610C0" w14:paraId="1C4EA699" w14:textId="77777777" w:rsidTr="00552AE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E8694" w14:textId="77777777" w:rsidR="00EC55DC" w:rsidRPr="00F610C0" w:rsidRDefault="00EC55DC" w:rsidP="00552AE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Kosení s odstraněním výmladků dřevin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DB588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VII.-VIII.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9ED1D" w14:textId="2288D5A7" w:rsidR="00EC55DC" w:rsidRPr="00F610C0" w:rsidRDefault="00CD30CC" w:rsidP="00552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</w:t>
            </w:r>
            <w:r w:rsidR="00832387">
              <w:rPr>
                <w:sz w:val="22"/>
                <w:szCs w:val="22"/>
              </w:rPr>
              <w:t>02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A28AF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78F6C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617DE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277CE7" w:rsidRPr="00F610C0" w14:paraId="6A243F29" w14:textId="77777777" w:rsidTr="00613456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F0F31" w14:textId="72DF1711" w:rsidR="00277CE7" w:rsidRPr="00F610C0" w:rsidRDefault="00277CE7" w:rsidP="00277C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Pastva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6AAC8" w14:textId="0C6EF73F" w:rsidR="00277CE7" w:rsidRPr="00F610C0" w:rsidRDefault="00277CE7" w:rsidP="00277C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2AEA5" w14:textId="3AF698C5" w:rsidR="00277CE7" w:rsidRPr="00F610C0" w:rsidRDefault="00277CE7" w:rsidP="00277C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2D0AD" w14:textId="01CA0C7D" w:rsidR="00277CE7" w:rsidRPr="00F610C0" w:rsidRDefault="00277CE7" w:rsidP="00277C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436E" w14:textId="7CBA2A31" w:rsidR="00277CE7" w:rsidRPr="00277CE7" w:rsidRDefault="00277CE7" w:rsidP="00277CE7">
            <w:pPr>
              <w:jc w:val="center"/>
              <w:rPr>
                <w:sz w:val="22"/>
                <w:szCs w:val="22"/>
                <w:highlight w:val="yellow"/>
              </w:rPr>
            </w:pPr>
            <w:r w:rsidRPr="00277CE7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B0D9" w14:textId="0CF1A4A5" w:rsidR="00277CE7" w:rsidRPr="00277CE7" w:rsidRDefault="00277CE7" w:rsidP="00277CE7">
            <w:pPr>
              <w:jc w:val="center"/>
              <w:rPr>
                <w:sz w:val="22"/>
                <w:szCs w:val="22"/>
                <w:highlight w:val="yellow"/>
              </w:rPr>
            </w:pPr>
            <w:r w:rsidRPr="00277CE7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EC55DC" w:rsidRPr="00F610C0" w14:paraId="254F1B86" w14:textId="77777777" w:rsidTr="00552AE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F44E" w14:textId="77777777" w:rsidR="00EC55DC" w:rsidRPr="00F610C0" w:rsidRDefault="00EC55DC" w:rsidP="00552AE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Likvidace výmladků akátu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E1B11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V.-VI., 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146FF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0,09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D8D17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A66C6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59558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EC55DC" w:rsidRPr="00F610C0" w14:paraId="15A6C514" w14:textId="77777777" w:rsidTr="00552AE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B340" w14:textId="77777777" w:rsidR="00EC55DC" w:rsidRPr="00F610C0" w:rsidRDefault="00EC55DC" w:rsidP="00552AE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Odstraňování náletů křovinořezem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C9AB5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7E047" w14:textId="6C5D0681" w:rsidR="00EC55DC" w:rsidRPr="00F610C0" w:rsidRDefault="00C84A51" w:rsidP="00552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EB6B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B49BB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846F4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EC55DC" w:rsidRPr="00F610C0" w14:paraId="2C78C90C" w14:textId="77777777" w:rsidTr="00552AE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34551" w14:textId="77777777" w:rsidR="00EC55DC" w:rsidRPr="00F610C0" w:rsidRDefault="00EC55DC" w:rsidP="00552AEA">
            <w:pPr>
              <w:jc w:val="both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Odstranění nálet. dřevin a souvislých křovin do 3 m výšky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6FEFA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0B2C2" w14:textId="145B0DE9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0,</w:t>
            </w:r>
            <w:r w:rsidR="00C84A51">
              <w:rPr>
                <w:sz w:val="22"/>
                <w:szCs w:val="22"/>
              </w:rPr>
              <w:t>03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69293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1B991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8B0F1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EC55DC" w:rsidRPr="00F610C0" w14:paraId="457672C1" w14:textId="77777777" w:rsidTr="00552AE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58D61" w14:textId="77777777" w:rsidR="00EC55DC" w:rsidRPr="00F610C0" w:rsidRDefault="00EC55DC" w:rsidP="00552AE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Odstranění náletů nad 3 m výšky do průměru 10 cm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D88AC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0FE6F" w14:textId="19663D3D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0,</w:t>
            </w:r>
            <w:r w:rsidR="00C84A51">
              <w:rPr>
                <w:sz w:val="22"/>
                <w:szCs w:val="22"/>
              </w:rPr>
              <w:t>16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DBAE6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7C379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2E274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EC55DC" w:rsidRPr="00F610C0" w14:paraId="6187815C" w14:textId="77777777" w:rsidTr="00552AE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1E44" w14:textId="77777777" w:rsidR="00EC55DC" w:rsidRPr="00F610C0" w:rsidRDefault="00EC55DC" w:rsidP="00552AE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Kácení vzrostlých stromů o průměru kmene do 20 cm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F13D6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8B968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D9B41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ks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9E99A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37C62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EC55DC" w:rsidRPr="00F610C0" w14:paraId="6E444748" w14:textId="77777777" w:rsidTr="00552AE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A8462" w14:textId="77777777" w:rsidR="00EC55DC" w:rsidRPr="00F610C0" w:rsidRDefault="00EC55DC" w:rsidP="00552AE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Kácení vzrostlých stromů o průměru kmene do 30 cm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574E6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7878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70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4500F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ks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3FB1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846E3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EC55DC" w:rsidRPr="00F610C0" w14:paraId="47FB2345" w14:textId="77777777" w:rsidTr="00552AE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F86AC" w14:textId="77777777" w:rsidR="00EC55DC" w:rsidRPr="00F610C0" w:rsidRDefault="00EC55DC" w:rsidP="00552AE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Kácení vzrostlých stromů o průměru kmene do 40 cm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5584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38B6A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26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808B2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26E6D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33CAA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EC55DC" w:rsidRPr="00F610C0" w14:paraId="6F166564" w14:textId="77777777" w:rsidTr="00552AE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4DBEC" w14:textId="77777777" w:rsidR="00EC55DC" w:rsidRPr="00F610C0" w:rsidRDefault="00EC55DC" w:rsidP="00552AE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Kácení vzrostlých stromů o průměru kmene do 50 cm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595A5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ABB86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8E2C3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03FF0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9FA6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EC55DC" w:rsidRPr="00F610C0" w14:paraId="10480ECF" w14:textId="77777777" w:rsidTr="00552AE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FE2F1" w14:textId="77777777" w:rsidR="00EC55DC" w:rsidRPr="00F610C0" w:rsidRDefault="00EC55DC" w:rsidP="00552AE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Obnova a úprava stávajících tůní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1E1F6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15. VIII.-15. 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6CDE" w14:textId="00A87CBA" w:rsidR="00EC55DC" w:rsidRPr="00F610C0" w:rsidRDefault="00CD30CC" w:rsidP="00552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C55DC" w:rsidRPr="00F610C0">
              <w:rPr>
                <w:sz w:val="22"/>
                <w:szCs w:val="22"/>
              </w:rPr>
              <w:t>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339A" w14:textId="77777777" w:rsidR="00EC55DC" w:rsidRPr="00F610C0" w:rsidRDefault="00EC55DC" w:rsidP="00552AE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m</w:t>
            </w:r>
            <w:r w:rsidRPr="00F610C0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76235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F34C4" w14:textId="77777777" w:rsidR="00EC55DC" w:rsidRPr="00F610C0" w:rsidRDefault="00EC55DC" w:rsidP="00552AE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3607D1" w:rsidRPr="00F610C0" w14:paraId="6FEC9827" w14:textId="77777777" w:rsidTr="00552AE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BB71" w14:textId="00AA0FFC" w:rsidR="003607D1" w:rsidRPr="00F610C0" w:rsidRDefault="003607D1" w:rsidP="003607D1">
            <w:pPr>
              <w:rPr>
                <w:sz w:val="22"/>
                <w:szCs w:val="22"/>
              </w:rPr>
            </w:pPr>
            <w:r w:rsidRPr="00580767">
              <w:rPr>
                <w:sz w:val="22"/>
                <w:szCs w:val="22"/>
              </w:rPr>
              <w:t>Vláčení lučními branami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5A3D0" w14:textId="6C8C2CFB" w:rsidR="003607D1" w:rsidRPr="00F610C0" w:rsidRDefault="003607D1" w:rsidP="003607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I.-II.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A1A29" w14:textId="2100AB1D" w:rsidR="003607D1" w:rsidRDefault="003607D1" w:rsidP="003607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A6831" w14:textId="74A3A592" w:rsidR="003607D1" w:rsidRPr="00F610C0" w:rsidRDefault="003607D1" w:rsidP="003607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BFCB7" w14:textId="3035E4B6" w:rsidR="003607D1" w:rsidRPr="00F610C0" w:rsidRDefault="003607D1" w:rsidP="003607D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B4F3" w14:textId="1E93DE14" w:rsidR="003607D1" w:rsidRPr="00F610C0" w:rsidRDefault="003607D1" w:rsidP="003607D1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3607D1" w:rsidRPr="00F610C0" w14:paraId="3113E099" w14:textId="77777777" w:rsidTr="00552AEA">
        <w:trPr>
          <w:trHeight w:val="454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312F5" w14:textId="77777777" w:rsidR="003607D1" w:rsidRPr="00F610C0" w:rsidRDefault="003607D1" w:rsidP="003607D1">
            <w:pPr>
              <w:rPr>
                <w:sz w:val="22"/>
                <w:szCs w:val="22"/>
              </w:rPr>
            </w:pPr>
            <w:r w:rsidRPr="00202F00">
              <w:rPr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203D" w14:textId="77777777" w:rsidR="003607D1" w:rsidRPr="00EC55DC" w:rsidRDefault="003607D1" w:rsidP="003607D1">
            <w:pPr>
              <w:jc w:val="center"/>
              <w:rPr>
                <w:sz w:val="22"/>
                <w:szCs w:val="22"/>
                <w:highlight w:val="yellow"/>
              </w:rPr>
            </w:pPr>
            <w:r w:rsidRPr="00EC55DC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98D4" w14:textId="77777777" w:rsidR="003607D1" w:rsidRPr="00EC55DC" w:rsidRDefault="003607D1" w:rsidP="003607D1">
            <w:pPr>
              <w:jc w:val="center"/>
              <w:rPr>
                <w:sz w:val="22"/>
                <w:szCs w:val="22"/>
                <w:highlight w:val="yellow"/>
              </w:rPr>
            </w:pPr>
            <w:r w:rsidRPr="00EC55DC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</w:tbl>
    <w:p w14:paraId="7D887CD1" w14:textId="77777777" w:rsidR="00EC55DC" w:rsidRDefault="00EC55DC"/>
    <w:p w14:paraId="13C6BF57" w14:textId="77777777" w:rsidR="00804F06" w:rsidRDefault="00804F06"/>
    <w:tbl>
      <w:tblPr>
        <w:tblpPr w:leftFromText="141" w:rightFromText="141" w:bottomFromText="200" w:vertAnchor="text" w:horzAnchor="margin" w:tblpX="-44" w:tblpY="111"/>
        <w:tblW w:w="14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9"/>
        <w:gridCol w:w="1833"/>
        <w:gridCol w:w="1144"/>
        <w:gridCol w:w="1163"/>
        <w:gridCol w:w="1989"/>
        <w:gridCol w:w="1989"/>
      </w:tblGrid>
      <w:tr w:rsidR="00804F06" w:rsidRPr="00F610C0" w14:paraId="344EC61A" w14:textId="77777777" w:rsidTr="0040260A">
        <w:trPr>
          <w:trHeight w:val="837"/>
          <w:tblHeader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AF636" w14:textId="28456A4C" w:rsidR="00804F06" w:rsidRPr="00F610C0" w:rsidRDefault="00804F06" w:rsidP="0040260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lastRenderedPageBreak/>
              <w:t>Zásah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 w:rsidRPr="0090733A">
              <w:rPr>
                <w:b/>
                <w:sz w:val="22"/>
                <w:szCs w:val="22"/>
                <w:lang w:eastAsia="en-US"/>
              </w:rPr>
              <w:t>202</w:t>
            </w:r>
            <w:r w:rsidR="00714D42"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42BB7" w14:textId="77777777" w:rsidR="00804F06" w:rsidRPr="00F610C0" w:rsidRDefault="00804F06" w:rsidP="0040260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DEADD" w14:textId="77777777" w:rsidR="00804F06" w:rsidRPr="00F610C0" w:rsidRDefault="00804F06" w:rsidP="0040260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Výměra, délka, počet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802E5" w14:textId="77777777" w:rsidR="00804F06" w:rsidRPr="00F610C0" w:rsidRDefault="00804F06" w:rsidP="0040260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3C02A" w14:textId="77777777" w:rsidR="00804F06" w:rsidRPr="00F610C0" w:rsidRDefault="00804F06" w:rsidP="0040260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FF536" w14:textId="77777777" w:rsidR="00804F06" w:rsidRPr="00F610C0" w:rsidRDefault="00804F06" w:rsidP="0040260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804F06" w:rsidRPr="00F610C0" w14:paraId="647C4986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290BC" w14:textId="77777777" w:rsidR="00804F06" w:rsidRPr="00F610C0" w:rsidRDefault="00804F06" w:rsidP="0040260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Kosení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76C77" w14:textId="77777777" w:rsidR="00804F06" w:rsidRPr="00F610C0" w:rsidRDefault="00804F06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15. VII.-15. IX.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8E7D9" w14:textId="7571907C" w:rsidR="00804F06" w:rsidRPr="00F610C0" w:rsidRDefault="00804F06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</w:t>
            </w:r>
            <w:r w:rsidR="004D6EB5">
              <w:rPr>
                <w:sz w:val="22"/>
                <w:szCs w:val="22"/>
              </w:rPr>
              <w:t>56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348C6" w14:textId="77777777" w:rsidR="00804F06" w:rsidRPr="00F610C0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B9EB5" w14:textId="77777777" w:rsidR="00804F06" w:rsidRPr="00F610C0" w:rsidRDefault="00804F06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46A3B" w14:textId="77777777" w:rsidR="00804F06" w:rsidRPr="00F610C0" w:rsidRDefault="00804F06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804F06" w:rsidRPr="00F610C0" w14:paraId="5D6EEA83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D8FB2" w14:textId="77777777" w:rsidR="00804F06" w:rsidRPr="00F610C0" w:rsidRDefault="00804F06" w:rsidP="0040260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Kosení s odstraněním výmladků dřevin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E565C" w14:textId="77777777" w:rsidR="00804F06" w:rsidRPr="00F610C0" w:rsidRDefault="00804F06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VII.-VIII.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3F831" w14:textId="502394E2" w:rsidR="00804F06" w:rsidRPr="00F610C0" w:rsidRDefault="004D6EB5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3183" w14:textId="77777777" w:rsidR="00804F06" w:rsidRPr="00F610C0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953E5" w14:textId="77777777" w:rsidR="00804F06" w:rsidRPr="00F610C0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441D9" w14:textId="77777777" w:rsidR="00804F06" w:rsidRPr="00F610C0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804F06" w:rsidRPr="00F610C0" w14:paraId="7533655F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784C7" w14:textId="77777777" w:rsidR="00804F06" w:rsidRPr="00F610C0" w:rsidRDefault="00804F06" w:rsidP="004026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Pastva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D69F6" w14:textId="77777777" w:rsidR="00804F06" w:rsidRPr="00F610C0" w:rsidRDefault="00804F06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6C787" w14:textId="77777777" w:rsidR="00804F06" w:rsidRPr="00F610C0" w:rsidRDefault="00804F06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169A0" w14:textId="77777777" w:rsidR="00804F06" w:rsidRPr="00F610C0" w:rsidRDefault="00804F06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E1F6" w14:textId="77777777" w:rsidR="00804F06" w:rsidRPr="00277CE7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277CE7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751A" w14:textId="77777777" w:rsidR="00804F06" w:rsidRPr="00277CE7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277CE7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804F06" w:rsidRPr="00F610C0" w14:paraId="7F5A1A8B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4E253" w14:textId="77777777" w:rsidR="00804F06" w:rsidRPr="00F610C0" w:rsidRDefault="00804F06" w:rsidP="0040260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Likvidace výmladků akátu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B6AE2" w14:textId="77777777" w:rsidR="00804F06" w:rsidRPr="00F610C0" w:rsidRDefault="00804F06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V.-VI., 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04D0C" w14:textId="77777777" w:rsidR="00804F06" w:rsidRPr="00F610C0" w:rsidRDefault="00804F06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0,09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A33F" w14:textId="77777777" w:rsidR="00804F06" w:rsidRPr="00F610C0" w:rsidRDefault="00804F06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B7237" w14:textId="77777777" w:rsidR="00804F06" w:rsidRPr="00F610C0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98903" w14:textId="77777777" w:rsidR="00804F06" w:rsidRPr="00F610C0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804F06" w:rsidRPr="00F610C0" w14:paraId="2D4D08FE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93A43" w14:textId="77777777" w:rsidR="00804F06" w:rsidRPr="00F610C0" w:rsidRDefault="00804F06" w:rsidP="0040260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Odstraňování náletů křovinořezem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E83E" w14:textId="77777777" w:rsidR="00804F06" w:rsidRPr="00F610C0" w:rsidRDefault="00804F06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66C71" w14:textId="596F9166" w:rsidR="00804F06" w:rsidRPr="00F610C0" w:rsidRDefault="00804F06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940006">
              <w:rPr>
                <w:sz w:val="22"/>
                <w:szCs w:val="22"/>
              </w:rPr>
              <w:t>17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DD54" w14:textId="77777777" w:rsidR="00804F06" w:rsidRPr="00F610C0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9B4CA" w14:textId="77777777" w:rsidR="00804F06" w:rsidRPr="00F610C0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9519F" w14:textId="77777777" w:rsidR="00804F06" w:rsidRPr="00F610C0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804F06" w:rsidRPr="00F610C0" w14:paraId="7CA3240D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ED601" w14:textId="624581F9" w:rsidR="00804F06" w:rsidRPr="00F610C0" w:rsidRDefault="00223E63" w:rsidP="0040260A">
            <w:pPr>
              <w:jc w:val="both"/>
              <w:rPr>
                <w:sz w:val="22"/>
                <w:szCs w:val="22"/>
              </w:rPr>
            </w:pPr>
            <w:r w:rsidRPr="00223E63">
              <w:rPr>
                <w:sz w:val="22"/>
                <w:szCs w:val="22"/>
              </w:rPr>
              <w:t>Vláčení lučními branami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4ED7B" w14:textId="74587975" w:rsidR="00804F06" w:rsidRPr="00F610C0" w:rsidRDefault="00714D42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I.-II.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7711C" w14:textId="1A908AB4" w:rsidR="00804F06" w:rsidRPr="00F610C0" w:rsidRDefault="00714D42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B0887" w14:textId="66C5468E" w:rsidR="00804F06" w:rsidRPr="00F610C0" w:rsidRDefault="00714D42" w:rsidP="0040260A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2F638" w14:textId="77777777" w:rsidR="00804F06" w:rsidRPr="00F610C0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C6749" w14:textId="77777777" w:rsidR="00804F06" w:rsidRPr="00F610C0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804F06" w:rsidRPr="00F610C0" w14:paraId="2E5574B7" w14:textId="77777777" w:rsidTr="0040260A">
        <w:trPr>
          <w:trHeight w:val="454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DA1FF" w14:textId="77777777" w:rsidR="00804F06" w:rsidRPr="00F610C0" w:rsidRDefault="00804F06" w:rsidP="0040260A">
            <w:pPr>
              <w:rPr>
                <w:sz w:val="22"/>
                <w:szCs w:val="22"/>
              </w:rPr>
            </w:pPr>
            <w:r w:rsidRPr="00202F00">
              <w:rPr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B064" w14:textId="77777777" w:rsidR="00804F06" w:rsidRPr="00EC55DC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EC55DC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D6B9" w14:textId="77777777" w:rsidR="00804F06" w:rsidRPr="00EC55DC" w:rsidRDefault="00804F06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EC55DC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</w:tbl>
    <w:p w14:paraId="08F3D264" w14:textId="77777777" w:rsidR="00804F06" w:rsidRDefault="00804F06"/>
    <w:p w14:paraId="7EC804E3" w14:textId="5A707A64" w:rsidR="001E0F57" w:rsidRDefault="001E0F57">
      <w:pPr>
        <w:spacing w:after="160" w:line="259" w:lineRule="auto"/>
      </w:pPr>
      <w:r>
        <w:br w:type="page"/>
      </w:r>
    </w:p>
    <w:tbl>
      <w:tblPr>
        <w:tblpPr w:leftFromText="141" w:rightFromText="141" w:bottomFromText="200" w:vertAnchor="text" w:horzAnchor="margin" w:tblpX="-44" w:tblpY="111"/>
        <w:tblW w:w="14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9"/>
        <w:gridCol w:w="1833"/>
        <w:gridCol w:w="1144"/>
        <w:gridCol w:w="1163"/>
        <w:gridCol w:w="1989"/>
        <w:gridCol w:w="1989"/>
      </w:tblGrid>
      <w:tr w:rsidR="00FB2D07" w:rsidRPr="00F610C0" w14:paraId="6591DB3C" w14:textId="77777777" w:rsidTr="0040260A">
        <w:trPr>
          <w:trHeight w:val="837"/>
          <w:tblHeader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CACC4" w14:textId="69E44EE9" w:rsidR="00FB2D07" w:rsidRPr="00F610C0" w:rsidRDefault="00FB2D07" w:rsidP="0040260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lastRenderedPageBreak/>
              <w:t>Zásah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 w:rsidRPr="0090733A">
              <w:rPr>
                <w:b/>
                <w:sz w:val="22"/>
                <w:szCs w:val="22"/>
                <w:lang w:eastAsia="en-US"/>
              </w:rPr>
              <w:t>202</w:t>
            </w:r>
            <w:r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BB69" w14:textId="77777777" w:rsidR="00FB2D07" w:rsidRPr="00F610C0" w:rsidRDefault="00FB2D07" w:rsidP="0040260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E8DAD" w14:textId="77777777" w:rsidR="00FB2D07" w:rsidRPr="00F610C0" w:rsidRDefault="00FB2D07" w:rsidP="0040260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Výměra, délka, počet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DFA38" w14:textId="77777777" w:rsidR="00FB2D07" w:rsidRPr="00F610C0" w:rsidRDefault="00FB2D07" w:rsidP="0040260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4FE0C" w14:textId="77777777" w:rsidR="00FB2D07" w:rsidRPr="00F610C0" w:rsidRDefault="00FB2D07" w:rsidP="0040260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30C0C" w14:textId="77777777" w:rsidR="00FB2D07" w:rsidRPr="00F610C0" w:rsidRDefault="00FB2D07" w:rsidP="0040260A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F610C0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FB2D07" w:rsidRPr="00F610C0" w14:paraId="0A469852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47373" w14:textId="77777777" w:rsidR="00FB2D07" w:rsidRPr="00F610C0" w:rsidRDefault="00FB2D07" w:rsidP="0040260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Kosení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DD6C7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15. VII.-15. IX.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53528" w14:textId="70F18ACE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</w:t>
            </w:r>
            <w:r w:rsidR="004D6EB5">
              <w:rPr>
                <w:sz w:val="22"/>
                <w:szCs w:val="22"/>
              </w:rPr>
              <w:t>56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52774" w14:textId="77777777" w:rsidR="00FB2D07" w:rsidRPr="00F610C0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78AE0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5F0E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FB2D07" w:rsidRPr="00F610C0" w14:paraId="7B32A056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E46F2" w14:textId="77777777" w:rsidR="00FB2D07" w:rsidRPr="00F610C0" w:rsidRDefault="00FB2D07" w:rsidP="0040260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Kosení s odstraněním výmladků dřevin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A4DB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VII.-VIII.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53177" w14:textId="07128A02" w:rsidR="00FB2D07" w:rsidRPr="00F610C0" w:rsidRDefault="004D6EB5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755C8" w14:textId="77777777" w:rsidR="00FB2D07" w:rsidRPr="00F610C0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2B24C" w14:textId="77777777" w:rsidR="00FB2D07" w:rsidRPr="00F610C0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EE2E1" w14:textId="77777777" w:rsidR="00FB2D07" w:rsidRPr="00F610C0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FB2D07" w:rsidRPr="00F610C0" w14:paraId="1ADB9A15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DF1D6" w14:textId="77777777" w:rsidR="00FB2D07" w:rsidRPr="00F610C0" w:rsidRDefault="00FB2D07" w:rsidP="004026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Pastva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37C7A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B3713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BD2D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490D" w14:textId="77777777" w:rsidR="00FB2D07" w:rsidRPr="00277CE7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277CE7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7287" w14:textId="77777777" w:rsidR="00FB2D07" w:rsidRPr="00277CE7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277CE7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FB2D07" w:rsidRPr="00F610C0" w14:paraId="5F9FD73C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E6D3" w14:textId="77777777" w:rsidR="00FB2D07" w:rsidRPr="00F610C0" w:rsidRDefault="00FB2D07" w:rsidP="0040260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Likvidace výmladků akátu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E2CA1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V.-VI., 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2FF9F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0,09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363A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E2324" w14:textId="77777777" w:rsidR="00FB2D07" w:rsidRPr="00F610C0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6EE47" w14:textId="77777777" w:rsidR="00FB2D07" w:rsidRPr="00F610C0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FB2D07" w:rsidRPr="00F610C0" w14:paraId="310925D7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0F08B" w14:textId="77777777" w:rsidR="00FB2D07" w:rsidRPr="00F610C0" w:rsidRDefault="00FB2D07" w:rsidP="0040260A">
            <w:pPr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Odstraňování náletů křovinořezem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8AC82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 w:rsidRPr="00F610C0">
              <w:rPr>
                <w:sz w:val="22"/>
                <w:szCs w:val="22"/>
              </w:rPr>
              <w:t>IX.-X.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ED0EB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18B1C" w14:textId="77777777" w:rsidR="00FB2D07" w:rsidRPr="00F610C0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26C70" w14:textId="77777777" w:rsidR="00FB2D07" w:rsidRPr="00F610C0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6F886" w14:textId="77777777" w:rsidR="00FB2D07" w:rsidRPr="00F610C0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FB2D07" w:rsidRPr="00F610C0" w14:paraId="42DDDB54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7801" w14:textId="77777777" w:rsidR="00FB2D07" w:rsidRPr="00F610C0" w:rsidRDefault="00FB2D07" w:rsidP="0040260A">
            <w:pPr>
              <w:jc w:val="both"/>
              <w:rPr>
                <w:sz w:val="22"/>
                <w:szCs w:val="22"/>
              </w:rPr>
            </w:pPr>
            <w:r w:rsidRPr="00223E63">
              <w:rPr>
                <w:sz w:val="22"/>
                <w:szCs w:val="22"/>
              </w:rPr>
              <w:t>Vláčení lučními branami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1A279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I.-II.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2A2D8" w14:textId="77777777" w:rsidR="00FB2D07" w:rsidRPr="00F610C0" w:rsidRDefault="00FB2D07" w:rsidP="004026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E1CB9" w14:textId="77777777" w:rsidR="00FB2D07" w:rsidRPr="00BC0695" w:rsidRDefault="00FB2D07" w:rsidP="0040260A">
            <w:pPr>
              <w:jc w:val="center"/>
              <w:rPr>
                <w:sz w:val="22"/>
                <w:szCs w:val="22"/>
              </w:rPr>
            </w:pPr>
            <w:r w:rsidRPr="00BC0695">
              <w:rPr>
                <w:sz w:val="22"/>
                <w:szCs w:val="22"/>
              </w:rPr>
              <w:t>ha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0C065" w14:textId="77777777" w:rsidR="00FB2D07" w:rsidRPr="00F610C0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1BEB3" w14:textId="77777777" w:rsidR="00FB2D07" w:rsidRPr="00F610C0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F610C0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D437F2" w:rsidRPr="00F610C0" w14:paraId="7078FBA1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5871" w14:textId="7D741CDB" w:rsidR="00D437F2" w:rsidRPr="00223E63" w:rsidRDefault="00D437F2" w:rsidP="00D437F2">
            <w:pPr>
              <w:jc w:val="both"/>
              <w:rPr>
                <w:sz w:val="22"/>
                <w:szCs w:val="22"/>
              </w:rPr>
            </w:pPr>
            <w:r w:rsidRPr="00FB2D07">
              <w:rPr>
                <w:sz w:val="22"/>
                <w:szCs w:val="22"/>
              </w:rPr>
              <w:t>Instalace stojanů se státním znakem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0AED5" w14:textId="1CF43443" w:rsidR="00D437F2" w:rsidRDefault="00D437F2" w:rsidP="00D437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FFBAC" w14:textId="5F85B884" w:rsidR="00D437F2" w:rsidRDefault="00D437F2" w:rsidP="00D437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6A43E" w14:textId="537E3BD7" w:rsidR="00D437F2" w:rsidRPr="00BC0695" w:rsidRDefault="00D437F2" w:rsidP="00D437F2">
            <w:pPr>
              <w:jc w:val="center"/>
              <w:rPr>
                <w:sz w:val="22"/>
                <w:szCs w:val="22"/>
              </w:rPr>
            </w:pPr>
            <w:r w:rsidRPr="00BC0695">
              <w:rPr>
                <w:sz w:val="22"/>
                <w:szCs w:val="22"/>
              </w:rPr>
              <w:t>ks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79F31" w14:textId="35DAB13E" w:rsidR="00D437F2" w:rsidRPr="00F610C0" w:rsidRDefault="00D437F2" w:rsidP="00D437F2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2C4EA" w14:textId="21CE6AFF" w:rsidR="00D437F2" w:rsidRPr="00F610C0" w:rsidRDefault="00D437F2" w:rsidP="00D437F2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D437F2" w:rsidRPr="00F610C0" w14:paraId="7674B01A" w14:textId="77777777" w:rsidTr="0040260A">
        <w:trPr>
          <w:trHeight w:val="45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E09B8" w14:textId="62859C02" w:rsidR="00D437F2" w:rsidRPr="00223E63" w:rsidRDefault="00D437F2" w:rsidP="00D437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Obnova pruhového značení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7B7D3" w14:textId="460291F3" w:rsidR="00D437F2" w:rsidRDefault="00D437F2" w:rsidP="00D437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40DA3" w14:textId="020540D3" w:rsidR="00D437F2" w:rsidRDefault="00BC0695" w:rsidP="00D437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C2D4F" w14:textId="45468732" w:rsidR="00D437F2" w:rsidRPr="00BC0695" w:rsidRDefault="00BC0695" w:rsidP="00D437F2">
            <w:pPr>
              <w:jc w:val="center"/>
              <w:rPr>
                <w:sz w:val="22"/>
                <w:szCs w:val="22"/>
              </w:rPr>
            </w:pPr>
            <w:r w:rsidRPr="00BC0695">
              <w:rPr>
                <w:sz w:val="22"/>
                <w:szCs w:val="22"/>
              </w:rPr>
              <w:t>km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31CB9" w14:textId="06EB7974" w:rsidR="00D437F2" w:rsidRPr="00F610C0" w:rsidRDefault="00D437F2" w:rsidP="00D437F2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A3C6" w14:textId="129F0F31" w:rsidR="00D437F2" w:rsidRPr="00F610C0" w:rsidRDefault="00D437F2" w:rsidP="00D437F2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FB2D07" w:rsidRPr="00F610C0" w14:paraId="0050F334" w14:textId="77777777" w:rsidTr="0040260A">
        <w:trPr>
          <w:trHeight w:val="454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3FA7C" w14:textId="77777777" w:rsidR="00FB2D07" w:rsidRPr="00F610C0" w:rsidRDefault="00FB2D07" w:rsidP="0040260A">
            <w:pPr>
              <w:rPr>
                <w:sz w:val="22"/>
                <w:szCs w:val="22"/>
              </w:rPr>
            </w:pPr>
            <w:r w:rsidRPr="00202F00">
              <w:rPr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4022" w14:textId="77777777" w:rsidR="00FB2D07" w:rsidRPr="00EC55DC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EC55DC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576F" w14:textId="77777777" w:rsidR="00FB2D07" w:rsidRPr="00EC55DC" w:rsidRDefault="00FB2D07" w:rsidP="0040260A">
            <w:pPr>
              <w:jc w:val="center"/>
              <w:rPr>
                <w:sz w:val="22"/>
                <w:szCs w:val="22"/>
                <w:highlight w:val="yellow"/>
              </w:rPr>
            </w:pPr>
            <w:r w:rsidRPr="00EC55DC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</w:tbl>
    <w:p w14:paraId="7C158420" w14:textId="77777777" w:rsidR="001E0F57" w:rsidRDefault="001E0F57"/>
    <w:p w14:paraId="6E094D9A" w14:textId="77777777" w:rsidR="00447435" w:rsidRDefault="00447435">
      <w:pPr>
        <w:spacing w:after="160" w:line="259" w:lineRule="auto"/>
        <w:sectPr w:rsidR="00447435" w:rsidSect="00DA287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2C27501" w14:textId="329799F6" w:rsidR="009858E7" w:rsidRDefault="00182F8A">
      <w:r>
        <w:rPr>
          <w:noProof/>
        </w:rPr>
        <w:lastRenderedPageBreak/>
        <w:drawing>
          <wp:inline distT="0" distB="0" distL="0" distR="0" wp14:anchorId="7CFA381F" wp14:editId="40F89D51">
            <wp:extent cx="8639175" cy="6107746"/>
            <wp:effectExtent l="0" t="0" r="0" b="7620"/>
            <wp:docPr id="66555555" name="Obrázek 1" descr="Obsah obrázku text, mapa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5555" name="Obrázek 1" descr="Obsah obrázku text, mapa, snímek obrazovky&#10;&#10;Obsah vygenerovaný umělou inteligencí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180" cy="611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4272" w14:textId="2BC7FD09" w:rsidR="006E6A79" w:rsidRDefault="00272570">
      <w:r>
        <w:rPr>
          <w:noProof/>
        </w:rPr>
        <w:lastRenderedPageBreak/>
        <w:drawing>
          <wp:inline distT="0" distB="0" distL="0" distR="0" wp14:anchorId="32430867" wp14:editId="33B0ED84">
            <wp:extent cx="8620125" cy="6094278"/>
            <wp:effectExtent l="0" t="0" r="0" b="1905"/>
            <wp:docPr id="493084031" name="Obrázek 2" descr="Obsah obrázku text, mapa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84031" name="Obrázek 2" descr="Obsah obrázku text, mapa, snímek obrazovky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8613" cy="610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7C895" w14:textId="1B6D5631" w:rsidR="006E6A79" w:rsidRDefault="001D77EC">
      <w:r>
        <w:rPr>
          <w:noProof/>
        </w:rPr>
        <w:lastRenderedPageBreak/>
        <w:drawing>
          <wp:inline distT="0" distB="0" distL="0" distR="0" wp14:anchorId="4C9049E0" wp14:editId="4D543CE5">
            <wp:extent cx="8582025" cy="6067342"/>
            <wp:effectExtent l="0" t="0" r="0" b="0"/>
            <wp:docPr id="241909135" name="Obrázek 3" descr="Obsah obrázku text, mapa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09135" name="Obrázek 3" descr="Obsah obrázku text, mapa, snímek obrazovky&#10;&#10;Obsah vygenerovaný umělou inteligencí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028" cy="60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A79" w:rsidSect="00DA2872">
      <w:head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DECBA" w14:textId="77777777" w:rsidR="004743FE" w:rsidRDefault="004743FE" w:rsidP="009858E7">
      <w:r>
        <w:separator/>
      </w:r>
    </w:p>
  </w:endnote>
  <w:endnote w:type="continuationSeparator" w:id="0">
    <w:p w14:paraId="0202B080" w14:textId="77777777" w:rsidR="004743FE" w:rsidRDefault="004743FE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6466298"/>
      <w:docPartObj>
        <w:docPartGallery w:val="Page Numbers (Bottom of Page)"/>
        <w:docPartUnique/>
      </w:docPartObj>
    </w:sdtPr>
    <w:sdtContent>
      <w:p w14:paraId="3DEE4BC9" w14:textId="77777777"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E7D">
          <w:rPr>
            <w:noProof/>
          </w:rPr>
          <w:t>7</w:t>
        </w:r>
        <w:r>
          <w:fldChar w:fldCharType="end"/>
        </w:r>
      </w:p>
    </w:sdtContent>
  </w:sdt>
  <w:p w14:paraId="79DE384E" w14:textId="77777777"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751D9" w14:textId="77777777" w:rsidR="004743FE" w:rsidRDefault="004743FE" w:rsidP="009858E7">
      <w:r>
        <w:separator/>
      </w:r>
    </w:p>
  </w:footnote>
  <w:footnote w:type="continuationSeparator" w:id="0">
    <w:p w14:paraId="7223DBC1" w14:textId="77777777" w:rsidR="004743FE" w:rsidRDefault="004743FE" w:rsidP="00985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86C06" w14:textId="42ED5FCD" w:rsidR="00B40195" w:rsidRDefault="00B40195">
    <w:pPr>
      <w:pStyle w:val="Zhlav"/>
    </w:pPr>
    <w:r w:rsidRPr="001E2C44">
      <w:rPr>
        <w:noProof/>
        <w:lang w:eastAsia="ja-JP"/>
      </w:rPr>
      <w:drawing>
        <wp:inline distT="0" distB="0" distL="0" distR="0" wp14:anchorId="2781038E" wp14:editId="1B722E63">
          <wp:extent cx="2838450" cy="504825"/>
          <wp:effectExtent l="0" t="0" r="0" b="9525"/>
          <wp:docPr id="208658468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6" t="-284" r="-56" b="-284"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5048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D652D" w14:textId="1D9CA06E" w:rsidR="00447435" w:rsidRDefault="00447435">
    <w:pPr>
      <w:pStyle w:val="Zhlav"/>
    </w:pPr>
    <w:r w:rsidRPr="00447435">
      <w:t>Příloha č. 2 –</w:t>
    </w:r>
    <w:r w:rsidR="00507524">
      <w:t xml:space="preserve"> </w:t>
    </w:r>
    <w:r w:rsidRPr="00447435">
      <w:t>Mapové přílohy zásahu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1CBD"/>
    <w:multiLevelType w:val="multilevel"/>
    <w:tmpl w:val="0FC41A5E"/>
    <w:lvl w:ilvl="0">
      <w:start w:val="8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F2598"/>
    <w:multiLevelType w:val="hybridMultilevel"/>
    <w:tmpl w:val="A196838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D943530"/>
    <w:multiLevelType w:val="hybridMultilevel"/>
    <w:tmpl w:val="44D2C1F0"/>
    <w:lvl w:ilvl="0" w:tplc="5DE23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 w15:restartNumberingAfterBreak="0">
    <w:nsid w:val="3FEF671F"/>
    <w:multiLevelType w:val="hybridMultilevel"/>
    <w:tmpl w:val="3F224D2E"/>
    <w:lvl w:ilvl="0" w:tplc="44DADE58">
      <w:start w:val="1"/>
      <w:numFmt w:val="decimal"/>
      <w:lvlText w:val="%1."/>
      <w:lvlJc w:val="left"/>
      <w:pPr>
        <w:ind w:left="363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083" w:hanging="360"/>
      </w:pPr>
    </w:lvl>
    <w:lvl w:ilvl="2" w:tplc="0405001B" w:tentative="1">
      <w:start w:val="1"/>
      <w:numFmt w:val="lowerRoman"/>
      <w:lvlText w:val="%3."/>
      <w:lvlJc w:val="right"/>
      <w:pPr>
        <w:ind w:left="1803" w:hanging="180"/>
      </w:pPr>
    </w:lvl>
    <w:lvl w:ilvl="3" w:tplc="0405000F" w:tentative="1">
      <w:start w:val="1"/>
      <w:numFmt w:val="decimal"/>
      <w:lvlText w:val="%4."/>
      <w:lvlJc w:val="left"/>
      <w:pPr>
        <w:ind w:left="2523" w:hanging="360"/>
      </w:pPr>
    </w:lvl>
    <w:lvl w:ilvl="4" w:tplc="04050019" w:tentative="1">
      <w:start w:val="1"/>
      <w:numFmt w:val="lowerLetter"/>
      <w:lvlText w:val="%5."/>
      <w:lvlJc w:val="left"/>
      <w:pPr>
        <w:ind w:left="3243" w:hanging="360"/>
      </w:pPr>
    </w:lvl>
    <w:lvl w:ilvl="5" w:tplc="0405001B" w:tentative="1">
      <w:start w:val="1"/>
      <w:numFmt w:val="lowerRoman"/>
      <w:lvlText w:val="%6."/>
      <w:lvlJc w:val="right"/>
      <w:pPr>
        <w:ind w:left="3963" w:hanging="180"/>
      </w:pPr>
    </w:lvl>
    <w:lvl w:ilvl="6" w:tplc="0405000F" w:tentative="1">
      <w:start w:val="1"/>
      <w:numFmt w:val="decimal"/>
      <w:lvlText w:val="%7."/>
      <w:lvlJc w:val="left"/>
      <w:pPr>
        <w:ind w:left="4683" w:hanging="360"/>
      </w:pPr>
    </w:lvl>
    <w:lvl w:ilvl="7" w:tplc="04050019" w:tentative="1">
      <w:start w:val="1"/>
      <w:numFmt w:val="lowerLetter"/>
      <w:lvlText w:val="%8."/>
      <w:lvlJc w:val="left"/>
      <w:pPr>
        <w:ind w:left="5403" w:hanging="360"/>
      </w:pPr>
    </w:lvl>
    <w:lvl w:ilvl="8" w:tplc="040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5" w15:restartNumberingAfterBreak="0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0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 w15:restartNumberingAfterBreak="0">
    <w:nsid w:val="67A5646D"/>
    <w:multiLevelType w:val="multilevel"/>
    <w:tmpl w:val="C5E2F33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3" w15:restartNumberingAfterBreak="0">
    <w:nsid w:val="734F7225"/>
    <w:multiLevelType w:val="hybridMultilevel"/>
    <w:tmpl w:val="32369FCE"/>
    <w:lvl w:ilvl="0" w:tplc="09D4599E">
      <w:start w:val="1"/>
      <w:numFmt w:val="lowerLetter"/>
      <w:lvlText w:val="%1) "/>
      <w:lvlJc w:val="left"/>
      <w:pPr>
        <w:tabs>
          <w:tab w:val="num" w:pos="1080"/>
        </w:tabs>
        <w:ind w:left="1363" w:hanging="1136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5" w15:restartNumberingAfterBreak="0">
    <w:nsid w:val="7F6E64AE"/>
    <w:multiLevelType w:val="multilevel"/>
    <w:tmpl w:val="5FB296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2983820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69967358">
    <w:abstractNumId w:val="8"/>
  </w:num>
  <w:num w:numId="3" w16cid:durableId="811019331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807955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5501456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345335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21904120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0510605">
    <w:abstractNumId w:val="0"/>
  </w:num>
  <w:num w:numId="9" w16cid:durableId="1049647326">
    <w:abstractNumId w:val="5"/>
  </w:num>
  <w:num w:numId="10" w16cid:durableId="798456833">
    <w:abstractNumId w:val="9"/>
  </w:num>
  <w:num w:numId="11" w16cid:durableId="322854228">
    <w:abstractNumId w:val="6"/>
  </w:num>
  <w:num w:numId="12" w16cid:durableId="12640723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745388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7173213">
    <w:abstractNumId w:val="11"/>
  </w:num>
  <w:num w:numId="15" w16cid:durableId="1744722356">
    <w:abstractNumId w:val="15"/>
  </w:num>
  <w:num w:numId="16" w16cid:durableId="2066053995">
    <w:abstractNumId w:val="2"/>
  </w:num>
  <w:num w:numId="17" w16cid:durableId="774788650">
    <w:abstractNumId w:val="13"/>
  </w:num>
  <w:num w:numId="18" w16cid:durableId="1923489427">
    <w:abstractNumId w:val="1"/>
  </w:num>
  <w:num w:numId="19" w16cid:durableId="5765940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AD"/>
    <w:rsid w:val="000019CA"/>
    <w:rsid w:val="00005B6F"/>
    <w:rsid w:val="00006E44"/>
    <w:rsid w:val="000149D2"/>
    <w:rsid w:val="00021F89"/>
    <w:rsid w:val="00034E35"/>
    <w:rsid w:val="00035ADC"/>
    <w:rsid w:val="000414AE"/>
    <w:rsid w:val="00044E17"/>
    <w:rsid w:val="0004718F"/>
    <w:rsid w:val="000522CE"/>
    <w:rsid w:val="00053E77"/>
    <w:rsid w:val="00056AFC"/>
    <w:rsid w:val="00060835"/>
    <w:rsid w:val="000625FF"/>
    <w:rsid w:val="0006470A"/>
    <w:rsid w:val="00065B4D"/>
    <w:rsid w:val="0007445E"/>
    <w:rsid w:val="000748ED"/>
    <w:rsid w:val="0008121E"/>
    <w:rsid w:val="00082B9F"/>
    <w:rsid w:val="00091D8D"/>
    <w:rsid w:val="00094EE5"/>
    <w:rsid w:val="000965A3"/>
    <w:rsid w:val="00097117"/>
    <w:rsid w:val="000A2EDF"/>
    <w:rsid w:val="000A4A7C"/>
    <w:rsid w:val="000B62CF"/>
    <w:rsid w:val="000B64AF"/>
    <w:rsid w:val="000B751B"/>
    <w:rsid w:val="000C0AEF"/>
    <w:rsid w:val="000C3517"/>
    <w:rsid w:val="000C4F5A"/>
    <w:rsid w:val="000D4741"/>
    <w:rsid w:val="000E3AE5"/>
    <w:rsid w:val="000F22B1"/>
    <w:rsid w:val="000F6329"/>
    <w:rsid w:val="00102D6F"/>
    <w:rsid w:val="00103FAA"/>
    <w:rsid w:val="0010600A"/>
    <w:rsid w:val="00134AF4"/>
    <w:rsid w:val="00145366"/>
    <w:rsid w:val="0015053B"/>
    <w:rsid w:val="00156CFB"/>
    <w:rsid w:val="00163FE1"/>
    <w:rsid w:val="001660C4"/>
    <w:rsid w:val="00166868"/>
    <w:rsid w:val="001731D2"/>
    <w:rsid w:val="00173E86"/>
    <w:rsid w:val="00180CD9"/>
    <w:rsid w:val="00182F8A"/>
    <w:rsid w:val="00184131"/>
    <w:rsid w:val="00186F47"/>
    <w:rsid w:val="00190C23"/>
    <w:rsid w:val="00196ACD"/>
    <w:rsid w:val="001977B9"/>
    <w:rsid w:val="001A3405"/>
    <w:rsid w:val="001A527F"/>
    <w:rsid w:val="001B0701"/>
    <w:rsid w:val="001B28B4"/>
    <w:rsid w:val="001B4F34"/>
    <w:rsid w:val="001B63A5"/>
    <w:rsid w:val="001B798C"/>
    <w:rsid w:val="001B7ECB"/>
    <w:rsid w:val="001C0B35"/>
    <w:rsid w:val="001D77EC"/>
    <w:rsid w:val="001E0F57"/>
    <w:rsid w:val="001E23BF"/>
    <w:rsid w:val="001E318F"/>
    <w:rsid w:val="001F08FF"/>
    <w:rsid w:val="001F104B"/>
    <w:rsid w:val="001F2AB1"/>
    <w:rsid w:val="001F616D"/>
    <w:rsid w:val="00202DD4"/>
    <w:rsid w:val="00202F00"/>
    <w:rsid w:val="0021259A"/>
    <w:rsid w:val="00213E89"/>
    <w:rsid w:val="00220B3A"/>
    <w:rsid w:val="00223E63"/>
    <w:rsid w:val="0022413D"/>
    <w:rsid w:val="00227086"/>
    <w:rsid w:val="0022786A"/>
    <w:rsid w:val="00227D73"/>
    <w:rsid w:val="00245E7D"/>
    <w:rsid w:val="00252332"/>
    <w:rsid w:val="00253EE7"/>
    <w:rsid w:val="00261865"/>
    <w:rsid w:val="00272570"/>
    <w:rsid w:val="0027752A"/>
    <w:rsid w:val="00277CE7"/>
    <w:rsid w:val="00287AC7"/>
    <w:rsid w:val="002A6B87"/>
    <w:rsid w:val="002B2F4E"/>
    <w:rsid w:val="002B3BD2"/>
    <w:rsid w:val="002B4189"/>
    <w:rsid w:val="002B5D9F"/>
    <w:rsid w:val="002B5F60"/>
    <w:rsid w:val="002C4289"/>
    <w:rsid w:val="002C5110"/>
    <w:rsid w:val="002C59CB"/>
    <w:rsid w:val="002D0B75"/>
    <w:rsid w:val="002D0DD1"/>
    <w:rsid w:val="002D10F1"/>
    <w:rsid w:val="002E35E9"/>
    <w:rsid w:val="003033E6"/>
    <w:rsid w:val="00311488"/>
    <w:rsid w:val="00312336"/>
    <w:rsid w:val="0031674E"/>
    <w:rsid w:val="00320DB6"/>
    <w:rsid w:val="00321A70"/>
    <w:rsid w:val="00321B35"/>
    <w:rsid w:val="00322637"/>
    <w:rsid w:val="00323BCD"/>
    <w:rsid w:val="003255CC"/>
    <w:rsid w:val="003278E0"/>
    <w:rsid w:val="0033080D"/>
    <w:rsid w:val="00331BDA"/>
    <w:rsid w:val="00332E14"/>
    <w:rsid w:val="00333091"/>
    <w:rsid w:val="003510E4"/>
    <w:rsid w:val="0035616D"/>
    <w:rsid w:val="00357C02"/>
    <w:rsid w:val="003607D1"/>
    <w:rsid w:val="00361DF4"/>
    <w:rsid w:val="00363309"/>
    <w:rsid w:val="003673EE"/>
    <w:rsid w:val="00377CDF"/>
    <w:rsid w:val="00381266"/>
    <w:rsid w:val="003825C8"/>
    <w:rsid w:val="003844F2"/>
    <w:rsid w:val="00386BCC"/>
    <w:rsid w:val="003871FF"/>
    <w:rsid w:val="00390724"/>
    <w:rsid w:val="0039417D"/>
    <w:rsid w:val="00396400"/>
    <w:rsid w:val="00396BA5"/>
    <w:rsid w:val="00397FB5"/>
    <w:rsid w:val="003A1D91"/>
    <w:rsid w:val="003A35AB"/>
    <w:rsid w:val="003B005A"/>
    <w:rsid w:val="003B4F64"/>
    <w:rsid w:val="003C1045"/>
    <w:rsid w:val="003C439C"/>
    <w:rsid w:val="003C661D"/>
    <w:rsid w:val="003D2813"/>
    <w:rsid w:val="003D355A"/>
    <w:rsid w:val="003E680E"/>
    <w:rsid w:val="003F0BF6"/>
    <w:rsid w:val="003F40A4"/>
    <w:rsid w:val="003F7F26"/>
    <w:rsid w:val="004050F5"/>
    <w:rsid w:val="0040749F"/>
    <w:rsid w:val="00425FF9"/>
    <w:rsid w:val="00430A21"/>
    <w:rsid w:val="004338AD"/>
    <w:rsid w:val="0044052C"/>
    <w:rsid w:val="00441569"/>
    <w:rsid w:val="00443384"/>
    <w:rsid w:val="00446409"/>
    <w:rsid w:val="00447435"/>
    <w:rsid w:val="00451831"/>
    <w:rsid w:val="004567A4"/>
    <w:rsid w:val="00461C10"/>
    <w:rsid w:val="00463D8A"/>
    <w:rsid w:val="00463DBF"/>
    <w:rsid w:val="004703D2"/>
    <w:rsid w:val="0047389F"/>
    <w:rsid w:val="004743FE"/>
    <w:rsid w:val="0049287A"/>
    <w:rsid w:val="004A3A25"/>
    <w:rsid w:val="004A73DE"/>
    <w:rsid w:val="004B02CB"/>
    <w:rsid w:val="004B41FA"/>
    <w:rsid w:val="004B778E"/>
    <w:rsid w:val="004C10FD"/>
    <w:rsid w:val="004C78CE"/>
    <w:rsid w:val="004D24C4"/>
    <w:rsid w:val="004D3A0D"/>
    <w:rsid w:val="004D6EB5"/>
    <w:rsid w:val="004F07D7"/>
    <w:rsid w:val="004F4163"/>
    <w:rsid w:val="004F6046"/>
    <w:rsid w:val="005064C7"/>
    <w:rsid w:val="00507524"/>
    <w:rsid w:val="00510F22"/>
    <w:rsid w:val="00512296"/>
    <w:rsid w:val="00516D6D"/>
    <w:rsid w:val="00517D00"/>
    <w:rsid w:val="005234BA"/>
    <w:rsid w:val="00523F30"/>
    <w:rsid w:val="005249C8"/>
    <w:rsid w:val="00525103"/>
    <w:rsid w:val="0052736E"/>
    <w:rsid w:val="00531094"/>
    <w:rsid w:val="0053131D"/>
    <w:rsid w:val="00557184"/>
    <w:rsid w:val="0056427D"/>
    <w:rsid w:val="0057424D"/>
    <w:rsid w:val="0057486B"/>
    <w:rsid w:val="0058075F"/>
    <w:rsid w:val="00580767"/>
    <w:rsid w:val="005817AB"/>
    <w:rsid w:val="0058550A"/>
    <w:rsid w:val="00591277"/>
    <w:rsid w:val="00595865"/>
    <w:rsid w:val="005A2B50"/>
    <w:rsid w:val="005A6246"/>
    <w:rsid w:val="005B0655"/>
    <w:rsid w:val="005C0E57"/>
    <w:rsid w:val="005C2BFC"/>
    <w:rsid w:val="005C51A4"/>
    <w:rsid w:val="005E3F59"/>
    <w:rsid w:val="005E6652"/>
    <w:rsid w:val="005E7D33"/>
    <w:rsid w:val="0060233C"/>
    <w:rsid w:val="00602C32"/>
    <w:rsid w:val="00613907"/>
    <w:rsid w:val="00627105"/>
    <w:rsid w:val="00630447"/>
    <w:rsid w:val="00631558"/>
    <w:rsid w:val="00635098"/>
    <w:rsid w:val="006366B1"/>
    <w:rsid w:val="00645441"/>
    <w:rsid w:val="00651517"/>
    <w:rsid w:val="0066710D"/>
    <w:rsid w:val="00680A2A"/>
    <w:rsid w:val="00682302"/>
    <w:rsid w:val="00683203"/>
    <w:rsid w:val="0068492B"/>
    <w:rsid w:val="006903AA"/>
    <w:rsid w:val="0069102D"/>
    <w:rsid w:val="006A21AE"/>
    <w:rsid w:val="006A5BC3"/>
    <w:rsid w:val="006A5E2C"/>
    <w:rsid w:val="006A7ABE"/>
    <w:rsid w:val="006B0C44"/>
    <w:rsid w:val="006B5CEC"/>
    <w:rsid w:val="006C47D6"/>
    <w:rsid w:val="006C4F3C"/>
    <w:rsid w:val="006C6910"/>
    <w:rsid w:val="006C7E33"/>
    <w:rsid w:val="006D16CC"/>
    <w:rsid w:val="006D1AED"/>
    <w:rsid w:val="006D2A9D"/>
    <w:rsid w:val="006D39A2"/>
    <w:rsid w:val="006E17D7"/>
    <w:rsid w:val="006E6A79"/>
    <w:rsid w:val="007068C3"/>
    <w:rsid w:val="00714D42"/>
    <w:rsid w:val="007157FB"/>
    <w:rsid w:val="007205F6"/>
    <w:rsid w:val="007231AD"/>
    <w:rsid w:val="007256D3"/>
    <w:rsid w:val="007274DE"/>
    <w:rsid w:val="00732A20"/>
    <w:rsid w:val="00744827"/>
    <w:rsid w:val="00744F3F"/>
    <w:rsid w:val="00745760"/>
    <w:rsid w:val="00750CEC"/>
    <w:rsid w:val="0075291D"/>
    <w:rsid w:val="007542D5"/>
    <w:rsid w:val="007706D7"/>
    <w:rsid w:val="0077681D"/>
    <w:rsid w:val="00777A8D"/>
    <w:rsid w:val="00784810"/>
    <w:rsid w:val="00785BA7"/>
    <w:rsid w:val="007B2948"/>
    <w:rsid w:val="007B5B2A"/>
    <w:rsid w:val="007C0195"/>
    <w:rsid w:val="007C0348"/>
    <w:rsid w:val="007C41CC"/>
    <w:rsid w:val="007D0C1A"/>
    <w:rsid w:val="007D72D6"/>
    <w:rsid w:val="007E7383"/>
    <w:rsid w:val="007F13DB"/>
    <w:rsid w:val="00802965"/>
    <w:rsid w:val="00804F06"/>
    <w:rsid w:val="00807E19"/>
    <w:rsid w:val="00813BC6"/>
    <w:rsid w:val="00822C26"/>
    <w:rsid w:val="00824CC1"/>
    <w:rsid w:val="00825CB0"/>
    <w:rsid w:val="00832387"/>
    <w:rsid w:val="00832ED8"/>
    <w:rsid w:val="008424AD"/>
    <w:rsid w:val="0084356F"/>
    <w:rsid w:val="00846CB2"/>
    <w:rsid w:val="00852657"/>
    <w:rsid w:val="00865283"/>
    <w:rsid w:val="00870734"/>
    <w:rsid w:val="0087584E"/>
    <w:rsid w:val="008821E8"/>
    <w:rsid w:val="008855E0"/>
    <w:rsid w:val="00885E12"/>
    <w:rsid w:val="008864C5"/>
    <w:rsid w:val="008908FA"/>
    <w:rsid w:val="00890E26"/>
    <w:rsid w:val="00892ACF"/>
    <w:rsid w:val="00897D56"/>
    <w:rsid w:val="008A1E98"/>
    <w:rsid w:val="008A682F"/>
    <w:rsid w:val="008B0160"/>
    <w:rsid w:val="008B1508"/>
    <w:rsid w:val="008C0FF8"/>
    <w:rsid w:val="008C29EE"/>
    <w:rsid w:val="008D16BB"/>
    <w:rsid w:val="008D428A"/>
    <w:rsid w:val="008E5374"/>
    <w:rsid w:val="008F07B8"/>
    <w:rsid w:val="008F28CC"/>
    <w:rsid w:val="008F568F"/>
    <w:rsid w:val="008F5CD4"/>
    <w:rsid w:val="00902343"/>
    <w:rsid w:val="0090559D"/>
    <w:rsid w:val="0090733A"/>
    <w:rsid w:val="00910310"/>
    <w:rsid w:val="0091780F"/>
    <w:rsid w:val="00921242"/>
    <w:rsid w:val="00922C16"/>
    <w:rsid w:val="009242A6"/>
    <w:rsid w:val="0092550C"/>
    <w:rsid w:val="009267B7"/>
    <w:rsid w:val="00926922"/>
    <w:rsid w:val="00940006"/>
    <w:rsid w:val="00940608"/>
    <w:rsid w:val="00947771"/>
    <w:rsid w:val="00955B36"/>
    <w:rsid w:val="009563FC"/>
    <w:rsid w:val="00957121"/>
    <w:rsid w:val="009626E1"/>
    <w:rsid w:val="00976322"/>
    <w:rsid w:val="009858E7"/>
    <w:rsid w:val="00985CA3"/>
    <w:rsid w:val="009924E8"/>
    <w:rsid w:val="009A6CFB"/>
    <w:rsid w:val="009A7F78"/>
    <w:rsid w:val="009B3A4A"/>
    <w:rsid w:val="009B4E31"/>
    <w:rsid w:val="009B6611"/>
    <w:rsid w:val="009B7916"/>
    <w:rsid w:val="009C0645"/>
    <w:rsid w:val="009C5770"/>
    <w:rsid w:val="009D10AF"/>
    <w:rsid w:val="009D6907"/>
    <w:rsid w:val="009E02EA"/>
    <w:rsid w:val="009E1AF1"/>
    <w:rsid w:val="009E2C82"/>
    <w:rsid w:val="009F0984"/>
    <w:rsid w:val="009F133D"/>
    <w:rsid w:val="009F467B"/>
    <w:rsid w:val="00A04D06"/>
    <w:rsid w:val="00A149BB"/>
    <w:rsid w:val="00A1610E"/>
    <w:rsid w:val="00A2424E"/>
    <w:rsid w:val="00A25C6A"/>
    <w:rsid w:val="00A3643B"/>
    <w:rsid w:val="00A41497"/>
    <w:rsid w:val="00A45BB6"/>
    <w:rsid w:val="00A52646"/>
    <w:rsid w:val="00A60521"/>
    <w:rsid w:val="00A6054D"/>
    <w:rsid w:val="00A61CD1"/>
    <w:rsid w:val="00A772B2"/>
    <w:rsid w:val="00A81818"/>
    <w:rsid w:val="00A848F1"/>
    <w:rsid w:val="00A8661D"/>
    <w:rsid w:val="00A871BB"/>
    <w:rsid w:val="00A90586"/>
    <w:rsid w:val="00A90F84"/>
    <w:rsid w:val="00A93CD9"/>
    <w:rsid w:val="00AA3AD0"/>
    <w:rsid w:val="00AA4651"/>
    <w:rsid w:val="00AA60DF"/>
    <w:rsid w:val="00AA611F"/>
    <w:rsid w:val="00AB531C"/>
    <w:rsid w:val="00AB6D99"/>
    <w:rsid w:val="00AC65A5"/>
    <w:rsid w:val="00AC68DB"/>
    <w:rsid w:val="00AC7C58"/>
    <w:rsid w:val="00AD0FDB"/>
    <w:rsid w:val="00AD37D9"/>
    <w:rsid w:val="00AD3E1A"/>
    <w:rsid w:val="00AD7A81"/>
    <w:rsid w:val="00AE1D6A"/>
    <w:rsid w:val="00AE4ED3"/>
    <w:rsid w:val="00AF43F1"/>
    <w:rsid w:val="00AF59B0"/>
    <w:rsid w:val="00B002A2"/>
    <w:rsid w:val="00B0365D"/>
    <w:rsid w:val="00B06053"/>
    <w:rsid w:val="00B069C6"/>
    <w:rsid w:val="00B101F0"/>
    <w:rsid w:val="00B20EB8"/>
    <w:rsid w:val="00B215E7"/>
    <w:rsid w:val="00B26427"/>
    <w:rsid w:val="00B27699"/>
    <w:rsid w:val="00B34D60"/>
    <w:rsid w:val="00B36E8D"/>
    <w:rsid w:val="00B40195"/>
    <w:rsid w:val="00B5233D"/>
    <w:rsid w:val="00B54189"/>
    <w:rsid w:val="00B55A4E"/>
    <w:rsid w:val="00B570B8"/>
    <w:rsid w:val="00B66548"/>
    <w:rsid w:val="00B7131D"/>
    <w:rsid w:val="00B777CC"/>
    <w:rsid w:val="00B86303"/>
    <w:rsid w:val="00B8765E"/>
    <w:rsid w:val="00BA5D58"/>
    <w:rsid w:val="00BC0695"/>
    <w:rsid w:val="00BC0929"/>
    <w:rsid w:val="00BC5208"/>
    <w:rsid w:val="00BC6C0F"/>
    <w:rsid w:val="00BD4449"/>
    <w:rsid w:val="00BD6F02"/>
    <w:rsid w:val="00BE087B"/>
    <w:rsid w:val="00BE0AEC"/>
    <w:rsid w:val="00BF06BF"/>
    <w:rsid w:val="00C00144"/>
    <w:rsid w:val="00C0108E"/>
    <w:rsid w:val="00C05C98"/>
    <w:rsid w:val="00C1515A"/>
    <w:rsid w:val="00C178FA"/>
    <w:rsid w:val="00C34B1F"/>
    <w:rsid w:val="00C359E3"/>
    <w:rsid w:val="00C3757B"/>
    <w:rsid w:val="00C37864"/>
    <w:rsid w:val="00C41FD9"/>
    <w:rsid w:val="00C444CB"/>
    <w:rsid w:val="00C535A4"/>
    <w:rsid w:val="00C60C11"/>
    <w:rsid w:val="00C77EF0"/>
    <w:rsid w:val="00C84A51"/>
    <w:rsid w:val="00C97780"/>
    <w:rsid w:val="00CD30CC"/>
    <w:rsid w:val="00CD6BD0"/>
    <w:rsid w:val="00CE1B6B"/>
    <w:rsid w:val="00CF02EB"/>
    <w:rsid w:val="00CF56E0"/>
    <w:rsid w:val="00D17279"/>
    <w:rsid w:val="00D2023F"/>
    <w:rsid w:val="00D22FC1"/>
    <w:rsid w:val="00D27FC0"/>
    <w:rsid w:val="00D32EF9"/>
    <w:rsid w:val="00D40400"/>
    <w:rsid w:val="00D42F24"/>
    <w:rsid w:val="00D437F2"/>
    <w:rsid w:val="00D46818"/>
    <w:rsid w:val="00D529FD"/>
    <w:rsid w:val="00D56DCB"/>
    <w:rsid w:val="00D60E87"/>
    <w:rsid w:val="00D703FB"/>
    <w:rsid w:val="00D712A9"/>
    <w:rsid w:val="00D8080D"/>
    <w:rsid w:val="00D8210F"/>
    <w:rsid w:val="00D94F2D"/>
    <w:rsid w:val="00DA2872"/>
    <w:rsid w:val="00DA2B4F"/>
    <w:rsid w:val="00DB4A21"/>
    <w:rsid w:val="00DC143D"/>
    <w:rsid w:val="00DC15F4"/>
    <w:rsid w:val="00DC63B9"/>
    <w:rsid w:val="00DC7E89"/>
    <w:rsid w:val="00DD0F5F"/>
    <w:rsid w:val="00DF7DB7"/>
    <w:rsid w:val="00E0562D"/>
    <w:rsid w:val="00E12409"/>
    <w:rsid w:val="00E141B0"/>
    <w:rsid w:val="00E16A21"/>
    <w:rsid w:val="00E20808"/>
    <w:rsid w:val="00E25104"/>
    <w:rsid w:val="00E36EF7"/>
    <w:rsid w:val="00E40213"/>
    <w:rsid w:val="00E46D33"/>
    <w:rsid w:val="00E5108B"/>
    <w:rsid w:val="00E5216A"/>
    <w:rsid w:val="00E53F3A"/>
    <w:rsid w:val="00E578C5"/>
    <w:rsid w:val="00E66079"/>
    <w:rsid w:val="00E664E0"/>
    <w:rsid w:val="00E66DFA"/>
    <w:rsid w:val="00E67A05"/>
    <w:rsid w:val="00E770A1"/>
    <w:rsid w:val="00E808F1"/>
    <w:rsid w:val="00E80928"/>
    <w:rsid w:val="00E82876"/>
    <w:rsid w:val="00E92031"/>
    <w:rsid w:val="00E93820"/>
    <w:rsid w:val="00EA0B90"/>
    <w:rsid w:val="00EA189E"/>
    <w:rsid w:val="00EA1E69"/>
    <w:rsid w:val="00EA4F08"/>
    <w:rsid w:val="00EA5B22"/>
    <w:rsid w:val="00EB2782"/>
    <w:rsid w:val="00EB3221"/>
    <w:rsid w:val="00EB77F2"/>
    <w:rsid w:val="00EC0702"/>
    <w:rsid w:val="00EC1B29"/>
    <w:rsid w:val="00EC1C5D"/>
    <w:rsid w:val="00EC39AF"/>
    <w:rsid w:val="00EC55DC"/>
    <w:rsid w:val="00ED70EB"/>
    <w:rsid w:val="00EE205D"/>
    <w:rsid w:val="00EE353A"/>
    <w:rsid w:val="00EE7FB5"/>
    <w:rsid w:val="00EF220F"/>
    <w:rsid w:val="00EF2BB5"/>
    <w:rsid w:val="00F02F37"/>
    <w:rsid w:val="00F05A9A"/>
    <w:rsid w:val="00F1615F"/>
    <w:rsid w:val="00F211D8"/>
    <w:rsid w:val="00F312B9"/>
    <w:rsid w:val="00F32DB0"/>
    <w:rsid w:val="00F33241"/>
    <w:rsid w:val="00F35C75"/>
    <w:rsid w:val="00F375B2"/>
    <w:rsid w:val="00F37C42"/>
    <w:rsid w:val="00F41B38"/>
    <w:rsid w:val="00F45DD7"/>
    <w:rsid w:val="00F45FDC"/>
    <w:rsid w:val="00F55CED"/>
    <w:rsid w:val="00F6015A"/>
    <w:rsid w:val="00F610C0"/>
    <w:rsid w:val="00F6274D"/>
    <w:rsid w:val="00F63AB6"/>
    <w:rsid w:val="00F7366C"/>
    <w:rsid w:val="00F76929"/>
    <w:rsid w:val="00F91781"/>
    <w:rsid w:val="00F9248F"/>
    <w:rsid w:val="00F97F60"/>
    <w:rsid w:val="00FA4F11"/>
    <w:rsid w:val="00FA5582"/>
    <w:rsid w:val="00FA5D0E"/>
    <w:rsid w:val="00FB2D07"/>
    <w:rsid w:val="00FB42F0"/>
    <w:rsid w:val="00FB4887"/>
    <w:rsid w:val="00FB48AB"/>
    <w:rsid w:val="00FB6009"/>
    <w:rsid w:val="00FB70B7"/>
    <w:rsid w:val="00FC0CA9"/>
    <w:rsid w:val="00FC4273"/>
    <w:rsid w:val="00FE397E"/>
    <w:rsid w:val="00FF4852"/>
    <w:rsid w:val="00FF4AF8"/>
    <w:rsid w:val="00FF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87E7986"/>
  <w15:docId w15:val="{568EED67-8FFB-4D81-A4A6-714FD14D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4F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E77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5C6A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18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kourik@kr-s.cz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17</Pages>
  <Words>4743</Words>
  <Characters>27990</Characters>
  <Application>Microsoft Office Word</Application>
  <DocSecurity>0</DocSecurity>
  <Lines>233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Pašková Martina</cp:lastModifiedBy>
  <cp:revision>192</cp:revision>
  <cp:lastPrinted>2019-01-21T13:38:00Z</cp:lastPrinted>
  <dcterms:created xsi:type="dcterms:W3CDTF">2025-02-20T16:21:00Z</dcterms:created>
  <dcterms:modified xsi:type="dcterms:W3CDTF">2025-04-01T08:04:00Z</dcterms:modified>
</cp:coreProperties>
</file>