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0379" w14:textId="02095514" w:rsidR="00F86687" w:rsidRPr="004272BF" w:rsidRDefault="00CC5D62" w:rsidP="002A0B52">
      <w:pPr>
        <w:pStyle w:val="Nzev"/>
        <w:rPr>
          <w:rFonts w:ascii="Verdana" w:hAnsi="Verdana"/>
          <w:sz w:val="32"/>
          <w:szCs w:val="32"/>
          <w:highlight w:val="yellow"/>
        </w:rPr>
      </w:pPr>
      <w:r w:rsidRPr="003068E4">
        <w:rPr>
          <w:rFonts w:ascii="Verdana" w:hAnsi="Verdana"/>
          <w:sz w:val="32"/>
          <w:szCs w:val="32"/>
        </w:rPr>
        <w:t>Smlouva o poskytování služeb</w:t>
      </w:r>
      <w:r w:rsidR="003D04A8" w:rsidRPr="003068E4">
        <w:rPr>
          <w:rFonts w:ascii="Verdana" w:hAnsi="Verdana"/>
          <w:sz w:val="32"/>
          <w:szCs w:val="32"/>
        </w:rPr>
        <w:br/>
      </w:r>
      <w:r w:rsidR="00B961BE" w:rsidRPr="004272BF">
        <w:rPr>
          <w:rFonts w:ascii="Verdana" w:hAnsi="Verdana"/>
          <w:bCs/>
          <w:szCs w:val="28"/>
        </w:rPr>
        <w:t>Nákup služeb – bezpečnostní audit a penetrační testy</w:t>
      </w:r>
      <w:r w:rsidR="00B961BE" w:rsidRPr="004272BF">
        <w:rPr>
          <w:rFonts w:ascii="Verdana" w:hAnsi="Verdana" w:cstheme="minorHAnsi"/>
          <w:bCs/>
          <w:szCs w:val="28"/>
          <w:highlight w:val="yellow"/>
        </w:rPr>
        <w:t xml:space="preserve"> </w:t>
      </w:r>
    </w:p>
    <w:p w14:paraId="1982F8D7" w14:textId="77777777" w:rsidR="008D524D" w:rsidRPr="004272BF" w:rsidRDefault="008D524D" w:rsidP="002A0B52">
      <w:pPr>
        <w:pStyle w:val="Nzev"/>
        <w:rPr>
          <w:rFonts w:ascii="Verdana" w:hAnsi="Verdana"/>
          <w:sz w:val="32"/>
          <w:szCs w:val="32"/>
          <w:highlight w:val="yellow"/>
        </w:rPr>
      </w:pPr>
    </w:p>
    <w:p w14:paraId="40295DC7" w14:textId="4A929ECF" w:rsidR="008D524D" w:rsidRPr="00B37EC5" w:rsidRDefault="008D524D" w:rsidP="008D524D">
      <w:pPr>
        <w:pStyle w:val="AKFZFnormln"/>
        <w:spacing w:line="360" w:lineRule="auto"/>
        <w:jc w:val="center"/>
        <w:rPr>
          <w:rFonts w:ascii="Verdana" w:hAnsi="Verdana" w:cs="Times New Roman"/>
          <w:highlight w:val="lightGray"/>
        </w:rPr>
      </w:pPr>
      <w:r w:rsidRPr="003068E4">
        <w:rPr>
          <w:rFonts w:ascii="Verdana" w:hAnsi="Verdana" w:cs="Times New Roman"/>
        </w:rPr>
        <w:t xml:space="preserve">číslo </w:t>
      </w:r>
      <w:r w:rsidR="003C343C" w:rsidRPr="003068E4">
        <w:rPr>
          <w:rFonts w:ascii="Verdana" w:hAnsi="Verdana" w:cs="Times New Roman"/>
        </w:rPr>
        <w:t>smlouvy</w:t>
      </w:r>
      <w:r w:rsidRPr="003068E4">
        <w:rPr>
          <w:rFonts w:ascii="Verdana" w:hAnsi="Verdana" w:cs="Times New Roman"/>
        </w:rPr>
        <w:t xml:space="preserve"> </w:t>
      </w:r>
      <w:r w:rsidR="00854058" w:rsidRPr="003068E4">
        <w:rPr>
          <w:rFonts w:ascii="Verdana" w:hAnsi="Verdana" w:cs="Times New Roman"/>
        </w:rPr>
        <w:t>Objednatele</w:t>
      </w:r>
      <w:r w:rsidRPr="003068E4">
        <w:rPr>
          <w:rFonts w:ascii="Verdana" w:hAnsi="Verdana" w:cs="Times New Roman"/>
          <w:highlight w:val="lightGray"/>
          <w:u w:val="single"/>
        </w:rPr>
        <w:t xml:space="preserve"> </w:t>
      </w:r>
      <w:r w:rsidR="001022C2" w:rsidRPr="003068E4">
        <w:rPr>
          <w:rFonts w:ascii="Verdana" w:hAnsi="Verdana" w:cs="Times New Roman"/>
          <w:b/>
          <w:highlight w:val="lightGray"/>
          <w:u w:val="single"/>
        </w:rPr>
        <w:t>S-</w:t>
      </w:r>
      <w:r w:rsidR="00CC5D62" w:rsidRPr="003068E4">
        <w:rPr>
          <w:rFonts w:ascii="Verdana" w:hAnsi="Verdana" w:cs="Times New Roman"/>
          <w:b/>
          <w:highlight w:val="lightGray"/>
          <w:u w:val="single"/>
        </w:rPr>
        <w:t>X</w:t>
      </w:r>
      <w:r w:rsidR="005F1644" w:rsidRPr="003068E4">
        <w:rPr>
          <w:rFonts w:ascii="Verdana" w:hAnsi="Verdana" w:cs="Times New Roman"/>
          <w:b/>
          <w:highlight w:val="lightGray"/>
          <w:u w:val="single"/>
        </w:rPr>
        <w:t>X</w:t>
      </w:r>
      <w:r w:rsidR="00CC5D62" w:rsidRPr="003068E4">
        <w:rPr>
          <w:rFonts w:ascii="Verdana" w:hAnsi="Verdana" w:cs="Times New Roman"/>
          <w:b/>
          <w:highlight w:val="lightGray"/>
          <w:u w:val="single"/>
        </w:rPr>
        <w:t>XX</w:t>
      </w:r>
      <w:r w:rsidR="00E849BF" w:rsidRPr="003068E4">
        <w:rPr>
          <w:rFonts w:ascii="Verdana" w:hAnsi="Verdana" w:cs="Times New Roman"/>
          <w:b/>
          <w:highlight w:val="lightGray"/>
          <w:u w:val="single"/>
        </w:rPr>
        <w:t>/</w:t>
      </w:r>
      <w:r w:rsidR="001022C2" w:rsidRPr="003068E4">
        <w:rPr>
          <w:rFonts w:ascii="Verdana" w:hAnsi="Verdana" w:cs="Times New Roman"/>
          <w:b/>
          <w:highlight w:val="lightGray"/>
          <w:u w:val="single"/>
        </w:rPr>
        <w:t>INF</w:t>
      </w:r>
      <w:r w:rsidR="00E849BF" w:rsidRPr="003068E4">
        <w:rPr>
          <w:rFonts w:ascii="Verdana" w:hAnsi="Verdana" w:cs="Times New Roman"/>
          <w:b/>
          <w:highlight w:val="lightGray"/>
          <w:u w:val="single"/>
        </w:rPr>
        <w:t>/</w:t>
      </w:r>
      <w:r w:rsidR="00CC5D62" w:rsidRPr="003068E4">
        <w:rPr>
          <w:rFonts w:ascii="Verdana" w:hAnsi="Verdana" w:cs="Times New Roman"/>
          <w:b/>
          <w:highlight w:val="lightGray"/>
          <w:u w:val="single"/>
        </w:rPr>
        <w:t xml:space="preserve">2025 </w:t>
      </w:r>
      <w:r w:rsidRPr="003068E4">
        <w:rPr>
          <w:rFonts w:ascii="Verdana" w:hAnsi="Verdana" w:cs="Times New Roman"/>
        </w:rPr>
        <w:t>uvádět při fakturaci</w:t>
      </w:r>
      <w:r w:rsidR="00975AC1" w:rsidRPr="003068E4">
        <w:rPr>
          <w:rFonts w:ascii="Verdana" w:hAnsi="Verdana" w:cs="Times New Roman"/>
        </w:rPr>
        <w:t xml:space="preserve"> </w:t>
      </w:r>
      <w:r w:rsidR="003068E4" w:rsidRPr="003068E4">
        <w:rPr>
          <w:rFonts w:ascii="Verdana" w:hAnsi="Verdana" w:cs="Times New Roman"/>
          <w:highlight w:val="lightGray"/>
        </w:rPr>
        <w:t xml:space="preserve">(číslo bude </w:t>
      </w:r>
      <w:r w:rsidR="003068E4" w:rsidRPr="00B37EC5">
        <w:rPr>
          <w:rFonts w:ascii="Verdana" w:hAnsi="Verdana" w:cs="Times New Roman"/>
          <w:highlight w:val="lightGray"/>
        </w:rPr>
        <w:t>doplněno před podpisem smlouvy)</w:t>
      </w:r>
    </w:p>
    <w:p w14:paraId="0DFF62EE" w14:textId="3A6EEB5B" w:rsidR="008D524D" w:rsidRPr="00B37EC5" w:rsidRDefault="008D524D" w:rsidP="008D524D">
      <w:pPr>
        <w:pStyle w:val="AKFZFnormln"/>
        <w:jc w:val="center"/>
        <w:rPr>
          <w:rFonts w:ascii="Verdana" w:hAnsi="Verdana" w:cs="Times New Roman"/>
        </w:rPr>
      </w:pPr>
      <w:r w:rsidRPr="00B37EC5">
        <w:rPr>
          <w:rFonts w:ascii="Verdana" w:hAnsi="Verdana" w:cs="Times New Roman"/>
        </w:rPr>
        <w:t xml:space="preserve">číslo </w:t>
      </w:r>
      <w:r w:rsidR="00854058" w:rsidRPr="00B37EC5">
        <w:rPr>
          <w:rFonts w:ascii="Verdana" w:hAnsi="Verdana" w:cs="Times New Roman"/>
        </w:rPr>
        <w:t>Poskytovatele</w:t>
      </w:r>
      <w:r w:rsidRPr="00B37EC5">
        <w:rPr>
          <w:rFonts w:ascii="Verdana" w:hAnsi="Verdana" w:cs="Times New Roman"/>
        </w:rPr>
        <w:t xml:space="preserve">: </w:t>
      </w:r>
    </w:p>
    <w:p w14:paraId="4BB2F83D" w14:textId="77777777" w:rsidR="00F86687" w:rsidRPr="00B37EC5" w:rsidRDefault="00F86687" w:rsidP="00335457">
      <w:pPr>
        <w:pStyle w:val="Nadpis1"/>
        <w:jc w:val="left"/>
        <w:rPr>
          <w:rFonts w:ascii="Verdana" w:hAnsi="Verdana"/>
          <w:b/>
          <w:sz w:val="22"/>
          <w:szCs w:val="22"/>
        </w:rPr>
      </w:pPr>
      <w:r w:rsidRPr="00B37EC5">
        <w:rPr>
          <w:rFonts w:ascii="Verdana" w:hAnsi="Verdana"/>
          <w:b/>
          <w:sz w:val="22"/>
          <w:szCs w:val="22"/>
        </w:rPr>
        <w:t>Smluvní strany:</w:t>
      </w:r>
    </w:p>
    <w:p w14:paraId="2BEA29C8" w14:textId="77777777" w:rsidR="00F86687" w:rsidRPr="00B37EC5" w:rsidRDefault="00F86687" w:rsidP="002A0B52">
      <w:pPr>
        <w:rPr>
          <w:rFonts w:ascii="Verdana" w:hAnsi="Verdana"/>
          <w:b/>
          <w:sz w:val="22"/>
          <w:szCs w:val="22"/>
        </w:rPr>
      </w:pPr>
    </w:p>
    <w:p w14:paraId="06FB54FC" w14:textId="77777777" w:rsidR="00DB2D91" w:rsidRPr="00B37EC5" w:rsidRDefault="00DB2D91" w:rsidP="00DB2D91">
      <w:pPr>
        <w:tabs>
          <w:tab w:val="right" w:pos="6663"/>
        </w:tabs>
        <w:spacing w:line="276" w:lineRule="auto"/>
        <w:jc w:val="both"/>
        <w:rPr>
          <w:rFonts w:ascii="Verdana" w:hAnsi="Verdana"/>
          <w:sz w:val="22"/>
          <w:szCs w:val="22"/>
        </w:rPr>
      </w:pPr>
      <w:r w:rsidRPr="00B37EC5">
        <w:rPr>
          <w:rStyle w:val="platne1"/>
          <w:rFonts w:ascii="Verdana" w:hAnsi="Verdana"/>
          <w:b/>
          <w:sz w:val="22"/>
          <w:szCs w:val="22"/>
        </w:rPr>
        <w:t>Středočeský kraj</w:t>
      </w:r>
    </w:p>
    <w:p w14:paraId="72F7EEE2" w14:textId="77777777" w:rsidR="00DB2D91" w:rsidRPr="00B37EC5" w:rsidRDefault="00DB2D91" w:rsidP="00DB2D91">
      <w:pPr>
        <w:tabs>
          <w:tab w:val="right" w:pos="6663"/>
        </w:tabs>
        <w:spacing w:line="276" w:lineRule="auto"/>
        <w:jc w:val="both"/>
        <w:rPr>
          <w:rFonts w:ascii="Verdana" w:hAnsi="Verdana"/>
          <w:sz w:val="22"/>
          <w:szCs w:val="22"/>
        </w:rPr>
      </w:pPr>
      <w:r w:rsidRPr="00B37EC5">
        <w:rPr>
          <w:rFonts w:ascii="Verdana" w:hAnsi="Verdana"/>
          <w:sz w:val="22"/>
          <w:szCs w:val="22"/>
        </w:rPr>
        <w:t>se sídlem: Zborovská 11, 150 21 Praha 5</w:t>
      </w:r>
    </w:p>
    <w:p w14:paraId="2C943BCE" w14:textId="77777777" w:rsidR="00DB2D91" w:rsidRPr="00B37EC5" w:rsidRDefault="00DB2D91" w:rsidP="00DB2D91">
      <w:pPr>
        <w:tabs>
          <w:tab w:val="right" w:pos="6663"/>
        </w:tabs>
        <w:spacing w:line="276" w:lineRule="auto"/>
        <w:jc w:val="both"/>
        <w:rPr>
          <w:rFonts w:ascii="Verdana" w:hAnsi="Verdana"/>
          <w:sz w:val="22"/>
          <w:szCs w:val="22"/>
        </w:rPr>
      </w:pPr>
      <w:r w:rsidRPr="00B37EC5">
        <w:rPr>
          <w:rFonts w:ascii="Verdana" w:hAnsi="Verdana"/>
          <w:sz w:val="22"/>
          <w:szCs w:val="22"/>
        </w:rPr>
        <w:t>IČ: 70891095</w:t>
      </w:r>
    </w:p>
    <w:p w14:paraId="4DC7104C" w14:textId="77777777" w:rsidR="00DB2D91" w:rsidRPr="00B37EC5" w:rsidRDefault="00DB2D91" w:rsidP="00DB2D91">
      <w:pPr>
        <w:tabs>
          <w:tab w:val="right" w:pos="6663"/>
        </w:tabs>
        <w:spacing w:line="276" w:lineRule="auto"/>
        <w:jc w:val="both"/>
        <w:rPr>
          <w:rFonts w:ascii="Verdana" w:hAnsi="Verdana"/>
          <w:sz w:val="22"/>
          <w:szCs w:val="22"/>
        </w:rPr>
      </w:pPr>
      <w:r w:rsidRPr="00B37EC5">
        <w:rPr>
          <w:rFonts w:ascii="Verdana" w:hAnsi="Verdana"/>
          <w:sz w:val="22"/>
          <w:szCs w:val="22"/>
        </w:rPr>
        <w:t>DIČ: CZ70891095</w:t>
      </w:r>
    </w:p>
    <w:p w14:paraId="4DEB1087" w14:textId="3D8467FC" w:rsidR="00A775D5" w:rsidRPr="00B37EC5" w:rsidRDefault="00DB2D91" w:rsidP="00A775D5">
      <w:pPr>
        <w:tabs>
          <w:tab w:val="right" w:pos="6663"/>
        </w:tabs>
        <w:spacing w:line="276" w:lineRule="auto"/>
        <w:ind w:left="1560" w:hanging="1560"/>
        <w:jc w:val="both"/>
        <w:rPr>
          <w:rFonts w:ascii="Verdana" w:hAnsi="Verdana"/>
          <w:sz w:val="22"/>
          <w:szCs w:val="22"/>
        </w:rPr>
      </w:pPr>
      <w:r w:rsidRPr="00B37EC5">
        <w:rPr>
          <w:rFonts w:ascii="Verdana" w:hAnsi="Verdana"/>
          <w:sz w:val="22"/>
          <w:szCs w:val="22"/>
        </w:rPr>
        <w:t>Zastoupený:</w:t>
      </w:r>
      <w:r w:rsidR="00A775D5" w:rsidRPr="00B37EC5">
        <w:rPr>
          <w:rFonts w:ascii="Verdana" w:hAnsi="Verdana"/>
          <w:sz w:val="22"/>
          <w:szCs w:val="22"/>
        </w:rPr>
        <w:t xml:space="preserve"> </w:t>
      </w:r>
      <w:r w:rsidR="003068E4" w:rsidRPr="00B37EC5">
        <w:rPr>
          <w:rFonts w:ascii="Verdana" w:hAnsi="Verdana"/>
          <w:sz w:val="22"/>
          <w:szCs w:val="22"/>
          <w:highlight w:val="lightGray"/>
        </w:rPr>
        <w:t>Bude doplněno před podpisem smlouvy</w:t>
      </w:r>
    </w:p>
    <w:p w14:paraId="4C4C74AD" w14:textId="77777777" w:rsidR="00A775D5" w:rsidRPr="00B37EC5" w:rsidRDefault="00A775D5" w:rsidP="00A775D5">
      <w:pPr>
        <w:tabs>
          <w:tab w:val="left" w:pos="284"/>
        </w:tabs>
        <w:rPr>
          <w:rFonts w:ascii="Verdana" w:hAnsi="Verdana"/>
          <w:sz w:val="22"/>
          <w:szCs w:val="22"/>
        </w:rPr>
      </w:pPr>
      <w:r w:rsidRPr="00B37EC5">
        <w:rPr>
          <w:rFonts w:ascii="Verdana" w:hAnsi="Verdana"/>
          <w:sz w:val="22"/>
          <w:szCs w:val="22"/>
        </w:rPr>
        <w:t>bankovní spojení: PPF banka a.s.</w:t>
      </w:r>
    </w:p>
    <w:p w14:paraId="2C2501C4" w14:textId="77777777" w:rsidR="00A775D5" w:rsidRPr="00B37EC5" w:rsidRDefault="00A775D5" w:rsidP="00A775D5">
      <w:pPr>
        <w:tabs>
          <w:tab w:val="left" w:pos="284"/>
        </w:tabs>
        <w:rPr>
          <w:rFonts w:ascii="Verdana" w:hAnsi="Verdana"/>
          <w:sz w:val="22"/>
          <w:szCs w:val="22"/>
        </w:rPr>
      </w:pPr>
      <w:r w:rsidRPr="00B37EC5">
        <w:rPr>
          <w:rFonts w:ascii="Verdana" w:hAnsi="Verdana"/>
          <w:sz w:val="22"/>
          <w:szCs w:val="22"/>
        </w:rPr>
        <w:t xml:space="preserve">číslo účtu: </w:t>
      </w:r>
      <w:r w:rsidRPr="00B37EC5">
        <w:rPr>
          <w:rFonts w:ascii="Verdana" w:hAnsi="Verdana"/>
          <w:sz w:val="22"/>
          <w:szCs w:val="22"/>
        </w:rPr>
        <w:tab/>
      </w:r>
      <w:r w:rsidRPr="00B37EC5">
        <w:rPr>
          <w:rFonts w:ascii="Verdana" w:hAnsi="Verdana"/>
          <w:sz w:val="22"/>
          <w:szCs w:val="22"/>
        </w:rPr>
        <w:tab/>
        <w:t>4440009090/6000</w:t>
      </w:r>
    </w:p>
    <w:p w14:paraId="6C4F213D" w14:textId="494EBC02" w:rsidR="00C951FD" w:rsidRPr="00B37EC5" w:rsidRDefault="00C951FD" w:rsidP="00DB2D91">
      <w:pPr>
        <w:tabs>
          <w:tab w:val="right" w:pos="6663"/>
        </w:tabs>
        <w:spacing w:line="276" w:lineRule="auto"/>
        <w:jc w:val="both"/>
        <w:rPr>
          <w:rFonts w:ascii="Verdana" w:hAnsi="Verdana"/>
          <w:sz w:val="22"/>
          <w:szCs w:val="22"/>
        </w:rPr>
      </w:pPr>
      <w:r w:rsidRPr="00B37EC5">
        <w:rPr>
          <w:rFonts w:ascii="Verdana" w:hAnsi="Verdana"/>
          <w:sz w:val="22"/>
          <w:szCs w:val="22"/>
        </w:rPr>
        <w:t xml:space="preserve">ID datové schránky: </w:t>
      </w:r>
      <w:r w:rsidR="00CC75E7" w:rsidRPr="00B37EC5">
        <w:rPr>
          <w:rFonts w:ascii="Verdana" w:hAnsi="Verdana"/>
          <w:sz w:val="22"/>
          <w:szCs w:val="22"/>
        </w:rPr>
        <w:t>keebyyf</w:t>
      </w:r>
    </w:p>
    <w:p w14:paraId="30FBD2D0" w14:textId="174C7C74" w:rsidR="00DB2D91" w:rsidRPr="00B37EC5" w:rsidRDefault="00DB2D91" w:rsidP="00DB2D91">
      <w:pPr>
        <w:tabs>
          <w:tab w:val="right" w:pos="6663"/>
        </w:tabs>
        <w:spacing w:line="276" w:lineRule="auto"/>
        <w:jc w:val="both"/>
        <w:rPr>
          <w:rFonts w:ascii="Verdana" w:hAnsi="Verdana"/>
          <w:sz w:val="22"/>
          <w:szCs w:val="22"/>
        </w:rPr>
      </w:pPr>
      <w:r w:rsidRPr="00B37EC5">
        <w:rPr>
          <w:rFonts w:ascii="Verdana" w:hAnsi="Verdana"/>
          <w:sz w:val="22"/>
          <w:szCs w:val="22"/>
        </w:rPr>
        <w:t>na straně prvé (dále jen „</w:t>
      </w:r>
      <w:r w:rsidR="00854058" w:rsidRPr="00B37EC5">
        <w:rPr>
          <w:rFonts w:ascii="Verdana" w:hAnsi="Verdana"/>
          <w:b/>
          <w:sz w:val="22"/>
          <w:szCs w:val="22"/>
        </w:rPr>
        <w:t>Objednatel</w:t>
      </w:r>
      <w:r w:rsidRPr="00B37EC5">
        <w:rPr>
          <w:rFonts w:ascii="Verdana" w:hAnsi="Verdana"/>
          <w:sz w:val="22"/>
          <w:szCs w:val="22"/>
        </w:rPr>
        <w:t>“)</w:t>
      </w:r>
    </w:p>
    <w:p w14:paraId="47D3315B" w14:textId="77777777" w:rsidR="00DB2D91" w:rsidRPr="00B37EC5" w:rsidRDefault="00DB2D91" w:rsidP="00DB2D91">
      <w:pPr>
        <w:spacing w:line="276" w:lineRule="auto"/>
        <w:jc w:val="both"/>
        <w:rPr>
          <w:rStyle w:val="platne1"/>
          <w:rFonts w:ascii="Verdana" w:hAnsi="Verdana"/>
          <w:sz w:val="22"/>
          <w:szCs w:val="22"/>
          <w:highlight w:val="yellow"/>
        </w:rPr>
      </w:pPr>
    </w:p>
    <w:p w14:paraId="0C1947F4" w14:textId="77777777" w:rsidR="00DB2D91" w:rsidRPr="00B37EC5" w:rsidRDefault="00DB2D91" w:rsidP="00DB2D91">
      <w:pPr>
        <w:spacing w:line="276" w:lineRule="auto"/>
        <w:jc w:val="both"/>
        <w:rPr>
          <w:rFonts w:ascii="Verdana" w:hAnsi="Verdana"/>
          <w:b/>
          <w:sz w:val="22"/>
          <w:szCs w:val="22"/>
          <w:highlight w:val="yellow"/>
        </w:rPr>
      </w:pPr>
      <w:r w:rsidRPr="00B37EC5">
        <w:rPr>
          <w:rFonts w:ascii="Verdana" w:hAnsi="Verdana"/>
          <w:b/>
          <w:sz w:val="22"/>
          <w:szCs w:val="22"/>
          <w:highlight w:val="yellow"/>
        </w:rPr>
        <w:t>a</w:t>
      </w:r>
    </w:p>
    <w:p w14:paraId="6EB19F4D" w14:textId="4FF23DD9" w:rsidR="00DB2D91" w:rsidRPr="00B37EC5" w:rsidRDefault="00F55F6F" w:rsidP="00DB2D91">
      <w:pPr>
        <w:tabs>
          <w:tab w:val="right" w:pos="6663"/>
        </w:tabs>
        <w:spacing w:after="60"/>
        <w:jc w:val="both"/>
        <w:rPr>
          <w:rStyle w:val="platne1"/>
          <w:rFonts w:ascii="Verdana" w:hAnsi="Verdana"/>
          <w:b/>
          <w:bCs/>
          <w:sz w:val="22"/>
          <w:szCs w:val="22"/>
          <w:highlight w:val="yellow"/>
        </w:rPr>
      </w:pPr>
      <w:r w:rsidRPr="00B37EC5">
        <w:rPr>
          <w:rFonts w:ascii="Verdana" w:hAnsi="Verdana"/>
          <w:b/>
          <w:bCs/>
          <w:sz w:val="22"/>
          <w:szCs w:val="22"/>
          <w:highlight w:val="yellow"/>
        </w:rPr>
        <w:t>DOPLNIT (název firmy)</w:t>
      </w:r>
      <w:r w:rsidR="00FA0046" w:rsidRPr="00B37EC5">
        <w:rPr>
          <w:rFonts w:ascii="Verdana" w:hAnsi="Verdana"/>
          <w:b/>
          <w:bCs/>
          <w:sz w:val="22"/>
          <w:szCs w:val="22"/>
          <w:highlight w:val="yellow"/>
        </w:rPr>
        <w:t xml:space="preserve">. </w:t>
      </w:r>
    </w:p>
    <w:p w14:paraId="2F3937D2" w14:textId="4F94C0E1" w:rsidR="00DB2D91" w:rsidRPr="00B37EC5" w:rsidRDefault="00DB2D91" w:rsidP="00712D79">
      <w:pPr>
        <w:tabs>
          <w:tab w:val="right" w:pos="6663"/>
        </w:tabs>
        <w:spacing w:line="276" w:lineRule="auto"/>
        <w:jc w:val="both"/>
        <w:rPr>
          <w:rFonts w:ascii="Verdana" w:hAnsi="Verdana"/>
          <w:sz w:val="22"/>
          <w:szCs w:val="22"/>
          <w:highlight w:val="yellow"/>
        </w:rPr>
      </w:pPr>
      <w:r w:rsidRPr="00B37EC5">
        <w:rPr>
          <w:rFonts w:ascii="Verdana" w:hAnsi="Verdana"/>
          <w:sz w:val="22"/>
          <w:szCs w:val="22"/>
        </w:rPr>
        <w:t xml:space="preserve">se sídlem </w:t>
      </w:r>
      <w:r w:rsidR="00F55F6F" w:rsidRPr="00B37EC5">
        <w:rPr>
          <w:rFonts w:ascii="Verdana" w:hAnsi="Verdana"/>
          <w:sz w:val="22"/>
          <w:szCs w:val="22"/>
          <w:highlight w:val="yellow"/>
        </w:rPr>
        <w:t>DOPLNIT</w:t>
      </w:r>
    </w:p>
    <w:p w14:paraId="38C783E0" w14:textId="18E0F531" w:rsidR="007D6CC2" w:rsidRPr="00B37EC5" w:rsidRDefault="00DB2D91" w:rsidP="00712D79">
      <w:pPr>
        <w:tabs>
          <w:tab w:val="right" w:pos="6663"/>
        </w:tabs>
        <w:spacing w:line="276" w:lineRule="auto"/>
        <w:jc w:val="both"/>
        <w:rPr>
          <w:rFonts w:ascii="Verdana" w:hAnsi="Verdana"/>
          <w:sz w:val="22"/>
          <w:szCs w:val="22"/>
          <w:highlight w:val="yellow"/>
        </w:rPr>
      </w:pPr>
      <w:r w:rsidRPr="00B37EC5">
        <w:rPr>
          <w:rFonts w:ascii="Verdana" w:hAnsi="Verdana"/>
          <w:sz w:val="22"/>
          <w:szCs w:val="22"/>
        </w:rPr>
        <w:t xml:space="preserve">IČ: </w:t>
      </w:r>
      <w:r w:rsidR="00F55F6F" w:rsidRPr="00B37EC5">
        <w:rPr>
          <w:rFonts w:ascii="Verdana" w:hAnsi="Verdana"/>
          <w:sz w:val="22"/>
          <w:szCs w:val="22"/>
          <w:highlight w:val="yellow"/>
        </w:rPr>
        <w:t>DOPLNIT</w:t>
      </w:r>
    </w:p>
    <w:p w14:paraId="6EDD2DE6" w14:textId="77777777" w:rsidR="00F55F6F" w:rsidRPr="00B37EC5" w:rsidRDefault="00DB2D91" w:rsidP="00712D79">
      <w:pPr>
        <w:tabs>
          <w:tab w:val="right" w:pos="6663"/>
        </w:tabs>
        <w:spacing w:line="276" w:lineRule="auto"/>
        <w:jc w:val="both"/>
        <w:rPr>
          <w:rFonts w:ascii="Verdana" w:hAnsi="Verdana"/>
          <w:sz w:val="22"/>
          <w:szCs w:val="22"/>
          <w:highlight w:val="yellow"/>
        </w:rPr>
      </w:pPr>
      <w:r w:rsidRPr="00B37EC5">
        <w:rPr>
          <w:rFonts w:ascii="Verdana" w:hAnsi="Verdana"/>
          <w:sz w:val="22"/>
          <w:szCs w:val="22"/>
        </w:rPr>
        <w:t xml:space="preserve">DIČ: </w:t>
      </w:r>
      <w:r w:rsidR="004B2F3A" w:rsidRPr="00B37EC5">
        <w:rPr>
          <w:rFonts w:ascii="Verdana" w:hAnsi="Verdana"/>
          <w:sz w:val="22"/>
          <w:szCs w:val="22"/>
          <w:highlight w:val="yellow"/>
        </w:rPr>
        <w:t>CZ</w:t>
      </w:r>
      <w:r w:rsidR="00F55F6F" w:rsidRPr="00B37EC5">
        <w:rPr>
          <w:rFonts w:ascii="Verdana" w:hAnsi="Verdana"/>
          <w:sz w:val="22"/>
          <w:szCs w:val="22"/>
          <w:highlight w:val="yellow"/>
        </w:rPr>
        <w:t xml:space="preserve"> DOPLNIT </w:t>
      </w:r>
    </w:p>
    <w:p w14:paraId="6F456F78" w14:textId="70813723" w:rsidR="00DB2D91" w:rsidRPr="00B37EC5" w:rsidRDefault="00DB2D91" w:rsidP="00712D79">
      <w:pPr>
        <w:tabs>
          <w:tab w:val="right" w:pos="6663"/>
        </w:tabs>
        <w:spacing w:line="276" w:lineRule="auto"/>
        <w:jc w:val="both"/>
        <w:rPr>
          <w:rFonts w:ascii="Verdana" w:hAnsi="Verdana"/>
          <w:sz w:val="22"/>
          <w:szCs w:val="22"/>
          <w:highlight w:val="yellow"/>
        </w:rPr>
      </w:pPr>
      <w:r w:rsidRPr="00B37EC5">
        <w:rPr>
          <w:rFonts w:ascii="Verdana" w:hAnsi="Verdana"/>
          <w:sz w:val="22"/>
          <w:szCs w:val="22"/>
        </w:rPr>
        <w:t xml:space="preserve">zapsána v obchodním rejstříku vedeném </w:t>
      </w:r>
      <w:r w:rsidR="00F55F6F" w:rsidRPr="00B37EC5">
        <w:rPr>
          <w:rFonts w:ascii="Verdana" w:hAnsi="Verdana"/>
          <w:sz w:val="22"/>
          <w:szCs w:val="22"/>
          <w:highlight w:val="yellow"/>
        </w:rPr>
        <w:t>DOPLNIT</w:t>
      </w:r>
      <w:r w:rsidR="00295B04" w:rsidRPr="00B37EC5">
        <w:rPr>
          <w:rFonts w:ascii="Verdana" w:hAnsi="Verdana"/>
          <w:sz w:val="22"/>
          <w:szCs w:val="22"/>
          <w:highlight w:val="yellow"/>
        </w:rPr>
        <w:t>,</w:t>
      </w:r>
      <w:r w:rsidR="00EF1D59" w:rsidRPr="00B37EC5">
        <w:rPr>
          <w:rFonts w:ascii="Verdana" w:hAnsi="Verdana"/>
          <w:sz w:val="22"/>
          <w:szCs w:val="22"/>
          <w:highlight w:val="yellow"/>
        </w:rPr>
        <w:t xml:space="preserve"> oddíl </w:t>
      </w:r>
      <w:r w:rsidR="00F55F6F" w:rsidRPr="00B37EC5">
        <w:rPr>
          <w:rFonts w:ascii="Verdana" w:hAnsi="Verdana"/>
          <w:sz w:val="22"/>
          <w:szCs w:val="22"/>
          <w:highlight w:val="yellow"/>
        </w:rPr>
        <w:t>DOPLNIT</w:t>
      </w:r>
      <w:r w:rsidR="00EF1D59" w:rsidRPr="00B37EC5">
        <w:rPr>
          <w:rFonts w:ascii="Verdana" w:hAnsi="Verdana"/>
          <w:sz w:val="22"/>
          <w:szCs w:val="22"/>
          <w:highlight w:val="yellow"/>
        </w:rPr>
        <w:t xml:space="preserve">, vložka </w:t>
      </w:r>
      <w:r w:rsidR="00F55F6F" w:rsidRPr="00B37EC5">
        <w:rPr>
          <w:rFonts w:ascii="Verdana" w:hAnsi="Verdana"/>
          <w:sz w:val="22"/>
          <w:szCs w:val="22"/>
          <w:highlight w:val="yellow"/>
        </w:rPr>
        <w:t>DOPLNIT</w:t>
      </w:r>
    </w:p>
    <w:p w14:paraId="55D247AD" w14:textId="533FD772" w:rsidR="00DB2D91" w:rsidRPr="00B37EC5" w:rsidRDefault="00DB2D91" w:rsidP="00712D79">
      <w:pPr>
        <w:tabs>
          <w:tab w:val="right" w:pos="6663"/>
        </w:tabs>
        <w:spacing w:line="276" w:lineRule="auto"/>
        <w:jc w:val="both"/>
        <w:rPr>
          <w:rFonts w:ascii="Verdana" w:hAnsi="Verdana"/>
          <w:b/>
          <w:bCs/>
          <w:sz w:val="22"/>
          <w:szCs w:val="22"/>
          <w:highlight w:val="yellow"/>
        </w:rPr>
      </w:pPr>
      <w:r w:rsidRPr="00B37EC5">
        <w:rPr>
          <w:rFonts w:ascii="Verdana" w:hAnsi="Verdana"/>
          <w:sz w:val="22"/>
          <w:szCs w:val="22"/>
          <w:highlight w:val="yellow"/>
        </w:rPr>
        <w:t xml:space="preserve">Zastoupena: </w:t>
      </w:r>
      <w:r w:rsidR="00CC5D62" w:rsidRPr="00B37EC5">
        <w:rPr>
          <w:rFonts w:ascii="Verdana" w:hAnsi="Verdana"/>
          <w:b/>
          <w:bCs/>
          <w:sz w:val="22"/>
          <w:szCs w:val="22"/>
          <w:highlight w:val="yellow"/>
        </w:rPr>
        <w:t>DOPLNIT</w:t>
      </w:r>
    </w:p>
    <w:p w14:paraId="22846E27" w14:textId="7A161502" w:rsidR="007D6CC2" w:rsidRPr="00B37EC5" w:rsidRDefault="00DB2D91" w:rsidP="00DB2D91">
      <w:pPr>
        <w:tabs>
          <w:tab w:val="right" w:pos="6663"/>
        </w:tabs>
        <w:spacing w:line="276" w:lineRule="auto"/>
        <w:jc w:val="both"/>
        <w:rPr>
          <w:rFonts w:ascii="Verdana" w:hAnsi="Verdana"/>
          <w:b/>
          <w:bCs/>
          <w:sz w:val="22"/>
          <w:szCs w:val="22"/>
          <w:highlight w:val="yellow"/>
        </w:rPr>
      </w:pPr>
      <w:r w:rsidRPr="00B37EC5">
        <w:rPr>
          <w:rFonts w:ascii="Verdana" w:hAnsi="Verdana"/>
          <w:sz w:val="22"/>
          <w:szCs w:val="22"/>
          <w:highlight w:val="yellow"/>
        </w:rPr>
        <w:t xml:space="preserve">Bankovní spojení: </w:t>
      </w:r>
      <w:r w:rsidR="00CC5D62" w:rsidRPr="00B37EC5">
        <w:rPr>
          <w:rFonts w:ascii="Verdana" w:hAnsi="Verdana"/>
          <w:b/>
          <w:bCs/>
          <w:sz w:val="22"/>
          <w:szCs w:val="22"/>
          <w:highlight w:val="yellow"/>
        </w:rPr>
        <w:t>DOPLNIT</w:t>
      </w:r>
    </w:p>
    <w:p w14:paraId="5633BB6F" w14:textId="711511F1" w:rsidR="00DB2D91" w:rsidRPr="00B37EC5" w:rsidRDefault="00DB2D91" w:rsidP="00DB2D91">
      <w:pPr>
        <w:tabs>
          <w:tab w:val="right" w:pos="6663"/>
        </w:tabs>
        <w:spacing w:line="276" w:lineRule="auto"/>
        <w:jc w:val="both"/>
        <w:rPr>
          <w:rFonts w:ascii="Verdana" w:hAnsi="Verdana"/>
          <w:b/>
          <w:bCs/>
          <w:sz w:val="22"/>
          <w:szCs w:val="22"/>
          <w:highlight w:val="yellow"/>
        </w:rPr>
      </w:pPr>
      <w:r w:rsidRPr="00B37EC5">
        <w:rPr>
          <w:rFonts w:ascii="Verdana" w:hAnsi="Verdana"/>
          <w:sz w:val="22"/>
          <w:szCs w:val="22"/>
          <w:highlight w:val="yellow"/>
        </w:rPr>
        <w:t xml:space="preserve">Číslo účtu: </w:t>
      </w:r>
      <w:r w:rsidR="00CC5D62" w:rsidRPr="00B37EC5">
        <w:rPr>
          <w:rFonts w:ascii="Verdana" w:hAnsi="Verdana"/>
          <w:b/>
          <w:bCs/>
          <w:sz w:val="22"/>
          <w:szCs w:val="22"/>
          <w:highlight w:val="yellow"/>
        </w:rPr>
        <w:t>DOPLNI</w:t>
      </w:r>
      <w:r w:rsidR="00C53B69">
        <w:rPr>
          <w:rFonts w:ascii="Verdana" w:hAnsi="Verdana"/>
          <w:b/>
          <w:bCs/>
          <w:sz w:val="22"/>
          <w:szCs w:val="22"/>
          <w:highlight w:val="yellow"/>
        </w:rPr>
        <w:t>T</w:t>
      </w:r>
    </w:p>
    <w:p w14:paraId="37B9E763" w14:textId="68BDAD6E" w:rsidR="00F41ED2" w:rsidRPr="00B37EC5" w:rsidRDefault="004D59A6" w:rsidP="00DB2D91">
      <w:pPr>
        <w:tabs>
          <w:tab w:val="right" w:pos="6663"/>
        </w:tabs>
        <w:spacing w:line="276" w:lineRule="auto"/>
        <w:jc w:val="both"/>
        <w:rPr>
          <w:rFonts w:ascii="Verdana" w:hAnsi="Verdana"/>
          <w:sz w:val="22"/>
          <w:szCs w:val="22"/>
          <w:highlight w:val="yellow"/>
        </w:rPr>
      </w:pPr>
      <w:r w:rsidRPr="00B37EC5">
        <w:rPr>
          <w:rFonts w:ascii="Verdana" w:hAnsi="Verdana"/>
          <w:sz w:val="22"/>
          <w:szCs w:val="22"/>
          <w:highlight w:val="yellow"/>
        </w:rPr>
        <w:t xml:space="preserve">ID datové schránky: </w:t>
      </w:r>
      <w:r w:rsidR="00F55F6F" w:rsidRPr="00B37EC5">
        <w:rPr>
          <w:rFonts w:ascii="Verdana" w:hAnsi="Verdana"/>
          <w:sz w:val="22"/>
          <w:szCs w:val="22"/>
          <w:highlight w:val="yellow"/>
        </w:rPr>
        <w:t>DOPLNIT</w:t>
      </w:r>
    </w:p>
    <w:p w14:paraId="0A3D4E43" w14:textId="77777777" w:rsidR="004D59A6" w:rsidRPr="00B37EC5" w:rsidRDefault="004D59A6" w:rsidP="00DB2D91">
      <w:pPr>
        <w:tabs>
          <w:tab w:val="right" w:pos="6663"/>
        </w:tabs>
        <w:spacing w:line="276" w:lineRule="auto"/>
        <w:jc w:val="both"/>
        <w:rPr>
          <w:rFonts w:ascii="Verdana" w:hAnsi="Verdana"/>
          <w:sz w:val="22"/>
          <w:szCs w:val="22"/>
          <w:highlight w:val="yellow"/>
        </w:rPr>
      </w:pPr>
    </w:p>
    <w:p w14:paraId="19AA6279" w14:textId="779AD72A" w:rsidR="00DB2D91" w:rsidRPr="00B37EC5" w:rsidRDefault="00DB2D91" w:rsidP="00DB2D91">
      <w:pPr>
        <w:tabs>
          <w:tab w:val="right" w:pos="6663"/>
        </w:tabs>
        <w:spacing w:line="276" w:lineRule="auto"/>
        <w:jc w:val="both"/>
        <w:rPr>
          <w:rFonts w:ascii="Verdana" w:hAnsi="Verdana"/>
          <w:sz w:val="22"/>
          <w:szCs w:val="22"/>
        </w:rPr>
      </w:pPr>
      <w:r w:rsidRPr="00B37EC5">
        <w:rPr>
          <w:rFonts w:ascii="Verdana" w:hAnsi="Verdana"/>
          <w:sz w:val="22"/>
          <w:szCs w:val="22"/>
        </w:rPr>
        <w:t>na straně druhé (dále jen „</w:t>
      </w:r>
      <w:r w:rsidR="00854058" w:rsidRPr="00B37EC5">
        <w:rPr>
          <w:rFonts w:ascii="Verdana" w:hAnsi="Verdana"/>
          <w:b/>
          <w:sz w:val="22"/>
          <w:szCs w:val="22"/>
        </w:rPr>
        <w:t>Poskytovatel</w:t>
      </w:r>
      <w:r w:rsidRPr="00B37EC5">
        <w:rPr>
          <w:rFonts w:ascii="Verdana" w:hAnsi="Verdana"/>
          <w:sz w:val="22"/>
          <w:szCs w:val="22"/>
        </w:rPr>
        <w:t>“)</w:t>
      </w:r>
    </w:p>
    <w:p w14:paraId="5D3D5416" w14:textId="1669341F" w:rsidR="00712D79" w:rsidRPr="00F55F6F" w:rsidRDefault="00712D79">
      <w:pPr>
        <w:rPr>
          <w:rFonts w:ascii="Verdana" w:hAnsi="Verdana"/>
          <w:b/>
          <w:i/>
          <w:szCs w:val="24"/>
        </w:rPr>
      </w:pPr>
    </w:p>
    <w:p w14:paraId="14CFC495" w14:textId="73CD4D5E" w:rsidR="00F86687" w:rsidRPr="00F55F6F" w:rsidRDefault="00CC5D62" w:rsidP="00CC5D62">
      <w:pPr>
        <w:pStyle w:val="Zkladntext3"/>
        <w:overflowPunct w:val="0"/>
        <w:autoSpaceDE w:val="0"/>
        <w:autoSpaceDN w:val="0"/>
        <w:adjustRightInd w:val="0"/>
        <w:spacing w:after="0" w:line="276" w:lineRule="auto"/>
        <w:ind w:firstLine="0"/>
        <w:jc w:val="both"/>
        <w:textAlignment w:val="baseline"/>
        <w:rPr>
          <w:rFonts w:ascii="Verdana" w:hAnsi="Verdana"/>
          <w:szCs w:val="24"/>
        </w:rPr>
      </w:pPr>
      <w:r w:rsidRPr="00F55F6F">
        <w:rPr>
          <w:rFonts w:ascii="Verdana" w:hAnsi="Verdana" w:cs="Arial"/>
          <w:sz w:val="22"/>
          <w:szCs w:val="22"/>
        </w:rPr>
        <w:t>Smluvní strany uzavírají tuto smlouvu vedenou v evidenci objednatele pod výše uvedeným číslem</w:t>
      </w:r>
      <w:r w:rsidRPr="00F55F6F" w:rsidDel="00900B16">
        <w:rPr>
          <w:rFonts w:ascii="Verdana" w:hAnsi="Verdana" w:cs="Arial"/>
          <w:b/>
          <w:sz w:val="22"/>
          <w:szCs w:val="22"/>
        </w:rPr>
        <w:t xml:space="preserve"> </w:t>
      </w:r>
      <w:r w:rsidRPr="00F55F6F">
        <w:rPr>
          <w:rFonts w:ascii="Verdana" w:hAnsi="Verdana" w:cs="Arial"/>
          <w:sz w:val="22"/>
          <w:szCs w:val="22"/>
        </w:rPr>
        <w:t>(dále jen „Smlouva“) v souladu se zákonem č. 89/2012 Sb., občanský zákoník, s použitím některých další</w:t>
      </w:r>
      <w:r w:rsidR="006E2968">
        <w:rPr>
          <w:rFonts w:ascii="Verdana" w:hAnsi="Verdana" w:cs="Arial"/>
          <w:sz w:val="22"/>
          <w:szCs w:val="22"/>
        </w:rPr>
        <w:t>ch</w:t>
      </w:r>
      <w:r w:rsidRPr="00F55F6F">
        <w:rPr>
          <w:rFonts w:ascii="Verdana" w:hAnsi="Verdana" w:cs="Arial"/>
          <w:sz w:val="22"/>
          <w:szCs w:val="22"/>
        </w:rPr>
        <w:t xml:space="preserve"> zvláštních právních předpisů upravující</w:t>
      </w:r>
      <w:r w:rsidR="006E2968">
        <w:rPr>
          <w:rFonts w:ascii="Verdana" w:hAnsi="Verdana" w:cs="Arial"/>
          <w:sz w:val="22"/>
          <w:szCs w:val="22"/>
        </w:rPr>
        <w:t>ch</w:t>
      </w:r>
      <w:r w:rsidRPr="00F55F6F">
        <w:rPr>
          <w:rFonts w:ascii="Verdana" w:hAnsi="Verdana" w:cs="Arial"/>
          <w:sz w:val="22"/>
          <w:szCs w:val="22"/>
        </w:rPr>
        <w:t xml:space="preserve"> závazné podmínky ve vztahu k předmětu plnění této smlouvy uzavírané mezi poskytovatelem a objednatelem.</w:t>
      </w:r>
    </w:p>
    <w:p w14:paraId="01B553E3" w14:textId="5D0138B1" w:rsidR="000234BB" w:rsidRPr="00F55F6F" w:rsidRDefault="000234BB">
      <w:pPr>
        <w:rPr>
          <w:rFonts w:ascii="Verdana" w:hAnsi="Verdana"/>
          <w:b/>
        </w:rPr>
      </w:pPr>
      <w:r w:rsidRPr="00F55F6F">
        <w:rPr>
          <w:rFonts w:ascii="Verdana" w:hAnsi="Verdana"/>
          <w:b/>
        </w:rPr>
        <w:br w:type="page"/>
      </w:r>
    </w:p>
    <w:p w14:paraId="12E8B752" w14:textId="77777777" w:rsidR="006577E2" w:rsidRPr="00F55F6F" w:rsidRDefault="006577E2">
      <w:pPr>
        <w:rPr>
          <w:rFonts w:ascii="Verdana" w:hAnsi="Verdana"/>
          <w:b/>
          <w:highlight w:val="yellow"/>
        </w:rPr>
      </w:pPr>
    </w:p>
    <w:p w14:paraId="245FD115" w14:textId="77777777" w:rsidR="00F86687" w:rsidRPr="008B58D4" w:rsidRDefault="00F86687" w:rsidP="00E218DF">
      <w:pPr>
        <w:pStyle w:val="Odstavecseseznamem"/>
        <w:spacing w:before="120" w:line="276" w:lineRule="auto"/>
        <w:ind w:left="0"/>
        <w:contextualSpacing w:val="0"/>
        <w:jc w:val="center"/>
        <w:rPr>
          <w:rFonts w:ascii="Verdana" w:hAnsi="Verdana"/>
          <w:b/>
        </w:rPr>
      </w:pPr>
      <w:r w:rsidRPr="008B58D4">
        <w:rPr>
          <w:rFonts w:ascii="Verdana" w:hAnsi="Verdana"/>
          <w:b/>
        </w:rPr>
        <w:t>Čl. I</w:t>
      </w:r>
      <w:r w:rsidR="006C7B41" w:rsidRPr="008B58D4">
        <w:rPr>
          <w:rFonts w:ascii="Verdana" w:hAnsi="Verdana"/>
          <w:b/>
        </w:rPr>
        <w:t>.</w:t>
      </w:r>
    </w:p>
    <w:p w14:paraId="0AE4CD27" w14:textId="3FA2DFD0" w:rsidR="00F86687" w:rsidRPr="008B58D4" w:rsidRDefault="00272640" w:rsidP="00335457">
      <w:pPr>
        <w:pStyle w:val="Odstavecseseznamem"/>
        <w:spacing w:line="276" w:lineRule="auto"/>
        <w:ind w:left="0"/>
        <w:contextualSpacing w:val="0"/>
        <w:jc w:val="center"/>
        <w:rPr>
          <w:rFonts w:ascii="Verdana" w:hAnsi="Verdana"/>
          <w:b/>
        </w:rPr>
      </w:pPr>
      <w:r w:rsidRPr="008B58D4">
        <w:rPr>
          <w:rFonts w:ascii="Verdana" w:hAnsi="Verdana"/>
          <w:b/>
        </w:rPr>
        <w:t xml:space="preserve">Předmět </w:t>
      </w:r>
      <w:r w:rsidR="00D71328" w:rsidRPr="008B58D4">
        <w:rPr>
          <w:rFonts w:ascii="Verdana" w:hAnsi="Verdana"/>
          <w:b/>
        </w:rPr>
        <w:t>Smlouvy</w:t>
      </w:r>
    </w:p>
    <w:p w14:paraId="1478F7E8" w14:textId="589BCFDF" w:rsidR="008B58D4" w:rsidRPr="008B58D4" w:rsidRDefault="00F55F6F" w:rsidP="008B58D4">
      <w:pPr>
        <w:pStyle w:val="Odstavecseseznamem"/>
        <w:numPr>
          <w:ilvl w:val="1"/>
          <w:numId w:val="1"/>
        </w:numPr>
        <w:spacing w:before="120" w:line="276" w:lineRule="auto"/>
        <w:ind w:left="426" w:hanging="426"/>
        <w:contextualSpacing w:val="0"/>
        <w:jc w:val="both"/>
        <w:rPr>
          <w:rFonts w:ascii="Verdana" w:hAnsi="Verdana"/>
          <w:sz w:val="22"/>
          <w:szCs w:val="22"/>
        </w:rPr>
      </w:pPr>
      <w:r w:rsidRPr="008B58D4">
        <w:rPr>
          <w:rFonts w:ascii="Verdana" w:hAnsi="Verdana"/>
          <w:sz w:val="22"/>
          <w:szCs w:val="22"/>
        </w:rPr>
        <w:t>Veřejná zakázka</w:t>
      </w:r>
      <w:r w:rsidR="008B58D4">
        <w:rPr>
          <w:rFonts w:ascii="Verdana" w:hAnsi="Verdana"/>
          <w:sz w:val="22"/>
          <w:szCs w:val="22"/>
        </w:rPr>
        <w:t>, k níž je uzavírána tato Smlouva,</w:t>
      </w:r>
      <w:r w:rsidRPr="008B58D4">
        <w:rPr>
          <w:rFonts w:ascii="Verdana" w:hAnsi="Verdana"/>
          <w:sz w:val="22"/>
          <w:szCs w:val="22"/>
        </w:rPr>
        <w:t xml:space="preserve"> je realizována v rámci projektu „Zajištění kybernetické bezpečnosti pro příspěvkové organizace Středočeského kraje“ (reg. číslo projektu CZ.06.01.01/00/22_004/0000066), spolufinancovaného Evropskou unií a státním rozpočtem prostřednictvím Integrovaného regionálního operačního programu 2021-2027 (IROP) – dále též jen „projekt“.</w:t>
      </w:r>
    </w:p>
    <w:p w14:paraId="069F1655" w14:textId="4874BBCD" w:rsidR="00E91A36" w:rsidRDefault="008B58D4" w:rsidP="00A236C3">
      <w:pPr>
        <w:pStyle w:val="Odstavecseseznamem"/>
        <w:numPr>
          <w:ilvl w:val="1"/>
          <w:numId w:val="1"/>
        </w:numPr>
        <w:spacing w:before="120" w:line="276" w:lineRule="auto"/>
        <w:ind w:left="426" w:hanging="426"/>
        <w:contextualSpacing w:val="0"/>
        <w:jc w:val="both"/>
        <w:rPr>
          <w:rFonts w:ascii="Verdana" w:hAnsi="Verdana"/>
          <w:sz w:val="22"/>
          <w:szCs w:val="22"/>
        </w:rPr>
      </w:pPr>
      <w:r w:rsidRPr="00364995">
        <w:rPr>
          <w:rFonts w:ascii="Verdana" w:hAnsi="Verdana"/>
          <w:b/>
          <w:bCs/>
          <w:sz w:val="22"/>
          <w:szCs w:val="22"/>
        </w:rPr>
        <w:t>Předmětem Smlouvy je provedení penetračních testů</w:t>
      </w:r>
      <w:r w:rsidRPr="00364995">
        <w:rPr>
          <w:rFonts w:ascii="Verdana" w:hAnsi="Verdana"/>
          <w:sz w:val="22"/>
          <w:szCs w:val="22"/>
        </w:rPr>
        <w:t xml:space="preserve"> k dílu, které </w:t>
      </w:r>
      <w:r w:rsidR="00930CDF" w:rsidRPr="00364995">
        <w:rPr>
          <w:rFonts w:ascii="Verdana" w:hAnsi="Verdana"/>
          <w:sz w:val="22"/>
          <w:szCs w:val="22"/>
        </w:rPr>
        <w:t xml:space="preserve">je pro objednatele vytvořeno na základě </w:t>
      </w:r>
      <w:bookmarkStart w:id="0" w:name="_Ref85548439"/>
      <w:r w:rsidRPr="00364995">
        <w:rPr>
          <w:rFonts w:ascii="Verdana" w:hAnsi="Verdana"/>
          <w:sz w:val="22"/>
          <w:szCs w:val="22"/>
        </w:rPr>
        <w:t xml:space="preserve">veřejné zakázky „Pořízení HW a SW vybavení – Zvýšení kybernetické bezpečnosti významných ISKÚ pro PO zavedením nových technologií (nástrojů)“ </w:t>
      </w:r>
      <w:r w:rsidR="00930CDF" w:rsidRPr="00364995">
        <w:rPr>
          <w:rFonts w:ascii="Verdana" w:hAnsi="Verdana"/>
          <w:sz w:val="22"/>
          <w:szCs w:val="22"/>
        </w:rPr>
        <w:t xml:space="preserve">a smlouvy </w:t>
      </w:r>
      <w:r w:rsidRPr="00364995">
        <w:rPr>
          <w:rFonts w:ascii="Verdana" w:hAnsi="Verdana"/>
          <w:sz w:val="22"/>
          <w:szCs w:val="22"/>
        </w:rPr>
        <w:t>č. S-2942/INF/2024</w:t>
      </w:r>
      <w:r w:rsidR="00930CDF" w:rsidRPr="00364995">
        <w:rPr>
          <w:rFonts w:ascii="Verdana" w:hAnsi="Verdana"/>
          <w:sz w:val="22"/>
          <w:szCs w:val="22"/>
        </w:rPr>
        <w:t xml:space="preserve"> zveřejněné v registru smluv: </w:t>
      </w:r>
      <w:hyperlink r:id="rId10" w:history="1">
        <w:r w:rsidR="00930CDF" w:rsidRPr="00364995">
          <w:rPr>
            <w:rStyle w:val="Hypertextovodkaz"/>
            <w:rFonts w:ascii="Verdana" w:hAnsi="Verdana"/>
            <w:sz w:val="22"/>
            <w:szCs w:val="22"/>
          </w:rPr>
          <w:t>https://smlouvy.gov.cz/smlouva/29032096</w:t>
        </w:r>
      </w:hyperlink>
      <w:r w:rsidR="00930CDF" w:rsidRPr="00364995">
        <w:rPr>
          <w:rFonts w:ascii="Verdana" w:hAnsi="Verdana"/>
          <w:sz w:val="22"/>
          <w:szCs w:val="22"/>
        </w:rPr>
        <w:t xml:space="preserve">. Předmětem díla je dodávka technologií pro zajištění </w:t>
      </w:r>
      <w:r w:rsidRPr="00364995">
        <w:rPr>
          <w:rFonts w:ascii="Verdana" w:hAnsi="Verdana"/>
          <w:sz w:val="22"/>
          <w:szCs w:val="22"/>
        </w:rPr>
        <w:t xml:space="preserve">kybernetické bezpečnosti </w:t>
      </w:r>
      <w:r w:rsidR="00930CDF" w:rsidRPr="00364995">
        <w:rPr>
          <w:rFonts w:ascii="Verdana" w:hAnsi="Verdana"/>
          <w:sz w:val="22"/>
          <w:szCs w:val="22"/>
        </w:rPr>
        <w:t xml:space="preserve">pro objednatele a jím zřízené </w:t>
      </w:r>
      <w:r w:rsidRPr="00364995">
        <w:rPr>
          <w:rFonts w:ascii="Verdana" w:hAnsi="Verdana"/>
          <w:sz w:val="22"/>
          <w:szCs w:val="22"/>
        </w:rPr>
        <w:t>příspěvkov</w:t>
      </w:r>
      <w:r w:rsidR="00930CDF" w:rsidRPr="00364995">
        <w:rPr>
          <w:rFonts w:ascii="Verdana" w:hAnsi="Verdana"/>
          <w:sz w:val="22"/>
          <w:szCs w:val="22"/>
        </w:rPr>
        <w:t>é</w:t>
      </w:r>
      <w:r w:rsidRPr="00364995">
        <w:rPr>
          <w:rFonts w:ascii="Verdana" w:hAnsi="Verdana"/>
          <w:sz w:val="22"/>
          <w:szCs w:val="22"/>
        </w:rPr>
        <w:t xml:space="preserve"> organizac</w:t>
      </w:r>
      <w:r w:rsidR="00930CDF" w:rsidRPr="00364995">
        <w:rPr>
          <w:rFonts w:ascii="Verdana" w:hAnsi="Verdana"/>
          <w:sz w:val="22"/>
          <w:szCs w:val="22"/>
        </w:rPr>
        <w:t>e</w:t>
      </w:r>
      <w:bookmarkEnd w:id="0"/>
      <w:r w:rsidR="00930CDF" w:rsidRPr="00364995">
        <w:rPr>
          <w:rFonts w:ascii="Verdana" w:hAnsi="Verdana"/>
          <w:sz w:val="22"/>
          <w:szCs w:val="22"/>
        </w:rPr>
        <w:t>.</w:t>
      </w:r>
      <w:r w:rsidR="00FE25CF" w:rsidRPr="00364995">
        <w:rPr>
          <w:rFonts w:ascii="Verdana" w:hAnsi="Verdana"/>
          <w:sz w:val="22"/>
          <w:szCs w:val="22"/>
        </w:rPr>
        <w:t xml:space="preserve"> </w:t>
      </w:r>
      <w:r w:rsidR="00272640" w:rsidRPr="00364995">
        <w:rPr>
          <w:rFonts w:ascii="Verdana" w:hAnsi="Verdana"/>
          <w:sz w:val="22"/>
          <w:szCs w:val="22"/>
        </w:rPr>
        <w:t>P</w:t>
      </w:r>
      <w:r w:rsidR="00FE25CF" w:rsidRPr="00364995">
        <w:rPr>
          <w:rFonts w:ascii="Verdana" w:hAnsi="Verdana"/>
          <w:sz w:val="22"/>
          <w:szCs w:val="22"/>
        </w:rPr>
        <w:t xml:space="preserve">odrobné požadavky na provedení penetračních testů jsou popsány v Příloze č. 1 této Smlouvy </w:t>
      </w:r>
      <w:r w:rsidR="00272640" w:rsidRPr="00364995">
        <w:rPr>
          <w:rFonts w:ascii="Verdana" w:hAnsi="Verdana"/>
          <w:sz w:val="22"/>
          <w:szCs w:val="22"/>
        </w:rPr>
        <w:t xml:space="preserve">(dále </w:t>
      </w:r>
      <w:r w:rsidR="00FE25CF" w:rsidRPr="00364995">
        <w:rPr>
          <w:rFonts w:ascii="Verdana" w:hAnsi="Verdana"/>
          <w:sz w:val="22"/>
          <w:szCs w:val="22"/>
        </w:rPr>
        <w:t xml:space="preserve">též souhrnně </w:t>
      </w:r>
      <w:r w:rsidR="00272640" w:rsidRPr="00364995">
        <w:rPr>
          <w:rFonts w:ascii="Verdana" w:hAnsi="Verdana"/>
          <w:sz w:val="22"/>
          <w:szCs w:val="22"/>
        </w:rPr>
        <w:t>jen „</w:t>
      </w:r>
      <w:r w:rsidR="00D620C2" w:rsidRPr="00364995">
        <w:rPr>
          <w:rFonts w:ascii="Verdana" w:hAnsi="Verdana"/>
          <w:sz w:val="22"/>
          <w:szCs w:val="22"/>
        </w:rPr>
        <w:t>služby</w:t>
      </w:r>
      <w:r w:rsidR="00272640" w:rsidRPr="00364995">
        <w:rPr>
          <w:rFonts w:ascii="Verdana" w:hAnsi="Verdana"/>
          <w:sz w:val="22"/>
          <w:szCs w:val="22"/>
        </w:rPr>
        <w:t>“)</w:t>
      </w:r>
      <w:r w:rsidR="00623648" w:rsidRPr="00364995">
        <w:rPr>
          <w:rFonts w:ascii="Verdana" w:hAnsi="Verdana"/>
          <w:sz w:val="22"/>
          <w:szCs w:val="22"/>
        </w:rPr>
        <w:t>.</w:t>
      </w:r>
    </w:p>
    <w:p w14:paraId="626169E1" w14:textId="5F2B8348" w:rsidR="00D45F8C" w:rsidRPr="00364995" w:rsidRDefault="00D45F8C" w:rsidP="00A236C3">
      <w:pPr>
        <w:pStyle w:val="Odstavecseseznamem"/>
        <w:numPr>
          <w:ilvl w:val="1"/>
          <w:numId w:val="1"/>
        </w:numPr>
        <w:spacing w:before="120" w:line="276" w:lineRule="auto"/>
        <w:ind w:left="426" w:hanging="426"/>
        <w:contextualSpacing w:val="0"/>
        <w:jc w:val="both"/>
        <w:rPr>
          <w:rFonts w:ascii="Verdana" w:hAnsi="Verdana"/>
          <w:sz w:val="22"/>
          <w:szCs w:val="22"/>
        </w:rPr>
      </w:pPr>
      <w:r>
        <w:rPr>
          <w:rFonts w:ascii="Verdana" w:hAnsi="Verdana"/>
          <w:sz w:val="22"/>
          <w:szCs w:val="22"/>
        </w:rPr>
        <w:t>Plnění předmětu smlouvy bude ukončeno předložením závěrečné zprávy o provedení penetračních testů, jejíž struktura je popsána v Příloze č. 1.</w:t>
      </w:r>
    </w:p>
    <w:p w14:paraId="2EBE8BB0" w14:textId="14AA2013" w:rsidR="00F86687" w:rsidRPr="00634891" w:rsidRDefault="00F86687" w:rsidP="00E218DF">
      <w:pPr>
        <w:pStyle w:val="Odstavecseseznamem"/>
        <w:spacing w:before="120" w:line="276" w:lineRule="auto"/>
        <w:ind w:left="0"/>
        <w:contextualSpacing w:val="0"/>
        <w:jc w:val="center"/>
        <w:rPr>
          <w:rFonts w:ascii="Verdana" w:hAnsi="Verdana"/>
          <w:b/>
        </w:rPr>
      </w:pPr>
      <w:r w:rsidRPr="00634891">
        <w:rPr>
          <w:rFonts w:ascii="Verdana" w:hAnsi="Verdana"/>
          <w:b/>
        </w:rPr>
        <w:t>Čl. II.</w:t>
      </w:r>
    </w:p>
    <w:p w14:paraId="5F01B2A1" w14:textId="69079424" w:rsidR="00F86687" w:rsidRPr="00634891" w:rsidRDefault="00C951FD" w:rsidP="00335457">
      <w:pPr>
        <w:pStyle w:val="Odstavecseseznamem"/>
        <w:spacing w:line="276" w:lineRule="auto"/>
        <w:ind w:left="0"/>
        <w:contextualSpacing w:val="0"/>
        <w:jc w:val="center"/>
        <w:rPr>
          <w:rFonts w:ascii="Verdana" w:hAnsi="Verdana"/>
          <w:b/>
        </w:rPr>
      </w:pPr>
      <w:r w:rsidRPr="00634891">
        <w:rPr>
          <w:rFonts w:ascii="Verdana" w:hAnsi="Verdana"/>
          <w:b/>
        </w:rPr>
        <w:t>C</w:t>
      </w:r>
      <w:r w:rsidR="00C03796" w:rsidRPr="00634891">
        <w:rPr>
          <w:rFonts w:ascii="Verdana" w:hAnsi="Verdana"/>
          <w:b/>
        </w:rPr>
        <w:t>en</w:t>
      </w:r>
      <w:r w:rsidR="005748F1" w:rsidRPr="00634891">
        <w:rPr>
          <w:rFonts w:ascii="Verdana" w:hAnsi="Verdana"/>
          <w:b/>
        </w:rPr>
        <w:t xml:space="preserve">a </w:t>
      </w:r>
      <w:r w:rsidR="00C03796" w:rsidRPr="00634891">
        <w:rPr>
          <w:rFonts w:ascii="Verdana" w:hAnsi="Verdana"/>
          <w:b/>
        </w:rPr>
        <w:t>a platební podmínky</w:t>
      </w:r>
    </w:p>
    <w:p w14:paraId="5F2EC691" w14:textId="374F809C" w:rsidR="00C03796" w:rsidRPr="00634891" w:rsidRDefault="00C03796"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634891">
        <w:rPr>
          <w:rFonts w:ascii="Verdana" w:hAnsi="Verdana"/>
          <w:sz w:val="22"/>
          <w:szCs w:val="22"/>
        </w:rPr>
        <w:t xml:space="preserve">V případě splnění podmínek této </w:t>
      </w:r>
      <w:r w:rsidR="007B2AC6" w:rsidRPr="00634891">
        <w:rPr>
          <w:rFonts w:ascii="Verdana" w:hAnsi="Verdana"/>
          <w:sz w:val="22"/>
          <w:szCs w:val="22"/>
        </w:rPr>
        <w:t>Smlouvy</w:t>
      </w:r>
      <w:r w:rsidRPr="00634891">
        <w:rPr>
          <w:rFonts w:ascii="Verdana" w:hAnsi="Verdana"/>
          <w:sz w:val="22"/>
          <w:szCs w:val="22"/>
        </w:rPr>
        <w:t xml:space="preserve"> uhradí </w:t>
      </w:r>
      <w:r w:rsidR="00C951FD" w:rsidRPr="00634891">
        <w:rPr>
          <w:rFonts w:ascii="Verdana" w:hAnsi="Verdana"/>
          <w:sz w:val="22"/>
          <w:szCs w:val="22"/>
        </w:rPr>
        <w:t>objednatel</w:t>
      </w:r>
      <w:r w:rsidR="00A30E8E" w:rsidRPr="00634891">
        <w:rPr>
          <w:rFonts w:ascii="Verdana" w:hAnsi="Verdana"/>
          <w:sz w:val="22"/>
          <w:szCs w:val="22"/>
        </w:rPr>
        <w:t xml:space="preserve"> </w:t>
      </w:r>
      <w:r w:rsidR="00C951FD" w:rsidRPr="00634891">
        <w:rPr>
          <w:rFonts w:ascii="Verdana" w:hAnsi="Verdana"/>
          <w:sz w:val="22"/>
          <w:szCs w:val="22"/>
        </w:rPr>
        <w:t>poskytovateli</w:t>
      </w:r>
      <w:r w:rsidR="008C0548" w:rsidRPr="00634891">
        <w:rPr>
          <w:rFonts w:ascii="Verdana" w:hAnsi="Verdana"/>
          <w:sz w:val="22"/>
          <w:szCs w:val="22"/>
        </w:rPr>
        <w:t xml:space="preserve"> </w:t>
      </w:r>
      <w:r w:rsidRPr="00634891">
        <w:rPr>
          <w:rFonts w:ascii="Verdana" w:hAnsi="Verdana"/>
          <w:sz w:val="22"/>
          <w:szCs w:val="22"/>
        </w:rPr>
        <w:t xml:space="preserve">cenu za řádně a včas </w:t>
      </w:r>
      <w:r w:rsidR="00C951FD" w:rsidRPr="00634891">
        <w:rPr>
          <w:rFonts w:ascii="Verdana" w:hAnsi="Verdana"/>
          <w:sz w:val="22"/>
          <w:szCs w:val="22"/>
        </w:rPr>
        <w:t>poskytnuté</w:t>
      </w:r>
      <w:r w:rsidRPr="00634891">
        <w:rPr>
          <w:rFonts w:ascii="Verdana" w:hAnsi="Verdana"/>
          <w:sz w:val="22"/>
          <w:szCs w:val="22"/>
        </w:rPr>
        <w:t xml:space="preserve"> </w:t>
      </w:r>
      <w:r w:rsidR="00C951FD" w:rsidRPr="00634891">
        <w:rPr>
          <w:rFonts w:ascii="Verdana" w:hAnsi="Verdana"/>
          <w:sz w:val="22"/>
          <w:szCs w:val="22"/>
        </w:rPr>
        <w:t>služby, a to</w:t>
      </w:r>
      <w:r w:rsidRPr="00634891">
        <w:rPr>
          <w:rFonts w:ascii="Verdana" w:hAnsi="Verdana"/>
          <w:sz w:val="22"/>
          <w:szCs w:val="22"/>
        </w:rPr>
        <w:t xml:space="preserve"> bankovním převodem na bankovní účet </w:t>
      </w:r>
      <w:r w:rsidR="00C951FD" w:rsidRPr="00634891">
        <w:rPr>
          <w:rFonts w:ascii="Verdana" w:hAnsi="Verdana"/>
          <w:sz w:val="22"/>
          <w:szCs w:val="22"/>
        </w:rPr>
        <w:t>poskytovatele</w:t>
      </w:r>
      <w:r w:rsidR="00E05F6A" w:rsidRPr="00634891">
        <w:rPr>
          <w:rFonts w:ascii="Verdana" w:hAnsi="Verdana"/>
          <w:sz w:val="22"/>
          <w:szCs w:val="22"/>
        </w:rPr>
        <w:t xml:space="preserve"> </w:t>
      </w:r>
      <w:r w:rsidRPr="00634891">
        <w:rPr>
          <w:rFonts w:ascii="Verdana" w:hAnsi="Verdana"/>
          <w:b/>
          <w:sz w:val="22"/>
          <w:szCs w:val="22"/>
        </w:rPr>
        <w:t>na základě daňového dokladu</w:t>
      </w:r>
      <w:r w:rsidRPr="00634891">
        <w:rPr>
          <w:rFonts w:ascii="Verdana" w:hAnsi="Verdana"/>
          <w:sz w:val="22"/>
          <w:szCs w:val="22"/>
        </w:rPr>
        <w:t xml:space="preserve"> (faktury)</w:t>
      </w:r>
      <w:r w:rsidR="00FD4A94" w:rsidRPr="00634891">
        <w:rPr>
          <w:rFonts w:ascii="Verdana" w:hAnsi="Verdana"/>
          <w:sz w:val="22"/>
          <w:szCs w:val="22"/>
        </w:rPr>
        <w:t xml:space="preserve"> vystaveného </w:t>
      </w:r>
      <w:r w:rsidR="00C951FD" w:rsidRPr="00634891">
        <w:rPr>
          <w:rFonts w:ascii="Verdana" w:hAnsi="Verdana"/>
          <w:sz w:val="22"/>
          <w:szCs w:val="22"/>
        </w:rPr>
        <w:t>poskytovatelem</w:t>
      </w:r>
      <w:r w:rsidR="00FD4A94" w:rsidRPr="00634891">
        <w:rPr>
          <w:rFonts w:ascii="Verdana" w:hAnsi="Verdana"/>
          <w:sz w:val="22"/>
          <w:szCs w:val="22"/>
        </w:rPr>
        <w:t xml:space="preserve"> a doručeného </w:t>
      </w:r>
      <w:r w:rsidR="00C951FD" w:rsidRPr="00634891">
        <w:rPr>
          <w:rFonts w:ascii="Verdana" w:hAnsi="Verdana"/>
          <w:sz w:val="22"/>
          <w:szCs w:val="22"/>
        </w:rPr>
        <w:t>objednateli</w:t>
      </w:r>
      <w:r w:rsidR="00FD4A94" w:rsidRPr="00634891">
        <w:rPr>
          <w:rFonts w:ascii="Verdana" w:hAnsi="Verdana"/>
          <w:sz w:val="22"/>
          <w:szCs w:val="22"/>
        </w:rPr>
        <w:t xml:space="preserve"> </w:t>
      </w:r>
      <w:r w:rsidR="00FD4A94" w:rsidRPr="00634891">
        <w:rPr>
          <w:rFonts w:ascii="Verdana" w:hAnsi="Verdana"/>
          <w:b/>
          <w:bCs/>
          <w:sz w:val="22"/>
          <w:szCs w:val="22"/>
        </w:rPr>
        <w:t xml:space="preserve">na adresu uvedenou v záhlaví této </w:t>
      </w:r>
      <w:r w:rsidR="007B2AC6" w:rsidRPr="00634891">
        <w:rPr>
          <w:rFonts w:ascii="Verdana" w:hAnsi="Verdana"/>
          <w:b/>
          <w:bCs/>
          <w:sz w:val="22"/>
          <w:szCs w:val="22"/>
        </w:rPr>
        <w:t>Smlouvy, datovou schránkou nebo na adresu epodatelna@kr-s.cz</w:t>
      </w:r>
      <w:r w:rsidR="00FD4A94" w:rsidRPr="00634891">
        <w:rPr>
          <w:rFonts w:ascii="Verdana" w:hAnsi="Verdana"/>
          <w:sz w:val="22"/>
          <w:szCs w:val="22"/>
        </w:rPr>
        <w:t>.</w:t>
      </w:r>
      <w:r w:rsidR="004E3785" w:rsidRPr="00634891">
        <w:rPr>
          <w:rFonts w:ascii="Verdana" w:hAnsi="Verdana"/>
          <w:sz w:val="22"/>
          <w:szCs w:val="22"/>
        </w:rPr>
        <w:t xml:space="preserve"> </w:t>
      </w:r>
      <w:r w:rsidR="004E3785" w:rsidRPr="00634891">
        <w:rPr>
          <w:rFonts w:ascii="Verdana" w:hAnsi="Verdana"/>
          <w:b/>
          <w:bCs/>
          <w:sz w:val="22"/>
          <w:szCs w:val="22"/>
        </w:rPr>
        <w:t>Podkladem</w:t>
      </w:r>
      <w:r w:rsidR="004E3785" w:rsidRPr="00634891">
        <w:rPr>
          <w:rFonts w:ascii="Verdana" w:hAnsi="Verdana"/>
          <w:sz w:val="22"/>
          <w:szCs w:val="22"/>
        </w:rPr>
        <w:t xml:space="preserve"> pro vystavení daňového dokladu </w:t>
      </w:r>
      <w:r w:rsidR="004E3785" w:rsidRPr="00634891">
        <w:rPr>
          <w:rFonts w:ascii="Verdana" w:hAnsi="Verdana"/>
          <w:b/>
          <w:bCs/>
          <w:sz w:val="22"/>
          <w:szCs w:val="22"/>
        </w:rPr>
        <w:t xml:space="preserve">bude potvrzení akceptačního protokolu </w:t>
      </w:r>
      <w:r w:rsidR="00D45F8C">
        <w:rPr>
          <w:rFonts w:ascii="Verdana" w:hAnsi="Verdana"/>
          <w:sz w:val="22"/>
          <w:szCs w:val="22"/>
        </w:rPr>
        <w:t>k závěrečné zprávě o provedení penetračních testů</w:t>
      </w:r>
      <w:r w:rsidR="004E3785" w:rsidRPr="00634891">
        <w:rPr>
          <w:rFonts w:ascii="Verdana" w:hAnsi="Verdana"/>
          <w:sz w:val="22"/>
          <w:szCs w:val="22"/>
        </w:rPr>
        <w:t xml:space="preserve"> </w:t>
      </w:r>
      <w:r w:rsidR="004E3785" w:rsidRPr="00D45F8C">
        <w:rPr>
          <w:rFonts w:ascii="Verdana" w:hAnsi="Verdana"/>
          <w:b/>
          <w:bCs/>
          <w:sz w:val="22"/>
          <w:szCs w:val="22"/>
        </w:rPr>
        <w:t>objednatelem</w:t>
      </w:r>
      <w:r w:rsidR="004E3785" w:rsidRPr="00634891">
        <w:rPr>
          <w:rFonts w:ascii="Verdana" w:hAnsi="Verdana"/>
          <w:sz w:val="22"/>
          <w:szCs w:val="22"/>
        </w:rPr>
        <w:t>.</w:t>
      </w:r>
    </w:p>
    <w:p w14:paraId="11957605" w14:textId="06024791" w:rsidR="0041700D" w:rsidRPr="00F55F6F" w:rsidRDefault="0041700D" w:rsidP="00AB5DA8">
      <w:pPr>
        <w:pStyle w:val="Odstavecseseznamem"/>
        <w:numPr>
          <w:ilvl w:val="0"/>
          <w:numId w:val="3"/>
        </w:numPr>
        <w:spacing w:before="120" w:line="276" w:lineRule="auto"/>
        <w:ind w:left="425" w:hanging="425"/>
        <w:contextualSpacing w:val="0"/>
        <w:jc w:val="both"/>
        <w:rPr>
          <w:rFonts w:ascii="Verdana" w:hAnsi="Verdana"/>
          <w:sz w:val="22"/>
          <w:szCs w:val="22"/>
          <w:highlight w:val="yellow"/>
        </w:rPr>
      </w:pPr>
      <w:r w:rsidRPr="00634891">
        <w:rPr>
          <w:rFonts w:ascii="Verdana" w:hAnsi="Verdana"/>
          <w:sz w:val="22"/>
          <w:szCs w:val="22"/>
        </w:rPr>
        <w:t xml:space="preserve">Celková cena činí: </w:t>
      </w:r>
      <w:r w:rsidR="007B2AC6" w:rsidRPr="00F55F6F">
        <w:rPr>
          <w:rFonts w:ascii="Verdana" w:hAnsi="Verdana"/>
          <w:b/>
          <w:bCs/>
          <w:sz w:val="22"/>
          <w:szCs w:val="22"/>
          <w:highlight w:val="yellow"/>
        </w:rPr>
        <w:t>DOPLNIT</w:t>
      </w:r>
      <w:r w:rsidR="004D59A6" w:rsidRPr="00F55F6F">
        <w:rPr>
          <w:rFonts w:ascii="Verdana" w:hAnsi="Verdana"/>
          <w:b/>
          <w:bCs/>
          <w:sz w:val="22"/>
          <w:szCs w:val="22"/>
          <w:highlight w:val="yellow"/>
        </w:rPr>
        <w:t xml:space="preserve"> </w:t>
      </w:r>
      <w:r w:rsidRPr="00F55F6F">
        <w:rPr>
          <w:rFonts w:ascii="Verdana" w:hAnsi="Verdana"/>
          <w:b/>
          <w:bCs/>
          <w:sz w:val="22"/>
          <w:szCs w:val="22"/>
          <w:highlight w:val="yellow"/>
        </w:rPr>
        <w:t>Kč bez DPH</w:t>
      </w:r>
      <w:r w:rsidRPr="00F55F6F">
        <w:rPr>
          <w:rFonts w:ascii="Verdana" w:hAnsi="Verdana"/>
          <w:sz w:val="22"/>
          <w:szCs w:val="22"/>
          <w:highlight w:val="yellow"/>
        </w:rPr>
        <w:t xml:space="preserve"> (Slovy </w:t>
      </w:r>
      <w:r w:rsidR="007B2AC6" w:rsidRPr="00F55F6F">
        <w:rPr>
          <w:rFonts w:ascii="Verdana" w:hAnsi="Verdana"/>
          <w:b/>
          <w:bCs/>
          <w:sz w:val="22"/>
          <w:szCs w:val="22"/>
          <w:highlight w:val="yellow"/>
        </w:rPr>
        <w:t>DOPLNIT</w:t>
      </w:r>
      <w:r w:rsidR="00D479EF" w:rsidRPr="00F55F6F">
        <w:rPr>
          <w:rFonts w:ascii="Verdana" w:hAnsi="Verdana"/>
          <w:b/>
          <w:bCs/>
          <w:sz w:val="22"/>
          <w:szCs w:val="22"/>
          <w:highlight w:val="yellow"/>
        </w:rPr>
        <w:t xml:space="preserve"> </w:t>
      </w:r>
      <w:r w:rsidR="00712D79" w:rsidRPr="00F55F6F">
        <w:rPr>
          <w:rFonts w:ascii="Verdana" w:hAnsi="Verdana"/>
          <w:bCs/>
          <w:sz w:val="22"/>
          <w:szCs w:val="22"/>
          <w:highlight w:val="yellow"/>
        </w:rPr>
        <w:t>korun českých</w:t>
      </w:r>
      <w:r w:rsidRPr="00F55F6F">
        <w:rPr>
          <w:rFonts w:ascii="Verdana" w:hAnsi="Verdana"/>
          <w:sz w:val="22"/>
          <w:szCs w:val="22"/>
          <w:highlight w:val="yellow"/>
        </w:rPr>
        <w:t xml:space="preserve">), tj. </w:t>
      </w:r>
      <w:r w:rsidR="007B2AC6" w:rsidRPr="00F55F6F">
        <w:rPr>
          <w:rFonts w:ascii="Verdana" w:hAnsi="Verdana"/>
          <w:b/>
          <w:bCs/>
          <w:sz w:val="22"/>
          <w:szCs w:val="22"/>
          <w:highlight w:val="yellow"/>
        </w:rPr>
        <w:t>DOPLNIT</w:t>
      </w:r>
      <w:r w:rsidR="00712D79" w:rsidRPr="00F55F6F">
        <w:rPr>
          <w:rFonts w:ascii="Verdana" w:hAnsi="Verdana"/>
          <w:b/>
          <w:bCs/>
          <w:sz w:val="22"/>
          <w:szCs w:val="22"/>
          <w:highlight w:val="yellow"/>
        </w:rPr>
        <w:t xml:space="preserve"> </w:t>
      </w:r>
      <w:r w:rsidRPr="00F55F6F">
        <w:rPr>
          <w:rFonts w:ascii="Verdana" w:hAnsi="Verdana"/>
          <w:b/>
          <w:sz w:val="22"/>
          <w:szCs w:val="22"/>
          <w:highlight w:val="yellow"/>
        </w:rPr>
        <w:t>Kč s DPH</w:t>
      </w:r>
      <w:r w:rsidRPr="00F55F6F">
        <w:rPr>
          <w:rFonts w:ascii="Verdana" w:hAnsi="Verdana"/>
          <w:sz w:val="22"/>
          <w:szCs w:val="22"/>
          <w:highlight w:val="yellow"/>
        </w:rPr>
        <w:t xml:space="preserve"> (Slovy </w:t>
      </w:r>
      <w:r w:rsidR="007B2AC6" w:rsidRPr="00F55F6F">
        <w:rPr>
          <w:rFonts w:ascii="Verdana" w:hAnsi="Verdana"/>
          <w:b/>
          <w:bCs/>
          <w:sz w:val="22"/>
          <w:szCs w:val="22"/>
          <w:highlight w:val="yellow"/>
        </w:rPr>
        <w:t>DOPLNIT</w:t>
      </w:r>
      <w:r w:rsidR="008E7AE6" w:rsidRPr="00F55F6F">
        <w:rPr>
          <w:rFonts w:ascii="Verdana" w:hAnsi="Verdana"/>
          <w:b/>
          <w:bCs/>
          <w:sz w:val="22"/>
          <w:szCs w:val="22"/>
          <w:highlight w:val="yellow"/>
        </w:rPr>
        <w:t xml:space="preserve"> </w:t>
      </w:r>
      <w:r w:rsidR="00712D79" w:rsidRPr="00F55F6F">
        <w:rPr>
          <w:rFonts w:ascii="Verdana" w:hAnsi="Verdana"/>
          <w:bCs/>
          <w:sz w:val="22"/>
          <w:szCs w:val="22"/>
          <w:highlight w:val="yellow"/>
        </w:rPr>
        <w:t>korun českých</w:t>
      </w:r>
      <w:r w:rsidRPr="00F55F6F">
        <w:rPr>
          <w:rFonts w:ascii="Verdana" w:hAnsi="Verdana"/>
          <w:sz w:val="22"/>
          <w:szCs w:val="22"/>
          <w:highlight w:val="yellow"/>
        </w:rPr>
        <w:t xml:space="preserve">). DPH v sazbě 21 % činí </w:t>
      </w:r>
      <w:r w:rsidR="007B2AC6" w:rsidRPr="00F55F6F">
        <w:rPr>
          <w:rFonts w:ascii="Verdana" w:hAnsi="Verdana"/>
          <w:b/>
          <w:bCs/>
          <w:sz w:val="22"/>
          <w:szCs w:val="22"/>
          <w:highlight w:val="yellow"/>
        </w:rPr>
        <w:t>DOPLNIT</w:t>
      </w:r>
      <w:r w:rsidRPr="00F55F6F">
        <w:rPr>
          <w:rFonts w:ascii="Verdana" w:hAnsi="Verdana"/>
          <w:bCs/>
          <w:sz w:val="22"/>
          <w:szCs w:val="22"/>
          <w:highlight w:val="yellow"/>
        </w:rPr>
        <w:t> Kč</w:t>
      </w:r>
      <w:r w:rsidRPr="00F55F6F">
        <w:rPr>
          <w:rFonts w:ascii="Verdana" w:hAnsi="Verdana"/>
          <w:sz w:val="22"/>
          <w:szCs w:val="22"/>
          <w:highlight w:val="yellow"/>
        </w:rPr>
        <w:t>.</w:t>
      </w:r>
    </w:p>
    <w:p w14:paraId="3A7B9235" w14:textId="741FE7B0" w:rsidR="00F31155" w:rsidRPr="0099057A" w:rsidRDefault="00F31155"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99057A">
        <w:rPr>
          <w:rFonts w:ascii="Verdana" w:hAnsi="Verdana"/>
          <w:b/>
          <w:bCs/>
          <w:sz w:val="22"/>
          <w:szCs w:val="22"/>
        </w:rPr>
        <w:t>Ceny uvedené v tomto článku jsou maximálně přípustné</w:t>
      </w:r>
      <w:r w:rsidRPr="0099057A">
        <w:rPr>
          <w:rFonts w:ascii="Verdana" w:hAnsi="Verdana"/>
          <w:sz w:val="22"/>
          <w:szCs w:val="22"/>
        </w:rPr>
        <w:t>. Lze překročit jen cenu s DPH v případě centrální změny sazby DPH. Poskytovatel prohlašuje, že tyto ceny plně pokrývají všechny jeho náklady spojené s poskytováním služeb podle této smlouvy.</w:t>
      </w:r>
    </w:p>
    <w:p w14:paraId="2084A116" w14:textId="6B3343F2" w:rsidR="009120E1" w:rsidRPr="0099057A" w:rsidRDefault="00C03796"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99057A">
        <w:rPr>
          <w:rFonts w:ascii="Verdana" w:hAnsi="Verdana"/>
          <w:sz w:val="22"/>
          <w:szCs w:val="22"/>
        </w:rPr>
        <w:t>P</w:t>
      </w:r>
      <w:r w:rsidR="004E3785" w:rsidRPr="0099057A">
        <w:rPr>
          <w:rFonts w:ascii="Verdana" w:hAnsi="Verdana"/>
          <w:sz w:val="22"/>
          <w:szCs w:val="22"/>
        </w:rPr>
        <w:t xml:space="preserve">oskytovatel </w:t>
      </w:r>
      <w:r w:rsidRPr="0099057A">
        <w:rPr>
          <w:rFonts w:ascii="Verdana" w:hAnsi="Verdana"/>
          <w:sz w:val="22"/>
          <w:szCs w:val="22"/>
        </w:rPr>
        <w:t>je oprávněn k</w:t>
      </w:r>
      <w:r w:rsidR="004E3785" w:rsidRPr="0099057A">
        <w:rPr>
          <w:rFonts w:ascii="Verdana" w:hAnsi="Verdana"/>
          <w:sz w:val="22"/>
          <w:szCs w:val="22"/>
        </w:rPr>
        <w:t xml:space="preserve"> ceně</w:t>
      </w:r>
      <w:r w:rsidRPr="0099057A">
        <w:rPr>
          <w:rFonts w:ascii="Verdana" w:hAnsi="Verdana"/>
          <w:sz w:val="22"/>
          <w:szCs w:val="22"/>
        </w:rPr>
        <w:t xml:space="preserve"> př</w:t>
      </w:r>
      <w:r w:rsidR="009120E1" w:rsidRPr="0099057A">
        <w:rPr>
          <w:rFonts w:ascii="Verdana" w:hAnsi="Verdana"/>
          <w:sz w:val="22"/>
          <w:szCs w:val="22"/>
        </w:rPr>
        <w:t xml:space="preserve">ipočítat DPH v souladu se zákonem č. 235/2004 Sb., o dani z přidané hodnoty, ve znění pozdějších předpisů, </w:t>
      </w:r>
      <w:r w:rsidR="00BC7106" w:rsidRPr="0099057A">
        <w:rPr>
          <w:rFonts w:ascii="Verdana" w:hAnsi="Verdana"/>
          <w:sz w:val="22"/>
          <w:szCs w:val="22"/>
        </w:rPr>
        <w:t xml:space="preserve">dle </w:t>
      </w:r>
      <w:r w:rsidR="00BC7106" w:rsidRPr="0099057A">
        <w:rPr>
          <w:rFonts w:ascii="Verdana" w:hAnsi="Verdana"/>
          <w:sz w:val="22"/>
          <w:szCs w:val="22"/>
        </w:rPr>
        <w:lastRenderedPageBreak/>
        <w:t xml:space="preserve">sazby platné </w:t>
      </w:r>
      <w:r w:rsidR="009120E1" w:rsidRPr="0099057A">
        <w:rPr>
          <w:rFonts w:ascii="Verdana" w:hAnsi="Verdana"/>
          <w:sz w:val="22"/>
          <w:szCs w:val="22"/>
        </w:rPr>
        <w:t xml:space="preserve">ke dni uskutečnění zdanitelného plnění. Datem uskutečnění zdanitelného plnění je den </w:t>
      </w:r>
      <w:r w:rsidR="004E3785" w:rsidRPr="0099057A">
        <w:rPr>
          <w:rFonts w:ascii="Verdana" w:hAnsi="Verdana"/>
          <w:sz w:val="22"/>
          <w:szCs w:val="22"/>
        </w:rPr>
        <w:t>potvrzení akceptačního protokolu</w:t>
      </w:r>
      <w:r w:rsidR="009120E1" w:rsidRPr="0099057A">
        <w:rPr>
          <w:rFonts w:ascii="Verdana" w:hAnsi="Verdana"/>
          <w:sz w:val="22"/>
          <w:szCs w:val="22"/>
        </w:rPr>
        <w:t xml:space="preserve"> </w:t>
      </w:r>
      <w:r w:rsidR="004E3785" w:rsidRPr="0099057A">
        <w:rPr>
          <w:rFonts w:ascii="Verdana" w:hAnsi="Verdana"/>
          <w:sz w:val="22"/>
          <w:szCs w:val="22"/>
        </w:rPr>
        <w:t>objednatelem</w:t>
      </w:r>
      <w:r w:rsidR="009120E1" w:rsidRPr="0099057A">
        <w:rPr>
          <w:rFonts w:ascii="Verdana" w:hAnsi="Verdana"/>
          <w:sz w:val="22"/>
          <w:szCs w:val="22"/>
        </w:rPr>
        <w:t>.</w:t>
      </w:r>
    </w:p>
    <w:p w14:paraId="0326BAE9" w14:textId="46174B97" w:rsidR="00F86687" w:rsidRPr="0099057A" w:rsidRDefault="000C169E"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99057A">
        <w:rPr>
          <w:rFonts w:ascii="Verdana" w:hAnsi="Verdana"/>
          <w:sz w:val="22"/>
          <w:szCs w:val="22"/>
        </w:rPr>
        <w:t>Poskytovatel</w:t>
      </w:r>
      <w:r w:rsidR="009120E1" w:rsidRPr="0099057A">
        <w:rPr>
          <w:rFonts w:ascii="Verdana" w:hAnsi="Verdana"/>
          <w:sz w:val="22"/>
          <w:szCs w:val="22"/>
        </w:rPr>
        <w:t xml:space="preserve"> přebírá nebezpečí změny okolností ve smyslu § 1765 odst. 2 občanského zákoníku.</w:t>
      </w:r>
    </w:p>
    <w:p w14:paraId="7FDD3703" w14:textId="2A36FF15" w:rsidR="00992281" w:rsidRPr="0099057A" w:rsidRDefault="000C169E"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99057A">
        <w:rPr>
          <w:rFonts w:ascii="Verdana" w:hAnsi="Verdana"/>
          <w:sz w:val="22"/>
          <w:szCs w:val="22"/>
        </w:rPr>
        <w:t>Objednatel</w:t>
      </w:r>
      <w:r w:rsidR="00992281" w:rsidRPr="0099057A">
        <w:rPr>
          <w:rFonts w:ascii="Verdana" w:hAnsi="Verdana"/>
          <w:sz w:val="22"/>
          <w:szCs w:val="22"/>
        </w:rPr>
        <w:t xml:space="preserve"> neposkytuje </w:t>
      </w:r>
      <w:r w:rsidRPr="0099057A">
        <w:rPr>
          <w:rFonts w:ascii="Verdana" w:hAnsi="Verdana"/>
          <w:sz w:val="22"/>
          <w:szCs w:val="22"/>
        </w:rPr>
        <w:t>poskytovateli</w:t>
      </w:r>
      <w:r w:rsidR="00992281" w:rsidRPr="0099057A">
        <w:rPr>
          <w:rFonts w:ascii="Verdana" w:hAnsi="Verdana"/>
          <w:sz w:val="22"/>
          <w:szCs w:val="22"/>
        </w:rPr>
        <w:t xml:space="preserve"> zálohy.</w:t>
      </w:r>
    </w:p>
    <w:p w14:paraId="73868F06" w14:textId="13FE0E55" w:rsidR="00282A5D" w:rsidRPr="0099057A" w:rsidRDefault="0049504E"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99057A">
        <w:rPr>
          <w:rFonts w:ascii="Verdana" w:hAnsi="Verdana"/>
          <w:sz w:val="22"/>
          <w:szCs w:val="22"/>
        </w:rPr>
        <w:t>F</w:t>
      </w:r>
      <w:r w:rsidR="00F86687" w:rsidRPr="0099057A">
        <w:rPr>
          <w:rFonts w:ascii="Verdana" w:hAnsi="Verdana"/>
          <w:sz w:val="22"/>
          <w:szCs w:val="22"/>
        </w:rPr>
        <w:t xml:space="preserve">akturu doručí </w:t>
      </w:r>
      <w:r w:rsidR="004E3785" w:rsidRPr="0099057A">
        <w:rPr>
          <w:rFonts w:ascii="Verdana" w:hAnsi="Verdana"/>
          <w:sz w:val="22"/>
          <w:szCs w:val="22"/>
        </w:rPr>
        <w:t>poskytovatel objednateli</w:t>
      </w:r>
      <w:r w:rsidR="001F6BC5" w:rsidRPr="0099057A">
        <w:rPr>
          <w:rFonts w:ascii="Verdana" w:hAnsi="Verdana"/>
          <w:sz w:val="22"/>
          <w:szCs w:val="22"/>
        </w:rPr>
        <w:t xml:space="preserve"> </w:t>
      </w:r>
      <w:r w:rsidR="00F86687" w:rsidRPr="0099057A">
        <w:rPr>
          <w:rFonts w:ascii="Verdana" w:hAnsi="Verdana"/>
          <w:sz w:val="22"/>
          <w:szCs w:val="22"/>
        </w:rPr>
        <w:t>neprodleně</w:t>
      </w:r>
      <w:r w:rsidR="00282A5D" w:rsidRPr="0099057A">
        <w:rPr>
          <w:rFonts w:ascii="Verdana" w:hAnsi="Verdana"/>
          <w:sz w:val="22"/>
          <w:szCs w:val="22"/>
        </w:rPr>
        <w:t xml:space="preserve"> po </w:t>
      </w:r>
      <w:r w:rsidR="004E3785" w:rsidRPr="0099057A">
        <w:rPr>
          <w:rFonts w:ascii="Verdana" w:hAnsi="Verdana"/>
          <w:sz w:val="22"/>
          <w:szCs w:val="22"/>
        </w:rPr>
        <w:t>potvrzení akceptačního protokolu objednatelem</w:t>
      </w:r>
      <w:r w:rsidR="00282A5D" w:rsidRPr="0099057A">
        <w:rPr>
          <w:rFonts w:ascii="Verdana" w:hAnsi="Verdana"/>
          <w:sz w:val="22"/>
          <w:szCs w:val="22"/>
        </w:rPr>
        <w:t>.</w:t>
      </w:r>
      <w:r w:rsidR="00F86687" w:rsidRPr="0099057A">
        <w:rPr>
          <w:rFonts w:ascii="Verdana" w:hAnsi="Verdana"/>
          <w:sz w:val="22"/>
          <w:szCs w:val="22"/>
        </w:rPr>
        <w:t xml:space="preserve"> </w:t>
      </w:r>
      <w:r w:rsidR="00282A5D" w:rsidRPr="0099057A">
        <w:rPr>
          <w:rFonts w:ascii="Verdana" w:hAnsi="Verdana"/>
          <w:sz w:val="22"/>
          <w:szCs w:val="22"/>
        </w:rPr>
        <w:t xml:space="preserve">Faktura </w:t>
      </w:r>
      <w:r w:rsidR="004E3785" w:rsidRPr="0099057A">
        <w:rPr>
          <w:rFonts w:ascii="Verdana" w:hAnsi="Verdana"/>
          <w:sz w:val="22"/>
          <w:szCs w:val="22"/>
        </w:rPr>
        <w:t xml:space="preserve">však </w:t>
      </w:r>
      <w:r w:rsidR="00282A5D" w:rsidRPr="0099057A">
        <w:rPr>
          <w:rFonts w:ascii="Verdana" w:hAnsi="Verdana"/>
          <w:sz w:val="22"/>
          <w:szCs w:val="22"/>
        </w:rPr>
        <w:t xml:space="preserve">může být vystavena nejdříve v den </w:t>
      </w:r>
      <w:r w:rsidR="004E3785" w:rsidRPr="0099057A">
        <w:rPr>
          <w:rFonts w:ascii="Verdana" w:hAnsi="Verdana"/>
          <w:sz w:val="22"/>
          <w:szCs w:val="22"/>
        </w:rPr>
        <w:t>potvrzení akceptačního protokolu objednatelem</w:t>
      </w:r>
      <w:r w:rsidR="00F86687" w:rsidRPr="0099057A">
        <w:rPr>
          <w:rFonts w:ascii="Verdana" w:hAnsi="Verdana"/>
          <w:sz w:val="22"/>
          <w:szCs w:val="22"/>
        </w:rPr>
        <w:t>.</w:t>
      </w:r>
    </w:p>
    <w:p w14:paraId="0C29DD48" w14:textId="09F8D66F" w:rsidR="00F86687" w:rsidRPr="00314F6D" w:rsidRDefault="00F86687" w:rsidP="00AB5DA8">
      <w:pPr>
        <w:pStyle w:val="Odstavecseseznamem"/>
        <w:numPr>
          <w:ilvl w:val="0"/>
          <w:numId w:val="3"/>
        </w:numPr>
        <w:spacing w:before="120" w:line="276" w:lineRule="auto"/>
        <w:ind w:left="425" w:hanging="425"/>
        <w:contextualSpacing w:val="0"/>
        <w:jc w:val="both"/>
        <w:rPr>
          <w:rFonts w:ascii="Verdana" w:hAnsi="Verdana"/>
          <w:b/>
          <w:bCs/>
          <w:sz w:val="22"/>
          <w:szCs w:val="22"/>
        </w:rPr>
      </w:pPr>
      <w:r w:rsidRPr="00314F6D">
        <w:rPr>
          <w:rFonts w:ascii="Verdana" w:hAnsi="Verdana"/>
          <w:b/>
          <w:bCs/>
          <w:sz w:val="22"/>
          <w:szCs w:val="22"/>
        </w:rPr>
        <w:t xml:space="preserve">Splatnost faktury je </w:t>
      </w:r>
      <w:r w:rsidR="004E3785" w:rsidRPr="00314F6D">
        <w:rPr>
          <w:rFonts w:ascii="Verdana" w:hAnsi="Verdana"/>
          <w:b/>
          <w:bCs/>
          <w:sz w:val="22"/>
          <w:szCs w:val="22"/>
        </w:rPr>
        <w:t xml:space="preserve">do </w:t>
      </w:r>
      <w:r w:rsidRPr="00314F6D">
        <w:rPr>
          <w:rFonts w:ascii="Verdana" w:hAnsi="Verdana"/>
          <w:b/>
          <w:bCs/>
          <w:sz w:val="22"/>
          <w:szCs w:val="22"/>
        </w:rPr>
        <w:t xml:space="preserve">30 </w:t>
      </w:r>
      <w:r w:rsidR="00F31155" w:rsidRPr="00314F6D">
        <w:rPr>
          <w:rFonts w:ascii="Verdana" w:hAnsi="Verdana"/>
          <w:b/>
          <w:bCs/>
          <w:sz w:val="22"/>
          <w:szCs w:val="22"/>
        </w:rPr>
        <w:t xml:space="preserve">kalendářních </w:t>
      </w:r>
      <w:r w:rsidRPr="00314F6D">
        <w:rPr>
          <w:rFonts w:ascii="Verdana" w:hAnsi="Verdana"/>
          <w:b/>
          <w:bCs/>
          <w:sz w:val="22"/>
          <w:szCs w:val="22"/>
        </w:rPr>
        <w:t>dnů</w:t>
      </w:r>
      <w:r w:rsidRPr="00314F6D">
        <w:rPr>
          <w:rFonts w:ascii="Verdana" w:hAnsi="Verdana"/>
          <w:sz w:val="22"/>
          <w:szCs w:val="22"/>
        </w:rPr>
        <w:t xml:space="preserve"> od jejího doručení </w:t>
      </w:r>
      <w:r w:rsidR="004E3785" w:rsidRPr="00314F6D">
        <w:rPr>
          <w:rFonts w:ascii="Verdana" w:hAnsi="Verdana"/>
          <w:sz w:val="22"/>
          <w:szCs w:val="22"/>
        </w:rPr>
        <w:t>objednateli</w:t>
      </w:r>
      <w:r w:rsidRPr="00314F6D">
        <w:rPr>
          <w:rFonts w:ascii="Verdana" w:hAnsi="Verdana"/>
          <w:sz w:val="22"/>
          <w:szCs w:val="22"/>
        </w:rPr>
        <w:t xml:space="preserve">. Za den splnění platební povinnosti se považuje den odepsání částky ceny z účtu </w:t>
      </w:r>
      <w:r w:rsidR="004E3785" w:rsidRPr="00314F6D">
        <w:rPr>
          <w:rFonts w:ascii="Verdana" w:hAnsi="Verdana"/>
          <w:sz w:val="22"/>
          <w:szCs w:val="22"/>
        </w:rPr>
        <w:t>objednatele</w:t>
      </w:r>
      <w:r w:rsidR="00992281" w:rsidRPr="00314F6D">
        <w:rPr>
          <w:rFonts w:ascii="Verdana" w:hAnsi="Verdana"/>
          <w:sz w:val="22"/>
          <w:szCs w:val="22"/>
        </w:rPr>
        <w:t xml:space="preserve"> </w:t>
      </w:r>
      <w:r w:rsidRPr="00314F6D">
        <w:rPr>
          <w:rFonts w:ascii="Verdana" w:hAnsi="Verdana"/>
          <w:sz w:val="22"/>
          <w:szCs w:val="22"/>
        </w:rPr>
        <w:t xml:space="preserve">ve prospěch </w:t>
      </w:r>
      <w:r w:rsidR="00314F6D" w:rsidRPr="00314F6D">
        <w:rPr>
          <w:rFonts w:ascii="Verdana" w:hAnsi="Verdana"/>
          <w:sz w:val="22"/>
          <w:szCs w:val="22"/>
        </w:rPr>
        <w:t xml:space="preserve">účtu </w:t>
      </w:r>
      <w:r w:rsidR="004E3785" w:rsidRPr="00314F6D">
        <w:rPr>
          <w:rFonts w:ascii="Verdana" w:hAnsi="Verdana"/>
          <w:sz w:val="22"/>
          <w:szCs w:val="22"/>
        </w:rPr>
        <w:t>poskytovatele</w:t>
      </w:r>
      <w:r w:rsidRPr="00314F6D">
        <w:rPr>
          <w:rFonts w:ascii="Verdana" w:hAnsi="Verdana"/>
          <w:sz w:val="22"/>
          <w:szCs w:val="22"/>
        </w:rPr>
        <w:t>.</w:t>
      </w:r>
      <w:r w:rsidR="005361A4" w:rsidRPr="00314F6D">
        <w:rPr>
          <w:rFonts w:ascii="Verdana" w:hAnsi="Verdana"/>
          <w:sz w:val="22"/>
          <w:szCs w:val="22"/>
        </w:rPr>
        <w:t xml:space="preserve"> </w:t>
      </w:r>
      <w:r w:rsidR="005361A4" w:rsidRPr="00314F6D">
        <w:rPr>
          <w:rFonts w:ascii="Verdana" w:hAnsi="Verdana"/>
          <w:b/>
          <w:bCs/>
          <w:sz w:val="22"/>
          <w:szCs w:val="22"/>
        </w:rPr>
        <w:t xml:space="preserve">Odměna bude poukázána na účet poskytovatele uvedený v záhlaví této </w:t>
      </w:r>
      <w:r w:rsidR="00F31155" w:rsidRPr="00314F6D">
        <w:rPr>
          <w:rFonts w:ascii="Verdana" w:hAnsi="Verdana"/>
          <w:b/>
          <w:bCs/>
          <w:sz w:val="22"/>
          <w:szCs w:val="22"/>
        </w:rPr>
        <w:t>Smlouvy</w:t>
      </w:r>
      <w:r w:rsidR="005361A4" w:rsidRPr="00314F6D">
        <w:rPr>
          <w:rFonts w:ascii="Verdana" w:hAnsi="Verdana"/>
          <w:b/>
          <w:bCs/>
          <w:sz w:val="22"/>
          <w:szCs w:val="22"/>
        </w:rPr>
        <w:t xml:space="preserve">, ledaže se smluvní strany </w:t>
      </w:r>
      <w:r w:rsidR="00314F6D" w:rsidRPr="00314F6D">
        <w:rPr>
          <w:rFonts w:ascii="Verdana" w:hAnsi="Verdana"/>
          <w:b/>
          <w:bCs/>
          <w:sz w:val="22"/>
          <w:szCs w:val="22"/>
        </w:rPr>
        <w:t xml:space="preserve">prokazatelně </w:t>
      </w:r>
      <w:r w:rsidR="005361A4" w:rsidRPr="00314F6D">
        <w:rPr>
          <w:rFonts w:ascii="Verdana" w:hAnsi="Verdana"/>
          <w:b/>
          <w:bCs/>
          <w:sz w:val="22"/>
          <w:szCs w:val="22"/>
        </w:rPr>
        <w:t>dohodnou na jiném účtu poskytovatele</w:t>
      </w:r>
      <w:r w:rsidR="00314F6D" w:rsidRPr="00314F6D">
        <w:rPr>
          <w:rFonts w:ascii="Verdana" w:hAnsi="Verdana"/>
          <w:b/>
          <w:bCs/>
          <w:sz w:val="22"/>
          <w:szCs w:val="22"/>
        </w:rPr>
        <w:t xml:space="preserve">, který pak bude </w:t>
      </w:r>
      <w:r w:rsidR="005361A4" w:rsidRPr="00314F6D">
        <w:rPr>
          <w:rFonts w:ascii="Verdana" w:hAnsi="Verdana"/>
          <w:b/>
          <w:bCs/>
          <w:sz w:val="22"/>
          <w:szCs w:val="22"/>
        </w:rPr>
        <w:t>uveden</w:t>
      </w:r>
      <w:r w:rsidR="00314F6D" w:rsidRPr="00314F6D">
        <w:rPr>
          <w:rFonts w:ascii="Verdana" w:hAnsi="Verdana"/>
          <w:b/>
          <w:bCs/>
          <w:sz w:val="22"/>
          <w:szCs w:val="22"/>
        </w:rPr>
        <w:t xml:space="preserve"> </w:t>
      </w:r>
      <w:r w:rsidR="005361A4" w:rsidRPr="00314F6D">
        <w:rPr>
          <w:rFonts w:ascii="Verdana" w:hAnsi="Verdana"/>
          <w:b/>
          <w:bCs/>
          <w:sz w:val="22"/>
          <w:szCs w:val="22"/>
        </w:rPr>
        <w:t xml:space="preserve">na </w:t>
      </w:r>
      <w:r w:rsidR="00314F6D" w:rsidRPr="00314F6D">
        <w:rPr>
          <w:rFonts w:ascii="Verdana" w:hAnsi="Verdana"/>
          <w:b/>
          <w:bCs/>
          <w:sz w:val="22"/>
          <w:szCs w:val="22"/>
        </w:rPr>
        <w:t>faktuře</w:t>
      </w:r>
      <w:r w:rsidR="005361A4" w:rsidRPr="00314F6D">
        <w:rPr>
          <w:rFonts w:ascii="Verdana" w:hAnsi="Verdana"/>
          <w:b/>
          <w:bCs/>
          <w:sz w:val="22"/>
          <w:szCs w:val="22"/>
        </w:rPr>
        <w:t>.</w:t>
      </w:r>
    </w:p>
    <w:p w14:paraId="225FBEF3" w14:textId="59398618" w:rsidR="00827005" w:rsidRPr="00805F75" w:rsidRDefault="00827005"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805F75">
        <w:rPr>
          <w:rFonts w:ascii="Verdana" w:hAnsi="Verdana"/>
          <w:sz w:val="22"/>
          <w:szCs w:val="22"/>
        </w:rPr>
        <w:t xml:space="preserve">Všechny částky v Kč poukazované mezi </w:t>
      </w:r>
      <w:r w:rsidR="00055EB9" w:rsidRPr="00805F75">
        <w:rPr>
          <w:rFonts w:ascii="Verdana" w:hAnsi="Verdana"/>
          <w:sz w:val="22"/>
          <w:szCs w:val="22"/>
        </w:rPr>
        <w:t>objednatelem</w:t>
      </w:r>
      <w:r w:rsidRPr="00805F75">
        <w:rPr>
          <w:rFonts w:ascii="Verdana" w:hAnsi="Verdana"/>
          <w:sz w:val="22"/>
          <w:szCs w:val="22"/>
        </w:rPr>
        <w:t xml:space="preserve"> a </w:t>
      </w:r>
      <w:r w:rsidR="00055EB9" w:rsidRPr="00805F75">
        <w:rPr>
          <w:rFonts w:ascii="Verdana" w:hAnsi="Verdana"/>
          <w:sz w:val="22"/>
          <w:szCs w:val="22"/>
        </w:rPr>
        <w:t>poskytovatelem</w:t>
      </w:r>
      <w:r w:rsidRPr="00805F75">
        <w:rPr>
          <w:rFonts w:ascii="Verdana" w:hAnsi="Verdana"/>
          <w:sz w:val="22"/>
          <w:szCs w:val="22"/>
        </w:rPr>
        <w:t xml:space="preserve"> na základě této </w:t>
      </w:r>
      <w:r w:rsidR="00F31155" w:rsidRPr="00805F75">
        <w:rPr>
          <w:rFonts w:ascii="Verdana" w:hAnsi="Verdana"/>
          <w:sz w:val="22"/>
          <w:szCs w:val="22"/>
        </w:rPr>
        <w:t>Smlouvy</w:t>
      </w:r>
      <w:r w:rsidRPr="00805F75">
        <w:rPr>
          <w:rFonts w:ascii="Verdana" w:hAnsi="Verdana"/>
          <w:sz w:val="22"/>
          <w:szCs w:val="22"/>
        </w:rPr>
        <w:t xml:space="preserve"> </w:t>
      </w:r>
      <w:r w:rsidRPr="00805F75">
        <w:rPr>
          <w:rFonts w:ascii="Verdana" w:hAnsi="Verdana"/>
          <w:b/>
          <w:bCs/>
          <w:sz w:val="22"/>
          <w:szCs w:val="22"/>
        </w:rPr>
        <w:t>musí být prosté jakýchkoli bankovních poplatků, zaokrouhlení nebo jiných nákladů spojených s převodem na jejich účty</w:t>
      </w:r>
      <w:r w:rsidRPr="00805F75">
        <w:rPr>
          <w:rFonts w:ascii="Verdana" w:hAnsi="Verdana"/>
          <w:sz w:val="22"/>
          <w:szCs w:val="22"/>
        </w:rPr>
        <w:t>.</w:t>
      </w:r>
    </w:p>
    <w:p w14:paraId="39C09B3C" w14:textId="66EAA6F1" w:rsidR="00F86687" w:rsidRPr="00721356" w:rsidRDefault="00F86687"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721356">
        <w:rPr>
          <w:rFonts w:ascii="Verdana" w:hAnsi="Verdana"/>
          <w:b/>
          <w:bCs/>
          <w:sz w:val="22"/>
          <w:szCs w:val="22"/>
        </w:rPr>
        <w:t xml:space="preserve">Daňový doklad (faktura) </w:t>
      </w:r>
      <w:r w:rsidR="00E352F8" w:rsidRPr="00721356">
        <w:rPr>
          <w:rFonts w:ascii="Verdana" w:hAnsi="Verdana"/>
          <w:b/>
          <w:bCs/>
          <w:sz w:val="22"/>
          <w:szCs w:val="22"/>
        </w:rPr>
        <w:t xml:space="preserve">musí </w:t>
      </w:r>
      <w:r w:rsidRPr="00721356">
        <w:rPr>
          <w:rFonts w:ascii="Verdana" w:hAnsi="Verdana"/>
          <w:b/>
          <w:bCs/>
          <w:sz w:val="22"/>
          <w:szCs w:val="22"/>
        </w:rPr>
        <w:t xml:space="preserve">obsahovat </w:t>
      </w:r>
      <w:r w:rsidRPr="00721356">
        <w:rPr>
          <w:rFonts w:ascii="Verdana" w:hAnsi="Verdana"/>
          <w:sz w:val="22"/>
          <w:szCs w:val="22"/>
        </w:rPr>
        <w:t xml:space="preserve">všechny </w:t>
      </w:r>
      <w:r w:rsidR="00805F75" w:rsidRPr="00721356">
        <w:rPr>
          <w:rFonts w:ascii="Verdana" w:hAnsi="Verdana"/>
          <w:sz w:val="22"/>
          <w:szCs w:val="22"/>
        </w:rPr>
        <w:t>náležitosti podle zákona č. 563/1991 Sb., o účetnictví, ve znění pozdějších předpisů a zákona č. 235/2004 Sb., o dani z přidané hodnoty, ve znění pozdějších předpisů.</w:t>
      </w:r>
      <w:r w:rsidRPr="00721356">
        <w:rPr>
          <w:rFonts w:ascii="Verdana" w:hAnsi="Verdana"/>
          <w:sz w:val="22"/>
          <w:szCs w:val="22"/>
        </w:rPr>
        <w:t xml:space="preserve"> Kromě zmiňovaných náležitostí je </w:t>
      </w:r>
      <w:r w:rsidR="003320CA" w:rsidRPr="00721356">
        <w:rPr>
          <w:rFonts w:ascii="Verdana" w:hAnsi="Verdana"/>
          <w:sz w:val="22"/>
          <w:szCs w:val="22"/>
        </w:rPr>
        <w:t>poskytovatel</w:t>
      </w:r>
      <w:r w:rsidR="00827005" w:rsidRPr="00721356">
        <w:rPr>
          <w:rFonts w:ascii="Verdana" w:hAnsi="Verdana"/>
          <w:sz w:val="22"/>
          <w:szCs w:val="22"/>
        </w:rPr>
        <w:t xml:space="preserve"> </w:t>
      </w:r>
      <w:r w:rsidRPr="00721356">
        <w:rPr>
          <w:rFonts w:ascii="Verdana" w:hAnsi="Verdana"/>
          <w:sz w:val="22"/>
          <w:szCs w:val="22"/>
        </w:rPr>
        <w:t>povinen uvést tyto další údaje a respektovat níže uvedené skutečnosti:</w:t>
      </w:r>
    </w:p>
    <w:p w14:paraId="2D102DC1" w14:textId="77777777" w:rsidR="00F86687" w:rsidRPr="00721356" w:rsidRDefault="00F86687" w:rsidP="00004C9C">
      <w:pPr>
        <w:pStyle w:val="Odstavecseseznamem"/>
        <w:numPr>
          <w:ilvl w:val="0"/>
          <w:numId w:val="2"/>
        </w:numPr>
        <w:spacing w:line="276" w:lineRule="auto"/>
        <w:ind w:left="993" w:hanging="426"/>
        <w:jc w:val="both"/>
        <w:rPr>
          <w:rFonts w:ascii="Verdana" w:hAnsi="Verdana"/>
          <w:sz w:val="22"/>
          <w:szCs w:val="22"/>
        </w:rPr>
      </w:pPr>
      <w:r w:rsidRPr="00721356">
        <w:rPr>
          <w:rFonts w:ascii="Verdana" w:hAnsi="Verdana"/>
          <w:sz w:val="22"/>
          <w:szCs w:val="22"/>
        </w:rPr>
        <w:t>označení dokladu jako faktura – daňový doklad;</w:t>
      </w:r>
    </w:p>
    <w:p w14:paraId="60B82099" w14:textId="5F430E5A" w:rsidR="00F86687" w:rsidRPr="00721356" w:rsidRDefault="00F86687" w:rsidP="00004C9C">
      <w:pPr>
        <w:pStyle w:val="Odstavecseseznamem"/>
        <w:numPr>
          <w:ilvl w:val="0"/>
          <w:numId w:val="2"/>
        </w:numPr>
        <w:spacing w:line="276" w:lineRule="auto"/>
        <w:ind w:left="993" w:hanging="426"/>
        <w:jc w:val="both"/>
        <w:rPr>
          <w:rFonts w:ascii="Verdana" w:hAnsi="Verdana"/>
          <w:sz w:val="22"/>
          <w:szCs w:val="22"/>
        </w:rPr>
      </w:pPr>
      <w:r w:rsidRPr="00721356">
        <w:rPr>
          <w:rFonts w:ascii="Verdana" w:hAnsi="Verdana"/>
          <w:sz w:val="22"/>
          <w:szCs w:val="22"/>
        </w:rPr>
        <w:t xml:space="preserve">číslo, </w:t>
      </w:r>
      <w:r w:rsidR="001B575E" w:rsidRPr="00721356">
        <w:rPr>
          <w:rFonts w:ascii="Verdana" w:hAnsi="Verdana"/>
          <w:sz w:val="22"/>
          <w:szCs w:val="22"/>
        </w:rPr>
        <w:t>pod kterým j</w:t>
      </w:r>
      <w:r w:rsidR="00F31155" w:rsidRPr="00721356">
        <w:rPr>
          <w:rFonts w:ascii="Verdana" w:hAnsi="Verdana"/>
          <w:sz w:val="22"/>
          <w:szCs w:val="22"/>
        </w:rPr>
        <w:t>e Smlouva</w:t>
      </w:r>
      <w:r w:rsidR="001B575E" w:rsidRPr="00721356">
        <w:rPr>
          <w:rFonts w:ascii="Verdana" w:hAnsi="Verdana"/>
          <w:sz w:val="22"/>
          <w:szCs w:val="22"/>
        </w:rPr>
        <w:t xml:space="preserve"> evidovan</w:t>
      </w:r>
      <w:r w:rsidR="00F31155" w:rsidRPr="00721356">
        <w:rPr>
          <w:rFonts w:ascii="Verdana" w:hAnsi="Verdana"/>
          <w:sz w:val="22"/>
          <w:szCs w:val="22"/>
        </w:rPr>
        <w:t>á</w:t>
      </w:r>
      <w:r w:rsidR="001B575E" w:rsidRPr="00721356">
        <w:rPr>
          <w:rFonts w:ascii="Verdana" w:hAnsi="Verdana"/>
          <w:sz w:val="22"/>
          <w:szCs w:val="22"/>
        </w:rPr>
        <w:t xml:space="preserve"> u </w:t>
      </w:r>
      <w:r w:rsidR="003320CA" w:rsidRPr="00721356">
        <w:rPr>
          <w:rFonts w:ascii="Verdana" w:hAnsi="Verdana"/>
          <w:sz w:val="22"/>
          <w:szCs w:val="22"/>
        </w:rPr>
        <w:t>objednatele</w:t>
      </w:r>
      <w:r w:rsidR="001B575E" w:rsidRPr="00721356">
        <w:rPr>
          <w:rFonts w:ascii="Verdana" w:hAnsi="Verdana"/>
          <w:sz w:val="22"/>
          <w:szCs w:val="22"/>
        </w:rPr>
        <w:t xml:space="preserve"> (toto číslo musí být </w:t>
      </w:r>
      <w:r w:rsidR="003320CA" w:rsidRPr="00721356">
        <w:rPr>
          <w:rFonts w:ascii="Verdana" w:hAnsi="Verdana"/>
          <w:sz w:val="22"/>
          <w:szCs w:val="22"/>
        </w:rPr>
        <w:t>objednatelem</w:t>
      </w:r>
      <w:r w:rsidR="006F4D73" w:rsidRPr="00721356">
        <w:rPr>
          <w:rFonts w:ascii="Verdana" w:hAnsi="Verdana"/>
          <w:sz w:val="22"/>
          <w:szCs w:val="22"/>
        </w:rPr>
        <w:t xml:space="preserve"> </w:t>
      </w:r>
      <w:r w:rsidR="001B575E" w:rsidRPr="00721356">
        <w:rPr>
          <w:rFonts w:ascii="Verdana" w:hAnsi="Verdana"/>
          <w:sz w:val="22"/>
          <w:szCs w:val="22"/>
        </w:rPr>
        <w:t>uvedeno v</w:t>
      </w:r>
      <w:r w:rsidRPr="00721356">
        <w:rPr>
          <w:rFonts w:ascii="Verdana" w:hAnsi="Verdana"/>
          <w:sz w:val="22"/>
          <w:szCs w:val="22"/>
        </w:rPr>
        <w:t xml:space="preserve"> záhlaví </w:t>
      </w:r>
      <w:r w:rsidR="00F31155" w:rsidRPr="00721356">
        <w:rPr>
          <w:rFonts w:ascii="Verdana" w:hAnsi="Verdana"/>
          <w:sz w:val="22"/>
          <w:szCs w:val="22"/>
        </w:rPr>
        <w:t>Smlouvy</w:t>
      </w:r>
      <w:r w:rsidR="001B575E" w:rsidRPr="00721356">
        <w:rPr>
          <w:rFonts w:ascii="Verdana" w:hAnsi="Verdana"/>
          <w:sz w:val="22"/>
          <w:szCs w:val="22"/>
        </w:rPr>
        <w:t>)</w:t>
      </w:r>
      <w:r w:rsidRPr="00721356">
        <w:rPr>
          <w:rFonts w:ascii="Verdana" w:hAnsi="Verdana"/>
          <w:sz w:val="22"/>
          <w:szCs w:val="22"/>
        </w:rPr>
        <w:t>;</w:t>
      </w:r>
    </w:p>
    <w:p w14:paraId="0B58180D" w14:textId="46BCF554" w:rsidR="00F86687" w:rsidRPr="00721356" w:rsidRDefault="00F86687" w:rsidP="00004C9C">
      <w:pPr>
        <w:pStyle w:val="Odstavecseseznamem"/>
        <w:numPr>
          <w:ilvl w:val="0"/>
          <w:numId w:val="2"/>
        </w:numPr>
        <w:spacing w:line="276" w:lineRule="auto"/>
        <w:ind w:left="993" w:hanging="426"/>
        <w:jc w:val="both"/>
        <w:rPr>
          <w:rFonts w:ascii="Verdana" w:hAnsi="Verdana"/>
          <w:sz w:val="22"/>
          <w:szCs w:val="22"/>
        </w:rPr>
      </w:pPr>
      <w:r w:rsidRPr="00721356">
        <w:rPr>
          <w:rFonts w:ascii="Verdana" w:hAnsi="Verdana"/>
          <w:sz w:val="22"/>
          <w:szCs w:val="22"/>
        </w:rPr>
        <w:t xml:space="preserve">číslo bankovního účtu </w:t>
      </w:r>
      <w:r w:rsidR="003320CA" w:rsidRPr="00721356">
        <w:rPr>
          <w:rFonts w:ascii="Verdana" w:hAnsi="Verdana"/>
          <w:sz w:val="22"/>
          <w:szCs w:val="22"/>
        </w:rPr>
        <w:t xml:space="preserve">poskytovatele v souladu s touto </w:t>
      </w:r>
      <w:r w:rsidR="00F31155" w:rsidRPr="00721356">
        <w:rPr>
          <w:rFonts w:ascii="Verdana" w:hAnsi="Verdana"/>
          <w:sz w:val="22"/>
          <w:szCs w:val="22"/>
        </w:rPr>
        <w:t>Smlouvou</w:t>
      </w:r>
      <w:r w:rsidR="000B4EF6" w:rsidRPr="00721356">
        <w:rPr>
          <w:rFonts w:ascii="Verdana" w:hAnsi="Verdana"/>
          <w:sz w:val="22"/>
          <w:szCs w:val="22"/>
        </w:rPr>
        <w:t>.</w:t>
      </w:r>
    </w:p>
    <w:p w14:paraId="00B8F395" w14:textId="0C9634E6" w:rsidR="00F55F6F" w:rsidRPr="00721356" w:rsidRDefault="00F55F6F" w:rsidP="00805F75">
      <w:pPr>
        <w:pStyle w:val="Odstavecseseznamem"/>
        <w:numPr>
          <w:ilvl w:val="0"/>
          <w:numId w:val="2"/>
        </w:numPr>
        <w:spacing w:line="276" w:lineRule="auto"/>
        <w:ind w:left="993" w:hanging="426"/>
        <w:jc w:val="both"/>
        <w:rPr>
          <w:rFonts w:ascii="Verdana" w:hAnsi="Verdana"/>
          <w:sz w:val="22"/>
          <w:szCs w:val="22"/>
        </w:rPr>
      </w:pPr>
      <w:r w:rsidRPr="00721356">
        <w:rPr>
          <w:rFonts w:ascii="Verdana" w:hAnsi="Verdana"/>
          <w:sz w:val="22"/>
          <w:szCs w:val="22"/>
        </w:rPr>
        <w:t>označení názvu projektu: „Zajištění kybernetické bezpečnosti pro příspěvkové</w:t>
      </w:r>
      <w:r w:rsidR="005C65EC">
        <w:rPr>
          <w:rFonts w:ascii="Verdana" w:hAnsi="Verdana"/>
          <w:sz w:val="22"/>
          <w:szCs w:val="22"/>
        </w:rPr>
        <w:t> </w:t>
      </w:r>
      <w:r w:rsidRPr="00721356">
        <w:rPr>
          <w:rFonts w:ascii="Verdana" w:hAnsi="Verdana"/>
          <w:sz w:val="22"/>
          <w:szCs w:val="22"/>
        </w:rPr>
        <w:t>organizace</w:t>
      </w:r>
      <w:r w:rsidR="005C65EC">
        <w:rPr>
          <w:rFonts w:ascii="Verdana" w:hAnsi="Verdana"/>
          <w:sz w:val="22"/>
          <w:szCs w:val="22"/>
        </w:rPr>
        <w:t> </w:t>
      </w:r>
      <w:r w:rsidRPr="00721356">
        <w:rPr>
          <w:rFonts w:ascii="Verdana" w:hAnsi="Verdana"/>
          <w:sz w:val="22"/>
          <w:szCs w:val="22"/>
        </w:rPr>
        <w:t>Středočeského</w:t>
      </w:r>
      <w:r w:rsidR="005C65EC">
        <w:rPr>
          <w:rFonts w:ascii="Verdana" w:hAnsi="Verdana"/>
          <w:sz w:val="22"/>
          <w:szCs w:val="22"/>
        </w:rPr>
        <w:t> </w:t>
      </w:r>
      <w:r w:rsidRPr="00721356">
        <w:rPr>
          <w:rFonts w:ascii="Verdana" w:hAnsi="Verdana"/>
          <w:sz w:val="22"/>
          <w:szCs w:val="22"/>
        </w:rPr>
        <w:t>kraje“</w:t>
      </w:r>
      <w:r w:rsidR="005C65EC">
        <w:rPr>
          <w:rFonts w:ascii="Verdana" w:hAnsi="Verdana"/>
          <w:sz w:val="22"/>
          <w:szCs w:val="22"/>
        </w:rPr>
        <w:t xml:space="preserve"> a jeho </w:t>
      </w:r>
      <w:r w:rsidR="009B371C">
        <w:rPr>
          <w:rFonts w:ascii="Verdana" w:hAnsi="Verdana"/>
          <w:sz w:val="22"/>
          <w:szCs w:val="22"/>
        </w:rPr>
        <w:t xml:space="preserve">registračního </w:t>
      </w:r>
      <w:r w:rsidR="005C65EC">
        <w:rPr>
          <w:rFonts w:ascii="Verdana" w:hAnsi="Verdana"/>
          <w:sz w:val="22"/>
          <w:szCs w:val="22"/>
        </w:rPr>
        <w:t xml:space="preserve">čísla: </w:t>
      </w:r>
      <w:r w:rsidRPr="00721356">
        <w:rPr>
          <w:rFonts w:ascii="Verdana" w:hAnsi="Verdana"/>
          <w:sz w:val="22"/>
          <w:szCs w:val="22"/>
        </w:rPr>
        <w:t>CZ.06.01.01/00/22_004/0000066.</w:t>
      </w:r>
    </w:p>
    <w:p w14:paraId="326C5300" w14:textId="77777777" w:rsidR="00F55F6F" w:rsidRPr="00805F75" w:rsidRDefault="00F55F6F" w:rsidP="00805F75">
      <w:pPr>
        <w:spacing w:line="276" w:lineRule="auto"/>
        <w:ind w:left="567"/>
        <w:jc w:val="both"/>
        <w:rPr>
          <w:rFonts w:ascii="Verdana" w:hAnsi="Verdana"/>
          <w:sz w:val="22"/>
          <w:szCs w:val="22"/>
          <w:highlight w:val="yellow"/>
        </w:rPr>
      </w:pPr>
    </w:p>
    <w:p w14:paraId="4D9F5AD3" w14:textId="3ADC59C3" w:rsidR="006154FF" w:rsidRPr="008C484D" w:rsidRDefault="006F4D73"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8C484D">
        <w:rPr>
          <w:rFonts w:ascii="Verdana" w:hAnsi="Verdana"/>
          <w:sz w:val="22"/>
          <w:szCs w:val="22"/>
        </w:rPr>
        <w:t>V </w:t>
      </w:r>
      <w:r w:rsidR="00F86687" w:rsidRPr="008C484D">
        <w:rPr>
          <w:rFonts w:ascii="Verdana" w:hAnsi="Verdana"/>
          <w:sz w:val="22"/>
          <w:szCs w:val="22"/>
        </w:rPr>
        <w:t xml:space="preserve">příloze faktury bude </w:t>
      </w:r>
      <w:r w:rsidR="00800185" w:rsidRPr="008C484D">
        <w:rPr>
          <w:rFonts w:ascii="Verdana" w:hAnsi="Verdana"/>
          <w:sz w:val="22"/>
          <w:szCs w:val="22"/>
        </w:rPr>
        <w:t xml:space="preserve">kopie akceptačního protokolu </w:t>
      </w:r>
      <w:r w:rsidR="006154FF" w:rsidRPr="008C484D">
        <w:rPr>
          <w:rFonts w:ascii="Verdana" w:hAnsi="Verdana"/>
          <w:sz w:val="22"/>
          <w:szCs w:val="22"/>
        </w:rPr>
        <w:t>podepsan</w:t>
      </w:r>
      <w:r w:rsidR="00800185" w:rsidRPr="008C484D">
        <w:rPr>
          <w:rFonts w:ascii="Verdana" w:hAnsi="Verdana"/>
          <w:sz w:val="22"/>
          <w:szCs w:val="22"/>
        </w:rPr>
        <w:t>á</w:t>
      </w:r>
      <w:r w:rsidR="006154FF" w:rsidRPr="008C484D">
        <w:rPr>
          <w:rFonts w:ascii="Verdana" w:hAnsi="Verdana"/>
          <w:sz w:val="22"/>
          <w:szCs w:val="22"/>
        </w:rPr>
        <w:t xml:space="preserve"> </w:t>
      </w:r>
      <w:r w:rsidR="00827005" w:rsidRPr="008C484D">
        <w:rPr>
          <w:rFonts w:ascii="Verdana" w:hAnsi="Verdana"/>
          <w:sz w:val="22"/>
          <w:szCs w:val="22"/>
        </w:rPr>
        <w:t xml:space="preserve">kontaktní </w:t>
      </w:r>
      <w:r w:rsidR="004F6D70" w:rsidRPr="008C484D">
        <w:rPr>
          <w:rFonts w:ascii="Verdana" w:hAnsi="Verdana"/>
          <w:sz w:val="22"/>
          <w:szCs w:val="22"/>
        </w:rPr>
        <w:t xml:space="preserve">osobou </w:t>
      </w:r>
      <w:r w:rsidR="00800185" w:rsidRPr="008C484D">
        <w:rPr>
          <w:rFonts w:ascii="Verdana" w:hAnsi="Verdana"/>
          <w:sz w:val="22"/>
          <w:szCs w:val="22"/>
        </w:rPr>
        <w:t>objednatele</w:t>
      </w:r>
      <w:r w:rsidR="00827005" w:rsidRPr="008C484D">
        <w:rPr>
          <w:rFonts w:ascii="Verdana" w:hAnsi="Verdana"/>
          <w:sz w:val="22"/>
          <w:szCs w:val="22"/>
        </w:rPr>
        <w:t xml:space="preserve"> </w:t>
      </w:r>
      <w:r w:rsidR="00680F90" w:rsidRPr="008C484D">
        <w:rPr>
          <w:rFonts w:ascii="Verdana" w:hAnsi="Verdana"/>
          <w:sz w:val="22"/>
          <w:szCs w:val="22"/>
        </w:rPr>
        <w:t xml:space="preserve">(viz čl. </w:t>
      </w:r>
      <w:r w:rsidR="00266436" w:rsidRPr="008C484D">
        <w:rPr>
          <w:rFonts w:ascii="Verdana" w:hAnsi="Verdana"/>
          <w:sz w:val="22"/>
          <w:szCs w:val="22"/>
        </w:rPr>
        <w:t>I</w:t>
      </w:r>
      <w:r w:rsidR="00896BF1" w:rsidRPr="008C484D">
        <w:rPr>
          <w:rFonts w:ascii="Verdana" w:hAnsi="Verdana"/>
          <w:sz w:val="22"/>
          <w:szCs w:val="22"/>
        </w:rPr>
        <w:t>X</w:t>
      </w:r>
      <w:r w:rsidR="00680F90" w:rsidRPr="008C484D">
        <w:rPr>
          <w:rFonts w:ascii="Verdana" w:hAnsi="Verdana"/>
          <w:sz w:val="22"/>
          <w:szCs w:val="22"/>
        </w:rPr>
        <w:t>.)</w:t>
      </w:r>
      <w:r w:rsidR="00AA5DE1" w:rsidRPr="008C484D">
        <w:rPr>
          <w:rFonts w:ascii="Verdana" w:hAnsi="Verdana"/>
          <w:sz w:val="22"/>
          <w:szCs w:val="22"/>
        </w:rPr>
        <w:t>.</w:t>
      </w:r>
    </w:p>
    <w:p w14:paraId="756C4204" w14:textId="3856883D" w:rsidR="00F86687" w:rsidRPr="008C484D" w:rsidRDefault="00F86687"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8C484D">
        <w:rPr>
          <w:rFonts w:ascii="Verdana" w:hAnsi="Verdana"/>
          <w:sz w:val="22"/>
          <w:szCs w:val="22"/>
        </w:rPr>
        <w:t xml:space="preserve">Pokud daňový doklad (faktura) neobsahuje všechny zákonem a </w:t>
      </w:r>
      <w:r w:rsidR="00F31155" w:rsidRPr="008C484D">
        <w:rPr>
          <w:rFonts w:ascii="Verdana" w:hAnsi="Verdana"/>
          <w:sz w:val="22"/>
          <w:szCs w:val="22"/>
        </w:rPr>
        <w:t>Smlouvou</w:t>
      </w:r>
      <w:r w:rsidR="00827005" w:rsidRPr="008C484D">
        <w:rPr>
          <w:rFonts w:ascii="Verdana" w:hAnsi="Verdana"/>
          <w:sz w:val="22"/>
          <w:szCs w:val="22"/>
        </w:rPr>
        <w:t xml:space="preserve"> </w:t>
      </w:r>
      <w:r w:rsidRPr="008C484D">
        <w:rPr>
          <w:rFonts w:ascii="Verdana" w:hAnsi="Verdana"/>
          <w:sz w:val="22"/>
          <w:szCs w:val="22"/>
        </w:rPr>
        <w:t xml:space="preserve">stanovené náležitosti, je </w:t>
      </w:r>
      <w:r w:rsidR="00800185" w:rsidRPr="008C484D">
        <w:rPr>
          <w:rFonts w:ascii="Verdana" w:hAnsi="Verdana"/>
          <w:sz w:val="22"/>
          <w:szCs w:val="22"/>
        </w:rPr>
        <w:t>objednatel</w:t>
      </w:r>
      <w:r w:rsidR="00827005" w:rsidRPr="008C484D">
        <w:rPr>
          <w:rFonts w:ascii="Verdana" w:hAnsi="Verdana"/>
          <w:sz w:val="22"/>
          <w:szCs w:val="22"/>
        </w:rPr>
        <w:t xml:space="preserve"> </w:t>
      </w:r>
      <w:r w:rsidRPr="008C484D">
        <w:rPr>
          <w:rFonts w:ascii="Verdana" w:hAnsi="Verdana"/>
          <w:sz w:val="22"/>
          <w:szCs w:val="22"/>
        </w:rPr>
        <w:t>oprávněn ji do data splatnosti vrátit</w:t>
      </w:r>
      <w:r w:rsidR="00AA5DE1" w:rsidRPr="008C484D">
        <w:rPr>
          <w:rFonts w:ascii="Verdana" w:hAnsi="Verdana"/>
          <w:sz w:val="22"/>
          <w:szCs w:val="22"/>
        </w:rPr>
        <w:t xml:space="preserve"> </w:t>
      </w:r>
      <w:r w:rsidR="00800185" w:rsidRPr="008C484D">
        <w:rPr>
          <w:rFonts w:ascii="Verdana" w:hAnsi="Verdana"/>
          <w:sz w:val="22"/>
          <w:szCs w:val="22"/>
        </w:rPr>
        <w:t>poskytovateli</w:t>
      </w:r>
      <w:r w:rsidR="00827005" w:rsidRPr="008C484D">
        <w:rPr>
          <w:rFonts w:ascii="Verdana" w:hAnsi="Verdana"/>
          <w:sz w:val="22"/>
          <w:szCs w:val="22"/>
        </w:rPr>
        <w:t xml:space="preserve"> </w:t>
      </w:r>
      <w:r w:rsidR="00930AA3" w:rsidRPr="008C484D">
        <w:rPr>
          <w:rFonts w:ascii="Verdana" w:hAnsi="Verdana"/>
          <w:sz w:val="22"/>
          <w:szCs w:val="22"/>
        </w:rPr>
        <w:t>k doplnění či přepracování</w:t>
      </w:r>
      <w:r w:rsidR="00AA5DE1" w:rsidRPr="008C484D">
        <w:rPr>
          <w:rFonts w:ascii="Verdana" w:hAnsi="Verdana"/>
          <w:sz w:val="22"/>
          <w:szCs w:val="22"/>
        </w:rPr>
        <w:t>, aniž by se dostal do prodlení se splatností.</w:t>
      </w:r>
      <w:r w:rsidR="00930AA3" w:rsidRPr="008C484D">
        <w:rPr>
          <w:rFonts w:ascii="Verdana" w:hAnsi="Verdana"/>
          <w:sz w:val="22"/>
          <w:szCs w:val="22"/>
        </w:rPr>
        <w:t xml:space="preserve"> Ke vrácené faktuře musí </w:t>
      </w:r>
      <w:r w:rsidR="00800185" w:rsidRPr="008C484D">
        <w:rPr>
          <w:rFonts w:ascii="Verdana" w:hAnsi="Verdana"/>
          <w:sz w:val="22"/>
          <w:szCs w:val="22"/>
        </w:rPr>
        <w:t>objednatel</w:t>
      </w:r>
      <w:r w:rsidR="00827005" w:rsidRPr="008C484D">
        <w:rPr>
          <w:rFonts w:ascii="Verdana" w:hAnsi="Verdana"/>
          <w:sz w:val="22"/>
          <w:szCs w:val="22"/>
        </w:rPr>
        <w:t xml:space="preserve"> </w:t>
      </w:r>
      <w:r w:rsidR="00930AA3" w:rsidRPr="008C484D">
        <w:rPr>
          <w:rFonts w:ascii="Verdana" w:hAnsi="Verdana"/>
          <w:sz w:val="22"/>
          <w:szCs w:val="22"/>
        </w:rPr>
        <w:t>uvést důvod vrácení.</w:t>
      </w:r>
      <w:r w:rsidR="00AA5DE1" w:rsidRPr="008C484D">
        <w:rPr>
          <w:rFonts w:ascii="Verdana" w:hAnsi="Verdana"/>
          <w:sz w:val="22"/>
          <w:szCs w:val="22"/>
        </w:rPr>
        <w:t xml:space="preserve"> </w:t>
      </w:r>
      <w:r w:rsidR="00930AA3" w:rsidRPr="008C484D">
        <w:rPr>
          <w:rFonts w:ascii="Verdana" w:hAnsi="Verdana"/>
          <w:sz w:val="22"/>
          <w:szCs w:val="22"/>
        </w:rPr>
        <w:t xml:space="preserve">Lhůta splatnosti 30 kalendářních dnů počíná běžet znovu ode dne doručení doplněného/opraveného daňového dokladu </w:t>
      </w:r>
      <w:r w:rsidR="00800185" w:rsidRPr="008C484D">
        <w:rPr>
          <w:rFonts w:ascii="Verdana" w:hAnsi="Verdana"/>
          <w:sz w:val="22"/>
          <w:szCs w:val="22"/>
        </w:rPr>
        <w:t>objednateli</w:t>
      </w:r>
      <w:r w:rsidR="00930AA3" w:rsidRPr="008C484D">
        <w:rPr>
          <w:rFonts w:ascii="Verdana" w:hAnsi="Verdana"/>
          <w:sz w:val="22"/>
          <w:szCs w:val="22"/>
        </w:rPr>
        <w:t>.</w:t>
      </w:r>
    </w:p>
    <w:p w14:paraId="68B80C58" w14:textId="50E7EB8D" w:rsidR="00D234A4" w:rsidRPr="008C484D" w:rsidRDefault="00827005" w:rsidP="00AB5DA8">
      <w:pPr>
        <w:pStyle w:val="Odstavecseseznamem"/>
        <w:numPr>
          <w:ilvl w:val="0"/>
          <w:numId w:val="3"/>
        </w:numPr>
        <w:spacing w:before="120" w:line="276" w:lineRule="auto"/>
        <w:ind w:left="425" w:hanging="425"/>
        <w:contextualSpacing w:val="0"/>
        <w:jc w:val="both"/>
        <w:rPr>
          <w:rFonts w:ascii="Verdana" w:hAnsi="Verdana"/>
          <w:sz w:val="22"/>
          <w:szCs w:val="22"/>
        </w:rPr>
      </w:pPr>
      <w:r w:rsidRPr="008C484D">
        <w:rPr>
          <w:rFonts w:ascii="Verdana" w:hAnsi="Verdana"/>
          <w:sz w:val="22"/>
          <w:szCs w:val="22"/>
        </w:rPr>
        <w:lastRenderedPageBreak/>
        <w:t>P</w:t>
      </w:r>
      <w:r w:rsidR="00D234A4" w:rsidRPr="008C484D">
        <w:rPr>
          <w:rFonts w:ascii="Verdana" w:hAnsi="Verdana"/>
          <w:sz w:val="22"/>
          <w:szCs w:val="22"/>
        </w:rPr>
        <w:t>oskytovatel</w:t>
      </w:r>
      <w:r w:rsidRPr="008C484D">
        <w:rPr>
          <w:rFonts w:ascii="Verdana" w:hAnsi="Verdana"/>
          <w:sz w:val="22"/>
          <w:szCs w:val="22"/>
        </w:rPr>
        <w:t xml:space="preserve"> </w:t>
      </w:r>
      <w:r w:rsidR="00F86687" w:rsidRPr="008C484D">
        <w:rPr>
          <w:rFonts w:ascii="Verdana" w:hAnsi="Verdana"/>
          <w:sz w:val="22"/>
          <w:szCs w:val="22"/>
        </w:rPr>
        <w:t>prohlašuje, že není veden v registru nespolehlivých plátců</w:t>
      </w:r>
      <w:r w:rsidR="007C77B4" w:rsidRPr="008C484D">
        <w:rPr>
          <w:rFonts w:ascii="Verdana" w:hAnsi="Verdana"/>
          <w:sz w:val="22"/>
          <w:szCs w:val="22"/>
        </w:rPr>
        <w:t>, a zavazuje se</w:t>
      </w:r>
      <w:r w:rsidR="00F86687" w:rsidRPr="008C484D">
        <w:rPr>
          <w:rFonts w:ascii="Verdana" w:hAnsi="Verdana"/>
          <w:sz w:val="22"/>
          <w:szCs w:val="22"/>
        </w:rPr>
        <w:t xml:space="preserve"> po dobu trvání této </w:t>
      </w:r>
      <w:r w:rsidR="0049504E" w:rsidRPr="008C484D">
        <w:rPr>
          <w:rFonts w:ascii="Verdana" w:hAnsi="Verdana"/>
          <w:sz w:val="22"/>
          <w:szCs w:val="22"/>
        </w:rPr>
        <w:t>Smlouvy</w:t>
      </w:r>
      <w:r w:rsidR="00F86687" w:rsidRPr="008C484D">
        <w:rPr>
          <w:rFonts w:ascii="Verdana" w:hAnsi="Verdana"/>
          <w:sz w:val="22"/>
          <w:szCs w:val="22"/>
        </w:rPr>
        <w:t xml:space="preserve"> řádně a včas platit DPH. Pokud FÚ vyzve </w:t>
      </w:r>
      <w:r w:rsidR="00D234A4" w:rsidRPr="008C484D">
        <w:rPr>
          <w:rFonts w:ascii="Verdana" w:hAnsi="Verdana"/>
          <w:sz w:val="22"/>
          <w:szCs w:val="22"/>
        </w:rPr>
        <w:t>objednatele</w:t>
      </w:r>
      <w:r w:rsidRPr="008C484D">
        <w:rPr>
          <w:rFonts w:ascii="Verdana" w:hAnsi="Verdana"/>
          <w:sz w:val="22"/>
          <w:szCs w:val="22"/>
        </w:rPr>
        <w:t xml:space="preserve"> </w:t>
      </w:r>
      <w:r w:rsidR="00F86687" w:rsidRPr="008C484D">
        <w:rPr>
          <w:rFonts w:ascii="Verdana" w:hAnsi="Verdana"/>
          <w:sz w:val="22"/>
          <w:szCs w:val="22"/>
        </w:rPr>
        <w:t xml:space="preserve">k placení DPH nezaplacené </w:t>
      </w:r>
      <w:r w:rsidR="00D234A4" w:rsidRPr="008C484D">
        <w:rPr>
          <w:rFonts w:ascii="Verdana" w:hAnsi="Verdana"/>
          <w:sz w:val="22"/>
          <w:szCs w:val="22"/>
        </w:rPr>
        <w:t>poskytovatelem</w:t>
      </w:r>
      <w:r w:rsidRPr="008C484D">
        <w:rPr>
          <w:rFonts w:ascii="Verdana" w:hAnsi="Verdana"/>
          <w:sz w:val="22"/>
          <w:szCs w:val="22"/>
        </w:rPr>
        <w:t xml:space="preserve"> </w:t>
      </w:r>
      <w:r w:rsidR="00F86687" w:rsidRPr="008C484D">
        <w:rPr>
          <w:rFonts w:ascii="Verdana" w:hAnsi="Verdana"/>
          <w:sz w:val="22"/>
          <w:szCs w:val="22"/>
        </w:rPr>
        <w:t xml:space="preserve">při realizaci této </w:t>
      </w:r>
      <w:r w:rsidR="00F31155" w:rsidRPr="008C484D">
        <w:rPr>
          <w:rFonts w:ascii="Verdana" w:hAnsi="Verdana"/>
          <w:sz w:val="22"/>
          <w:szCs w:val="22"/>
        </w:rPr>
        <w:t>Smlouvy</w:t>
      </w:r>
      <w:r w:rsidR="00F86687" w:rsidRPr="008C484D">
        <w:rPr>
          <w:rFonts w:ascii="Verdana" w:hAnsi="Verdana"/>
          <w:sz w:val="22"/>
          <w:szCs w:val="22"/>
        </w:rPr>
        <w:t xml:space="preserve">, </w:t>
      </w:r>
      <w:r w:rsidR="00D234A4" w:rsidRPr="008C484D">
        <w:rPr>
          <w:rFonts w:ascii="Verdana" w:hAnsi="Verdana"/>
          <w:sz w:val="22"/>
          <w:szCs w:val="22"/>
        </w:rPr>
        <w:t>poskytovatel</w:t>
      </w:r>
      <w:r w:rsidR="00E37835" w:rsidRPr="008C484D">
        <w:rPr>
          <w:rFonts w:ascii="Verdana" w:hAnsi="Verdana"/>
          <w:sz w:val="22"/>
          <w:szCs w:val="22"/>
        </w:rPr>
        <w:t xml:space="preserve"> </w:t>
      </w:r>
      <w:r w:rsidR="001F6BC5" w:rsidRPr="008C484D">
        <w:rPr>
          <w:rFonts w:ascii="Verdana" w:hAnsi="Verdana"/>
          <w:sz w:val="22"/>
          <w:szCs w:val="22"/>
        </w:rPr>
        <w:t xml:space="preserve">se </w:t>
      </w:r>
      <w:r w:rsidR="007C77B4" w:rsidRPr="008C484D">
        <w:rPr>
          <w:rFonts w:ascii="Verdana" w:hAnsi="Verdana"/>
          <w:sz w:val="22"/>
          <w:szCs w:val="22"/>
        </w:rPr>
        <w:t xml:space="preserve">zavazuje </w:t>
      </w:r>
      <w:r w:rsidR="00F86687" w:rsidRPr="008C484D">
        <w:rPr>
          <w:rFonts w:ascii="Verdana" w:hAnsi="Verdana"/>
          <w:sz w:val="22"/>
          <w:szCs w:val="22"/>
        </w:rPr>
        <w:t xml:space="preserve">zaplatit </w:t>
      </w:r>
      <w:r w:rsidR="00D234A4" w:rsidRPr="008C484D">
        <w:rPr>
          <w:rFonts w:ascii="Verdana" w:hAnsi="Verdana"/>
          <w:sz w:val="22"/>
          <w:szCs w:val="22"/>
        </w:rPr>
        <w:t>objednateli</w:t>
      </w:r>
      <w:r w:rsidR="00E37835" w:rsidRPr="008C484D">
        <w:rPr>
          <w:rFonts w:ascii="Verdana" w:hAnsi="Verdana"/>
          <w:sz w:val="22"/>
          <w:szCs w:val="22"/>
        </w:rPr>
        <w:t xml:space="preserve"> </w:t>
      </w:r>
      <w:r w:rsidR="00F86687" w:rsidRPr="008C484D">
        <w:rPr>
          <w:rFonts w:ascii="Verdana" w:hAnsi="Verdana"/>
          <w:sz w:val="22"/>
          <w:szCs w:val="22"/>
        </w:rPr>
        <w:t xml:space="preserve">smluvní pokutu ve výši </w:t>
      </w:r>
      <w:r w:rsidR="007C77B4" w:rsidRPr="008C484D">
        <w:rPr>
          <w:rFonts w:ascii="Verdana" w:hAnsi="Verdana"/>
          <w:sz w:val="22"/>
          <w:szCs w:val="22"/>
        </w:rPr>
        <w:t>odpovídající nezaplacené DPH</w:t>
      </w:r>
      <w:r w:rsidR="00F86687" w:rsidRPr="008C484D">
        <w:rPr>
          <w:rFonts w:ascii="Verdana" w:hAnsi="Verdana"/>
          <w:sz w:val="22"/>
          <w:szCs w:val="22"/>
        </w:rPr>
        <w:t>.</w:t>
      </w:r>
      <w:r w:rsidR="00E37835" w:rsidRPr="008C484D">
        <w:rPr>
          <w:rFonts w:ascii="Verdana" w:hAnsi="Verdana"/>
          <w:sz w:val="22"/>
          <w:szCs w:val="22"/>
        </w:rPr>
        <w:t xml:space="preserve"> Pokuta je splatná ve lhůtě do 30 dnů ode dne doručení vyúčtování o smluvní pokutě.</w:t>
      </w:r>
    </w:p>
    <w:p w14:paraId="2CC35912" w14:textId="27A35324" w:rsidR="00F31155" w:rsidRPr="0060595A" w:rsidRDefault="00F31155" w:rsidP="00F31155">
      <w:pPr>
        <w:spacing w:before="120" w:line="276" w:lineRule="auto"/>
        <w:jc w:val="center"/>
        <w:rPr>
          <w:rFonts w:ascii="Verdana" w:hAnsi="Verdana"/>
          <w:b/>
        </w:rPr>
      </w:pPr>
      <w:r w:rsidRPr="0060595A">
        <w:rPr>
          <w:rFonts w:ascii="Verdana" w:hAnsi="Verdana"/>
          <w:b/>
        </w:rPr>
        <w:t>Čl. III.</w:t>
      </w:r>
    </w:p>
    <w:p w14:paraId="5D3CDD41" w14:textId="70E8D610" w:rsidR="00F31155" w:rsidRPr="0060595A" w:rsidRDefault="00F31155" w:rsidP="00F31155">
      <w:pPr>
        <w:spacing w:line="276" w:lineRule="auto"/>
        <w:jc w:val="center"/>
        <w:rPr>
          <w:rFonts w:ascii="Verdana" w:hAnsi="Verdana"/>
          <w:b/>
        </w:rPr>
      </w:pPr>
      <w:r w:rsidRPr="0060595A">
        <w:rPr>
          <w:rFonts w:ascii="Verdana" w:hAnsi="Verdana"/>
          <w:b/>
        </w:rPr>
        <w:t>Práva a povinnosti smluvních stran</w:t>
      </w:r>
    </w:p>
    <w:p w14:paraId="49511816" w14:textId="1BB64FE1" w:rsidR="008B58D4" w:rsidRPr="008C484D" w:rsidRDefault="008B58D4" w:rsidP="008C484D">
      <w:pPr>
        <w:pStyle w:val="Odstavecseseznamem"/>
        <w:numPr>
          <w:ilvl w:val="0"/>
          <w:numId w:val="28"/>
        </w:numPr>
        <w:spacing w:before="120" w:line="276" w:lineRule="auto"/>
        <w:contextualSpacing w:val="0"/>
        <w:jc w:val="both"/>
        <w:rPr>
          <w:rFonts w:ascii="Verdana" w:hAnsi="Verdana"/>
          <w:sz w:val="22"/>
          <w:szCs w:val="22"/>
        </w:rPr>
      </w:pPr>
      <w:r w:rsidRPr="0060595A">
        <w:rPr>
          <w:rFonts w:ascii="Verdana" w:hAnsi="Verdana"/>
          <w:sz w:val="22"/>
          <w:szCs w:val="22"/>
        </w:rPr>
        <w:t xml:space="preserve">Touto Smlouvou se </w:t>
      </w:r>
      <w:r w:rsidR="008C484D" w:rsidRPr="0060595A">
        <w:rPr>
          <w:rFonts w:ascii="Verdana" w:hAnsi="Verdana"/>
          <w:sz w:val="22"/>
          <w:szCs w:val="22"/>
        </w:rPr>
        <w:t>p</w:t>
      </w:r>
      <w:r w:rsidRPr="0060595A">
        <w:rPr>
          <w:rFonts w:ascii="Verdana" w:hAnsi="Verdana"/>
          <w:sz w:val="22"/>
          <w:szCs w:val="22"/>
        </w:rPr>
        <w:t xml:space="preserve">oskytovatel zavazuje, že pro </w:t>
      </w:r>
      <w:r w:rsidR="008C484D" w:rsidRPr="0060595A">
        <w:rPr>
          <w:rFonts w:ascii="Verdana" w:hAnsi="Verdana"/>
          <w:sz w:val="22"/>
          <w:szCs w:val="22"/>
        </w:rPr>
        <w:t>o</w:t>
      </w:r>
      <w:r w:rsidRPr="0060595A">
        <w:rPr>
          <w:rFonts w:ascii="Verdana" w:hAnsi="Verdana"/>
          <w:sz w:val="22"/>
          <w:szCs w:val="22"/>
        </w:rPr>
        <w:t xml:space="preserve">bjednatele </w:t>
      </w:r>
      <w:r w:rsidR="008C484D" w:rsidRPr="0060595A">
        <w:rPr>
          <w:rFonts w:ascii="Verdana" w:hAnsi="Verdana"/>
          <w:sz w:val="22"/>
          <w:szCs w:val="22"/>
        </w:rPr>
        <w:t>provede</w:t>
      </w:r>
      <w:r w:rsidRPr="008C484D">
        <w:rPr>
          <w:rFonts w:ascii="Verdana" w:hAnsi="Verdana"/>
          <w:sz w:val="22"/>
          <w:szCs w:val="22"/>
        </w:rPr>
        <w:t xml:space="preserve"> služby, které jsou definovány v této Smlouvě a dle podmínek stanovených touto Smlouvou a </w:t>
      </w:r>
      <w:r w:rsidR="008C484D" w:rsidRPr="008C484D">
        <w:rPr>
          <w:rFonts w:ascii="Verdana" w:hAnsi="Verdana"/>
          <w:sz w:val="22"/>
          <w:szCs w:val="22"/>
        </w:rPr>
        <w:t>o</w:t>
      </w:r>
      <w:r w:rsidRPr="008C484D">
        <w:rPr>
          <w:rFonts w:ascii="Verdana" w:hAnsi="Verdana"/>
          <w:sz w:val="22"/>
          <w:szCs w:val="22"/>
        </w:rPr>
        <w:t xml:space="preserve">bjednatel se zavazuje mu za to zaplatit odměnu sjednanou dle článku </w:t>
      </w:r>
      <w:r w:rsidR="008C484D" w:rsidRPr="008C484D">
        <w:rPr>
          <w:rFonts w:ascii="Verdana" w:hAnsi="Verdana"/>
          <w:sz w:val="22"/>
          <w:szCs w:val="22"/>
        </w:rPr>
        <w:t>II t</w:t>
      </w:r>
      <w:r w:rsidRPr="008C484D">
        <w:rPr>
          <w:rFonts w:ascii="Verdana" w:hAnsi="Verdana"/>
          <w:sz w:val="22"/>
          <w:szCs w:val="22"/>
        </w:rPr>
        <w:t>éto Smlouvy.</w:t>
      </w:r>
    </w:p>
    <w:p w14:paraId="23A8A764" w14:textId="73ACB654" w:rsidR="00F31155" w:rsidRPr="008C484D" w:rsidRDefault="00F31155" w:rsidP="008C484D">
      <w:pPr>
        <w:pStyle w:val="Odstavecseseznamem"/>
        <w:numPr>
          <w:ilvl w:val="0"/>
          <w:numId w:val="28"/>
        </w:numPr>
        <w:spacing w:before="120" w:line="276" w:lineRule="auto"/>
        <w:contextualSpacing w:val="0"/>
        <w:jc w:val="both"/>
        <w:rPr>
          <w:rFonts w:ascii="Verdana" w:hAnsi="Verdana"/>
          <w:sz w:val="22"/>
          <w:szCs w:val="22"/>
        </w:rPr>
      </w:pPr>
      <w:r w:rsidRPr="008C484D">
        <w:rPr>
          <w:rFonts w:ascii="Verdana" w:hAnsi="Verdana"/>
          <w:sz w:val="22"/>
          <w:szCs w:val="22"/>
        </w:rPr>
        <w:t xml:space="preserve">Poskytovatel se zavazuje provádět veškerou činnost podle této </w:t>
      </w:r>
      <w:r w:rsidR="008C484D" w:rsidRPr="008C484D">
        <w:rPr>
          <w:rFonts w:ascii="Verdana" w:hAnsi="Verdana"/>
          <w:sz w:val="22"/>
          <w:szCs w:val="22"/>
        </w:rPr>
        <w:t>S</w:t>
      </w:r>
      <w:r w:rsidRPr="008C484D">
        <w:rPr>
          <w:rFonts w:ascii="Verdana" w:hAnsi="Verdana"/>
          <w:sz w:val="22"/>
          <w:szCs w:val="22"/>
        </w:rPr>
        <w:t xml:space="preserve">mlouvy řádně a včas, s odbornou péčí a v souladu se zájmy a podle pokynů objednatele. </w:t>
      </w:r>
    </w:p>
    <w:p w14:paraId="2DB64DD1" w14:textId="478A765C" w:rsidR="00F31155" w:rsidRPr="008C484D" w:rsidRDefault="00F31155" w:rsidP="008C484D">
      <w:pPr>
        <w:pStyle w:val="Odstavecseseznamem"/>
        <w:numPr>
          <w:ilvl w:val="0"/>
          <w:numId w:val="28"/>
        </w:numPr>
        <w:spacing w:before="120" w:line="276" w:lineRule="auto"/>
        <w:contextualSpacing w:val="0"/>
        <w:jc w:val="both"/>
        <w:rPr>
          <w:rFonts w:ascii="Verdana" w:hAnsi="Verdana"/>
          <w:sz w:val="22"/>
          <w:szCs w:val="22"/>
        </w:rPr>
      </w:pPr>
      <w:bookmarkStart w:id="1" w:name="_Ref287339402"/>
      <w:r w:rsidRPr="008C484D">
        <w:rPr>
          <w:rFonts w:ascii="Verdana" w:hAnsi="Verdana"/>
          <w:sz w:val="22"/>
          <w:szCs w:val="22"/>
        </w:rPr>
        <w:t xml:space="preserve">Poskytovatel není oprávněn použít podklady, data a hmotné nosiče předané mu objednatelem dle této smlouvy pro jiné účely, než je poskytování služeb podle této </w:t>
      </w:r>
      <w:r w:rsidR="008C484D">
        <w:rPr>
          <w:rFonts w:ascii="Verdana" w:hAnsi="Verdana"/>
          <w:sz w:val="22"/>
          <w:szCs w:val="22"/>
        </w:rPr>
        <w:t>S</w:t>
      </w:r>
      <w:r w:rsidRPr="008C484D">
        <w:rPr>
          <w:rFonts w:ascii="Verdana" w:hAnsi="Verdana"/>
          <w:sz w:val="22"/>
          <w:szCs w:val="22"/>
        </w:rPr>
        <w:t>mlouvy.</w:t>
      </w:r>
      <w:bookmarkEnd w:id="1"/>
    </w:p>
    <w:p w14:paraId="1E459FD6" w14:textId="6BCCE579" w:rsidR="00F31155" w:rsidRPr="002153F1" w:rsidRDefault="00F31155"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 xml:space="preserve">Objednatel se zavazuje, že poskytovateli za služby </w:t>
      </w:r>
      <w:r w:rsidR="004F2F3B" w:rsidRPr="002153F1">
        <w:rPr>
          <w:rFonts w:ascii="Verdana" w:hAnsi="Verdana"/>
          <w:sz w:val="22"/>
          <w:szCs w:val="22"/>
        </w:rPr>
        <w:t xml:space="preserve">poskytnuté v souladu s touto Smlouvou </w:t>
      </w:r>
      <w:r w:rsidRPr="002153F1">
        <w:rPr>
          <w:rFonts w:ascii="Verdana" w:hAnsi="Verdana"/>
          <w:sz w:val="22"/>
          <w:szCs w:val="22"/>
        </w:rPr>
        <w:t xml:space="preserve">uhradí odměnu dle dalších ustanovení této </w:t>
      </w:r>
      <w:r w:rsidR="004F2F3B" w:rsidRPr="002153F1">
        <w:rPr>
          <w:rFonts w:ascii="Verdana" w:hAnsi="Verdana"/>
          <w:sz w:val="22"/>
          <w:szCs w:val="22"/>
        </w:rPr>
        <w:t>S</w:t>
      </w:r>
      <w:r w:rsidRPr="002153F1">
        <w:rPr>
          <w:rFonts w:ascii="Verdana" w:hAnsi="Verdana"/>
          <w:sz w:val="22"/>
          <w:szCs w:val="22"/>
        </w:rPr>
        <w:t>mlouvy.</w:t>
      </w:r>
    </w:p>
    <w:p w14:paraId="70119EB2" w14:textId="2216A95C" w:rsidR="00F31155" w:rsidRPr="002153F1" w:rsidRDefault="00F31155"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Objednatel se zavazuje poskytnout poskytovateli pro poskytování služeb dle této smlouvy potřebnou součinnost sám nebo na výzvu poskytovatele.</w:t>
      </w:r>
    </w:p>
    <w:p w14:paraId="3975F031" w14:textId="77777777" w:rsidR="00F31155" w:rsidRPr="002153F1" w:rsidRDefault="00F31155"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Pokud objednatel neposkytne poskytovateli potřebnou součinnost k plnění dle této smlouvy, neběží poskytovateli lhůty pro plnění, a to po dobu, po kterou nebyla součinnost objednatelem poskytnuta.</w:t>
      </w:r>
    </w:p>
    <w:p w14:paraId="7C8C6156" w14:textId="77777777" w:rsidR="00F31155" w:rsidRDefault="00F31155"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 xml:space="preserve">Po podpisu oběma stranami zveřejní objednatel smlouvu v souladu se </w:t>
      </w:r>
      <w:bookmarkStart w:id="2" w:name="_Hlk191537077"/>
      <w:r w:rsidRPr="002153F1">
        <w:rPr>
          <w:rFonts w:ascii="Verdana" w:hAnsi="Verdana"/>
          <w:sz w:val="22"/>
          <w:szCs w:val="22"/>
        </w:rPr>
        <w:t xml:space="preserve">zákonem 340/2015 Sb., o zvláštních podmínkách účinnosti některých smluv, uveřejňování těchto smluv a o registru smluv (zákon o registru smluv), </w:t>
      </w:r>
      <w:bookmarkEnd w:id="2"/>
      <w:r w:rsidRPr="002153F1">
        <w:rPr>
          <w:rFonts w:ascii="Verdana" w:hAnsi="Verdana"/>
          <w:sz w:val="22"/>
          <w:szCs w:val="22"/>
        </w:rPr>
        <w:t>a neprodleně informuje poskytovatele, že smlouva nabyla účinnosti.</w:t>
      </w:r>
    </w:p>
    <w:p w14:paraId="415E5C75" w14:textId="0A782119" w:rsidR="00D15D22" w:rsidRPr="00D15D22" w:rsidRDefault="00D15D22" w:rsidP="00D15D22">
      <w:pPr>
        <w:pStyle w:val="Odstavecseseznamem"/>
        <w:numPr>
          <w:ilvl w:val="0"/>
          <w:numId w:val="28"/>
        </w:numPr>
        <w:spacing w:before="120" w:line="276" w:lineRule="auto"/>
        <w:contextualSpacing w:val="0"/>
        <w:jc w:val="both"/>
        <w:rPr>
          <w:rFonts w:ascii="Verdana" w:hAnsi="Verdana"/>
          <w:sz w:val="22"/>
          <w:szCs w:val="22"/>
        </w:rPr>
      </w:pPr>
      <w:r w:rsidRPr="00232796">
        <w:rPr>
          <w:rFonts w:ascii="Verdana" w:hAnsi="Verdana"/>
          <w:b/>
          <w:bCs/>
          <w:sz w:val="22"/>
          <w:szCs w:val="22"/>
        </w:rPr>
        <w:t>Poskytovatel bere na vědomí</w:t>
      </w:r>
      <w:r w:rsidRPr="00D15D22">
        <w:rPr>
          <w:rFonts w:ascii="Verdana" w:hAnsi="Verdana"/>
          <w:sz w:val="22"/>
          <w:szCs w:val="22"/>
        </w:rPr>
        <w:t>, že objednatel byl v souladu se zákonem č. 181/2014 Sb., o kybernetické bezpečnosti a o změně souvisejících předpisů, ve znění pozdějších předpisů (dále jen „ZKB“) určen jako správce významných informačních systémů, proto se poskytovatel uzavřením smlouvy stane jeho významným dodavatelem dle § 2 písm. n) vyhlášky č. 82/2018 Sb., o</w:t>
      </w:r>
      <w:r w:rsidR="00322708">
        <w:rPr>
          <w:rFonts w:ascii="Verdana" w:hAnsi="Verdana"/>
          <w:sz w:val="22"/>
          <w:szCs w:val="22"/>
        </w:rPr>
        <w:t> </w:t>
      </w:r>
      <w:r w:rsidRPr="00D15D22">
        <w:rPr>
          <w:rFonts w:ascii="Verdana" w:hAnsi="Verdana"/>
          <w:sz w:val="22"/>
          <w:szCs w:val="22"/>
        </w:rPr>
        <w:t xml:space="preserve">bezpečnostních opatřeních, kybernetických bezpečnostních incidentech, reaktivních opatřeních, náležitostech podání v oblasti kybernetické bezpečnosti a likvidaci dat (vyhláška o kybernetické bezpečnosti), ve znění pozdějších předpisů (dále jen „VKB“). Objednatel je tudíž povinen dle VKB provádět pravidelnou analýzu rizik, identifikovat rizika a identifikovaná rizika řídit. </w:t>
      </w:r>
    </w:p>
    <w:p w14:paraId="4A675280" w14:textId="082C13E9" w:rsidR="00D15D22" w:rsidRDefault="00D15D22" w:rsidP="00D15D22">
      <w:pPr>
        <w:pStyle w:val="Odstavecseseznamem"/>
        <w:numPr>
          <w:ilvl w:val="0"/>
          <w:numId w:val="28"/>
        </w:numPr>
        <w:spacing w:before="120" w:line="276" w:lineRule="auto"/>
        <w:contextualSpacing w:val="0"/>
        <w:jc w:val="both"/>
        <w:rPr>
          <w:rFonts w:ascii="Verdana" w:hAnsi="Verdana"/>
          <w:sz w:val="22"/>
          <w:szCs w:val="22"/>
        </w:rPr>
      </w:pPr>
      <w:r w:rsidRPr="00D15D22">
        <w:rPr>
          <w:rFonts w:ascii="Verdana" w:hAnsi="Verdana"/>
          <w:sz w:val="22"/>
          <w:szCs w:val="22"/>
        </w:rPr>
        <w:lastRenderedPageBreak/>
        <w:t>Poskytovatel dále bere na vědomí, že objednatel v rámci řízení změn v systému řízení kybernetické bezpečnosti bude přezkoumávat možné dopady změn a</w:t>
      </w:r>
      <w:r w:rsidR="00322708">
        <w:rPr>
          <w:rFonts w:ascii="Verdana" w:hAnsi="Verdana"/>
          <w:sz w:val="22"/>
          <w:szCs w:val="22"/>
        </w:rPr>
        <w:t> </w:t>
      </w:r>
      <w:r w:rsidRPr="00D15D22">
        <w:rPr>
          <w:rFonts w:ascii="Verdana" w:hAnsi="Verdana"/>
          <w:sz w:val="22"/>
          <w:szCs w:val="22"/>
        </w:rPr>
        <w:t>určovat významné změny dle VKB.</w:t>
      </w:r>
    </w:p>
    <w:p w14:paraId="2B984731" w14:textId="3FD1E948" w:rsidR="00D15D22" w:rsidRDefault="00D15D22" w:rsidP="00D15D22">
      <w:pPr>
        <w:pStyle w:val="Odstavecseseznamem"/>
        <w:numPr>
          <w:ilvl w:val="0"/>
          <w:numId w:val="28"/>
        </w:numPr>
        <w:spacing w:before="120" w:line="276" w:lineRule="auto"/>
        <w:contextualSpacing w:val="0"/>
        <w:jc w:val="both"/>
        <w:rPr>
          <w:rFonts w:ascii="Verdana" w:hAnsi="Verdana"/>
          <w:sz w:val="22"/>
          <w:szCs w:val="22"/>
        </w:rPr>
      </w:pPr>
      <w:r w:rsidRPr="00DA76B9">
        <w:rPr>
          <w:rFonts w:ascii="Verdana" w:hAnsi="Verdana"/>
          <w:b/>
          <w:bCs/>
          <w:sz w:val="22"/>
          <w:szCs w:val="22"/>
        </w:rPr>
        <w:t>Poskytovatel prohlašuje</w:t>
      </w:r>
      <w:r w:rsidRPr="00D15D22">
        <w:rPr>
          <w:rFonts w:ascii="Verdana" w:hAnsi="Verdana"/>
          <w:sz w:val="22"/>
          <w:szCs w:val="22"/>
        </w:rPr>
        <w:t>, že:</w:t>
      </w:r>
    </w:p>
    <w:p w14:paraId="42878261" w14:textId="63EBB952" w:rsidR="00D15D22" w:rsidRPr="00D15D22" w:rsidRDefault="00D15D22" w:rsidP="00322708">
      <w:pPr>
        <w:pStyle w:val="Odstavecseseznamem"/>
        <w:numPr>
          <w:ilvl w:val="0"/>
          <w:numId w:val="2"/>
        </w:numPr>
        <w:spacing w:line="276" w:lineRule="auto"/>
        <w:contextualSpacing w:val="0"/>
        <w:jc w:val="both"/>
        <w:rPr>
          <w:rFonts w:ascii="Verdana" w:hAnsi="Verdana"/>
          <w:sz w:val="22"/>
          <w:szCs w:val="22"/>
        </w:rPr>
      </w:pPr>
      <w:r w:rsidRPr="00D15D22">
        <w:rPr>
          <w:rFonts w:ascii="Verdana" w:hAnsi="Verdana"/>
          <w:sz w:val="22"/>
          <w:szCs w:val="22"/>
        </w:rPr>
        <w:t>souladu s varováním Národního úřadu pro kybernetickou a informační bezpečnost vydaným podle § 12 odst. 1 zákona č. 181/2014 Sb., o</w:t>
      </w:r>
      <w:r w:rsidR="00DA76B9">
        <w:rPr>
          <w:rFonts w:ascii="Verdana" w:hAnsi="Verdana"/>
          <w:sz w:val="22"/>
          <w:szCs w:val="22"/>
        </w:rPr>
        <w:t> </w:t>
      </w:r>
      <w:r w:rsidRPr="00D15D22">
        <w:rPr>
          <w:rFonts w:ascii="Verdana" w:hAnsi="Verdana"/>
          <w:sz w:val="22"/>
          <w:szCs w:val="22"/>
        </w:rPr>
        <w:t>kybernetické bezpečnosti a o změně souvisejících zákonů, ve znění pozdějších předpisů, ze dne 21.</w:t>
      </w:r>
      <w:r w:rsidR="00280719">
        <w:rPr>
          <w:rFonts w:ascii="Verdana" w:hAnsi="Verdana"/>
          <w:sz w:val="22"/>
          <w:szCs w:val="22"/>
        </w:rPr>
        <w:t> </w:t>
      </w:r>
      <w:r w:rsidRPr="00D15D22">
        <w:rPr>
          <w:rFonts w:ascii="Verdana" w:hAnsi="Verdana"/>
          <w:sz w:val="22"/>
          <w:szCs w:val="22"/>
        </w:rPr>
        <w:t>3.</w:t>
      </w:r>
      <w:r w:rsidR="00280719">
        <w:rPr>
          <w:rFonts w:ascii="Verdana" w:hAnsi="Verdana"/>
          <w:sz w:val="22"/>
          <w:szCs w:val="22"/>
        </w:rPr>
        <w:t> </w:t>
      </w:r>
      <w:r w:rsidRPr="00D15D22">
        <w:rPr>
          <w:rFonts w:ascii="Verdana" w:hAnsi="Verdana"/>
          <w:sz w:val="22"/>
          <w:szCs w:val="22"/>
        </w:rPr>
        <w:t>2022, sp. zn. 350–401/2022, č. j. 3381/2022-NÚKIB-E/350, nemá významný vztah k Ruské federaci, tj.:</w:t>
      </w:r>
    </w:p>
    <w:p w14:paraId="63A1A8C4" w14:textId="31E1C4FD" w:rsidR="00D15D22" w:rsidRPr="00D15D22" w:rsidRDefault="00D15D22" w:rsidP="00322708">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nemá sídlo v Ruské federaci;</w:t>
      </w:r>
    </w:p>
    <w:p w14:paraId="4BD445C3" w14:textId="7004292C" w:rsidR="00D15D22" w:rsidRPr="00D15D22" w:rsidRDefault="00D15D22" w:rsidP="00322708">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není závislý na dodávkách z území Ruské federace;</w:t>
      </w:r>
    </w:p>
    <w:p w14:paraId="29852C86" w14:textId="0B235C41" w:rsidR="00D15D22" w:rsidRPr="00D15D22" w:rsidRDefault="00D15D22" w:rsidP="00322708">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 xml:space="preserve">plnění dle Smlouvy nebude dodáváno prostřednictvím pobočky </w:t>
      </w:r>
      <w:r w:rsidR="00C61872">
        <w:rPr>
          <w:rFonts w:ascii="Verdana" w:hAnsi="Verdana"/>
          <w:sz w:val="22"/>
          <w:szCs w:val="22"/>
        </w:rPr>
        <w:t>p</w:t>
      </w:r>
      <w:r w:rsidRPr="00D15D22">
        <w:rPr>
          <w:rFonts w:ascii="Verdana" w:hAnsi="Verdana"/>
          <w:sz w:val="22"/>
          <w:szCs w:val="22"/>
        </w:rPr>
        <w:t>oskytovatele v Ruské federaci;</w:t>
      </w:r>
    </w:p>
    <w:p w14:paraId="4D0E5515" w14:textId="307EF066" w:rsidR="00D15D22" w:rsidRDefault="00D15D22" w:rsidP="00322708">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plnění dle Smlouvy nemá svůj vývoj či výrobu lokalizovanou v</w:t>
      </w:r>
      <w:r w:rsidR="00322708">
        <w:rPr>
          <w:rFonts w:ascii="Verdana" w:hAnsi="Verdana"/>
          <w:sz w:val="22"/>
          <w:szCs w:val="22"/>
        </w:rPr>
        <w:t> </w:t>
      </w:r>
      <w:r w:rsidRPr="00D15D22">
        <w:rPr>
          <w:rFonts w:ascii="Verdana" w:hAnsi="Verdana"/>
          <w:sz w:val="22"/>
          <w:szCs w:val="22"/>
        </w:rPr>
        <w:t>Ruské federaci;</w:t>
      </w:r>
    </w:p>
    <w:p w14:paraId="3F3DD600" w14:textId="01C5A815" w:rsidR="00D15D22" w:rsidRDefault="00322708" w:rsidP="00322708">
      <w:pPr>
        <w:pStyle w:val="Odstavecseseznamem"/>
        <w:numPr>
          <w:ilvl w:val="0"/>
          <w:numId w:val="29"/>
        </w:numPr>
        <w:spacing w:before="120" w:line="276" w:lineRule="auto"/>
        <w:jc w:val="both"/>
        <w:rPr>
          <w:rFonts w:ascii="Verdana" w:hAnsi="Verdana"/>
          <w:sz w:val="22"/>
          <w:szCs w:val="22"/>
        </w:rPr>
      </w:pPr>
      <w:r w:rsidRPr="00322708">
        <w:rPr>
          <w:rFonts w:ascii="Verdana" w:hAnsi="Verdana"/>
          <w:sz w:val="22"/>
          <w:szCs w:val="22"/>
        </w:rPr>
        <w:t>jeho významní dodavatelé ve smyslu § 2 písm. n) VKB nepoužívají ICT služby či produkty závislé na dodavatelích s významným vztahem k Ruské federaci</w:t>
      </w:r>
      <w:r>
        <w:rPr>
          <w:rFonts w:ascii="Verdana" w:hAnsi="Verdana"/>
          <w:sz w:val="22"/>
          <w:szCs w:val="22"/>
        </w:rPr>
        <w:t>.</w:t>
      </w:r>
    </w:p>
    <w:p w14:paraId="3366AD87" w14:textId="1E14D985" w:rsidR="00322708" w:rsidRPr="00322708" w:rsidRDefault="00322708" w:rsidP="00322708">
      <w:pPr>
        <w:pStyle w:val="Odstavecseseznamem"/>
        <w:numPr>
          <w:ilvl w:val="0"/>
          <w:numId w:val="2"/>
        </w:numPr>
        <w:spacing w:line="276" w:lineRule="auto"/>
        <w:contextualSpacing w:val="0"/>
        <w:jc w:val="both"/>
        <w:rPr>
          <w:rFonts w:ascii="Verdana" w:hAnsi="Verdana"/>
          <w:sz w:val="22"/>
          <w:szCs w:val="22"/>
        </w:rPr>
      </w:pPr>
      <w:r w:rsidRPr="00322708">
        <w:rPr>
          <w:rFonts w:ascii="Verdana" w:hAnsi="Verdana"/>
          <w:sz w:val="22"/>
          <w:szCs w:val="22"/>
        </w:rPr>
        <w:t>ve smyslu varování Národního úřadu pro kybernetickou a informační bezpečnost, vydaného podle § 12 odst. 1 zákona č. 181/2014 Sb., o</w:t>
      </w:r>
      <w:r>
        <w:rPr>
          <w:rFonts w:ascii="Verdana" w:hAnsi="Verdana"/>
          <w:sz w:val="22"/>
          <w:szCs w:val="22"/>
        </w:rPr>
        <w:t> </w:t>
      </w:r>
      <w:r w:rsidRPr="00322708">
        <w:rPr>
          <w:rFonts w:ascii="Verdana" w:hAnsi="Verdana"/>
          <w:sz w:val="22"/>
          <w:szCs w:val="22"/>
        </w:rPr>
        <w:t>kybernetické bezpečnosti a o změně souvisejících zákonů, ve znění pozdějších předpisů, ze dne 8.</w:t>
      </w:r>
      <w:r w:rsidR="00906402">
        <w:rPr>
          <w:rFonts w:ascii="Verdana" w:hAnsi="Verdana"/>
          <w:sz w:val="22"/>
          <w:szCs w:val="22"/>
        </w:rPr>
        <w:t> </w:t>
      </w:r>
      <w:r w:rsidRPr="00322708">
        <w:rPr>
          <w:rFonts w:ascii="Verdana" w:hAnsi="Verdana"/>
          <w:sz w:val="22"/>
          <w:szCs w:val="22"/>
        </w:rPr>
        <w:t>3.</w:t>
      </w:r>
      <w:r w:rsidR="00906402">
        <w:rPr>
          <w:rFonts w:ascii="Verdana" w:hAnsi="Verdana"/>
          <w:sz w:val="22"/>
          <w:szCs w:val="22"/>
        </w:rPr>
        <w:t> </w:t>
      </w:r>
      <w:r w:rsidRPr="00322708">
        <w:rPr>
          <w:rFonts w:ascii="Verdana" w:hAnsi="Verdana"/>
          <w:sz w:val="22"/>
          <w:szCs w:val="22"/>
        </w:rPr>
        <w:t>2023, sp. zn. 350–303/2023, č. j. 2236/2023-NÚKIB-E/350 nemá nainstalován a nepoužívá aplikaci TikTok na zařízeních přistupujících k informačním a komunikačním systémům kritické informační infrastruktury, informačním systémům základní služby a významným informačním systémům;</w:t>
      </w:r>
    </w:p>
    <w:p w14:paraId="6C2D122B" w14:textId="111BD6C9" w:rsidR="00322708" w:rsidRDefault="00322708" w:rsidP="00322708">
      <w:pPr>
        <w:pStyle w:val="Odstavecseseznamem"/>
        <w:numPr>
          <w:ilvl w:val="0"/>
          <w:numId w:val="2"/>
        </w:numPr>
        <w:spacing w:line="276" w:lineRule="auto"/>
        <w:contextualSpacing w:val="0"/>
        <w:jc w:val="both"/>
        <w:rPr>
          <w:rFonts w:ascii="Verdana" w:hAnsi="Verdana"/>
          <w:sz w:val="22"/>
          <w:szCs w:val="22"/>
        </w:rPr>
      </w:pPr>
      <w:r w:rsidRPr="00322708">
        <w:rPr>
          <w:rFonts w:ascii="Verdana" w:hAnsi="Verdana"/>
          <w:sz w:val="22"/>
          <w:szCs w:val="22"/>
        </w:rPr>
        <w:t>jím poskytované plnění odpovídá všem požadavkům vyplývajícím z</w:t>
      </w:r>
      <w:r>
        <w:rPr>
          <w:rFonts w:ascii="Verdana" w:hAnsi="Verdana"/>
          <w:sz w:val="22"/>
          <w:szCs w:val="22"/>
        </w:rPr>
        <w:t> </w:t>
      </w:r>
      <w:r w:rsidRPr="00322708">
        <w:rPr>
          <w:rFonts w:ascii="Verdana" w:hAnsi="Verdana"/>
          <w:sz w:val="22"/>
          <w:szCs w:val="22"/>
        </w:rPr>
        <w:t>platných právních předpisů, které se na plnění dle této Smlouvy vztahují.</w:t>
      </w:r>
    </w:p>
    <w:p w14:paraId="0745A41A" w14:textId="14E54343" w:rsidR="00F55F6F" w:rsidRPr="002153F1" w:rsidRDefault="00F55F6F"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 xml:space="preserve">Poskytovatel je </w:t>
      </w:r>
      <w:r w:rsidRPr="00D15D22">
        <w:rPr>
          <w:rFonts w:ascii="Verdana" w:hAnsi="Verdana"/>
          <w:b/>
          <w:bCs/>
          <w:sz w:val="22"/>
          <w:szCs w:val="22"/>
        </w:rPr>
        <w:t>povinen</w:t>
      </w:r>
      <w:r w:rsidRPr="002153F1">
        <w:rPr>
          <w:rFonts w:ascii="Verdana" w:hAnsi="Verdana"/>
          <w:sz w:val="22"/>
          <w:szCs w:val="22"/>
        </w:rPr>
        <w:t xml:space="preserve"> označovat dokumenty a výstupy </w:t>
      </w:r>
      <w:r w:rsidR="002153F1">
        <w:rPr>
          <w:rFonts w:ascii="Verdana" w:hAnsi="Verdana"/>
          <w:sz w:val="22"/>
          <w:szCs w:val="22"/>
        </w:rPr>
        <w:t xml:space="preserve">zpracované dle této Smlouvy jako výstupy dokumenty a </w:t>
      </w:r>
      <w:r w:rsidRPr="002153F1">
        <w:rPr>
          <w:rFonts w:ascii="Verdana" w:hAnsi="Verdana"/>
          <w:sz w:val="22"/>
          <w:szCs w:val="22"/>
        </w:rPr>
        <w:t xml:space="preserve">projektu v souladu s pokyny </w:t>
      </w:r>
      <w:r w:rsidR="002153F1">
        <w:rPr>
          <w:rFonts w:ascii="Verdana" w:hAnsi="Verdana"/>
          <w:sz w:val="22"/>
          <w:szCs w:val="22"/>
        </w:rPr>
        <w:t>o</w:t>
      </w:r>
      <w:r w:rsidRPr="002153F1">
        <w:rPr>
          <w:rFonts w:ascii="Verdana" w:hAnsi="Verdana"/>
          <w:sz w:val="22"/>
          <w:szCs w:val="22"/>
        </w:rPr>
        <w:t>bjednatele, tedy zejména názvem a registračním číslem projektu a logy dle pravidel IROP.</w:t>
      </w:r>
    </w:p>
    <w:p w14:paraId="15B51FD0" w14:textId="1F82D1BD" w:rsidR="00F55F6F" w:rsidRPr="002153F1" w:rsidRDefault="00F55F6F" w:rsidP="002153F1">
      <w:pPr>
        <w:pStyle w:val="Odstavecseseznamem"/>
        <w:numPr>
          <w:ilvl w:val="0"/>
          <w:numId w:val="28"/>
        </w:numPr>
        <w:spacing w:before="120" w:line="276" w:lineRule="auto"/>
        <w:contextualSpacing w:val="0"/>
        <w:jc w:val="both"/>
        <w:rPr>
          <w:rFonts w:ascii="Verdana" w:hAnsi="Verdana"/>
          <w:sz w:val="22"/>
          <w:szCs w:val="22"/>
        </w:rPr>
      </w:pPr>
      <w:r w:rsidRPr="002153F1">
        <w:rPr>
          <w:rFonts w:ascii="Verdana" w:hAnsi="Verdana"/>
          <w:sz w:val="22"/>
          <w:szCs w:val="22"/>
        </w:rPr>
        <w:t xml:space="preserve">Poskytovatel </w:t>
      </w:r>
      <w:r w:rsidRPr="00A77246">
        <w:rPr>
          <w:rFonts w:ascii="Verdana" w:hAnsi="Verdana"/>
          <w:sz w:val="22"/>
          <w:szCs w:val="22"/>
        </w:rPr>
        <w:t>je</w:t>
      </w:r>
      <w:r w:rsidRPr="00D15D22">
        <w:rPr>
          <w:rFonts w:ascii="Verdana" w:hAnsi="Verdana"/>
          <w:b/>
          <w:bCs/>
          <w:sz w:val="22"/>
          <w:szCs w:val="22"/>
        </w:rPr>
        <w:t xml:space="preserve"> povinen</w:t>
      </w:r>
      <w:r w:rsidRPr="002153F1">
        <w:rPr>
          <w:rFonts w:ascii="Verdana" w:hAnsi="Verdana"/>
          <w:sz w:val="22"/>
          <w:szCs w:val="22"/>
        </w:rPr>
        <w:t xml:space="preserve"> uchovávat veškerou dokumentaci související s</w:t>
      </w:r>
      <w:r w:rsidR="00322708">
        <w:rPr>
          <w:rFonts w:ascii="Verdana" w:hAnsi="Verdana"/>
          <w:sz w:val="22"/>
          <w:szCs w:val="22"/>
        </w:rPr>
        <w:t> </w:t>
      </w:r>
      <w:r w:rsidRPr="002153F1">
        <w:rPr>
          <w:rFonts w:ascii="Verdana" w:hAnsi="Verdana"/>
          <w:sz w:val="22"/>
          <w:szCs w:val="22"/>
        </w:rPr>
        <w:t>realizací veřejné zakázky i svého plnění dle této Smlouvy včetně účetních dokladů, a to minimálně do 31.12.2035 a dále je povinen po tuto dobu poskytovat požadované informace a dokumentaci související s realizací projektu zaměstnancům nebo zmocněncům pověřených orgánů (Centra</w:t>
      </w:r>
      <w:r w:rsidR="002153F1">
        <w:rPr>
          <w:rFonts w:ascii="Verdana" w:hAnsi="Verdana"/>
          <w:sz w:val="22"/>
          <w:szCs w:val="22"/>
        </w:rPr>
        <w:t xml:space="preserve"> pro regionální rozvoj</w:t>
      </w:r>
      <w:r w:rsidRPr="002153F1">
        <w:rPr>
          <w:rFonts w:ascii="Verdana" w:hAnsi="Verdana"/>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F0DFBB" w14:textId="23EB2731" w:rsidR="009450E4" w:rsidRPr="00446917" w:rsidRDefault="009450E4" w:rsidP="00027E54">
      <w:pPr>
        <w:pStyle w:val="Odstavecseseznamem"/>
        <w:spacing w:before="120" w:line="276" w:lineRule="auto"/>
        <w:ind w:left="0"/>
        <w:contextualSpacing w:val="0"/>
        <w:jc w:val="center"/>
        <w:rPr>
          <w:rFonts w:ascii="Verdana" w:hAnsi="Verdana"/>
          <w:b/>
        </w:rPr>
      </w:pPr>
      <w:r w:rsidRPr="00446917">
        <w:rPr>
          <w:rFonts w:ascii="Verdana" w:hAnsi="Verdana"/>
          <w:b/>
        </w:rPr>
        <w:lastRenderedPageBreak/>
        <w:t xml:space="preserve">Čl. </w:t>
      </w:r>
      <w:r w:rsidR="00266436" w:rsidRPr="00446917">
        <w:rPr>
          <w:rFonts w:ascii="Verdana" w:hAnsi="Verdana"/>
          <w:b/>
        </w:rPr>
        <w:t>I</w:t>
      </w:r>
      <w:r w:rsidRPr="00446917">
        <w:rPr>
          <w:rFonts w:ascii="Verdana" w:hAnsi="Verdana"/>
          <w:b/>
        </w:rPr>
        <w:t>V.</w:t>
      </w:r>
    </w:p>
    <w:p w14:paraId="02C3DB6F" w14:textId="77777777" w:rsidR="009450E4" w:rsidRPr="00446917" w:rsidRDefault="009450E4" w:rsidP="009450E4">
      <w:pPr>
        <w:pStyle w:val="Odstavecseseznamem"/>
        <w:spacing w:line="276" w:lineRule="auto"/>
        <w:ind w:left="0"/>
        <w:contextualSpacing w:val="0"/>
        <w:jc w:val="center"/>
        <w:rPr>
          <w:rFonts w:ascii="Verdana" w:hAnsi="Verdana"/>
          <w:b/>
        </w:rPr>
      </w:pPr>
      <w:r w:rsidRPr="00446917">
        <w:rPr>
          <w:rFonts w:ascii="Verdana" w:hAnsi="Verdana"/>
          <w:b/>
        </w:rPr>
        <w:t>Doba</w:t>
      </w:r>
      <w:r w:rsidR="00450FC5" w:rsidRPr="00446917">
        <w:rPr>
          <w:rFonts w:ascii="Verdana" w:hAnsi="Verdana"/>
          <w:b/>
        </w:rPr>
        <w:t xml:space="preserve"> a</w:t>
      </w:r>
      <w:r w:rsidRPr="00446917">
        <w:rPr>
          <w:rFonts w:ascii="Verdana" w:hAnsi="Verdana"/>
          <w:b/>
        </w:rPr>
        <w:t xml:space="preserve"> místo plnění</w:t>
      </w:r>
    </w:p>
    <w:p w14:paraId="3465B260" w14:textId="422DF203" w:rsidR="00446917" w:rsidRPr="00446917" w:rsidRDefault="00EC11AB" w:rsidP="00AB5DA8">
      <w:pPr>
        <w:pStyle w:val="Odstavecseseznamem"/>
        <w:numPr>
          <w:ilvl w:val="1"/>
          <w:numId w:val="13"/>
        </w:numPr>
        <w:spacing w:before="120" w:line="276" w:lineRule="auto"/>
        <w:ind w:left="425" w:hanging="425"/>
        <w:contextualSpacing w:val="0"/>
        <w:jc w:val="both"/>
        <w:rPr>
          <w:rFonts w:ascii="Verdana" w:hAnsi="Verdana"/>
          <w:sz w:val="22"/>
          <w:szCs w:val="22"/>
        </w:rPr>
      </w:pPr>
      <w:r w:rsidRPr="00446917">
        <w:rPr>
          <w:rFonts w:ascii="Verdana" w:hAnsi="Verdana"/>
          <w:sz w:val="22"/>
          <w:szCs w:val="22"/>
        </w:rPr>
        <w:t xml:space="preserve">Plnění bude </w:t>
      </w:r>
      <w:r w:rsidR="0049504E" w:rsidRPr="00446917">
        <w:rPr>
          <w:rFonts w:ascii="Verdana" w:hAnsi="Verdana"/>
          <w:sz w:val="22"/>
          <w:szCs w:val="22"/>
        </w:rPr>
        <w:t xml:space="preserve">zahájeno </w:t>
      </w:r>
      <w:r w:rsidR="00D71328" w:rsidRPr="00446917">
        <w:rPr>
          <w:rFonts w:ascii="Verdana" w:hAnsi="Verdana"/>
          <w:sz w:val="22"/>
          <w:szCs w:val="22"/>
        </w:rPr>
        <w:t xml:space="preserve">neprodleně </w:t>
      </w:r>
      <w:r w:rsidR="0049504E" w:rsidRPr="00446917">
        <w:rPr>
          <w:rFonts w:ascii="Verdana" w:hAnsi="Verdana"/>
          <w:sz w:val="22"/>
          <w:szCs w:val="22"/>
        </w:rPr>
        <w:t>po datu účinnosti Smlouvy</w:t>
      </w:r>
      <w:r w:rsidR="00346C4C">
        <w:rPr>
          <w:rFonts w:ascii="Verdana" w:hAnsi="Verdana"/>
          <w:sz w:val="22"/>
          <w:szCs w:val="22"/>
        </w:rPr>
        <w:t>. Závěrečná zpráva o provedení penetračních testů bude objednateli poskytovatelem předána nej</w:t>
      </w:r>
      <w:r w:rsidR="00446917" w:rsidRPr="00446917">
        <w:rPr>
          <w:rFonts w:ascii="Verdana" w:hAnsi="Verdana"/>
          <w:sz w:val="22"/>
          <w:szCs w:val="22"/>
        </w:rPr>
        <w:t>později do 20 kalendářních dní od zahájení.</w:t>
      </w:r>
    </w:p>
    <w:p w14:paraId="78D33F0D" w14:textId="279657BF" w:rsidR="009450E4" w:rsidRPr="00446917" w:rsidRDefault="0049504E" w:rsidP="00AB5DA8">
      <w:pPr>
        <w:pStyle w:val="Odstavecseseznamem"/>
        <w:numPr>
          <w:ilvl w:val="1"/>
          <w:numId w:val="13"/>
        </w:numPr>
        <w:spacing w:before="120" w:line="276" w:lineRule="auto"/>
        <w:ind w:left="425" w:hanging="425"/>
        <w:contextualSpacing w:val="0"/>
        <w:jc w:val="both"/>
        <w:rPr>
          <w:rFonts w:ascii="Verdana" w:hAnsi="Verdana"/>
          <w:sz w:val="22"/>
          <w:szCs w:val="22"/>
        </w:rPr>
      </w:pPr>
      <w:r w:rsidRPr="00446917">
        <w:rPr>
          <w:rFonts w:ascii="Verdana" w:hAnsi="Verdana"/>
          <w:sz w:val="22"/>
          <w:szCs w:val="22"/>
        </w:rPr>
        <w:t xml:space="preserve">Místem plnění </w:t>
      </w:r>
      <w:r w:rsidR="00506B2F">
        <w:rPr>
          <w:rFonts w:ascii="Verdana" w:hAnsi="Verdana"/>
          <w:sz w:val="22"/>
          <w:szCs w:val="22"/>
        </w:rPr>
        <w:t>je sídlo</w:t>
      </w:r>
      <w:r w:rsidRPr="00446917">
        <w:rPr>
          <w:rFonts w:ascii="Verdana" w:hAnsi="Verdana"/>
          <w:sz w:val="22"/>
          <w:szCs w:val="22"/>
        </w:rPr>
        <w:t xml:space="preserve"> objednatele</w:t>
      </w:r>
      <w:r w:rsidR="00446917">
        <w:rPr>
          <w:rFonts w:ascii="Verdana" w:hAnsi="Verdana"/>
          <w:sz w:val="22"/>
          <w:szCs w:val="22"/>
        </w:rPr>
        <w:t xml:space="preserve"> a jeho vybraných organizací (nejvýše pěti)</w:t>
      </w:r>
      <w:r w:rsidRPr="00446917">
        <w:rPr>
          <w:rFonts w:ascii="Verdana" w:hAnsi="Verdana"/>
          <w:sz w:val="22"/>
          <w:szCs w:val="22"/>
        </w:rPr>
        <w:t>.</w:t>
      </w:r>
    </w:p>
    <w:p w14:paraId="5B26BC99" w14:textId="55664F6E" w:rsidR="00F86687" w:rsidRPr="00B808B9" w:rsidRDefault="00F86687" w:rsidP="00027E54">
      <w:pPr>
        <w:pStyle w:val="Odstavecseseznamem"/>
        <w:spacing w:before="120" w:line="276" w:lineRule="auto"/>
        <w:ind w:left="0"/>
        <w:contextualSpacing w:val="0"/>
        <w:jc w:val="center"/>
        <w:rPr>
          <w:rFonts w:ascii="Verdana" w:hAnsi="Verdana"/>
          <w:b/>
        </w:rPr>
      </w:pPr>
      <w:r w:rsidRPr="00B808B9">
        <w:rPr>
          <w:rFonts w:ascii="Verdana" w:hAnsi="Verdana"/>
          <w:b/>
        </w:rPr>
        <w:t>Čl. V.</w:t>
      </w:r>
    </w:p>
    <w:p w14:paraId="781E228E" w14:textId="560CFEF6" w:rsidR="00F86687" w:rsidRPr="00B808B9" w:rsidRDefault="00D234A4" w:rsidP="00680F90">
      <w:pPr>
        <w:pStyle w:val="Odstavecseseznamem"/>
        <w:spacing w:line="276" w:lineRule="auto"/>
        <w:ind w:left="0"/>
        <w:contextualSpacing w:val="0"/>
        <w:jc w:val="center"/>
        <w:rPr>
          <w:rFonts w:ascii="Verdana" w:hAnsi="Verdana"/>
          <w:b/>
        </w:rPr>
      </w:pPr>
      <w:r w:rsidRPr="00B808B9">
        <w:rPr>
          <w:rFonts w:ascii="Verdana" w:hAnsi="Verdana"/>
          <w:b/>
        </w:rPr>
        <w:t>Akceptace plnění</w:t>
      </w:r>
    </w:p>
    <w:p w14:paraId="41F65236" w14:textId="4C4E97B3" w:rsidR="005B70AF" w:rsidRPr="00346C4C" w:rsidRDefault="005B70AF" w:rsidP="00AB5DA8">
      <w:pPr>
        <w:pStyle w:val="Odstavecseseznamem"/>
        <w:numPr>
          <w:ilvl w:val="1"/>
          <w:numId w:val="9"/>
        </w:numPr>
        <w:spacing w:before="120" w:line="276" w:lineRule="auto"/>
        <w:ind w:left="425" w:hanging="425"/>
        <w:contextualSpacing w:val="0"/>
        <w:jc w:val="both"/>
        <w:rPr>
          <w:rFonts w:ascii="Verdana" w:hAnsi="Verdana"/>
          <w:sz w:val="22"/>
          <w:szCs w:val="22"/>
        </w:rPr>
      </w:pPr>
      <w:r w:rsidRPr="00346C4C">
        <w:rPr>
          <w:rFonts w:ascii="Verdana" w:hAnsi="Verdana"/>
          <w:sz w:val="22"/>
          <w:szCs w:val="22"/>
        </w:rPr>
        <w:t>Po poskytnutí služeb předloží poskytovatel objednateli akceptační protokol s popisem vykázaných činností</w:t>
      </w:r>
      <w:r w:rsidR="00D45F8C" w:rsidRPr="00346C4C">
        <w:rPr>
          <w:rFonts w:ascii="Verdana" w:hAnsi="Verdana"/>
          <w:sz w:val="22"/>
          <w:szCs w:val="22"/>
        </w:rPr>
        <w:t xml:space="preserve"> a závěrečné zprávy o provedení akceptačních testů</w:t>
      </w:r>
      <w:r w:rsidRPr="00346C4C">
        <w:rPr>
          <w:rFonts w:ascii="Verdana" w:hAnsi="Verdana"/>
          <w:sz w:val="22"/>
          <w:szCs w:val="22"/>
        </w:rPr>
        <w:t>.</w:t>
      </w:r>
      <w:r w:rsidR="00346C4C" w:rsidRPr="00346C4C">
        <w:rPr>
          <w:rFonts w:ascii="Verdana" w:hAnsi="Verdana"/>
          <w:sz w:val="22"/>
          <w:szCs w:val="22"/>
        </w:rPr>
        <w:t xml:space="preserve"> Akceptační procedura započne odevzdáním závěrečné zprávy o provedení akceptačních testů objednateli, a to na e-mail kontaktních osob za objednatele uvedených v článku IX.</w:t>
      </w:r>
    </w:p>
    <w:p w14:paraId="39D5EDE6" w14:textId="58229C55" w:rsidR="00D45F8C" w:rsidRPr="00346C4C" w:rsidRDefault="00D45F8C" w:rsidP="00346C4C">
      <w:pPr>
        <w:pStyle w:val="Odstavecseseznamem"/>
        <w:numPr>
          <w:ilvl w:val="1"/>
          <w:numId w:val="9"/>
        </w:numPr>
        <w:spacing w:before="120" w:line="276" w:lineRule="auto"/>
        <w:ind w:left="425" w:hanging="425"/>
        <w:contextualSpacing w:val="0"/>
        <w:jc w:val="both"/>
        <w:rPr>
          <w:rFonts w:ascii="Verdana" w:hAnsi="Verdana"/>
          <w:sz w:val="22"/>
          <w:szCs w:val="22"/>
        </w:rPr>
      </w:pPr>
      <w:r w:rsidRPr="00346C4C">
        <w:rPr>
          <w:rFonts w:ascii="Verdana" w:hAnsi="Verdana"/>
          <w:sz w:val="22"/>
          <w:szCs w:val="22"/>
        </w:rPr>
        <w:t xml:space="preserve">Objednatel je oprávněn plnění předmětu Smlouvy odmítnout akceptovat, pokud má vady nebo není poskytnut v požadovaném rozsahu. Odmítnutí akceptace bude uvedeno v akceptačním protokolu s výrokem „Neakceptováno“. Poskytovatel je v takovém případě povinen po odstranění vady předat předmětnou část plnění k zahájení nové </w:t>
      </w:r>
      <w:r w:rsidR="00346C4C" w:rsidRPr="00346C4C">
        <w:rPr>
          <w:rFonts w:ascii="Verdana" w:hAnsi="Verdana"/>
          <w:sz w:val="22"/>
          <w:szCs w:val="22"/>
        </w:rPr>
        <w:t>a</w:t>
      </w:r>
      <w:r w:rsidRPr="00346C4C">
        <w:rPr>
          <w:rFonts w:ascii="Verdana" w:hAnsi="Verdana"/>
          <w:sz w:val="22"/>
          <w:szCs w:val="22"/>
        </w:rPr>
        <w:t xml:space="preserve">kceptační procedury. </w:t>
      </w:r>
    </w:p>
    <w:p w14:paraId="5F146885" w14:textId="194895F3" w:rsidR="00D45F8C" w:rsidRPr="00346C4C" w:rsidRDefault="00D45F8C" w:rsidP="00346C4C">
      <w:pPr>
        <w:pStyle w:val="Odstavecseseznamem"/>
        <w:numPr>
          <w:ilvl w:val="1"/>
          <w:numId w:val="9"/>
        </w:numPr>
        <w:spacing w:before="120" w:line="276" w:lineRule="auto"/>
        <w:ind w:left="425" w:hanging="425"/>
        <w:contextualSpacing w:val="0"/>
        <w:jc w:val="both"/>
        <w:rPr>
          <w:rFonts w:ascii="Verdana" w:hAnsi="Verdana"/>
          <w:sz w:val="22"/>
          <w:szCs w:val="22"/>
        </w:rPr>
      </w:pPr>
      <w:r w:rsidRPr="00346C4C">
        <w:rPr>
          <w:rFonts w:ascii="Verdana" w:hAnsi="Verdana"/>
          <w:sz w:val="22"/>
          <w:szCs w:val="22"/>
        </w:rPr>
        <w:t>Objednatel převezme plnění, přestože jeho určitá část nesplňuje všechna akceptační kritéria (dále jen „Akceptace s výhradou“). Poskytovatel odstraní vytknuté vady plnění nejpozději do 30 kalendářních dnů od akceptace, a to tak, aby byla splněna všechna akceptační kritéria. Nesplnění této povinnosti bude mít za následek</w:t>
      </w:r>
      <w:r w:rsidR="00506B2F">
        <w:rPr>
          <w:rFonts w:ascii="Verdana" w:hAnsi="Verdana"/>
          <w:sz w:val="22"/>
          <w:szCs w:val="22"/>
        </w:rPr>
        <w:t xml:space="preserve"> povinnost poskytovatele uhradit objednateli smluvní pokutu </w:t>
      </w:r>
      <w:r w:rsidRPr="00346C4C">
        <w:rPr>
          <w:rFonts w:ascii="Verdana" w:hAnsi="Verdana"/>
          <w:sz w:val="22"/>
          <w:szCs w:val="22"/>
        </w:rPr>
        <w:t xml:space="preserve">dle čl. VIII. odst. 1 </w:t>
      </w:r>
      <w:r w:rsidR="00346C4C">
        <w:rPr>
          <w:rFonts w:ascii="Verdana" w:hAnsi="Verdana"/>
          <w:sz w:val="22"/>
          <w:szCs w:val="22"/>
        </w:rPr>
        <w:t>S</w:t>
      </w:r>
      <w:r w:rsidRPr="00346C4C">
        <w:rPr>
          <w:rFonts w:ascii="Verdana" w:hAnsi="Verdana"/>
          <w:sz w:val="22"/>
          <w:szCs w:val="22"/>
        </w:rPr>
        <w:t>mlouvy. Tyto skutečnosti budou zaznamenány v akceptačním protokolu vyhotoveném při Akceptaci s výhradou.</w:t>
      </w:r>
    </w:p>
    <w:p w14:paraId="2CFA9999" w14:textId="36A6635D" w:rsidR="00D45F8C" w:rsidRPr="00346C4C" w:rsidRDefault="00D45F8C" w:rsidP="00346C4C">
      <w:pPr>
        <w:pStyle w:val="Odstavecseseznamem"/>
        <w:numPr>
          <w:ilvl w:val="1"/>
          <w:numId w:val="9"/>
        </w:numPr>
        <w:spacing w:before="120" w:line="276" w:lineRule="auto"/>
        <w:ind w:left="425" w:hanging="425"/>
        <w:contextualSpacing w:val="0"/>
        <w:jc w:val="both"/>
        <w:rPr>
          <w:rFonts w:ascii="Verdana" w:hAnsi="Verdana"/>
          <w:sz w:val="22"/>
          <w:szCs w:val="22"/>
        </w:rPr>
      </w:pPr>
      <w:r w:rsidRPr="00346C4C">
        <w:rPr>
          <w:rFonts w:ascii="Verdana" w:hAnsi="Verdana"/>
          <w:sz w:val="22"/>
          <w:szCs w:val="22"/>
        </w:rPr>
        <w:t>Povinnost poskytovatele provést a předat objednateli plnění se považuje za splněnou ke dni, ke kterému objednatel vystavil akceptační protokol s výrokem akceptováno či akceptováno s výhradou.</w:t>
      </w:r>
    </w:p>
    <w:p w14:paraId="39B3CCA2" w14:textId="19C4F7E1" w:rsidR="005B70AF" w:rsidRPr="00346C4C" w:rsidRDefault="00D45F8C" w:rsidP="00C674A3">
      <w:pPr>
        <w:pStyle w:val="Odstavecseseznamem"/>
        <w:numPr>
          <w:ilvl w:val="1"/>
          <w:numId w:val="9"/>
        </w:numPr>
        <w:spacing w:before="120" w:line="276" w:lineRule="auto"/>
        <w:ind w:left="425" w:hanging="425"/>
        <w:contextualSpacing w:val="0"/>
        <w:jc w:val="both"/>
        <w:rPr>
          <w:rFonts w:ascii="Verdana" w:hAnsi="Verdana"/>
          <w:sz w:val="22"/>
          <w:szCs w:val="22"/>
        </w:rPr>
      </w:pPr>
      <w:r w:rsidRPr="00346C4C">
        <w:rPr>
          <w:rFonts w:ascii="Verdana" w:hAnsi="Verdana"/>
          <w:sz w:val="22"/>
          <w:szCs w:val="22"/>
        </w:rPr>
        <w:t xml:space="preserve">Podpis akceptačního protokolu objednatelem a poskytovatelem je podmínkou pro vznik oprávnění poskytovatele vystavit fakturu za poskytnuté plnění podle této </w:t>
      </w:r>
      <w:r w:rsidR="00346C4C" w:rsidRPr="00346C4C">
        <w:rPr>
          <w:rFonts w:ascii="Verdana" w:hAnsi="Verdana"/>
          <w:sz w:val="22"/>
          <w:szCs w:val="22"/>
        </w:rPr>
        <w:t>S</w:t>
      </w:r>
      <w:r w:rsidRPr="00346C4C">
        <w:rPr>
          <w:rFonts w:ascii="Verdana" w:hAnsi="Verdana"/>
          <w:sz w:val="22"/>
          <w:szCs w:val="22"/>
        </w:rPr>
        <w:t>mlouvy</w:t>
      </w:r>
      <w:r w:rsidR="00346C4C" w:rsidRPr="00346C4C">
        <w:rPr>
          <w:rFonts w:ascii="Verdana" w:hAnsi="Verdana"/>
          <w:sz w:val="22"/>
          <w:szCs w:val="22"/>
        </w:rPr>
        <w:t xml:space="preserve">. </w:t>
      </w:r>
      <w:r w:rsidR="005B70AF" w:rsidRPr="00346C4C">
        <w:rPr>
          <w:rFonts w:ascii="Verdana" w:hAnsi="Verdana"/>
          <w:sz w:val="22"/>
          <w:szCs w:val="22"/>
        </w:rPr>
        <w:t>Kopii podepsaného akceptačního protokolu přiloží poskytovatel k faktuře.</w:t>
      </w:r>
    </w:p>
    <w:p w14:paraId="011BE985" w14:textId="77777777" w:rsidR="005B48F3" w:rsidRDefault="005B48F3">
      <w:pPr>
        <w:rPr>
          <w:rFonts w:ascii="Verdana" w:hAnsi="Verdana"/>
          <w:b/>
        </w:rPr>
      </w:pPr>
      <w:r>
        <w:rPr>
          <w:rFonts w:ascii="Verdana" w:hAnsi="Verdana"/>
          <w:b/>
        </w:rPr>
        <w:br w:type="page"/>
      </w:r>
    </w:p>
    <w:p w14:paraId="641CEE0F" w14:textId="55643A42" w:rsidR="00F86687" w:rsidRPr="00346C4C" w:rsidRDefault="00F86687" w:rsidP="00B41B50">
      <w:pPr>
        <w:pStyle w:val="Odstavecseseznamem"/>
        <w:spacing w:before="120" w:line="276" w:lineRule="auto"/>
        <w:ind w:left="0"/>
        <w:contextualSpacing w:val="0"/>
        <w:jc w:val="center"/>
        <w:rPr>
          <w:rFonts w:ascii="Verdana" w:hAnsi="Verdana"/>
          <w:b/>
        </w:rPr>
      </w:pPr>
      <w:r w:rsidRPr="00346C4C">
        <w:rPr>
          <w:rFonts w:ascii="Verdana" w:hAnsi="Verdana"/>
          <w:b/>
        </w:rPr>
        <w:lastRenderedPageBreak/>
        <w:t>Čl. VI.</w:t>
      </w:r>
    </w:p>
    <w:p w14:paraId="44E59AD4" w14:textId="77777777" w:rsidR="00F86687" w:rsidRPr="00B808B9" w:rsidRDefault="00F86687" w:rsidP="00B41B50">
      <w:pPr>
        <w:pStyle w:val="Odstavecseseznamem"/>
        <w:spacing w:line="276" w:lineRule="auto"/>
        <w:ind w:left="0"/>
        <w:contextualSpacing w:val="0"/>
        <w:jc w:val="center"/>
        <w:rPr>
          <w:rFonts w:ascii="Verdana" w:hAnsi="Verdana"/>
          <w:b/>
        </w:rPr>
      </w:pPr>
      <w:r w:rsidRPr="00346C4C">
        <w:rPr>
          <w:rFonts w:ascii="Verdana" w:hAnsi="Verdana"/>
          <w:b/>
        </w:rPr>
        <w:t>Mlčenlivost</w:t>
      </w:r>
    </w:p>
    <w:p w14:paraId="41AC7EE6" w14:textId="080AB534" w:rsidR="00493169" w:rsidRPr="00B808B9" w:rsidRDefault="00493169" w:rsidP="00AB5DA8">
      <w:pPr>
        <w:pStyle w:val="Odstavecseseznamem"/>
        <w:numPr>
          <w:ilvl w:val="0"/>
          <w:numId w:val="5"/>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Není-li dále stanoveno jinak, je </w:t>
      </w:r>
      <w:r w:rsidR="00DD6C08" w:rsidRPr="00B808B9">
        <w:rPr>
          <w:rFonts w:ascii="Verdana" w:hAnsi="Verdana"/>
          <w:sz w:val="22"/>
          <w:szCs w:val="22"/>
        </w:rPr>
        <w:t>poskytovatel</w:t>
      </w:r>
      <w:r w:rsidRPr="00B808B9">
        <w:rPr>
          <w:rFonts w:ascii="Verdana" w:hAnsi="Verdana"/>
          <w:sz w:val="22"/>
          <w:szCs w:val="22"/>
        </w:rPr>
        <w:t xml:space="preserve"> povinen během plnění této </w:t>
      </w:r>
      <w:r w:rsidR="004F2F3B" w:rsidRPr="00B808B9">
        <w:rPr>
          <w:rFonts w:ascii="Verdana" w:hAnsi="Verdana"/>
          <w:sz w:val="22"/>
          <w:szCs w:val="22"/>
        </w:rPr>
        <w:t>Smlouvy</w:t>
      </w:r>
      <w:r w:rsidRPr="00B808B9">
        <w:rPr>
          <w:rFonts w:ascii="Verdana" w:hAnsi="Verdana"/>
          <w:sz w:val="22"/>
          <w:szCs w:val="22"/>
        </w:rPr>
        <w:t xml:space="preserve"> i po uplynutí doby, na kterou je tato </w:t>
      </w:r>
      <w:r w:rsidR="004F2F3B" w:rsidRPr="00B808B9">
        <w:rPr>
          <w:rFonts w:ascii="Verdana" w:hAnsi="Verdana"/>
          <w:sz w:val="22"/>
          <w:szCs w:val="22"/>
        </w:rPr>
        <w:t>Smlouva</w:t>
      </w:r>
      <w:r w:rsidRPr="00B808B9">
        <w:rPr>
          <w:rFonts w:ascii="Verdana" w:hAnsi="Verdana"/>
          <w:sz w:val="22"/>
          <w:szCs w:val="22"/>
        </w:rPr>
        <w:t xml:space="preserve"> uzavřena, zachovávat mlčenlivost o všech skutečnostech, o kterých se dozví od </w:t>
      </w:r>
      <w:r w:rsidR="00DD6C08" w:rsidRPr="00B808B9">
        <w:rPr>
          <w:rFonts w:ascii="Verdana" w:hAnsi="Verdana"/>
          <w:sz w:val="22"/>
          <w:szCs w:val="22"/>
        </w:rPr>
        <w:t>objednatele</w:t>
      </w:r>
      <w:r w:rsidRPr="00B808B9">
        <w:rPr>
          <w:rFonts w:ascii="Verdana" w:hAnsi="Verdana"/>
          <w:sz w:val="22"/>
          <w:szCs w:val="22"/>
        </w:rPr>
        <w:t xml:space="preserve"> v souvislosti s jejím plněním. Této povinnosti může </w:t>
      </w:r>
      <w:r w:rsidR="00DD6C08" w:rsidRPr="00B808B9">
        <w:rPr>
          <w:rFonts w:ascii="Verdana" w:hAnsi="Verdana"/>
          <w:sz w:val="22"/>
          <w:szCs w:val="22"/>
        </w:rPr>
        <w:t>poskytovatele</w:t>
      </w:r>
      <w:r w:rsidRPr="00B808B9">
        <w:rPr>
          <w:rFonts w:ascii="Verdana" w:hAnsi="Verdana"/>
          <w:sz w:val="22"/>
          <w:szCs w:val="22"/>
        </w:rPr>
        <w:t xml:space="preserve"> zprostit pouze </w:t>
      </w:r>
      <w:r w:rsidR="00DD6C08" w:rsidRPr="00B808B9">
        <w:rPr>
          <w:rFonts w:ascii="Verdana" w:hAnsi="Verdana"/>
          <w:sz w:val="22"/>
          <w:szCs w:val="22"/>
        </w:rPr>
        <w:t>objednatel</w:t>
      </w:r>
      <w:r w:rsidRPr="00B808B9">
        <w:rPr>
          <w:rFonts w:ascii="Verdana" w:hAnsi="Verdana"/>
          <w:sz w:val="22"/>
          <w:szCs w:val="22"/>
        </w:rPr>
        <w:t xml:space="preserve">. Zproštění povinnosti mlčenlivosti musí být učiněno písemně. Výše uvedenou povinností mlčenlivosti není dotčena možnost </w:t>
      </w:r>
      <w:r w:rsidR="00DD6C08" w:rsidRPr="00B808B9">
        <w:rPr>
          <w:rFonts w:ascii="Verdana" w:hAnsi="Verdana"/>
          <w:sz w:val="22"/>
          <w:szCs w:val="22"/>
        </w:rPr>
        <w:t>poskytovatele</w:t>
      </w:r>
      <w:r w:rsidRPr="00B808B9">
        <w:rPr>
          <w:rFonts w:ascii="Verdana" w:hAnsi="Verdana"/>
          <w:sz w:val="22"/>
          <w:szCs w:val="22"/>
        </w:rPr>
        <w:t xml:space="preserve"> uvádět činnost dle této </w:t>
      </w:r>
      <w:r w:rsidR="004F2F3B" w:rsidRPr="00B808B9">
        <w:rPr>
          <w:rFonts w:ascii="Verdana" w:hAnsi="Verdana"/>
          <w:sz w:val="22"/>
          <w:szCs w:val="22"/>
        </w:rPr>
        <w:t>Smlouvy</w:t>
      </w:r>
      <w:r w:rsidRPr="00B808B9">
        <w:rPr>
          <w:rFonts w:ascii="Verdana" w:hAnsi="Verdana"/>
          <w:sz w:val="22"/>
          <w:szCs w:val="22"/>
        </w:rPr>
        <w:t xml:space="preserve"> jako svou referenci ve svých nabídkách v zákonem stanoveném rozsahu, popřípadě rozsahu stanoveném </w:t>
      </w:r>
      <w:r w:rsidR="00DD6C08" w:rsidRPr="00B808B9">
        <w:rPr>
          <w:rFonts w:ascii="Verdana" w:hAnsi="Verdana"/>
          <w:sz w:val="22"/>
          <w:szCs w:val="22"/>
        </w:rPr>
        <w:t>objednatelem</w:t>
      </w:r>
      <w:r w:rsidRPr="00B808B9">
        <w:rPr>
          <w:rFonts w:ascii="Verdana" w:hAnsi="Verdana"/>
          <w:sz w:val="22"/>
          <w:szCs w:val="22"/>
        </w:rPr>
        <w:t>.</w:t>
      </w:r>
    </w:p>
    <w:p w14:paraId="118D06B0" w14:textId="1AF8EAD5" w:rsidR="00493169" w:rsidRPr="00B808B9" w:rsidRDefault="00DD6C08" w:rsidP="00AB5DA8">
      <w:pPr>
        <w:pStyle w:val="Odstavecseseznamem"/>
        <w:numPr>
          <w:ilvl w:val="0"/>
          <w:numId w:val="5"/>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Poskytovatel</w:t>
      </w:r>
      <w:r w:rsidR="00493169" w:rsidRPr="00B808B9">
        <w:rPr>
          <w:rFonts w:ascii="Verdana" w:hAnsi="Verdana"/>
          <w:sz w:val="22"/>
          <w:szCs w:val="22"/>
        </w:rPr>
        <w:t xml:space="preserve"> se zavazuje, že pokud v souvislosti s realizací této </w:t>
      </w:r>
      <w:r w:rsidR="00CB3C61" w:rsidRPr="00B808B9">
        <w:rPr>
          <w:rFonts w:ascii="Verdana" w:hAnsi="Verdana"/>
          <w:sz w:val="22"/>
          <w:szCs w:val="22"/>
        </w:rPr>
        <w:t>Smlouvy</w:t>
      </w:r>
      <w:r w:rsidR="00493169" w:rsidRPr="00B808B9">
        <w:rPr>
          <w:rFonts w:ascii="Verdana" w:hAnsi="Verdana"/>
          <w:sz w:val="22"/>
          <w:szCs w:val="22"/>
        </w:rPr>
        <w:t xml:space="preserve"> přijde on, jeho pověření zaměstnanci nebo osoby, které pověřil prováděním díla dle této </w:t>
      </w:r>
      <w:r w:rsidR="00CB3C61" w:rsidRPr="00B808B9">
        <w:rPr>
          <w:rFonts w:ascii="Verdana" w:hAnsi="Verdana"/>
          <w:sz w:val="22"/>
          <w:szCs w:val="22"/>
        </w:rPr>
        <w:t>Smlouvy</w:t>
      </w:r>
      <w:r w:rsidR="00493169" w:rsidRPr="00B808B9">
        <w:rPr>
          <w:rFonts w:ascii="Verdana" w:hAnsi="Verdana"/>
          <w:sz w:val="22"/>
          <w:szCs w:val="22"/>
        </w:rPr>
        <w:t xml:space="preserve">,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00055EB9" w:rsidRPr="00B808B9">
        <w:rPr>
          <w:rFonts w:ascii="Verdana" w:hAnsi="Verdana"/>
          <w:sz w:val="22"/>
          <w:szCs w:val="22"/>
        </w:rPr>
        <w:t>Poskytovatel</w:t>
      </w:r>
      <w:r w:rsidR="00493169" w:rsidRPr="00B808B9">
        <w:rPr>
          <w:rFonts w:ascii="Verdana" w:hAnsi="Verdana"/>
          <w:sz w:val="22"/>
          <w:szCs w:val="22"/>
        </w:rPr>
        <w:t xml:space="preserve"> je povinen zachovávat mlčenlivost o osobních údajích a o bezpečnostních opatřeních, jejichž zveřejnění by ohrozilo zabezpečení osobních údajů. Povinnost mlčenlivosti trvá i po ukončení této </w:t>
      </w:r>
      <w:r w:rsidR="00CB3C61" w:rsidRPr="00B808B9">
        <w:rPr>
          <w:rFonts w:ascii="Verdana" w:hAnsi="Verdana"/>
          <w:sz w:val="22"/>
          <w:szCs w:val="22"/>
        </w:rPr>
        <w:t>Smlouvy</w:t>
      </w:r>
      <w:r w:rsidR="00493169" w:rsidRPr="00B808B9">
        <w:rPr>
          <w:rFonts w:ascii="Verdana" w:hAnsi="Verdana"/>
          <w:sz w:val="22"/>
          <w:szCs w:val="22"/>
        </w:rPr>
        <w:t>.</w:t>
      </w:r>
    </w:p>
    <w:p w14:paraId="6A464C33" w14:textId="77777777" w:rsidR="00493169" w:rsidRPr="00B808B9" w:rsidRDefault="00493169" w:rsidP="00AB5DA8">
      <w:pPr>
        <w:pStyle w:val="Odstavecseseznamem"/>
        <w:numPr>
          <w:ilvl w:val="0"/>
          <w:numId w:val="5"/>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Povinnost mlčenlivosti a závazek k ochraně informací dle tohoto článku se nevztahuje na</w:t>
      </w:r>
    </w:p>
    <w:p w14:paraId="25E63E8F" w14:textId="77777777" w:rsidR="00493169" w:rsidRPr="00B808B9" w:rsidRDefault="00493169" w:rsidP="00493169">
      <w:pPr>
        <w:pStyle w:val="Odstavecseseznamem"/>
        <w:numPr>
          <w:ilvl w:val="0"/>
          <w:numId w:val="2"/>
        </w:numPr>
        <w:spacing w:line="276" w:lineRule="auto"/>
        <w:ind w:left="1276" w:hanging="425"/>
        <w:contextualSpacing w:val="0"/>
        <w:jc w:val="both"/>
        <w:rPr>
          <w:rFonts w:ascii="Verdana" w:hAnsi="Verdana"/>
          <w:sz w:val="22"/>
          <w:szCs w:val="22"/>
        </w:rPr>
      </w:pPr>
      <w:r w:rsidRPr="00B808B9">
        <w:rPr>
          <w:rFonts w:ascii="Verdana" w:hAnsi="Verdana"/>
          <w:sz w:val="22"/>
          <w:szCs w:val="22"/>
        </w:rPr>
        <w:t>informace, které se staly veřejně přístupnými, pokud se tak nestalo porušením povinnosti jejich ochrany;</w:t>
      </w:r>
    </w:p>
    <w:p w14:paraId="0CFABB5C" w14:textId="37A6B3FD" w:rsidR="00493169" w:rsidRPr="00B808B9" w:rsidRDefault="00493169" w:rsidP="00493169">
      <w:pPr>
        <w:pStyle w:val="Odstavecseseznamem"/>
        <w:numPr>
          <w:ilvl w:val="0"/>
          <w:numId w:val="2"/>
        </w:numPr>
        <w:spacing w:line="276" w:lineRule="auto"/>
        <w:ind w:left="1276" w:hanging="425"/>
        <w:contextualSpacing w:val="0"/>
        <w:jc w:val="both"/>
        <w:rPr>
          <w:rFonts w:ascii="Verdana" w:hAnsi="Verdana"/>
          <w:sz w:val="22"/>
          <w:szCs w:val="22"/>
        </w:rPr>
      </w:pPr>
      <w:r w:rsidRPr="00B808B9">
        <w:rPr>
          <w:rFonts w:ascii="Verdana" w:hAnsi="Verdana"/>
          <w:sz w:val="22"/>
          <w:szCs w:val="22"/>
        </w:rPr>
        <w:t xml:space="preserve">informace získané na základě postupu nezávislého na této </w:t>
      </w:r>
      <w:r w:rsidR="003C343C" w:rsidRPr="00B808B9">
        <w:rPr>
          <w:rFonts w:ascii="Verdana" w:hAnsi="Verdana"/>
          <w:sz w:val="22"/>
          <w:szCs w:val="22"/>
        </w:rPr>
        <w:t>Smlouvy</w:t>
      </w:r>
      <w:r w:rsidRPr="00B808B9">
        <w:rPr>
          <w:rFonts w:ascii="Verdana" w:hAnsi="Verdana"/>
          <w:sz w:val="22"/>
          <w:szCs w:val="22"/>
        </w:rPr>
        <w:t xml:space="preserve"> nebo druhé smluvní straně, pokud je </w:t>
      </w:r>
      <w:r w:rsidR="00055EB9" w:rsidRPr="00B808B9">
        <w:rPr>
          <w:rFonts w:ascii="Verdana" w:hAnsi="Verdana"/>
          <w:sz w:val="22"/>
          <w:szCs w:val="22"/>
        </w:rPr>
        <w:t>poskytovatel</w:t>
      </w:r>
      <w:r w:rsidRPr="00B808B9">
        <w:rPr>
          <w:rFonts w:ascii="Verdana" w:hAnsi="Verdana"/>
          <w:sz w:val="22"/>
          <w:szCs w:val="22"/>
        </w:rPr>
        <w:t xml:space="preserve"> schopen tuto skutečnost doložit;</w:t>
      </w:r>
    </w:p>
    <w:p w14:paraId="09F26FDF" w14:textId="77777777" w:rsidR="00493169" w:rsidRPr="00B808B9" w:rsidRDefault="00493169" w:rsidP="00493169">
      <w:pPr>
        <w:pStyle w:val="Odstavecseseznamem"/>
        <w:numPr>
          <w:ilvl w:val="0"/>
          <w:numId w:val="2"/>
        </w:numPr>
        <w:spacing w:line="276" w:lineRule="auto"/>
        <w:ind w:left="1276" w:hanging="425"/>
        <w:contextualSpacing w:val="0"/>
        <w:jc w:val="both"/>
        <w:rPr>
          <w:rFonts w:ascii="Verdana" w:hAnsi="Verdana"/>
          <w:sz w:val="22"/>
          <w:szCs w:val="22"/>
        </w:rPr>
      </w:pPr>
      <w:r w:rsidRPr="00B808B9">
        <w:rPr>
          <w:rFonts w:ascii="Verdana" w:hAnsi="Verdana"/>
          <w:sz w:val="22"/>
          <w:szCs w:val="22"/>
        </w:rPr>
        <w:t>informace poskytnuté třetí osobou, která takové informace nezískala porušením povinnosti jejich ochrany a</w:t>
      </w:r>
    </w:p>
    <w:p w14:paraId="34BA8160" w14:textId="77777777" w:rsidR="00493169" w:rsidRPr="00B808B9" w:rsidRDefault="00493169" w:rsidP="00493169">
      <w:pPr>
        <w:pStyle w:val="Odstavecseseznamem"/>
        <w:numPr>
          <w:ilvl w:val="0"/>
          <w:numId w:val="2"/>
        </w:numPr>
        <w:spacing w:line="276" w:lineRule="auto"/>
        <w:ind w:left="1276" w:hanging="425"/>
        <w:contextualSpacing w:val="0"/>
        <w:jc w:val="both"/>
        <w:rPr>
          <w:rFonts w:ascii="Verdana" w:hAnsi="Verdana"/>
          <w:sz w:val="22"/>
          <w:szCs w:val="22"/>
        </w:rPr>
      </w:pPr>
      <w:r w:rsidRPr="00B808B9">
        <w:rPr>
          <w:rFonts w:ascii="Verdana" w:hAnsi="Verdana"/>
          <w:sz w:val="22"/>
          <w:szCs w:val="22"/>
        </w:rPr>
        <w:t>informace, u kterých povinnost jejich zpřístupnění ukládá právní předpis.</w:t>
      </w:r>
    </w:p>
    <w:p w14:paraId="7201FEAA" w14:textId="1D5F5D35" w:rsidR="00493169" w:rsidRPr="00B808B9" w:rsidRDefault="00055EB9" w:rsidP="00AB5DA8">
      <w:pPr>
        <w:pStyle w:val="Odstavecseseznamem"/>
        <w:numPr>
          <w:ilvl w:val="0"/>
          <w:numId w:val="5"/>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Poskytovatel</w:t>
      </w:r>
      <w:r w:rsidR="00493169" w:rsidRPr="00B808B9">
        <w:rPr>
          <w:rFonts w:ascii="Verdana" w:hAnsi="Verdana"/>
          <w:sz w:val="22"/>
          <w:szCs w:val="22"/>
        </w:rPr>
        <w:t xml:space="preserve"> se zavazuje uhradit </w:t>
      </w:r>
      <w:r w:rsidRPr="00B808B9">
        <w:rPr>
          <w:rFonts w:ascii="Verdana" w:hAnsi="Verdana"/>
          <w:sz w:val="22"/>
          <w:szCs w:val="22"/>
        </w:rPr>
        <w:t>objednateli</w:t>
      </w:r>
      <w:r w:rsidR="00493169" w:rsidRPr="00B808B9">
        <w:rPr>
          <w:rFonts w:ascii="Verdana" w:hAnsi="Verdana"/>
          <w:sz w:val="22"/>
          <w:szCs w:val="22"/>
        </w:rPr>
        <w:t xml:space="preserve"> či třetí straně, kterou porušením povinnosti mlčenlivosti poškodí, veškeré škody tímto porušením způsobené. Povinnosti </w:t>
      </w:r>
      <w:r w:rsidRPr="00B808B9">
        <w:rPr>
          <w:rFonts w:ascii="Verdana" w:hAnsi="Verdana"/>
          <w:sz w:val="22"/>
          <w:szCs w:val="22"/>
        </w:rPr>
        <w:t>poskytovatele</w:t>
      </w:r>
      <w:r w:rsidR="00493169" w:rsidRPr="00B808B9">
        <w:rPr>
          <w:rFonts w:ascii="Verdana" w:hAnsi="Verdana"/>
          <w:sz w:val="22"/>
          <w:szCs w:val="22"/>
        </w:rPr>
        <w:t xml:space="preserve"> vyplývající z ustanovení příslušných právních předpisů o ochraně utajovaných informací nejsou ustanoveními tohoto článku dotčeny.</w:t>
      </w:r>
    </w:p>
    <w:p w14:paraId="4A87CAE3" w14:textId="77777777" w:rsidR="00347FE8" w:rsidRDefault="00347FE8">
      <w:pPr>
        <w:rPr>
          <w:rFonts w:ascii="Verdana" w:hAnsi="Verdana"/>
          <w:b/>
        </w:rPr>
      </w:pPr>
      <w:r>
        <w:rPr>
          <w:rFonts w:ascii="Verdana" w:hAnsi="Verdana"/>
          <w:b/>
        </w:rPr>
        <w:br w:type="page"/>
      </w:r>
    </w:p>
    <w:p w14:paraId="3976A710" w14:textId="372CBE28" w:rsidR="006020BD" w:rsidRPr="00B808B9" w:rsidRDefault="006020BD" w:rsidP="006020BD">
      <w:pPr>
        <w:pStyle w:val="Odstavecseseznamem"/>
        <w:spacing w:before="120" w:line="276" w:lineRule="auto"/>
        <w:ind w:left="0"/>
        <w:contextualSpacing w:val="0"/>
        <w:jc w:val="center"/>
        <w:rPr>
          <w:rFonts w:ascii="Verdana" w:hAnsi="Verdana"/>
          <w:b/>
        </w:rPr>
      </w:pPr>
      <w:r w:rsidRPr="00B808B9">
        <w:rPr>
          <w:rFonts w:ascii="Verdana" w:hAnsi="Verdana"/>
          <w:b/>
        </w:rPr>
        <w:lastRenderedPageBreak/>
        <w:t xml:space="preserve">Čl. </w:t>
      </w:r>
      <w:r w:rsidR="001C6D3B" w:rsidRPr="00B808B9">
        <w:rPr>
          <w:rFonts w:ascii="Verdana" w:hAnsi="Verdana"/>
          <w:b/>
        </w:rPr>
        <w:t>VII</w:t>
      </w:r>
      <w:r w:rsidRPr="00B808B9">
        <w:rPr>
          <w:rFonts w:ascii="Verdana" w:hAnsi="Verdana"/>
          <w:b/>
        </w:rPr>
        <w:t>.</w:t>
      </w:r>
    </w:p>
    <w:p w14:paraId="17F3E915" w14:textId="29D6753B" w:rsidR="006020BD" w:rsidRPr="00B808B9" w:rsidRDefault="00A44546" w:rsidP="006020BD">
      <w:pPr>
        <w:pStyle w:val="Odstavecseseznamem"/>
        <w:spacing w:line="276" w:lineRule="auto"/>
        <w:ind w:left="0"/>
        <w:contextualSpacing w:val="0"/>
        <w:jc w:val="center"/>
        <w:rPr>
          <w:rFonts w:ascii="Verdana" w:hAnsi="Verdana"/>
          <w:b/>
        </w:rPr>
      </w:pPr>
      <w:r w:rsidRPr="00B808B9">
        <w:rPr>
          <w:rFonts w:ascii="Verdana" w:hAnsi="Verdana"/>
          <w:b/>
        </w:rPr>
        <w:t>Odpovědnost za škodu</w:t>
      </w:r>
    </w:p>
    <w:p w14:paraId="33801535" w14:textId="68A1E2E3" w:rsidR="006B00DB" w:rsidRPr="00B808B9" w:rsidRDefault="006B00DB" w:rsidP="00AB5DA8">
      <w:pPr>
        <w:pStyle w:val="Odstavecseseznamem"/>
        <w:numPr>
          <w:ilvl w:val="0"/>
          <w:numId w:val="18"/>
        </w:numPr>
        <w:spacing w:before="120" w:line="276" w:lineRule="auto"/>
        <w:contextualSpacing w:val="0"/>
        <w:jc w:val="both"/>
        <w:rPr>
          <w:rFonts w:ascii="Verdana" w:hAnsi="Verdana"/>
          <w:sz w:val="22"/>
          <w:szCs w:val="22"/>
        </w:rPr>
      </w:pPr>
      <w:r w:rsidRPr="00B808B9">
        <w:rPr>
          <w:rFonts w:ascii="Verdana" w:hAnsi="Verdana"/>
          <w:sz w:val="22"/>
          <w:szCs w:val="22"/>
        </w:rPr>
        <w:t xml:space="preserve">Každá ze stran nese odpovědnost za způsobenou škodu v rámci platných právních předpisů a této </w:t>
      </w:r>
      <w:r w:rsidR="003C343C" w:rsidRPr="00B808B9">
        <w:rPr>
          <w:rFonts w:ascii="Verdana" w:hAnsi="Verdana"/>
          <w:sz w:val="22"/>
          <w:szCs w:val="22"/>
        </w:rPr>
        <w:t>Smlouvy</w:t>
      </w:r>
      <w:r w:rsidRPr="00B808B9">
        <w:rPr>
          <w:rFonts w:ascii="Verdana" w:hAnsi="Verdana"/>
          <w:sz w:val="22"/>
          <w:szCs w:val="22"/>
        </w:rPr>
        <w:t>. Obě strany se zavazují vyvíjet maximální úsilí k předcházení škodám a k minimalizaci vzniklých škod.</w:t>
      </w:r>
    </w:p>
    <w:p w14:paraId="53BA5DB5" w14:textId="77777777" w:rsidR="006B00DB" w:rsidRPr="00B808B9" w:rsidRDefault="006B00DB" w:rsidP="00AB5DA8">
      <w:pPr>
        <w:pStyle w:val="Odstavecseseznamem"/>
        <w:numPr>
          <w:ilvl w:val="0"/>
          <w:numId w:val="18"/>
        </w:numPr>
        <w:spacing w:before="120" w:line="276" w:lineRule="auto"/>
        <w:contextualSpacing w:val="0"/>
        <w:jc w:val="both"/>
        <w:rPr>
          <w:rFonts w:ascii="Verdana" w:hAnsi="Verdana"/>
          <w:sz w:val="22"/>
          <w:szCs w:val="22"/>
        </w:rPr>
      </w:pPr>
      <w:r w:rsidRPr="00B808B9">
        <w:rPr>
          <w:rFonts w:ascii="Verdana" w:hAnsi="Verdana"/>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2FA9BF39" w14:textId="2B2B2239" w:rsidR="006B00DB" w:rsidRPr="00B808B9" w:rsidRDefault="006B00DB" w:rsidP="00AB5DA8">
      <w:pPr>
        <w:pStyle w:val="Odstavecseseznamem"/>
        <w:numPr>
          <w:ilvl w:val="0"/>
          <w:numId w:val="18"/>
        </w:numPr>
        <w:spacing w:before="120" w:line="276" w:lineRule="auto"/>
        <w:contextualSpacing w:val="0"/>
        <w:jc w:val="both"/>
        <w:rPr>
          <w:rFonts w:ascii="Verdana" w:hAnsi="Verdana"/>
          <w:sz w:val="22"/>
          <w:szCs w:val="22"/>
        </w:rPr>
      </w:pPr>
      <w:r w:rsidRPr="00B808B9">
        <w:rPr>
          <w:rFonts w:ascii="Verdana" w:hAnsi="Verdana"/>
          <w:sz w:val="22"/>
          <w:szCs w:val="22"/>
        </w:rPr>
        <w:t xml:space="preserve">Smluvní strany se zavazují upozornit druhou smluvní stranu bez zbytečného odkladu na vzniklé okolnosti vylučující odpovědnost bránící řádnému plnění této </w:t>
      </w:r>
      <w:r w:rsidR="00CB3C61" w:rsidRPr="00B808B9">
        <w:rPr>
          <w:rFonts w:ascii="Verdana" w:hAnsi="Verdana"/>
          <w:sz w:val="22"/>
          <w:szCs w:val="22"/>
        </w:rPr>
        <w:t>Smlouvy</w:t>
      </w:r>
      <w:r w:rsidRPr="00B808B9">
        <w:rPr>
          <w:rFonts w:ascii="Verdana" w:hAnsi="Verdana"/>
          <w:sz w:val="22"/>
          <w:szCs w:val="22"/>
        </w:rPr>
        <w:t xml:space="preserve">. Smluvní strany se zavazují vyvíjet maximální úsilí k odvrácení a překonání okolností vylučujících odpovědnost. </w:t>
      </w:r>
    </w:p>
    <w:p w14:paraId="5362AF72" w14:textId="21ECEC20" w:rsidR="006B00DB" w:rsidRPr="00B808B9" w:rsidRDefault="006B00DB" w:rsidP="00AB5DA8">
      <w:pPr>
        <w:pStyle w:val="Odstavecseseznamem"/>
        <w:numPr>
          <w:ilvl w:val="0"/>
          <w:numId w:val="18"/>
        </w:numPr>
        <w:spacing w:before="120" w:line="276" w:lineRule="auto"/>
        <w:contextualSpacing w:val="0"/>
        <w:jc w:val="both"/>
        <w:rPr>
          <w:rFonts w:ascii="Verdana" w:hAnsi="Verdana"/>
          <w:sz w:val="22"/>
          <w:szCs w:val="22"/>
        </w:rPr>
      </w:pPr>
      <w:r w:rsidRPr="00B808B9">
        <w:rPr>
          <w:rFonts w:ascii="Verdana" w:hAnsi="Verdana"/>
          <w:sz w:val="22"/>
          <w:szCs w:val="22"/>
        </w:rPr>
        <w:t xml:space="preserve">Obě strany odpovídají za škodu, kterou způsobí druhé straně porušením svých povinností dohodnutých touto </w:t>
      </w:r>
      <w:r w:rsidR="00CB3C61" w:rsidRPr="00B808B9">
        <w:rPr>
          <w:rFonts w:ascii="Verdana" w:hAnsi="Verdana"/>
          <w:sz w:val="22"/>
          <w:szCs w:val="22"/>
        </w:rPr>
        <w:t>Smlouvou</w:t>
      </w:r>
      <w:r w:rsidRPr="00B808B9">
        <w:rPr>
          <w:rFonts w:ascii="Verdana" w:hAnsi="Verdana"/>
          <w:sz w:val="22"/>
          <w:szCs w:val="22"/>
        </w:rPr>
        <w:t xml:space="preserve"> při provádění předmětu plnění této </w:t>
      </w:r>
      <w:r w:rsidR="00CB3C61" w:rsidRPr="00B808B9">
        <w:rPr>
          <w:rFonts w:ascii="Verdana" w:hAnsi="Verdana"/>
          <w:sz w:val="22"/>
          <w:szCs w:val="22"/>
        </w:rPr>
        <w:t>Smlouvy</w:t>
      </w:r>
      <w:r w:rsidRPr="00B808B9">
        <w:rPr>
          <w:rFonts w:ascii="Verdana" w:hAnsi="Verdana"/>
          <w:sz w:val="22"/>
          <w:szCs w:val="22"/>
        </w:rPr>
        <w:t xml:space="preserve"> a za podmínek daných touto </w:t>
      </w:r>
      <w:r w:rsidR="00CB3C61" w:rsidRPr="00B808B9">
        <w:rPr>
          <w:rFonts w:ascii="Verdana" w:hAnsi="Verdana"/>
          <w:sz w:val="22"/>
          <w:szCs w:val="22"/>
        </w:rPr>
        <w:t>Smlouvou</w:t>
      </w:r>
      <w:r w:rsidRPr="00B808B9">
        <w:rPr>
          <w:rFonts w:ascii="Verdana" w:hAnsi="Verdana"/>
          <w:sz w:val="22"/>
          <w:szCs w:val="22"/>
        </w:rPr>
        <w:t xml:space="preserve"> či povinností, které vyplývají už ze samotného předmětu plnění </w:t>
      </w:r>
      <w:r w:rsidR="00CB3C61" w:rsidRPr="00B808B9">
        <w:rPr>
          <w:rFonts w:ascii="Verdana" w:hAnsi="Verdana"/>
          <w:sz w:val="22"/>
          <w:szCs w:val="22"/>
        </w:rPr>
        <w:t>Smlouvy</w:t>
      </w:r>
      <w:r w:rsidRPr="00B808B9">
        <w:rPr>
          <w:rFonts w:ascii="Verdana" w:hAnsi="Verdana"/>
          <w:sz w:val="22"/>
          <w:szCs w:val="22"/>
        </w:rPr>
        <w:t>.</w:t>
      </w:r>
    </w:p>
    <w:p w14:paraId="0D2A5D40" w14:textId="4E65C5ED" w:rsidR="00060C92" w:rsidRPr="00B808B9" w:rsidRDefault="002E4308" w:rsidP="00BA2834">
      <w:pPr>
        <w:pStyle w:val="Odstavecseseznamem"/>
        <w:spacing w:before="120" w:line="276" w:lineRule="auto"/>
        <w:ind w:left="0"/>
        <w:contextualSpacing w:val="0"/>
        <w:jc w:val="center"/>
        <w:rPr>
          <w:rFonts w:ascii="Verdana" w:hAnsi="Verdana"/>
          <w:b/>
        </w:rPr>
      </w:pPr>
      <w:r w:rsidRPr="00B808B9">
        <w:rPr>
          <w:rFonts w:ascii="Verdana" w:hAnsi="Verdana"/>
          <w:b/>
        </w:rPr>
        <w:t xml:space="preserve">Čl. </w:t>
      </w:r>
      <w:r w:rsidR="00266436" w:rsidRPr="00B808B9">
        <w:rPr>
          <w:rFonts w:ascii="Verdana" w:hAnsi="Verdana"/>
          <w:b/>
        </w:rPr>
        <w:t>VIII</w:t>
      </w:r>
      <w:r w:rsidRPr="00B808B9">
        <w:rPr>
          <w:rFonts w:ascii="Verdana" w:hAnsi="Verdana"/>
          <w:b/>
        </w:rPr>
        <w:t>.</w:t>
      </w:r>
    </w:p>
    <w:p w14:paraId="2D482290" w14:textId="77777777" w:rsidR="00F86687" w:rsidRPr="00B808B9" w:rsidRDefault="00F86687" w:rsidP="00BA2834">
      <w:pPr>
        <w:pStyle w:val="Odstavecseseznamem"/>
        <w:spacing w:line="276" w:lineRule="auto"/>
        <w:ind w:left="0"/>
        <w:contextualSpacing w:val="0"/>
        <w:jc w:val="center"/>
        <w:rPr>
          <w:rFonts w:ascii="Verdana" w:hAnsi="Verdana"/>
          <w:b/>
        </w:rPr>
      </w:pPr>
      <w:r w:rsidRPr="00B808B9">
        <w:rPr>
          <w:rFonts w:ascii="Verdana" w:hAnsi="Verdana"/>
          <w:b/>
        </w:rPr>
        <w:t>Sankční ujednání</w:t>
      </w:r>
    </w:p>
    <w:p w14:paraId="4362BEA3" w14:textId="5286F7D0" w:rsidR="00F86687"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V případě, že </w:t>
      </w:r>
      <w:r w:rsidR="00E73E21" w:rsidRPr="00B808B9">
        <w:rPr>
          <w:rFonts w:ascii="Verdana" w:hAnsi="Verdana"/>
          <w:sz w:val="22"/>
          <w:szCs w:val="22"/>
        </w:rPr>
        <w:t>poskytovatel</w:t>
      </w:r>
      <w:r w:rsidR="00E30021" w:rsidRPr="00B808B9">
        <w:rPr>
          <w:rFonts w:ascii="Verdana" w:hAnsi="Verdana"/>
          <w:sz w:val="22"/>
          <w:szCs w:val="22"/>
        </w:rPr>
        <w:t xml:space="preserve"> </w:t>
      </w:r>
      <w:r w:rsidRPr="00B808B9">
        <w:rPr>
          <w:rFonts w:ascii="Verdana" w:hAnsi="Verdana"/>
          <w:sz w:val="22"/>
          <w:szCs w:val="22"/>
        </w:rPr>
        <w:t>bude v prodlení s</w:t>
      </w:r>
      <w:r w:rsidR="00E73E21" w:rsidRPr="00B808B9">
        <w:rPr>
          <w:rFonts w:ascii="Verdana" w:hAnsi="Verdana"/>
          <w:sz w:val="22"/>
          <w:szCs w:val="22"/>
        </w:rPr>
        <w:t xml:space="preserve"> </w:t>
      </w:r>
      <w:r w:rsidRPr="00B808B9">
        <w:rPr>
          <w:rFonts w:ascii="Verdana" w:hAnsi="Verdana"/>
          <w:sz w:val="22"/>
          <w:szCs w:val="22"/>
        </w:rPr>
        <w:t xml:space="preserve">plněním </w:t>
      </w:r>
      <w:r w:rsidR="00E73E21" w:rsidRPr="00B808B9">
        <w:rPr>
          <w:rFonts w:ascii="Verdana" w:hAnsi="Verdana"/>
          <w:sz w:val="22"/>
          <w:szCs w:val="22"/>
        </w:rPr>
        <w:t xml:space="preserve">služeb dle této </w:t>
      </w:r>
      <w:r w:rsidR="003C343C" w:rsidRPr="00B808B9">
        <w:rPr>
          <w:rFonts w:ascii="Verdana" w:hAnsi="Verdana"/>
          <w:sz w:val="22"/>
          <w:szCs w:val="22"/>
        </w:rPr>
        <w:t>Smlouvy</w:t>
      </w:r>
      <w:r w:rsidR="00E73E21" w:rsidRPr="00B808B9">
        <w:rPr>
          <w:rFonts w:ascii="Verdana" w:hAnsi="Verdana"/>
          <w:sz w:val="22"/>
          <w:szCs w:val="22"/>
        </w:rPr>
        <w:t>,</w:t>
      </w:r>
      <w:r w:rsidRPr="00B808B9">
        <w:rPr>
          <w:rFonts w:ascii="Verdana" w:hAnsi="Verdana"/>
          <w:sz w:val="22"/>
          <w:szCs w:val="22"/>
        </w:rPr>
        <w:t xml:space="preserve"> je povinen zaplatit </w:t>
      </w:r>
      <w:r w:rsidR="00E73E21" w:rsidRPr="00B808B9">
        <w:rPr>
          <w:rFonts w:ascii="Verdana" w:hAnsi="Verdana"/>
          <w:sz w:val="22"/>
          <w:szCs w:val="22"/>
        </w:rPr>
        <w:t xml:space="preserve">objednateli </w:t>
      </w:r>
      <w:r w:rsidRPr="00B808B9">
        <w:rPr>
          <w:rFonts w:ascii="Verdana" w:hAnsi="Verdana"/>
          <w:sz w:val="22"/>
          <w:szCs w:val="22"/>
        </w:rPr>
        <w:t>pokutu ve výši 0,</w:t>
      </w:r>
      <w:r w:rsidR="00820CDC" w:rsidRPr="00B808B9">
        <w:rPr>
          <w:rFonts w:ascii="Verdana" w:hAnsi="Verdana"/>
          <w:sz w:val="22"/>
          <w:szCs w:val="22"/>
        </w:rPr>
        <w:t>2</w:t>
      </w:r>
      <w:r w:rsidR="00F67B0D" w:rsidRPr="00B808B9">
        <w:rPr>
          <w:rFonts w:ascii="Verdana" w:hAnsi="Verdana"/>
          <w:sz w:val="22"/>
          <w:szCs w:val="22"/>
        </w:rPr>
        <w:t> </w:t>
      </w:r>
      <w:r w:rsidRPr="00B808B9">
        <w:rPr>
          <w:rFonts w:ascii="Verdana" w:hAnsi="Verdana"/>
          <w:sz w:val="22"/>
          <w:szCs w:val="22"/>
        </w:rPr>
        <w:t xml:space="preserve">% z ceny </w:t>
      </w:r>
      <w:r w:rsidR="00CB3C61" w:rsidRPr="00B808B9">
        <w:rPr>
          <w:rFonts w:ascii="Verdana" w:hAnsi="Verdana"/>
          <w:sz w:val="22"/>
          <w:szCs w:val="22"/>
        </w:rPr>
        <w:t>uvedené v čl. II této Smlouvy</w:t>
      </w:r>
      <w:r w:rsidRPr="00B808B9">
        <w:rPr>
          <w:rFonts w:ascii="Verdana" w:hAnsi="Verdana"/>
          <w:sz w:val="22"/>
          <w:szCs w:val="22"/>
        </w:rPr>
        <w:t xml:space="preserve"> vč. DPH</w:t>
      </w:r>
      <w:r w:rsidR="00E30021" w:rsidRPr="00B808B9">
        <w:rPr>
          <w:rFonts w:ascii="Verdana" w:hAnsi="Verdana"/>
          <w:sz w:val="22"/>
          <w:szCs w:val="22"/>
        </w:rPr>
        <w:t xml:space="preserve"> za každý započatý pracovní den po překročení termínu</w:t>
      </w:r>
      <w:r w:rsidRPr="00B808B9">
        <w:rPr>
          <w:rFonts w:ascii="Verdana" w:hAnsi="Verdana"/>
          <w:sz w:val="22"/>
          <w:szCs w:val="22"/>
        </w:rPr>
        <w:t>.</w:t>
      </w:r>
      <w:r w:rsidR="00506B2F">
        <w:rPr>
          <w:rFonts w:ascii="Verdana" w:hAnsi="Verdana"/>
          <w:sz w:val="22"/>
          <w:szCs w:val="22"/>
        </w:rPr>
        <w:t xml:space="preserve"> Smluvní pokutu ve stejné výši zaplatí poskytovatel objednateli v případě prodlení s odstraněním vady dle čl. V. odst. 3. Smlouvy. </w:t>
      </w:r>
    </w:p>
    <w:p w14:paraId="0F52F662" w14:textId="4C673810" w:rsidR="00F86687"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V případě, že </w:t>
      </w:r>
      <w:r w:rsidR="00E73E21" w:rsidRPr="00B808B9">
        <w:rPr>
          <w:rFonts w:ascii="Verdana" w:hAnsi="Verdana"/>
          <w:sz w:val="22"/>
          <w:szCs w:val="22"/>
        </w:rPr>
        <w:t>objednatel</w:t>
      </w:r>
      <w:r w:rsidR="005971C4" w:rsidRPr="00B808B9">
        <w:rPr>
          <w:rFonts w:ascii="Verdana" w:hAnsi="Verdana"/>
          <w:sz w:val="22"/>
          <w:szCs w:val="22"/>
        </w:rPr>
        <w:t xml:space="preserve"> </w:t>
      </w:r>
      <w:r w:rsidRPr="00B808B9">
        <w:rPr>
          <w:rFonts w:ascii="Verdana" w:hAnsi="Verdana"/>
          <w:sz w:val="22"/>
          <w:szCs w:val="22"/>
        </w:rPr>
        <w:t xml:space="preserve">bude v prodlení se zaplacením faktury </w:t>
      </w:r>
      <w:r w:rsidR="00E73E21" w:rsidRPr="00B808B9">
        <w:rPr>
          <w:rFonts w:ascii="Verdana" w:hAnsi="Verdana"/>
          <w:sz w:val="22"/>
          <w:szCs w:val="22"/>
        </w:rPr>
        <w:t>poskytovateli</w:t>
      </w:r>
      <w:r w:rsidR="005971C4" w:rsidRPr="00B808B9">
        <w:rPr>
          <w:rFonts w:ascii="Verdana" w:hAnsi="Verdana"/>
          <w:sz w:val="22"/>
          <w:szCs w:val="22"/>
        </w:rPr>
        <w:t xml:space="preserve"> </w:t>
      </w:r>
      <w:r w:rsidRPr="00B808B9">
        <w:rPr>
          <w:rFonts w:ascii="Verdana" w:hAnsi="Verdana"/>
          <w:sz w:val="22"/>
          <w:szCs w:val="22"/>
        </w:rPr>
        <w:t xml:space="preserve">podle čl. </w:t>
      </w:r>
      <w:r w:rsidR="005971C4" w:rsidRPr="00B808B9">
        <w:rPr>
          <w:rFonts w:ascii="Verdana" w:hAnsi="Verdana"/>
          <w:sz w:val="22"/>
          <w:szCs w:val="22"/>
        </w:rPr>
        <w:t>II</w:t>
      </w:r>
      <w:r w:rsidRPr="00B808B9">
        <w:rPr>
          <w:rFonts w:ascii="Verdana" w:hAnsi="Verdana"/>
          <w:sz w:val="22"/>
          <w:szCs w:val="22"/>
        </w:rPr>
        <w:t xml:space="preserve">., je </w:t>
      </w:r>
      <w:r w:rsidR="00E73E21" w:rsidRPr="00B808B9">
        <w:rPr>
          <w:rFonts w:ascii="Verdana" w:hAnsi="Verdana"/>
          <w:sz w:val="22"/>
          <w:szCs w:val="22"/>
        </w:rPr>
        <w:t>objednatel</w:t>
      </w:r>
      <w:r w:rsidR="005971C4" w:rsidRPr="00B808B9">
        <w:rPr>
          <w:rFonts w:ascii="Verdana" w:hAnsi="Verdana"/>
          <w:sz w:val="22"/>
          <w:szCs w:val="22"/>
        </w:rPr>
        <w:t xml:space="preserve"> </w:t>
      </w:r>
      <w:r w:rsidRPr="00B808B9">
        <w:rPr>
          <w:rFonts w:ascii="Verdana" w:hAnsi="Verdana"/>
          <w:sz w:val="22"/>
          <w:szCs w:val="22"/>
        </w:rPr>
        <w:t xml:space="preserve">povinen zaplatit </w:t>
      </w:r>
      <w:r w:rsidR="00E73E21" w:rsidRPr="00B808B9">
        <w:rPr>
          <w:rFonts w:ascii="Verdana" w:hAnsi="Verdana"/>
          <w:sz w:val="22"/>
          <w:szCs w:val="22"/>
        </w:rPr>
        <w:t>poskytovateli</w:t>
      </w:r>
      <w:r w:rsidR="005971C4" w:rsidRPr="00B808B9">
        <w:rPr>
          <w:rFonts w:ascii="Verdana" w:hAnsi="Verdana"/>
          <w:sz w:val="22"/>
          <w:szCs w:val="22"/>
        </w:rPr>
        <w:t xml:space="preserve"> </w:t>
      </w:r>
      <w:r w:rsidR="009C4B6F" w:rsidRPr="00B808B9">
        <w:rPr>
          <w:rFonts w:ascii="Verdana" w:hAnsi="Verdana"/>
          <w:sz w:val="22"/>
          <w:szCs w:val="22"/>
        </w:rPr>
        <w:t xml:space="preserve">úrok z prodlení s platbou dle platné legislativy </w:t>
      </w:r>
      <w:r w:rsidRPr="00B808B9">
        <w:rPr>
          <w:rFonts w:ascii="Verdana" w:hAnsi="Verdana"/>
          <w:sz w:val="22"/>
          <w:szCs w:val="22"/>
        </w:rPr>
        <w:t>z</w:t>
      </w:r>
      <w:r w:rsidR="009C4B6F" w:rsidRPr="00B808B9">
        <w:rPr>
          <w:rFonts w:ascii="Verdana" w:hAnsi="Verdana"/>
          <w:sz w:val="22"/>
          <w:szCs w:val="22"/>
        </w:rPr>
        <w:t xml:space="preserve"> dlužné </w:t>
      </w:r>
      <w:r w:rsidRPr="00B808B9">
        <w:rPr>
          <w:rFonts w:ascii="Verdana" w:hAnsi="Verdana"/>
          <w:sz w:val="22"/>
          <w:szCs w:val="22"/>
        </w:rPr>
        <w:t>částky</w:t>
      </w:r>
      <w:r w:rsidR="009C4B6F" w:rsidRPr="00B808B9">
        <w:rPr>
          <w:rFonts w:ascii="Verdana" w:hAnsi="Verdana"/>
          <w:sz w:val="22"/>
          <w:szCs w:val="22"/>
        </w:rPr>
        <w:t>.</w:t>
      </w:r>
    </w:p>
    <w:p w14:paraId="7CC2D29B" w14:textId="7C91E65C" w:rsidR="00F86687"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Za porušení povinnosti mlčenlivosti dle čl. VI. odst. 1., je </w:t>
      </w:r>
      <w:r w:rsidR="00E73E21" w:rsidRPr="00B808B9">
        <w:rPr>
          <w:rFonts w:ascii="Verdana" w:hAnsi="Verdana"/>
          <w:sz w:val="22"/>
          <w:szCs w:val="22"/>
        </w:rPr>
        <w:t>poskytovatel</w:t>
      </w:r>
      <w:r w:rsidR="005971C4" w:rsidRPr="00B808B9">
        <w:rPr>
          <w:rFonts w:ascii="Verdana" w:hAnsi="Verdana"/>
          <w:sz w:val="22"/>
          <w:szCs w:val="22"/>
        </w:rPr>
        <w:t xml:space="preserve"> </w:t>
      </w:r>
      <w:r w:rsidRPr="00B808B9">
        <w:rPr>
          <w:rFonts w:ascii="Verdana" w:hAnsi="Verdana"/>
          <w:sz w:val="22"/>
          <w:szCs w:val="22"/>
        </w:rPr>
        <w:t xml:space="preserve">povinen uhradit </w:t>
      </w:r>
      <w:r w:rsidR="00E73E21" w:rsidRPr="00B808B9">
        <w:rPr>
          <w:rFonts w:ascii="Verdana" w:hAnsi="Verdana"/>
          <w:sz w:val="22"/>
          <w:szCs w:val="22"/>
        </w:rPr>
        <w:t>objednateli</w:t>
      </w:r>
      <w:r w:rsidR="005971C4" w:rsidRPr="00B808B9">
        <w:rPr>
          <w:rFonts w:ascii="Verdana" w:hAnsi="Verdana"/>
          <w:sz w:val="22"/>
          <w:szCs w:val="22"/>
        </w:rPr>
        <w:t xml:space="preserve"> </w:t>
      </w:r>
      <w:r w:rsidRPr="00B808B9">
        <w:rPr>
          <w:rFonts w:ascii="Verdana" w:hAnsi="Verdana"/>
          <w:sz w:val="22"/>
          <w:szCs w:val="22"/>
        </w:rPr>
        <w:t>smluvní pokutu ve výši 10</w:t>
      </w:r>
      <w:r w:rsidR="009F252C" w:rsidRPr="00B808B9">
        <w:rPr>
          <w:rFonts w:ascii="Verdana" w:hAnsi="Verdana"/>
          <w:sz w:val="22"/>
          <w:szCs w:val="22"/>
        </w:rPr>
        <w:t> </w:t>
      </w:r>
      <w:r w:rsidRPr="00B808B9">
        <w:rPr>
          <w:rFonts w:ascii="Verdana" w:hAnsi="Verdana"/>
          <w:sz w:val="22"/>
          <w:szCs w:val="22"/>
        </w:rPr>
        <w:t>000</w:t>
      </w:r>
      <w:r w:rsidR="009F252C" w:rsidRPr="00B808B9">
        <w:rPr>
          <w:rFonts w:ascii="Verdana" w:hAnsi="Verdana"/>
          <w:sz w:val="22"/>
          <w:szCs w:val="22"/>
        </w:rPr>
        <w:t>,-</w:t>
      </w:r>
      <w:r w:rsidRPr="00B808B9">
        <w:rPr>
          <w:rFonts w:ascii="Verdana" w:hAnsi="Verdana"/>
          <w:sz w:val="22"/>
          <w:szCs w:val="22"/>
        </w:rPr>
        <w:t xml:space="preserve"> Kč za každý jednotlivý případ, a to i v případě, že k porušení povinnosti dojde po ukončení platnosti této </w:t>
      </w:r>
      <w:r w:rsidR="00CB3C61" w:rsidRPr="00B808B9">
        <w:rPr>
          <w:rFonts w:ascii="Verdana" w:hAnsi="Verdana"/>
          <w:sz w:val="22"/>
          <w:szCs w:val="22"/>
        </w:rPr>
        <w:t>Smlouvy</w:t>
      </w:r>
      <w:r w:rsidR="009F252C" w:rsidRPr="00B808B9">
        <w:rPr>
          <w:rFonts w:ascii="Verdana" w:hAnsi="Verdana"/>
          <w:sz w:val="22"/>
          <w:szCs w:val="22"/>
        </w:rPr>
        <w:t>.</w:t>
      </w:r>
    </w:p>
    <w:p w14:paraId="59168FAD" w14:textId="35227F2A" w:rsidR="00F86687"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Za porušení povinnosti ochrany osobních údajů dle čl. VI. odst. 2., je </w:t>
      </w:r>
      <w:r w:rsidR="00E73E21" w:rsidRPr="00B808B9">
        <w:rPr>
          <w:rFonts w:ascii="Verdana" w:hAnsi="Verdana"/>
          <w:sz w:val="22"/>
          <w:szCs w:val="22"/>
        </w:rPr>
        <w:t>poskytovatel</w:t>
      </w:r>
      <w:r w:rsidR="00AC0E74" w:rsidRPr="00B808B9">
        <w:rPr>
          <w:rFonts w:ascii="Verdana" w:hAnsi="Verdana"/>
          <w:sz w:val="22"/>
          <w:szCs w:val="22"/>
        </w:rPr>
        <w:t xml:space="preserve"> </w:t>
      </w:r>
      <w:r w:rsidRPr="00B808B9">
        <w:rPr>
          <w:rFonts w:ascii="Verdana" w:hAnsi="Verdana"/>
          <w:sz w:val="22"/>
          <w:szCs w:val="22"/>
        </w:rPr>
        <w:t xml:space="preserve">povinen uhradit </w:t>
      </w:r>
      <w:r w:rsidR="00E73E21" w:rsidRPr="00B808B9">
        <w:rPr>
          <w:rFonts w:ascii="Verdana" w:hAnsi="Verdana"/>
          <w:sz w:val="22"/>
          <w:szCs w:val="22"/>
        </w:rPr>
        <w:t>objednateli</w:t>
      </w:r>
      <w:r w:rsidR="005971C4" w:rsidRPr="00B808B9">
        <w:rPr>
          <w:rFonts w:ascii="Verdana" w:hAnsi="Verdana"/>
          <w:sz w:val="22"/>
          <w:szCs w:val="22"/>
        </w:rPr>
        <w:t xml:space="preserve"> </w:t>
      </w:r>
      <w:r w:rsidRPr="00B808B9">
        <w:rPr>
          <w:rFonts w:ascii="Verdana" w:hAnsi="Verdana"/>
          <w:sz w:val="22"/>
          <w:szCs w:val="22"/>
        </w:rPr>
        <w:t xml:space="preserve">smluvní pokutu ve výši 10 000,- Kč za každý jednotlivý případ, a to i v případě, že k porušení povinnosti dojde po ukončení platnosti této </w:t>
      </w:r>
      <w:r w:rsidR="00CB3C61" w:rsidRPr="00B808B9">
        <w:rPr>
          <w:rFonts w:ascii="Verdana" w:hAnsi="Verdana"/>
          <w:sz w:val="22"/>
          <w:szCs w:val="22"/>
        </w:rPr>
        <w:t>Smlouvy</w:t>
      </w:r>
      <w:r w:rsidRPr="00B808B9">
        <w:rPr>
          <w:rFonts w:ascii="Verdana" w:hAnsi="Verdana"/>
          <w:sz w:val="22"/>
          <w:szCs w:val="22"/>
        </w:rPr>
        <w:t>.</w:t>
      </w:r>
    </w:p>
    <w:p w14:paraId="77B12FD2" w14:textId="77777777" w:rsidR="00E73E21"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Smluvní pokuty lze uložit opakovaně.</w:t>
      </w:r>
    </w:p>
    <w:p w14:paraId="5192B3FE" w14:textId="0EE3CE20" w:rsidR="00F86687" w:rsidRPr="00B808B9" w:rsidRDefault="00F86687"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lastRenderedPageBreak/>
        <w:t>Zaplacením smluvní pokuty není dotčeno právo smluvní strany na náhradu škody vzniklé porušením smluvní povinnosti, které se smluvní pokuta týká.</w:t>
      </w:r>
      <w:r w:rsidR="005971C4" w:rsidRPr="00B808B9">
        <w:rPr>
          <w:rFonts w:ascii="Verdana" w:hAnsi="Verdana"/>
          <w:sz w:val="22"/>
          <w:szCs w:val="22"/>
        </w:rPr>
        <w:t xml:space="preserve"> Náhrady vzniklé škody bude </w:t>
      </w:r>
      <w:r w:rsidR="00E076F6" w:rsidRPr="00B808B9">
        <w:rPr>
          <w:rFonts w:ascii="Verdana" w:hAnsi="Verdana"/>
          <w:sz w:val="22"/>
          <w:szCs w:val="22"/>
        </w:rPr>
        <w:t>objednatel</w:t>
      </w:r>
      <w:r w:rsidR="005971C4" w:rsidRPr="00B808B9">
        <w:rPr>
          <w:rFonts w:ascii="Verdana" w:hAnsi="Verdana"/>
          <w:sz w:val="22"/>
          <w:szCs w:val="22"/>
        </w:rPr>
        <w:t xml:space="preserve"> vymáhat samostatně.</w:t>
      </w:r>
    </w:p>
    <w:p w14:paraId="040FF071" w14:textId="6EFE6653" w:rsidR="00BB370C" w:rsidRPr="00B808B9" w:rsidRDefault="009F252C"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001E9953" w14:textId="368FF8F5" w:rsidR="00FE07A9" w:rsidRPr="00B808B9" w:rsidRDefault="00FE07A9"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V souladu s nařízením Rady (EU) 2022/576 ze dne 8. dubna 2022, kterým se mění nařízení (EU) č. 833/2014 o omezujících opatřeních vzhledem k</w:t>
      </w:r>
      <w:r w:rsidR="00CB3C61" w:rsidRPr="00B808B9">
        <w:rPr>
          <w:rFonts w:ascii="Verdana" w:hAnsi="Verdana"/>
          <w:sz w:val="22"/>
          <w:szCs w:val="22"/>
        </w:rPr>
        <w:t> </w:t>
      </w:r>
      <w:r w:rsidRPr="00B808B9">
        <w:rPr>
          <w:rFonts w:ascii="Verdana" w:hAnsi="Verdana"/>
          <w:sz w:val="22"/>
          <w:szCs w:val="22"/>
        </w:rPr>
        <w:t xml:space="preserve">činnostem Ruska destabilizujícím situaci na Ukrajině poskytovatel prohlašuje, že není Sankcionovanou osobou a neporušuje jakékoli Sankce. </w:t>
      </w:r>
    </w:p>
    <w:p w14:paraId="30ECC3DE" w14:textId="63743B19" w:rsidR="00FE07A9" w:rsidRPr="00B808B9" w:rsidRDefault="00FE07A9"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Poskytovatel prohlašuje, že není osobou nebo subjekte</w:t>
      </w:r>
      <w:r w:rsidR="000D7599" w:rsidRPr="00B808B9">
        <w:rPr>
          <w:rFonts w:ascii="Verdana" w:hAnsi="Verdana"/>
          <w:sz w:val="22"/>
          <w:szCs w:val="22"/>
        </w:rPr>
        <w:t>m</w:t>
      </w:r>
      <w:r w:rsidRPr="00B808B9">
        <w:rPr>
          <w:rFonts w:ascii="Verdana" w:hAnsi="Verdana"/>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0622F6C4" w14:textId="77777777" w:rsidR="00FE07A9" w:rsidRPr="00B808B9" w:rsidRDefault="00FE07A9"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6617A46" w14:textId="77777777" w:rsidR="00FE07A9" w:rsidRPr="00B808B9" w:rsidRDefault="00FE07A9" w:rsidP="00AB5DA8">
      <w:pPr>
        <w:numPr>
          <w:ilvl w:val="0"/>
          <w:numId w:val="14"/>
        </w:numPr>
        <w:spacing w:before="60" w:after="60" w:line="276" w:lineRule="auto"/>
        <w:jc w:val="both"/>
        <w:rPr>
          <w:rFonts w:ascii="Verdana" w:hAnsi="Verdana" w:cs="Arial"/>
          <w:sz w:val="22"/>
          <w:szCs w:val="22"/>
        </w:rPr>
      </w:pPr>
      <w:r w:rsidRPr="00B808B9">
        <w:rPr>
          <w:rFonts w:ascii="Verdana" w:hAnsi="Verdana"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49C8454" w14:textId="77777777" w:rsidR="00FE07A9" w:rsidRPr="00B808B9" w:rsidRDefault="00FE07A9" w:rsidP="00AB5DA8">
      <w:pPr>
        <w:numPr>
          <w:ilvl w:val="0"/>
          <w:numId w:val="14"/>
        </w:numPr>
        <w:spacing w:before="60" w:after="60" w:line="276" w:lineRule="auto"/>
        <w:jc w:val="both"/>
        <w:rPr>
          <w:rFonts w:ascii="Verdana" w:hAnsi="Verdana" w:cs="Arial"/>
          <w:sz w:val="22"/>
          <w:szCs w:val="22"/>
        </w:rPr>
      </w:pPr>
      <w:r w:rsidRPr="00B808B9">
        <w:rPr>
          <w:rFonts w:ascii="Verdana" w:hAnsi="Verdana" w:cs="Arial"/>
          <w:sz w:val="22"/>
          <w:szCs w:val="22"/>
        </w:rPr>
        <w:t>Evropskou unií a jakoukoli agenturu nebo osobu, která je řádně jmenována, zmocněna nebo oprávněna Evropskou unií k přijímání, správě, provádění a/nebo uplatňování těchto opatření; a</w:t>
      </w:r>
    </w:p>
    <w:p w14:paraId="638D6D7E" w14:textId="4A906F87" w:rsidR="00FE07A9" w:rsidRPr="00B808B9" w:rsidRDefault="00FE07A9" w:rsidP="00AB5DA8">
      <w:pPr>
        <w:numPr>
          <w:ilvl w:val="0"/>
          <w:numId w:val="14"/>
        </w:numPr>
        <w:spacing w:before="60" w:after="60" w:line="276" w:lineRule="auto"/>
        <w:jc w:val="both"/>
        <w:rPr>
          <w:rFonts w:ascii="Verdana" w:hAnsi="Verdana" w:cs="Arial"/>
          <w:sz w:val="22"/>
          <w:szCs w:val="22"/>
        </w:rPr>
      </w:pPr>
      <w:r w:rsidRPr="00B808B9">
        <w:rPr>
          <w:rFonts w:ascii="Verdana" w:hAnsi="Verdana" w:cs="Arial"/>
          <w:sz w:val="22"/>
          <w:szCs w:val="22"/>
        </w:rPr>
        <w:t>vlád</w:t>
      </w:r>
      <w:r w:rsidR="00554770" w:rsidRPr="00B808B9">
        <w:rPr>
          <w:rFonts w:ascii="Verdana" w:hAnsi="Verdana" w:cs="Arial"/>
          <w:sz w:val="22"/>
          <w:szCs w:val="22"/>
        </w:rPr>
        <w:t>ou</w:t>
      </w:r>
      <w:r w:rsidRPr="00B808B9">
        <w:rPr>
          <w:rFonts w:ascii="Verdana" w:hAnsi="Verdana" w:cs="Arial"/>
          <w:sz w:val="22"/>
          <w:szCs w:val="22"/>
        </w:rPr>
        <w:t xml:space="preserve"> Spojených států amerických a jak</w:t>
      </w:r>
      <w:r w:rsidR="00554770" w:rsidRPr="00B808B9">
        <w:rPr>
          <w:rFonts w:ascii="Verdana" w:hAnsi="Verdana" w:cs="Arial"/>
          <w:sz w:val="22"/>
          <w:szCs w:val="22"/>
        </w:rPr>
        <w:t>ým</w:t>
      </w:r>
      <w:r w:rsidRPr="00B808B9">
        <w:rPr>
          <w:rFonts w:ascii="Verdana" w:hAnsi="Verdana" w:cs="Arial"/>
          <w:sz w:val="22"/>
          <w:szCs w:val="22"/>
        </w:rPr>
        <w:t>koli je</w:t>
      </w:r>
      <w:r w:rsidR="00554770" w:rsidRPr="00B808B9">
        <w:rPr>
          <w:rFonts w:ascii="Verdana" w:hAnsi="Verdana" w:cs="Arial"/>
          <w:sz w:val="22"/>
          <w:szCs w:val="22"/>
        </w:rPr>
        <w:t>ho</w:t>
      </w:r>
      <w:r w:rsidRPr="00B808B9">
        <w:rPr>
          <w:rFonts w:ascii="Verdana" w:hAnsi="Verdana" w:cs="Arial"/>
          <w:sz w:val="22"/>
          <w:szCs w:val="22"/>
        </w:rPr>
        <w:t xml:space="preserve"> ministerstv</w:t>
      </w:r>
      <w:r w:rsidR="00554770" w:rsidRPr="00B808B9">
        <w:rPr>
          <w:rFonts w:ascii="Verdana" w:hAnsi="Verdana" w:cs="Arial"/>
          <w:sz w:val="22"/>
          <w:szCs w:val="22"/>
        </w:rPr>
        <w:t>em</w:t>
      </w:r>
      <w:r w:rsidRPr="00B808B9">
        <w:rPr>
          <w:rFonts w:ascii="Verdana" w:hAnsi="Verdana" w:cs="Arial"/>
          <w:sz w:val="22"/>
          <w:szCs w:val="22"/>
        </w:rPr>
        <w:t>, diviz</w:t>
      </w:r>
      <w:r w:rsidR="00554770" w:rsidRPr="00B808B9">
        <w:rPr>
          <w:rFonts w:ascii="Verdana" w:hAnsi="Verdana" w:cs="Arial"/>
          <w:sz w:val="22"/>
          <w:szCs w:val="22"/>
        </w:rPr>
        <w:t>í</w:t>
      </w:r>
      <w:r w:rsidRPr="00B808B9">
        <w:rPr>
          <w:rFonts w:ascii="Verdana" w:hAnsi="Verdana" w:cs="Arial"/>
          <w:sz w:val="22"/>
          <w:szCs w:val="22"/>
        </w:rPr>
        <w:t>, agentur</w:t>
      </w:r>
      <w:r w:rsidR="00554770" w:rsidRPr="00B808B9">
        <w:rPr>
          <w:rFonts w:ascii="Verdana" w:hAnsi="Verdana" w:cs="Arial"/>
          <w:sz w:val="22"/>
          <w:szCs w:val="22"/>
        </w:rPr>
        <w:t>ou</w:t>
      </w:r>
      <w:r w:rsidRPr="00B808B9">
        <w:rPr>
          <w:rFonts w:ascii="Verdana" w:hAnsi="Verdana" w:cs="Arial"/>
          <w:sz w:val="22"/>
          <w:szCs w:val="22"/>
        </w:rPr>
        <w:t xml:space="preserve"> nebo kancelář</w:t>
      </w:r>
      <w:r w:rsidR="00554770" w:rsidRPr="00B808B9">
        <w:rPr>
          <w:rFonts w:ascii="Verdana" w:hAnsi="Verdana" w:cs="Arial"/>
          <w:sz w:val="22"/>
          <w:szCs w:val="22"/>
        </w:rPr>
        <w:t>í</w:t>
      </w:r>
      <w:r w:rsidRPr="00B808B9">
        <w:rPr>
          <w:rFonts w:ascii="Verdana" w:hAnsi="Verdana" w:cs="Arial"/>
          <w:sz w:val="22"/>
          <w:szCs w:val="22"/>
        </w:rPr>
        <w:t>, včetně Úřadu pro kontrolu zahraničních aktiv (OFAC) ministerstva financí USA, ministerstva zahraničí USA a/nebo ministerstvo obchodu USA.</w:t>
      </w:r>
    </w:p>
    <w:p w14:paraId="43AE78F4" w14:textId="720D2693" w:rsidR="00FE07A9" w:rsidRPr="00B808B9" w:rsidRDefault="00FE07A9"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Poskytovatel zároveň prohlašuje, že není obchodní společností, ve které veřejný funkcionář uvedený v §</w:t>
      </w:r>
      <w:r w:rsidR="00CB3C61" w:rsidRPr="00B808B9">
        <w:rPr>
          <w:rFonts w:ascii="Verdana" w:hAnsi="Verdana"/>
          <w:sz w:val="22"/>
          <w:szCs w:val="22"/>
        </w:rPr>
        <w:t> </w:t>
      </w:r>
      <w:r w:rsidRPr="00B808B9">
        <w:rPr>
          <w:rFonts w:ascii="Verdana" w:hAnsi="Verdana"/>
          <w:sz w:val="22"/>
          <w:szCs w:val="22"/>
        </w:rPr>
        <w:t xml:space="preserve">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w:t>
      </w:r>
      <w:r w:rsidR="00CB3C61" w:rsidRPr="00B808B9">
        <w:rPr>
          <w:rFonts w:ascii="Verdana" w:hAnsi="Verdana"/>
          <w:sz w:val="22"/>
          <w:szCs w:val="22"/>
        </w:rPr>
        <w:t>poskytovatel</w:t>
      </w:r>
      <w:r w:rsidRPr="00B808B9">
        <w:rPr>
          <w:rFonts w:ascii="Verdana" w:hAnsi="Verdana"/>
          <w:sz w:val="22"/>
          <w:szCs w:val="22"/>
        </w:rPr>
        <w:t xml:space="preserve"> prokazuje kvalifikaci v rámci zadávacího řízení na Veřejnou zakázku (dále jen „Střet zájmů“).</w:t>
      </w:r>
    </w:p>
    <w:p w14:paraId="1762FDFD" w14:textId="4553EC8A" w:rsidR="00FE07A9" w:rsidRPr="00B808B9" w:rsidRDefault="00FE07A9" w:rsidP="00AB5DA8">
      <w:pPr>
        <w:pStyle w:val="Odstavecseseznamem"/>
        <w:numPr>
          <w:ilvl w:val="1"/>
          <w:numId w:val="6"/>
        </w:numPr>
        <w:spacing w:before="120" w:line="276" w:lineRule="auto"/>
        <w:ind w:left="425" w:hanging="425"/>
        <w:contextualSpacing w:val="0"/>
        <w:jc w:val="both"/>
        <w:rPr>
          <w:rFonts w:ascii="Verdana" w:hAnsi="Verdana"/>
          <w:sz w:val="22"/>
          <w:szCs w:val="22"/>
        </w:rPr>
      </w:pPr>
      <w:r w:rsidRPr="00B808B9">
        <w:rPr>
          <w:rFonts w:ascii="Verdana" w:hAnsi="Verdana"/>
          <w:sz w:val="22"/>
          <w:szCs w:val="22"/>
        </w:rPr>
        <w:t xml:space="preserve">Zjistí-li objednatel, že </w:t>
      </w:r>
      <w:r w:rsidR="0068179A" w:rsidRPr="00B808B9">
        <w:rPr>
          <w:rFonts w:ascii="Verdana" w:hAnsi="Verdana"/>
          <w:sz w:val="22"/>
          <w:szCs w:val="22"/>
        </w:rPr>
        <w:t>p</w:t>
      </w:r>
      <w:r w:rsidRPr="00B808B9">
        <w:rPr>
          <w:rFonts w:ascii="Verdana" w:hAnsi="Verdana"/>
          <w:sz w:val="22"/>
          <w:szCs w:val="22"/>
        </w:rPr>
        <w:t xml:space="preserve">oskytovatel je Sankcionovanou osobou, porušil či porušuje Sankce, je ve Střetu zájmů či jakýmkoliv jiným způsobem </w:t>
      </w:r>
      <w:r w:rsidR="0068179A" w:rsidRPr="00B808B9">
        <w:rPr>
          <w:rFonts w:ascii="Verdana" w:hAnsi="Verdana"/>
          <w:sz w:val="22"/>
          <w:szCs w:val="22"/>
        </w:rPr>
        <w:lastRenderedPageBreak/>
        <w:t>p</w:t>
      </w:r>
      <w:r w:rsidRPr="00B808B9">
        <w:rPr>
          <w:rFonts w:ascii="Verdana" w:hAnsi="Verdana"/>
          <w:sz w:val="22"/>
          <w:szCs w:val="22"/>
        </w:rPr>
        <w:t xml:space="preserve">oskytovatel porušil či porušuje prohlášení uvedená v tomto článku </w:t>
      </w:r>
      <w:r w:rsidR="00CB3C61" w:rsidRPr="00B808B9">
        <w:rPr>
          <w:rFonts w:ascii="Verdana" w:hAnsi="Verdana"/>
          <w:sz w:val="22"/>
          <w:szCs w:val="22"/>
        </w:rPr>
        <w:t>S</w:t>
      </w:r>
      <w:r w:rsidRPr="00B808B9">
        <w:rPr>
          <w:rFonts w:ascii="Verdana" w:hAnsi="Verdana"/>
          <w:sz w:val="22"/>
          <w:szCs w:val="22"/>
        </w:rPr>
        <w:t>mlouvy, je objednatel oprávněn od této Smlouvy odstoupit.</w:t>
      </w:r>
    </w:p>
    <w:p w14:paraId="7287D85E" w14:textId="1E8FDEF2" w:rsidR="006154DA" w:rsidRPr="00BD436D" w:rsidRDefault="006154DA" w:rsidP="006154DA">
      <w:pPr>
        <w:pStyle w:val="Odstavecseseznamem"/>
        <w:spacing w:before="120" w:line="276" w:lineRule="auto"/>
        <w:ind w:left="0"/>
        <w:contextualSpacing w:val="0"/>
        <w:jc w:val="center"/>
        <w:rPr>
          <w:rFonts w:ascii="Verdana" w:hAnsi="Verdana"/>
          <w:b/>
        </w:rPr>
      </w:pPr>
      <w:r w:rsidRPr="00BD436D">
        <w:rPr>
          <w:rFonts w:ascii="Verdana" w:hAnsi="Verdana"/>
          <w:b/>
        </w:rPr>
        <w:t xml:space="preserve">Čl. </w:t>
      </w:r>
      <w:r w:rsidR="00266436" w:rsidRPr="00BD436D">
        <w:rPr>
          <w:rFonts w:ascii="Verdana" w:hAnsi="Verdana"/>
          <w:b/>
        </w:rPr>
        <w:t>I</w:t>
      </w:r>
      <w:r w:rsidRPr="00BD436D">
        <w:rPr>
          <w:rFonts w:ascii="Verdana" w:hAnsi="Verdana"/>
          <w:b/>
        </w:rPr>
        <w:t>X.</w:t>
      </w:r>
    </w:p>
    <w:p w14:paraId="60848CA0" w14:textId="595D5F52" w:rsidR="006154DA" w:rsidRPr="00BD436D" w:rsidRDefault="00202A93" w:rsidP="006154DA">
      <w:pPr>
        <w:pStyle w:val="Odstavecseseznamem"/>
        <w:spacing w:line="276" w:lineRule="auto"/>
        <w:ind w:left="0"/>
        <w:contextualSpacing w:val="0"/>
        <w:jc w:val="center"/>
        <w:rPr>
          <w:rFonts w:ascii="Verdana" w:hAnsi="Verdana"/>
          <w:b/>
        </w:rPr>
      </w:pPr>
      <w:r w:rsidRPr="00BD436D">
        <w:rPr>
          <w:rFonts w:ascii="Verdana" w:hAnsi="Verdana"/>
          <w:b/>
        </w:rPr>
        <w:t xml:space="preserve">Kontaktní </w:t>
      </w:r>
      <w:r w:rsidR="00E24A48" w:rsidRPr="00BD436D">
        <w:rPr>
          <w:rFonts w:ascii="Verdana" w:hAnsi="Verdana"/>
          <w:b/>
        </w:rPr>
        <w:t xml:space="preserve">a oprávněné </w:t>
      </w:r>
      <w:r w:rsidRPr="00BD436D">
        <w:rPr>
          <w:rFonts w:ascii="Verdana" w:hAnsi="Verdana"/>
          <w:b/>
        </w:rPr>
        <w:t>osoby</w:t>
      </w:r>
    </w:p>
    <w:p w14:paraId="2F968D82" w14:textId="173BA16D" w:rsidR="00E441EA" w:rsidRPr="00BD436D" w:rsidRDefault="005B3698" w:rsidP="00AB5DA8">
      <w:pPr>
        <w:pStyle w:val="Zkladntext3"/>
        <w:numPr>
          <w:ilvl w:val="0"/>
          <w:numId w:val="12"/>
        </w:numPr>
        <w:overflowPunct w:val="0"/>
        <w:spacing w:before="120" w:line="276" w:lineRule="auto"/>
        <w:jc w:val="both"/>
        <w:textAlignment w:val="baseline"/>
        <w:rPr>
          <w:rFonts w:ascii="Verdana" w:hAnsi="Verdana"/>
          <w:sz w:val="22"/>
          <w:szCs w:val="22"/>
        </w:rPr>
      </w:pPr>
      <w:r w:rsidRPr="00BD436D">
        <w:rPr>
          <w:rFonts w:ascii="Verdana" w:hAnsi="Verdana"/>
          <w:sz w:val="22"/>
          <w:szCs w:val="22"/>
        </w:rPr>
        <w:t>K</w:t>
      </w:r>
      <w:r w:rsidR="00202A93" w:rsidRPr="00BD436D">
        <w:rPr>
          <w:rFonts w:ascii="Verdana" w:hAnsi="Verdana"/>
          <w:sz w:val="22"/>
          <w:szCs w:val="22"/>
        </w:rPr>
        <w:t xml:space="preserve">ontaktními osobami </w:t>
      </w:r>
      <w:r w:rsidR="00905E1E" w:rsidRPr="00BD436D">
        <w:rPr>
          <w:rFonts w:ascii="Verdana" w:hAnsi="Verdana"/>
          <w:sz w:val="22"/>
          <w:szCs w:val="22"/>
        </w:rPr>
        <w:t xml:space="preserve">a osobami oprávněnými </w:t>
      </w:r>
      <w:r w:rsidR="00202A93" w:rsidRPr="00BD436D">
        <w:rPr>
          <w:rFonts w:ascii="Verdana" w:hAnsi="Verdana"/>
          <w:sz w:val="22"/>
          <w:szCs w:val="22"/>
        </w:rPr>
        <w:t xml:space="preserve">pro účely této </w:t>
      </w:r>
      <w:r w:rsidR="00F033D5" w:rsidRPr="00BD436D">
        <w:rPr>
          <w:rFonts w:ascii="Verdana" w:hAnsi="Verdana"/>
          <w:sz w:val="22"/>
          <w:szCs w:val="22"/>
        </w:rPr>
        <w:t>Smlouvy</w:t>
      </w:r>
      <w:r w:rsidRPr="00BD436D">
        <w:rPr>
          <w:rFonts w:ascii="Verdana" w:hAnsi="Verdana"/>
          <w:sz w:val="22"/>
          <w:szCs w:val="22"/>
        </w:rPr>
        <w:t xml:space="preserve"> jsou</w:t>
      </w:r>
      <w:r w:rsidR="00E441EA" w:rsidRPr="00BD436D">
        <w:rPr>
          <w:rFonts w:ascii="Verdana" w:hAnsi="Verdana"/>
          <w:sz w:val="22"/>
          <w:szCs w:val="22"/>
        </w:rPr>
        <w:t>:</w:t>
      </w:r>
    </w:p>
    <w:p w14:paraId="3DBF751D" w14:textId="77777777" w:rsidR="00E441EA" w:rsidRPr="00BD436D" w:rsidRDefault="00E441EA" w:rsidP="00AB5DA8">
      <w:pPr>
        <w:pStyle w:val="Zkladntext2"/>
        <w:numPr>
          <w:ilvl w:val="0"/>
          <w:numId w:val="10"/>
        </w:numPr>
        <w:spacing w:line="276" w:lineRule="auto"/>
        <w:rPr>
          <w:rFonts w:ascii="Verdana" w:hAnsi="Verdana"/>
          <w:sz w:val="22"/>
          <w:szCs w:val="22"/>
        </w:rPr>
      </w:pPr>
      <w:r w:rsidRPr="00BD436D">
        <w:rPr>
          <w:rFonts w:ascii="Verdana" w:hAnsi="Verdana"/>
          <w:sz w:val="22"/>
          <w:szCs w:val="22"/>
        </w:rPr>
        <w:t>za objednatele</w:t>
      </w:r>
    </w:p>
    <w:p w14:paraId="74FCBEE9" w14:textId="2477F0A9" w:rsidR="00E441EA" w:rsidRPr="00BD436D" w:rsidRDefault="00E441EA" w:rsidP="00AB5DA8">
      <w:pPr>
        <w:pStyle w:val="Zkladntext2"/>
        <w:numPr>
          <w:ilvl w:val="0"/>
          <w:numId w:val="11"/>
        </w:numPr>
        <w:spacing w:line="276" w:lineRule="auto"/>
        <w:rPr>
          <w:rFonts w:ascii="Verdana" w:hAnsi="Verdana" w:cs="Arial"/>
          <w:b/>
          <w:bCs/>
          <w:sz w:val="22"/>
          <w:szCs w:val="22"/>
        </w:rPr>
      </w:pPr>
      <w:r w:rsidRPr="00BD436D">
        <w:rPr>
          <w:rFonts w:ascii="Verdana" w:hAnsi="Verdana" w:cs="Arial"/>
          <w:b/>
          <w:bCs/>
          <w:sz w:val="22"/>
          <w:szCs w:val="22"/>
        </w:rPr>
        <w:t xml:space="preserve">ve věcech smluvních: </w:t>
      </w:r>
      <w:r w:rsidRPr="00BD436D">
        <w:rPr>
          <w:rFonts w:ascii="Verdana" w:hAnsi="Verdana" w:cs="Arial"/>
          <w:bCs/>
          <w:sz w:val="22"/>
          <w:szCs w:val="22"/>
        </w:rPr>
        <w:t xml:space="preserve">viz záhlaví této </w:t>
      </w:r>
      <w:r w:rsidR="00F033D5" w:rsidRPr="00BD436D">
        <w:rPr>
          <w:rFonts w:ascii="Verdana" w:hAnsi="Verdana" w:cs="Arial"/>
          <w:bCs/>
          <w:sz w:val="22"/>
          <w:szCs w:val="22"/>
        </w:rPr>
        <w:t>Smlouvy</w:t>
      </w:r>
    </w:p>
    <w:p w14:paraId="1F34E7A2" w14:textId="77777777" w:rsidR="00E441EA" w:rsidRPr="00BD436D" w:rsidRDefault="00E441EA" w:rsidP="00AB5DA8">
      <w:pPr>
        <w:pStyle w:val="Zkladntext2"/>
        <w:numPr>
          <w:ilvl w:val="0"/>
          <w:numId w:val="11"/>
        </w:numPr>
        <w:spacing w:line="276" w:lineRule="auto"/>
        <w:rPr>
          <w:rFonts w:ascii="Verdana" w:hAnsi="Verdana" w:cs="Arial"/>
          <w:b/>
          <w:bCs/>
          <w:sz w:val="22"/>
          <w:szCs w:val="22"/>
        </w:rPr>
      </w:pPr>
      <w:r w:rsidRPr="00BD436D">
        <w:rPr>
          <w:rFonts w:ascii="Verdana" w:hAnsi="Verdana" w:cs="Arial"/>
          <w:b/>
          <w:bCs/>
          <w:sz w:val="22"/>
          <w:szCs w:val="22"/>
        </w:rPr>
        <w:t>ve věcech realizace služeb:</w:t>
      </w:r>
    </w:p>
    <w:p w14:paraId="00BBA93C" w14:textId="5F585D5B" w:rsidR="001022C2" w:rsidRPr="00BD436D" w:rsidRDefault="00BD436D" w:rsidP="00E441EA">
      <w:pPr>
        <w:pStyle w:val="Zkladntext2"/>
        <w:spacing w:after="0"/>
        <w:rPr>
          <w:rFonts w:ascii="Verdana" w:hAnsi="Verdana"/>
          <w:sz w:val="22"/>
          <w:szCs w:val="22"/>
          <w:highlight w:val="lightGray"/>
        </w:rPr>
      </w:pPr>
      <w:r w:rsidRPr="00BD436D">
        <w:rPr>
          <w:rFonts w:ascii="Verdana" w:hAnsi="Verdana"/>
          <w:sz w:val="22"/>
          <w:szCs w:val="22"/>
          <w:highlight w:val="lightGray"/>
        </w:rPr>
        <w:t>Bude doplněno před podpisem smlouvy</w:t>
      </w:r>
    </w:p>
    <w:p w14:paraId="3B4312ED" w14:textId="77777777" w:rsidR="00E441EA" w:rsidRPr="00BD436D" w:rsidRDefault="00E441EA" w:rsidP="00AB5DA8">
      <w:pPr>
        <w:pStyle w:val="Zkladntext2"/>
        <w:numPr>
          <w:ilvl w:val="0"/>
          <w:numId w:val="11"/>
        </w:numPr>
        <w:spacing w:line="276" w:lineRule="auto"/>
        <w:rPr>
          <w:rFonts w:ascii="Verdana" w:hAnsi="Verdana"/>
          <w:b/>
          <w:sz w:val="22"/>
          <w:szCs w:val="22"/>
        </w:rPr>
      </w:pPr>
      <w:r w:rsidRPr="00BD436D">
        <w:rPr>
          <w:rFonts w:ascii="Verdana" w:hAnsi="Verdana"/>
          <w:b/>
          <w:sz w:val="22"/>
          <w:szCs w:val="22"/>
        </w:rPr>
        <w:t>ve věcech technických:</w:t>
      </w:r>
    </w:p>
    <w:p w14:paraId="7AC73B5B" w14:textId="77777777" w:rsidR="00BD436D" w:rsidRPr="00BD436D" w:rsidRDefault="00BD436D" w:rsidP="00BD436D">
      <w:pPr>
        <w:pStyle w:val="Zkladntext2"/>
        <w:spacing w:after="0"/>
        <w:rPr>
          <w:rFonts w:ascii="Verdana" w:hAnsi="Verdana"/>
          <w:sz w:val="22"/>
          <w:szCs w:val="22"/>
          <w:highlight w:val="lightGray"/>
        </w:rPr>
      </w:pPr>
      <w:r w:rsidRPr="00BD436D">
        <w:rPr>
          <w:rFonts w:ascii="Verdana" w:hAnsi="Verdana"/>
          <w:sz w:val="22"/>
          <w:szCs w:val="22"/>
          <w:highlight w:val="lightGray"/>
        </w:rPr>
        <w:t>Bude doplněno před podpisem smlouvy</w:t>
      </w:r>
    </w:p>
    <w:p w14:paraId="23DCCFDA" w14:textId="77777777" w:rsidR="00E441EA" w:rsidRPr="00BD436D" w:rsidRDefault="00E441EA" w:rsidP="00AB5DA8">
      <w:pPr>
        <w:pStyle w:val="Zkladntext2"/>
        <w:numPr>
          <w:ilvl w:val="0"/>
          <w:numId w:val="10"/>
        </w:numPr>
        <w:spacing w:line="276" w:lineRule="auto"/>
        <w:rPr>
          <w:rFonts w:ascii="Verdana" w:hAnsi="Verdana"/>
          <w:sz w:val="22"/>
          <w:szCs w:val="22"/>
        </w:rPr>
      </w:pPr>
      <w:r w:rsidRPr="00BD436D">
        <w:rPr>
          <w:rFonts w:ascii="Verdana" w:hAnsi="Verdana"/>
          <w:sz w:val="22"/>
          <w:szCs w:val="22"/>
        </w:rPr>
        <w:t>za poskytovatele</w:t>
      </w:r>
    </w:p>
    <w:p w14:paraId="691EAAEB" w14:textId="77777777" w:rsidR="00E441EA" w:rsidRPr="00BD436D" w:rsidRDefault="00E441EA" w:rsidP="00AB5DA8">
      <w:pPr>
        <w:pStyle w:val="Zkladntext2"/>
        <w:numPr>
          <w:ilvl w:val="0"/>
          <w:numId w:val="19"/>
        </w:numPr>
        <w:spacing w:line="276" w:lineRule="auto"/>
        <w:rPr>
          <w:rFonts w:ascii="Verdana" w:hAnsi="Verdana" w:cs="Arial"/>
          <w:b/>
          <w:bCs/>
          <w:sz w:val="22"/>
          <w:szCs w:val="22"/>
        </w:rPr>
      </w:pPr>
      <w:r w:rsidRPr="00BD436D">
        <w:rPr>
          <w:rFonts w:ascii="Verdana" w:hAnsi="Verdana" w:cs="Arial"/>
          <w:b/>
          <w:bCs/>
          <w:sz w:val="22"/>
          <w:szCs w:val="22"/>
        </w:rPr>
        <w:t>ve věcech smluvních:</w:t>
      </w:r>
    </w:p>
    <w:p w14:paraId="573110B7" w14:textId="1F97078A" w:rsidR="004D59A6" w:rsidRPr="00F55F6F" w:rsidRDefault="00F033D5" w:rsidP="00712D79">
      <w:pPr>
        <w:pStyle w:val="Zkladntext2"/>
        <w:spacing w:after="0"/>
        <w:ind w:firstLine="0"/>
        <w:rPr>
          <w:rFonts w:ascii="Verdana" w:hAnsi="Verdana"/>
          <w:b/>
          <w:bCs/>
          <w:sz w:val="22"/>
          <w:szCs w:val="22"/>
          <w:highlight w:val="yellow"/>
        </w:rPr>
      </w:pPr>
      <w:r w:rsidRPr="00F55F6F">
        <w:rPr>
          <w:rFonts w:ascii="Verdana" w:hAnsi="Verdana"/>
          <w:b/>
          <w:bCs/>
          <w:sz w:val="22"/>
          <w:szCs w:val="22"/>
          <w:highlight w:val="yellow"/>
        </w:rPr>
        <w:t>DOPLNIT, tel.: DOPLNIT, e-mail: DOPLNIT</w:t>
      </w:r>
    </w:p>
    <w:p w14:paraId="26664E13" w14:textId="77777777" w:rsidR="00E441EA" w:rsidRPr="00BD436D" w:rsidRDefault="00E441EA" w:rsidP="00AB5DA8">
      <w:pPr>
        <w:pStyle w:val="Zkladntext2"/>
        <w:numPr>
          <w:ilvl w:val="0"/>
          <w:numId w:val="19"/>
        </w:numPr>
        <w:spacing w:line="276" w:lineRule="auto"/>
        <w:rPr>
          <w:rFonts w:ascii="Verdana" w:hAnsi="Verdana" w:cs="Arial"/>
          <w:b/>
          <w:bCs/>
          <w:sz w:val="22"/>
          <w:szCs w:val="22"/>
        </w:rPr>
      </w:pPr>
      <w:r w:rsidRPr="00BD436D">
        <w:rPr>
          <w:rFonts w:ascii="Verdana" w:hAnsi="Verdana" w:cs="Arial"/>
          <w:b/>
          <w:bCs/>
          <w:sz w:val="22"/>
          <w:szCs w:val="22"/>
        </w:rPr>
        <w:t>ve věcech realizace služeb:</w:t>
      </w:r>
    </w:p>
    <w:p w14:paraId="3668ACA4" w14:textId="77777777" w:rsidR="00F033D5" w:rsidRPr="00F55F6F" w:rsidRDefault="00F033D5" w:rsidP="00F033D5">
      <w:pPr>
        <w:pStyle w:val="Zkladntext2"/>
        <w:spacing w:after="0"/>
        <w:ind w:firstLine="0"/>
        <w:rPr>
          <w:rFonts w:ascii="Verdana" w:hAnsi="Verdana"/>
          <w:b/>
          <w:bCs/>
          <w:sz w:val="22"/>
          <w:szCs w:val="22"/>
          <w:highlight w:val="yellow"/>
        </w:rPr>
      </w:pPr>
      <w:r w:rsidRPr="00F55F6F">
        <w:rPr>
          <w:rFonts w:ascii="Verdana" w:hAnsi="Verdana"/>
          <w:b/>
          <w:bCs/>
          <w:sz w:val="22"/>
          <w:szCs w:val="22"/>
          <w:highlight w:val="yellow"/>
        </w:rPr>
        <w:t>DOPLNIT, tel.: DOPLNIT, e-mail: DOPLNIT</w:t>
      </w:r>
    </w:p>
    <w:p w14:paraId="42DF9055" w14:textId="77777777" w:rsidR="00712D79" w:rsidRPr="00BD436D" w:rsidRDefault="00E441EA" w:rsidP="00AB5DA8">
      <w:pPr>
        <w:pStyle w:val="Zkladntext2"/>
        <w:numPr>
          <w:ilvl w:val="0"/>
          <w:numId w:val="19"/>
        </w:numPr>
        <w:spacing w:line="276" w:lineRule="auto"/>
        <w:rPr>
          <w:rFonts w:ascii="Verdana" w:hAnsi="Verdana" w:cs="Arial"/>
          <w:b/>
          <w:bCs/>
          <w:sz w:val="22"/>
          <w:szCs w:val="22"/>
        </w:rPr>
      </w:pPr>
      <w:r w:rsidRPr="00BD436D">
        <w:rPr>
          <w:rFonts w:ascii="Verdana" w:hAnsi="Verdana" w:cs="Arial"/>
          <w:b/>
          <w:bCs/>
          <w:sz w:val="22"/>
          <w:szCs w:val="22"/>
        </w:rPr>
        <w:t>ve věcech technických:</w:t>
      </w:r>
    </w:p>
    <w:p w14:paraId="59593C2E" w14:textId="77777777" w:rsidR="00F033D5" w:rsidRPr="00F55F6F" w:rsidRDefault="00F033D5" w:rsidP="00F033D5">
      <w:pPr>
        <w:pStyle w:val="Zkladntext2"/>
        <w:spacing w:after="0"/>
        <w:ind w:firstLine="0"/>
        <w:rPr>
          <w:rFonts w:ascii="Verdana" w:hAnsi="Verdana"/>
          <w:b/>
          <w:bCs/>
          <w:sz w:val="22"/>
          <w:szCs w:val="22"/>
          <w:highlight w:val="yellow"/>
        </w:rPr>
      </w:pPr>
      <w:r w:rsidRPr="00F55F6F">
        <w:rPr>
          <w:rFonts w:ascii="Verdana" w:hAnsi="Verdana"/>
          <w:b/>
          <w:bCs/>
          <w:sz w:val="22"/>
          <w:szCs w:val="22"/>
          <w:highlight w:val="yellow"/>
        </w:rPr>
        <w:t>DOPLNIT, tel.: DOPLNIT, e-mail: DOPLNIT</w:t>
      </w:r>
    </w:p>
    <w:p w14:paraId="1F2934B6" w14:textId="77777777" w:rsidR="00E441EA" w:rsidRPr="00ED17D5" w:rsidRDefault="00E441EA" w:rsidP="00AB5DA8">
      <w:pPr>
        <w:pStyle w:val="Zkladntext2"/>
        <w:numPr>
          <w:ilvl w:val="0"/>
          <w:numId w:val="12"/>
        </w:numPr>
        <w:overflowPunct w:val="0"/>
        <w:spacing w:before="120" w:line="276" w:lineRule="auto"/>
        <w:jc w:val="both"/>
        <w:textAlignment w:val="baseline"/>
        <w:rPr>
          <w:rFonts w:ascii="Verdana" w:hAnsi="Verdana"/>
          <w:sz w:val="22"/>
          <w:szCs w:val="22"/>
        </w:rPr>
      </w:pPr>
      <w:r w:rsidRPr="00ED17D5">
        <w:rPr>
          <w:rFonts w:ascii="Verdana" w:hAnsi="Verdana"/>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C7595AD" w14:textId="6F615BD6" w:rsidR="00202A93" w:rsidRPr="003335C5" w:rsidRDefault="00202A93" w:rsidP="00E441EA">
      <w:pPr>
        <w:pStyle w:val="Odstavecseseznamem"/>
        <w:spacing w:before="120" w:line="276" w:lineRule="auto"/>
        <w:ind w:left="0"/>
        <w:contextualSpacing w:val="0"/>
        <w:jc w:val="center"/>
        <w:rPr>
          <w:rFonts w:ascii="Verdana" w:hAnsi="Verdana"/>
          <w:b/>
        </w:rPr>
      </w:pPr>
      <w:r w:rsidRPr="003335C5">
        <w:rPr>
          <w:rFonts w:ascii="Verdana" w:hAnsi="Verdana"/>
          <w:b/>
        </w:rPr>
        <w:t>Čl. X.</w:t>
      </w:r>
    </w:p>
    <w:p w14:paraId="35FBE7B0" w14:textId="77777777" w:rsidR="00202A93" w:rsidRPr="003335C5" w:rsidRDefault="00202A93" w:rsidP="00202A93">
      <w:pPr>
        <w:pStyle w:val="Odstavecseseznamem"/>
        <w:spacing w:line="276" w:lineRule="auto"/>
        <w:ind w:left="0"/>
        <w:contextualSpacing w:val="0"/>
        <w:jc w:val="center"/>
        <w:rPr>
          <w:rFonts w:ascii="Verdana" w:hAnsi="Verdana"/>
          <w:b/>
        </w:rPr>
      </w:pPr>
      <w:r w:rsidRPr="003335C5">
        <w:rPr>
          <w:rFonts w:ascii="Verdana" w:hAnsi="Verdana"/>
          <w:b/>
        </w:rPr>
        <w:t>Další závazky Smluvních stran</w:t>
      </w:r>
    </w:p>
    <w:p w14:paraId="1BF41C9D" w14:textId="5A67D9DB" w:rsidR="00CF1A20" w:rsidRPr="003335C5" w:rsidRDefault="00D23907"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Poskytovatel</w:t>
      </w:r>
      <w:r w:rsidR="00CF1A20" w:rsidRPr="003335C5">
        <w:rPr>
          <w:rFonts w:ascii="Verdana" w:hAnsi="Verdana"/>
          <w:sz w:val="22"/>
          <w:szCs w:val="22"/>
        </w:rPr>
        <w:t xml:space="preserve"> je povinen strpět uveřejnění této </w:t>
      </w:r>
      <w:r w:rsidR="00FE12F0" w:rsidRPr="003335C5">
        <w:rPr>
          <w:rFonts w:ascii="Verdana" w:hAnsi="Verdana"/>
          <w:sz w:val="22"/>
          <w:szCs w:val="22"/>
        </w:rPr>
        <w:t>Smlouvy</w:t>
      </w:r>
      <w:r w:rsidR="00CF1A20" w:rsidRPr="003335C5">
        <w:rPr>
          <w:rFonts w:ascii="Verdana" w:hAnsi="Verdana"/>
          <w:sz w:val="22"/>
          <w:szCs w:val="22"/>
        </w:rPr>
        <w:t>, jejích případných dodatků dle ZZVZ a zákona 340/2015 Sb., o</w:t>
      </w:r>
      <w:r w:rsidR="0065698B" w:rsidRPr="003335C5">
        <w:rPr>
          <w:rFonts w:ascii="Verdana" w:hAnsi="Verdana"/>
          <w:sz w:val="22"/>
          <w:szCs w:val="22"/>
        </w:rPr>
        <w:t> </w:t>
      </w:r>
      <w:r w:rsidR="00CF1A20" w:rsidRPr="003335C5">
        <w:rPr>
          <w:rFonts w:ascii="Verdana" w:hAnsi="Verdana"/>
          <w:sz w:val="22"/>
          <w:szCs w:val="22"/>
        </w:rPr>
        <w:t>zvláštních podmínkách účinnosti některých smluv</w:t>
      </w:r>
      <w:r w:rsidR="00FE12F0" w:rsidRPr="003335C5">
        <w:rPr>
          <w:rFonts w:ascii="Verdana" w:hAnsi="Verdana"/>
          <w:sz w:val="22"/>
          <w:szCs w:val="22"/>
        </w:rPr>
        <w:t>,</w:t>
      </w:r>
      <w:r w:rsidR="002E62A6" w:rsidRPr="003335C5">
        <w:rPr>
          <w:rFonts w:ascii="Verdana" w:hAnsi="Verdana"/>
          <w:sz w:val="22"/>
          <w:szCs w:val="22"/>
        </w:rPr>
        <w:t xml:space="preserve"> </w:t>
      </w:r>
      <w:r w:rsidR="00FE12F0" w:rsidRPr="003335C5">
        <w:rPr>
          <w:rFonts w:ascii="Verdana" w:hAnsi="Verdana"/>
          <w:sz w:val="22"/>
          <w:szCs w:val="22"/>
        </w:rPr>
        <w:t>u</w:t>
      </w:r>
      <w:r w:rsidR="00CF1A20" w:rsidRPr="003335C5">
        <w:rPr>
          <w:rFonts w:ascii="Verdana" w:hAnsi="Verdana"/>
          <w:sz w:val="22"/>
          <w:szCs w:val="22"/>
        </w:rPr>
        <w:t>veřejňování těchto smluv a o registru smluv (zákon o registru smluv).</w:t>
      </w:r>
    </w:p>
    <w:p w14:paraId="672A4209" w14:textId="08A57449" w:rsidR="001D4582" w:rsidRPr="003335C5" w:rsidRDefault="00D23907"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Poskytovatel</w:t>
      </w:r>
      <w:r w:rsidR="00CF1A20" w:rsidRPr="003335C5">
        <w:rPr>
          <w:rFonts w:ascii="Verdana" w:hAnsi="Verdana"/>
          <w:sz w:val="22"/>
          <w:szCs w:val="22"/>
        </w:rPr>
        <w:t xml:space="preserve"> </w:t>
      </w:r>
      <w:r w:rsidR="001D4582" w:rsidRPr="003335C5">
        <w:rPr>
          <w:rFonts w:ascii="Verdana" w:hAnsi="Verdana"/>
          <w:sz w:val="22"/>
          <w:szCs w:val="22"/>
        </w:rPr>
        <w:t>není oprávněn postoupit či převést jakákoliv svá práva a</w:t>
      </w:r>
      <w:r w:rsidR="005A5BF9" w:rsidRPr="003335C5">
        <w:rPr>
          <w:rFonts w:ascii="Verdana" w:hAnsi="Verdana"/>
          <w:sz w:val="22"/>
          <w:szCs w:val="22"/>
        </w:rPr>
        <w:t> </w:t>
      </w:r>
      <w:r w:rsidR="001D4582" w:rsidRPr="003335C5">
        <w:rPr>
          <w:rFonts w:ascii="Verdana" w:hAnsi="Verdana"/>
          <w:sz w:val="22"/>
          <w:szCs w:val="22"/>
        </w:rPr>
        <w:t xml:space="preserve">povinnosti vyplývající z této </w:t>
      </w:r>
      <w:r w:rsidR="00FE12F0" w:rsidRPr="003335C5">
        <w:rPr>
          <w:rFonts w:ascii="Verdana" w:hAnsi="Verdana"/>
          <w:sz w:val="22"/>
          <w:szCs w:val="22"/>
        </w:rPr>
        <w:t>Smlouvy</w:t>
      </w:r>
      <w:r w:rsidR="001D4582" w:rsidRPr="003335C5">
        <w:rPr>
          <w:rFonts w:ascii="Verdana" w:hAnsi="Verdana"/>
          <w:sz w:val="22"/>
          <w:szCs w:val="22"/>
        </w:rPr>
        <w:t xml:space="preserve"> </w:t>
      </w:r>
      <w:r w:rsidRPr="003335C5">
        <w:rPr>
          <w:rFonts w:ascii="Verdana" w:hAnsi="Verdana"/>
          <w:sz w:val="22"/>
          <w:szCs w:val="22"/>
        </w:rPr>
        <w:t xml:space="preserve">na třetí osobu </w:t>
      </w:r>
      <w:r w:rsidR="001D4582" w:rsidRPr="003335C5">
        <w:rPr>
          <w:rFonts w:ascii="Verdana" w:hAnsi="Verdana"/>
          <w:sz w:val="22"/>
          <w:szCs w:val="22"/>
        </w:rPr>
        <w:t xml:space="preserve">bez předchozího souhlasu </w:t>
      </w:r>
      <w:r w:rsidRPr="003335C5">
        <w:rPr>
          <w:rFonts w:ascii="Verdana" w:hAnsi="Verdana"/>
          <w:sz w:val="22"/>
          <w:szCs w:val="22"/>
        </w:rPr>
        <w:t>objednatele</w:t>
      </w:r>
      <w:r w:rsidR="001D4582" w:rsidRPr="003335C5">
        <w:rPr>
          <w:rFonts w:ascii="Verdana" w:hAnsi="Verdana"/>
          <w:sz w:val="22"/>
          <w:szCs w:val="22"/>
        </w:rPr>
        <w:t>.</w:t>
      </w:r>
    </w:p>
    <w:p w14:paraId="3C1BA86F" w14:textId="32F54314" w:rsidR="00FF7334" w:rsidRPr="003335C5" w:rsidRDefault="00BC627A"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lastRenderedPageBreak/>
        <w:t xml:space="preserve">Je-li to nezbytné, </w:t>
      </w:r>
      <w:r w:rsidR="00D23907" w:rsidRPr="003335C5">
        <w:rPr>
          <w:rFonts w:ascii="Verdana" w:hAnsi="Verdana"/>
          <w:sz w:val="22"/>
          <w:szCs w:val="22"/>
        </w:rPr>
        <w:t>objednatel</w:t>
      </w:r>
      <w:r w:rsidR="00CF1A20" w:rsidRPr="003335C5">
        <w:rPr>
          <w:rFonts w:ascii="Verdana" w:hAnsi="Verdana"/>
          <w:sz w:val="22"/>
          <w:szCs w:val="22"/>
        </w:rPr>
        <w:t xml:space="preserve"> </w:t>
      </w:r>
      <w:r w:rsidRPr="003335C5">
        <w:rPr>
          <w:rFonts w:ascii="Verdana" w:hAnsi="Verdana"/>
          <w:sz w:val="22"/>
          <w:szCs w:val="22"/>
        </w:rPr>
        <w:t xml:space="preserve">se zavazuje zajistit pracovníkům </w:t>
      </w:r>
      <w:r w:rsidR="00D23907" w:rsidRPr="003335C5">
        <w:rPr>
          <w:rFonts w:ascii="Verdana" w:hAnsi="Verdana"/>
          <w:sz w:val="22"/>
          <w:szCs w:val="22"/>
        </w:rPr>
        <w:t>poskytovatele</w:t>
      </w:r>
      <w:r w:rsidR="00CF1A20" w:rsidRPr="003335C5">
        <w:rPr>
          <w:rFonts w:ascii="Verdana" w:hAnsi="Verdana"/>
          <w:sz w:val="22"/>
          <w:szCs w:val="22"/>
        </w:rPr>
        <w:t xml:space="preserve"> </w:t>
      </w:r>
      <w:r w:rsidRPr="003335C5">
        <w:rPr>
          <w:rFonts w:ascii="Verdana" w:hAnsi="Verdana"/>
          <w:sz w:val="22"/>
          <w:szCs w:val="22"/>
        </w:rPr>
        <w:t xml:space="preserve">během plnění předmětu této </w:t>
      </w:r>
      <w:r w:rsidR="00FE12F0" w:rsidRPr="003335C5">
        <w:rPr>
          <w:rFonts w:ascii="Verdana" w:hAnsi="Verdana"/>
          <w:sz w:val="22"/>
          <w:szCs w:val="22"/>
        </w:rPr>
        <w:t>Smlouvy</w:t>
      </w:r>
      <w:r w:rsidR="00FF7334" w:rsidRPr="003335C5">
        <w:rPr>
          <w:rFonts w:ascii="Verdana" w:hAnsi="Verdana"/>
          <w:sz w:val="22"/>
          <w:szCs w:val="22"/>
        </w:rPr>
        <w:t xml:space="preserve"> </w:t>
      </w:r>
      <w:r w:rsidRPr="003335C5">
        <w:rPr>
          <w:rFonts w:ascii="Verdana" w:hAnsi="Verdana"/>
          <w:sz w:val="22"/>
          <w:szCs w:val="22"/>
        </w:rPr>
        <w:t xml:space="preserve">přístup na příslušná pracoviště </w:t>
      </w:r>
      <w:r w:rsidR="00253F0B" w:rsidRPr="003335C5">
        <w:rPr>
          <w:rFonts w:ascii="Verdana" w:hAnsi="Verdana"/>
          <w:sz w:val="22"/>
          <w:szCs w:val="22"/>
        </w:rPr>
        <w:t>objednatele</w:t>
      </w:r>
      <w:r w:rsidR="00CF1A20" w:rsidRPr="003335C5">
        <w:rPr>
          <w:rFonts w:ascii="Verdana" w:hAnsi="Verdana"/>
          <w:sz w:val="22"/>
          <w:szCs w:val="22"/>
        </w:rPr>
        <w:t xml:space="preserve"> </w:t>
      </w:r>
      <w:r w:rsidRPr="003335C5">
        <w:rPr>
          <w:rFonts w:ascii="Verdana" w:hAnsi="Verdana"/>
          <w:sz w:val="22"/>
          <w:szCs w:val="22"/>
        </w:rPr>
        <w:t xml:space="preserve">a součinnost nezbytnou k provedení předmětu plnění. </w:t>
      </w:r>
      <w:r w:rsidR="00253F0B" w:rsidRPr="003335C5">
        <w:rPr>
          <w:rFonts w:ascii="Verdana" w:hAnsi="Verdana"/>
          <w:sz w:val="22"/>
          <w:szCs w:val="22"/>
        </w:rPr>
        <w:t>Poskytovatel</w:t>
      </w:r>
      <w:r w:rsidR="00CF1A20" w:rsidRPr="003335C5">
        <w:rPr>
          <w:rFonts w:ascii="Verdana" w:hAnsi="Verdana"/>
          <w:sz w:val="22"/>
          <w:szCs w:val="22"/>
        </w:rPr>
        <w:t xml:space="preserve"> </w:t>
      </w:r>
      <w:r w:rsidRPr="003335C5">
        <w:rPr>
          <w:rFonts w:ascii="Verdana" w:hAnsi="Verdana"/>
          <w:sz w:val="22"/>
          <w:szCs w:val="22"/>
        </w:rPr>
        <w:t xml:space="preserve">se zavazuje dodržovat v objektech </w:t>
      </w:r>
      <w:r w:rsidR="00253F0B" w:rsidRPr="003335C5">
        <w:rPr>
          <w:rFonts w:ascii="Verdana" w:hAnsi="Verdana"/>
          <w:sz w:val="22"/>
          <w:szCs w:val="22"/>
        </w:rPr>
        <w:t>objednatele</w:t>
      </w:r>
      <w:r w:rsidR="00CF1A20" w:rsidRPr="003335C5">
        <w:rPr>
          <w:rFonts w:ascii="Verdana" w:hAnsi="Verdana"/>
          <w:sz w:val="22"/>
          <w:szCs w:val="22"/>
        </w:rPr>
        <w:t xml:space="preserve"> </w:t>
      </w:r>
      <w:r w:rsidRPr="003335C5">
        <w:rPr>
          <w:rFonts w:ascii="Verdana" w:hAnsi="Verdana"/>
          <w:sz w:val="22"/>
          <w:szCs w:val="22"/>
        </w:rPr>
        <w:t>příslušné bezpečnostní předpisy.</w:t>
      </w:r>
    </w:p>
    <w:p w14:paraId="0C197EEC" w14:textId="743D1AE7" w:rsidR="00BC627A" w:rsidRPr="003335C5" w:rsidRDefault="00BC627A"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 xml:space="preserve">Při plnění této </w:t>
      </w:r>
      <w:r w:rsidR="00FE12F0" w:rsidRPr="003335C5">
        <w:rPr>
          <w:rFonts w:ascii="Verdana" w:hAnsi="Verdana"/>
          <w:sz w:val="22"/>
          <w:szCs w:val="22"/>
        </w:rPr>
        <w:t>Smlouvy</w:t>
      </w:r>
      <w:r w:rsidRPr="003335C5">
        <w:rPr>
          <w:rFonts w:ascii="Verdana" w:hAnsi="Verdana"/>
          <w:sz w:val="22"/>
          <w:szCs w:val="22"/>
        </w:rPr>
        <w:t xml:space="preserve"> je </w:t>
      </w:r>
      <w:r w:rsidR="00253F0B" w:rsidRPr="003335C5">
        <w:rPr>
          <w:rFonts w:ascii="Verdana" w:hAnsi="Verdana"/>
          <w:sz w:val="22"/>
          <w:szCs w:val="22"/>
        </w:rPr>
        <w:t>poskytovatel</w:t>
      </w:r>
      <w:r w:rsidR="00CF1A20" w:rsidRPr="003335C5">
        <w:rPr>
          <w:rFonts w:ascii="Verdana" w:hAnsi="Verdana"/>
          <w:sz w:val="22"/>
          <w:szCs w:val="22"/>
        </w:rPr>
        <w:t xml:space="preserve"> </w:t>
      </w:r>
      <w:r w:rsidRPr="003335C5">
        <w:rPr>
          <w:rFonts w:ascii="Verdana" w:hAnsi="Verdana"/>
          <w:sz w:val="22"/>
          <w:szCs w:val="22"/>
        </w:rPr>
        <w:t xml:space="preserve">vázán touto </w:t>
      </w:r>
      <w:r w:rsidR="00FE12F0" w:rsidRPr="003335C5">
        <w:rPr>
          <w:rFonts w:ascii="Verdana" w:hAnsi="Verdana"/>
          <w:sz w:val="22"/>
          <w:szCs w:val="22"/>
        </w:rPr>
        <w:t>Smlouvou</w:t>
      </w:r>
      <w:r w:rsidRPr="003335C5">
        <w:rPr>
          <w:rFonts w:ascii="Verdana" w:hAnsi="Verdana"/>
          <w:sz w:val="22"/>
          <w:szCs w:val="22"/>
        </w:rPr>
        <w:t xml:space="preserve">, zákony, obecně závaznými právními předpisy a pokyny </w:t>
      </w:r>
      <w:r w:rsidR="00253F0B" w:rsidRPr="003335C5">
        <w:rPr>
          <w:rFonts w:ascii="Verdana" w:hAnsi="Verdana"/>
          <w:sz w:val="22"/>
          <w:szCs w:val="22"/>
        </w:rPr>
        <w:t>objednatele</w:t>
      </w:r>
      <w:r w:rsidRPr="003335C5">
        <w:rPr>
          <w:rFonts w:ascii="Verdana" w:hAnsi="Verdana"/>
          <w:sz w:val="22"/>
          <w:szCs w:val="22"/>
        </w:rPr>
        <w:t xml:space="preserve">, pokud tyto nejsou v rozporu s těmito normami nebo zájmy </w:t>
      </w:r>
      <w:r w:rsidR="00253F0B" w:rsidRPr="003335C5">
        <w:rPr>
          <w:rFonts w:ascii="Verdana" w:hAnsi="Verdana"/>
          <w:sz w:val="22"/>
          <w:szCs w:val="22"/>
        </w:rPr>
        <w:t>objednatel</w:t>
      </w:r>
      <w:r w:rsidRPr="003335C5">
        <w:rPr>
          <w:rFonts w:ascii="Verdana" w:hAnsi="Verdana"/>
          <w:sz w:val="22"/>
          <w:szCs w:val="22"/>
        </w:rPr>
        <w:t xml:space="preserve">. </w:t>
      </w:r>
      <w:r w:rsidR="00253F0B" w:rsidRPr="003335C5">
        <w:rPr>
          <w:rFonts w:ascii="Verdana" w:hAnsi="Verdana"/>
          <w:sz w:val="22"/>
          <w:szCs w:val="22"/>
        </w:rPr>
        <w:t>Poskytovatel</w:t>
      </w:r>
      <w:r w:rsidR="00CF1A20" w:rsidRPr="003335C5">
        <w:rPr>
          <w:rFonts w:ascii="Verdana" w:hAnsi="Verdana"/>
          <w:sz w:val="22"/>
          <w:szCs w:val="22"/>
        </w:rPr>
        <w:t xml:space="preserve"> </w:t>
      </w:r>
      <w:r w:rsidRPr="003335C5">
        <w:rPr>
          <w:rFonts w:ascii="Verdana" w:hAnsi="Verdana"/>
          <w:sz w:val="22"/>
          <w:szCs w:val="22"/>
        </w:rPr>
        <w:t xml:space="preserve">je povinen včas písemně upozornit </w:t>
      </w:r>
      <w:r w:rsidR="00253F0B" w:rsidRPr="003335C5">
        <w:rPr>
          <w:rFonts w:ascii="Verdana" w:hAnsi="Verdana"/>
          <w:sz w:val="22"/>
          <w:szCs w:val="22"/>
        </w:rPr>
        <w:t>objednatel</w:t>
      </w:r>
      <w:r w:rsidR="00CF1A20" w:rsidRPr="003335C5">
        <w:rPr>
          <w:rFonts w:ascii="Verdana" w:hAnsi="Verdana"/>
          <w:sz w:val="22"/>
          <w:szCs w:val="22"/>
        </w:rPr>
        <w:t xml:space="preserve"> </w:t>
      </w:r>
      <w:r w:rsidRPr="003335C5">
        <w:rPr>
          <w:rFonts w:ascii="Verdana" w:hAnsi="Verdana"/>
          <w:sz w:val="22"/>
          <w:szCs w:val="22"/>
        </w:rPr>
        <w:t xml:space="preserve">na zřejmou nevhodnost jeho pokynů, jejichž následkem může vzniknout škoda nebo nesoulad se zákony nebo obecně závaznými právními předpisy. Pokud </w:t>
      </w:r>
      <w:r w:rsidR="00253F0B" w:rsidRPr="003335C5">
        <w:rPr>
          <w:rFonts w:ascii="Verdana" w:hAnsi="Verdana"/>
          <w:sz w:val="22"/>
          <w:szCs w:val="22"/>
        </w:rPr>
        <w:t>objednatel</w:t>
      </w:r>
      <w:r w:rsidR="00CF1A20" w:rsidRPr="003335C5">
        <w:rPr>
          <w:rFonts w:ascii="Verdana" w:hAnsi="Verdana"/>
          <w:sz w:val="22"/>
          <w:szCs w:val="22"/>
        </w:rPr>
        <w:t xml:space="preserve"> </w:t>
      </w:r>
      <w:r w:rsidRPr="003335C5">
        <w:rPr>
          <w:rFonts w:ascii="Verdana" w:hAnsi="Verdana"/>
          <w:sz w:val="22"/>
          <w:szCs w:val="22"/>
        </w:rPr>
        <w:t xml:space="preserve">navzdory tomuto upozornění trvá na svých pokynech, </w:t>
      </w:r>
      <w:r w:rsidR="00253F0B" w:rsidRPr="003335C5">
        <w:rPr>
          <w:rFonts w:ascii="Verdana" w:hAnsi="Verdana"/>
          <w:sz w:val="22"/>
          <w:szCs w:val="22"/>
        </w:rPr>
        <w:t>poskytovatel</w:t>
      </w:r>
      <w:r w:rsidR="00CF1A20" w:rsidRPr="003335C5">
        <w:rPr>
          <w:rFonts w:ascii="Verdana" w:hAnsi="Verdana"/>
          <w:sz w:val="22"/>
          <w:szCs w:val="22"/>
        </w:rPr>
        <w:t xml:space="preserve"> </w:t>
      </w:r>
      <w:r w:rsidRPr="003335C5">
        <w:rPr>
          <w:rFonts w:ascii="Verdana" w:hAnsi="Verdana"/>
          <w:sz w:val="22"/>
          <w:szCs w:val="22"/>
        </w:rPr>
        <w:t>neodpovídá za jakoukoliv škodu vzniklou v této příčinné souvislosti.</w:t>
      </w:r>
    </w:p>
    <w:p w14:paraId="4926D9FB" w14:textId="4A177D69" w:rsidR="001D4582" w:rsidRPr="003335C5" w:rsidRDefault="00253F0B"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Poskytovatel</w:t>
      </w:r>
      <w:r w:rsidR="00CF1A20" w:rsidRPr="003335C5">
        <w:rPr>
          <w:rFonts w:ascii="Verdana" w:hAnsi="Verdana"/>
          <w:sz w:val="22"/>
          <w:szCs w:val="22"/>
        </w:rPr>
        <w:t xml:space="preserve"> </w:t>
      </w:r>
      <w:r w:rsidR="001D4582" w:rsidRPr="003335C5">
        <w:rPr>
          <w:rFonts w:ascii="Verdana" w:hAnsi="Verdana"/>
          <w:sz w:val="22"/>
          <w:szCs w:val="22"/>
        </w:rPr>
        <w:t>se dále zavazuje:</w:t>
      </w:r>
    </w:p>
    <w:p w14:paraId="72855F80" w14:textId="62666A52" w:rsidR="001D4582" w:rsidRPr="003335C5" w:rsidRDefault="001D4582"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 xml:space="preserve">neprodleně informovat </w:t>
      </w:r>
      <w:r w:rsidR="00253F0B" w:rsidRPr="003335C5">
        <w:rPr>
          <w:rFonts w:ascii="Verdana" w:hAnsi="Verdana"/>
          <w:sz w:val="22"/>
          <w:szCs w:val="22"/>
        </w:rPr>
        <w:t>objednatele</w:t>
      </w:r>
      <w:r w:rsidR="00CF1A20" w:rsidRPr="003335C5">
        <w:rPr>
          <w:rFonts w:ascii="Verdana" w:hAnsi="Verdana"/>
          <w:sz w:val="22"/>
          <w:szCs w:val="22"/>
        </w:rPr>
        <w:t xml:space="preserve"> </w:t>
      </w:r>
      <w:r w:rsidRPr="003335C5">
        <w:rPr>
          <w:rFonts w:ascii="Verdana" w:hAnsi="Verdana"/>
          <w:sz w:val="22"/>
          <w:szCs w:val="22"/>
        </w:rPr>
        <w:t xml:space="preserve">o všech skutečnostech majících vliv na plnění dle této </w:t>
      </w:r>
      <w:r w:rsidR="00FE12F0" w:rsidRPr="003335C5">
        <w:rPr>
          <w:rFonts w:ascii="Verdana" w:hAnsi="Verdana"/>
          <w:sz w:val="22"/>
          <w:szCs w:val="22"/>
        </w:rPr>
        <w:t>Smlouvy</w:t>
      </w:r>
      <w:r w:rsidRPr="003335C5">
        <w:rPr>
          <w:rFonts w:ascii="Verdana" w:hAnsi="Verdana"/>
          <w:sz w:val="22"/>
          <w:szCs w:val="22"/>
        </w:rPr>
        <w:t>;</w:t>
      </w:r>
    </w:p>
    <w:p w14:paraId="01ADB23B" w14:textId="0EAB9BDB" w:rsidR="001D4582" w:rsidRPr="003335C5" w:rsidRDefault="001D4582"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 xml:space="preserve">řádně plnit a ve stanoveném termínu své povinnosti vyplývající z této </w:t>
      </w:r>
      <w:r w:rsidR="00FE12F0" w:rsidRPr="003335C5">
        <w:rPr>
          <w:rFonts w:ascii="Verdana" w:hAnsi="Verdana"/>
          <w:sz w:val="22"/>
          <w:szCs w:val="22"/>
        </w:rPr>
        <w:t>Smlouvy</w:t>
      </w:r>
      <w:r w:rsidR="0027179C" w:rsidRPr="003335C5">
        <w:rPr>
          <w:rFonts w:ascii="Verdana" w:hAnsi="Verdana"/>
          <w:sz w:val="22"/>
          <w:szCs w:val="22"/>
        </w:rPr>
        <w:t>;</w:t>
      </w:r>
    </w:p>
    <w:p w14:paraId="7F9B374E" w14:textId="1B3504B5" w:rsidR="001D4582" w:rsidRPr="003335C5" w:rsidRDefault="001D4582"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 xml:space="preserve">požádat včas </w:t>
      </w:r>
      <w:r w:rsidR="00253F0B" w:rsidRPr="003335C5">
        <w:rPr>
          <w:rFonts w:ascii="Verdana" w:hAnsi="Verdana"/>
          <w:sz w:val="22"/>
          <w:szCs w:val="22"/>
        </w:rPr>
        <w:t>objednatele</w:t>
      </w:r>
      <w:r w:rsidR="00CF1A20" w:rsidRPr="003335C5">
        <w:rPr>
          <w:rFonts w:ascii="Verdana" w:hAnsi="Verdana"/>
          <w:sz w:val="22"/>
          <w:szCs w:val="22"/>
        </w:rPr>
        <w:t xml:space="preserve"> </w:t>
      </w:r>
      <w:r w:rsidRPr="003335C5">
        <w:rPr>
          <w:rFonts w:ascii="Verdana" w:hAnsi="Verdana"/>
          <w:sz w:val="22"/>
          <w:szCs w:val="22"/>
        </w:rPr>
        <w:t xml:space="preserve">o potřebnou součinnost za účelem řádného plnění této </w:t>
      </w:r>
      <w:r w:rsidR="00FE12F0" w:rsidRPr="003335C5">
        <w:rPr>
          <w:rFonts w:ascii="Verdana" w:hAnsi="Verdana"/>
          <w:sz w:val="22"/>
          <w:szCs w:val="22"/>
        </w:rPr>
        <w:t>Smlouvy</w:t>
      </w:r>
      <w:r w:rsidRPr="003335C5">
        <w:rPr>
          <w:rFonts w:ascii="Verdana" w:hAnsi="Verdana"/>
          <w:sz w:val="22"/>
          <w:szCs w:val="22"/>
        </w:rPr>
        <w:t>;</w:t>
      </w:r>
    </w:p>
    <w:p w14:paraId="00A59C2F" w14:textId="0298E4C9" w:rsidR="00D85931" w:rsidRPr="003335C5" w:rsidRDefault="001D4582"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 xml:space="preserve">na vyžádání </w:t>
      </w:r>
      <w:r w:rsidR="00253F0B" w:rsidRPr="003335C5">
        <w:rPr>
          <w:rFonts w:ascii="Verdana" w:hAnsi="Verdana"/>
          <w:sz w:val="22"/>
          <w:szCs w:val="22"/>
        </w:rPr>
        <w:t>objednatele</w:t>
      </w:r>
      <w:r w:rsidR="00CF1A20" w:rsidRPr="003335C5">
        <w:rPr>
          <w:rFonts w:ascii="Verdana" w:hAnsi="Verdana"/>
          <w:sz w:val="22"/>
          <w:szCs w:val="22"/>
        </w:rPr>
        <w:t xml:space="preserve"> </w:t>
      </w:r>
      <w:r w:rsidRPr="003335C5">
        <w:rPr>
          <w:rFonts w:ascii="Verdana" w:hAnsi="Verdana"/>
          <w:sz w:val="22"/>
          <w:szCs w:val="22"/>
        </w:rPr>
        <w:t xml:space="preserve">se zúčastnit osobní schůzky, pokud </w:t>
      </w:r>
      <w:r w:rsidR="00253F0B" w:rsidRPr="003335C5">
        <w:rPr>
          <w:rFonts w:ascii="Verdana" w:hAnsi="Verdana"/>
          <w:sz w:val="22"/>
          <w:szCs w:val="22"/>
        </w:rPr>
        <w:t>objednatel</w:t>
      </w:r>
      <w:r w:rsidR="00CF1A20" w:rsidRPr="003335C5">
        <w:rPr>
          <w:rFonts w:ascii="Verdana" w:hAnsi="Verdana"/>
          <w:sz w:val="22"/>
          <w:szCs w:val="22"/>
        </w:rPr>
        <w:t xml:space="preserve"> </w:t>
      </w:r>
      <w:r w:rsidRPr="003335C5">
        <w:rPr>
          <w:rFonts w:ascii="Verdana" w:hAnsi="Verdana"/>
          <w:sz w:val="22"/>
          <w:szCs w:val="22"/>
        </w:rPr>
        <w:t>požádá o schůzku nejpozději 5 pracovních dnů předem. V mimořádných případech je možné tento termín po dohodě obou Smluvních stran zkrátit.</w:t>
      </w:r>
    </w:p>
    <w:p w14:paraId="5DBFEAB6" w14:textId="531466F5" w:rsidR="00BA6006" w:rsidRPr="003335C5" w:rsidRDefault="00A85AC3"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 xml:space="preserve">Poskytovatel </w:t>
      </w:r>
      <w:r w:rsidR="00BA6006" w:rsidRPr="003335C5">
        <w:rPr>
          <w:rFonts w:ascii="Verdana" w:hAnsi="Verdana"/>
          <w:sz w:val="22"/>
          <w:szCs w:val="22"/>
        </w:rPr>
        <w:t xml:space="preserve">se zavazuje, že v souvislosti s realizací této zakázky bude dbát na to, aby vyhledával slibná inovativní řešení, která jsou vhodná pro uspokojení potřeb </w:t>
      </w:r>
      <w:r w:rsidR="0068179A" w:rsidRPr="003335C5">
        <w:rPr>
          <w:rFonts w:ascii="Verdana" w:hAnsi="Verdana"/>
          <w:sz w:val="22"/>
          <w:szCs w:val="22"/>
        </w:rPr>
        <w:t>objednatele</w:t>
      </w:r>
      <w:r w:rsidR="00BA6006" w:rsidRPr="003335C5">
        <w:rPr>
          <w:rFonts w:ascii="Verdana" w:hAnsi="Verdana"/>
          <w:sz w:val="22"/>
          <w:szCs w:val="22"/>
        </w:rPr>
        <w:t xml:space="preserve"> a nabízel ekonomicky přijatelné řešení pro inovaci, tedy pro implementaci nového nebo značně zlepšeného produktu, služby nebo postupu souvisejícího s předmětem veřejné zakázky.</w:t>
      </w:r>
    </w:p>
    <w:p w14:paraId="269C31FE" w14:textId="473415B1" w:rsidR="00BA6006" w:rsidRPr="003335C5" w:rsidRDefault="00A85AC3" w:rsidP="00AB5DA8">
      <w:pPr>
        <w:pStyle w:val="Odstavecseseznamem"/>
        <w:numPr>
          <w:ilvl w:val="0"/>
          <w:numId w:val="7"/>
        </w:numPr>
        <w:spacing w:before="120" w:line="276" w:lineRule="auto"/>
        <w:contextualSpacing w:val="0"/>
        <w:jc w:val="both"/>
        <w:rPr>
          <w:rFonts w:ascii="Verdana" w:hAnsi="Verdana"/>
          <w:sz w:val="22"/>
          <w:szCs w:val="22"/>
        </w:rPr>
      </w:pPr>
      <w:r w:rsidRPr="003335C5">
        <w:rPr>
          <w:rFonts w:ascii="Verdana" w:hAnsi="Verdana"/>
          <w:sz w:val="22"/>
          <w:szCs w:val="22"/>
        </w:rPr>
        <w:t xml:space="preserve">Poskytovatel </w:t>
      </w:r>
      <w:r w:rsidR="00BA6006" w:rsidRPr="003335C5">
        <w:rPr>
          <w:rFonts w:ascii="Verdana" w:hAnsi="Verdana"/>
          <w:sz w:val="22"/>
          <w:szCs w:val="22"/>
        </w:rPr>
        <w:t>se zavazuje</w:t>
      </w:r>
      <w:r w:rsidRPr="003335C5">
        <w:rPr>
          <w:rFonts w:ascii="Verdana" w:hAnsi="Verdana"/>
          <w:sz w:val="22"/>
          <w:szCs w:val="22"/>
        </w:rPr>
        <w:t xml:space="preserve"> </w:t>
      </w:r>
      <w:r w:rsidR="00BA6006" w:rsidRPr="003335C5">
        <w:rPr>
          <w:rFonts w:ascii="Verdana" w:hAnsi="Verdana"/>
          <w:sz w:val="22"/>
          <w:szCs w:val="22"/>
        </w:rPr>
        <w:t>při plnění předmětu veřejné zakázky zajistit legální zaměstnávání, férové pracovní podmínky a odpovídající úroveň bezpečnosti práce pro všechny osoby, které se na plnění veřejné zakázky podílejí.</w:t>
      </w:r>
    </w:p>
    <w:p w14:paraId="6C657064" w14:textId="568CEBFA" w:rsidR="00BC627A" w:rsidRPr="003335C5" w:rsidRDefault="00BC627A" w:rsidP="00BC627A">
      <w:pPr>
        <w:pStyle w:val="Odstavecseseznamem"/>
        <w:spacing w:before="120" w:line="276" w:lineRule="auto"/>
        <w:ind w:left="0"/>
        <w:contextualSpacing w:val="0"/>
        <w:jc w:val="center"/>
        <w:rPr>
          <w:rFonts w:ascii="Verdana" w:hAnsi="Verdana"/>
          <w:b/>
        </w:rPr>
      </w:pPr>
      <w:r w:rsidRPr="003335C5">
        <w:rPr>
          <w:rFonts w:ascii="Verdana" w:hAnsi="Verdana"/>
          <w:b/>
        </w:rPr>
        <w:t>Čl. XI.</w:t>
      </w:r>
    </w:p>
    <w:p w14:paraId="0A95AAD0" w14:textId="12B582BF" w:rsidR="00BC627A" w:rsidRPr="003335C5" w:rsidRDefault="00BC627A" w:rsidP="00BC627A">
      <w:pPr>
        <w:pStyle w:val="Odstavecseseznamem"/>
        <w:spacing w:line="276" w:lineRule="auto"/>
        <w:ind w:left="0"/>
        <w:contextualSpacing w:val="0"/>
        <w:jc w:val="center"/>
        <w:rPr>
          <w:rFonts w:ascii="Verdana" w:hAnsi="Verdana"/>
          <w:b/>
        </w:rPr>
      </w:pPr>
      <w:r w:rsidRPr="003335C5">
        <w:rPr>
          <w:rFonts w:ascii="Verdana" w:hAnsi="Verdana"/>
          <w:b/>
        </w:rPr>
        <w:t xml:space="preserve">Trvání </w:t>
      </w:r>
      <w:r w:rsidR="00027259" w:rsidRPr="003335C5">
        <w:rPr>
          <w:rFonts w:ascii="Verdana" w:hAnsi="Verdana"/>
          <w:b/>
        </w:rPr>
        <w:t>Smlouvy</w:t>
      </w:r>
    </w:p>
    <w:p w14:paraId="6D338963" w14:textId="70FE7880" w:rsidR="006E3781" w:rsidRPr="003335C5" w:rsidRDefault="00027259" w:rsidP="00AB5DA8">
      <w:pPr>
        <w:pStyle w:val="Odstavecseseznamem"/>
        <w:numPr>
          <w:ilvl w:val="0"/>
          <w:numId w:val="8"/>
        </w:numPr>
        <w:spacing w:before="120" w:line="276" w:lineRule="auto"/>
        <w:contextualSpacing w:val="0"/>
        <w:jc w:val="both"/>
        <w:rPr>
          <w:rFonts w:ascii="Verdana" w:hAnsi="Verdana"/>
          <w:sz w:val="22"/>
          <w:szCs w:val="22"/>
        </w:rPr>
      </w:pPr>
      <w:r w:rsidRPr="003335C5">
        <w:rPr>
          <w:rFonts w:ascii="Verdana" w:hAnsi="Verdana"/>
          <w:b/>
          <w:bCs/>
          <w:sz w:val="22"/>
          <w:szCs w:val="22"/>
        </w:rPr>
        <w:t>Smlouva</w:t>
      </w:r>
      <w:r w:rsidR="006E3781" w:rsidRPr="003335C5">
        <w:rPr>
          <w:rFonts w:ascii="Verdana" w:hAnsi="Verdana"/>
          <w:b/>
          <w:bCs/>
          <w:sz w:val="22"/>
          <w:szCs w:val="22"/>
        </w:rPr>
        <w:t xml:space="preserve"> nabývá platnosti dnem podpisu oběma smluvními stranami a</w:t>
      </w:r>
      <w:r w:rsidR="00221397" w:rsidRPr="003335C5">
        <w:rPr>
          <w:rFonts w:ascii="Verdana" w:hAnsi="Verdana"/>
          <w:b/>
          <w:bCs/>
          <w:sz w:val="22"/>
          <w:szCs w:val="22"/>
        </w:rPr>
        <w:t> </w:t>
      </w:r>
      <w:r w:rsidR="006E3781" w:rsidRPr="003335C5">
        <w:rPr>
          <w:rFonts w:ascii="Verdana" w:hAnsi="Verdana"/>
          <w:b/>
          <w:bCs/>
          <w:sz w:val="22"/>
          <w:szCs w:val="22"/>
        </w:rPr>
        <w:t>účinnosti dnem jejího uveřejnění v registru smluv</w:t>
      </w:r>
      <w:r w:rsidR="006E3781" w:rsidRPr="003335C5">
        <w:rPr>
          <w:rFonts w:ascii="Verdana" w:hAnsi="Verdana"/>
          <w:sz w:val="22"/>
          <w:szCs w:val="22"/>
        </w:rPr>
        <w:t xml:space="preserve">, které provede </w:t>
      </w:r>
      <w:r w:rsidR="00B058EE" w:rsidRPr="003335C5">
        <w:rPr>
          <w:rFonts w:ascii="Verdana" w:hAnsi="Verdana"/>
          <w:sz w:val="22"/>
          <w:szCs w:val="22"/>
        </w:rPr>
        <w:t>objednatel</w:t>
      </w:r>
      <w:r w:rsidR="006E3781" w:rsidRPr="003335C5">
        <w:rPr>
          <w:rFonts w:ascii="Verdana" w:hAnsi="Verdana"/>
          <w:sz w:val="22"/>
          <w:szCs w:val="22"/>
        </w:rPr>
        <w:t>.</w:t>
      </w:r>
      <w:r w:rsidR="00C766D2" w:rsidRPr="003335C5">
        <w:rPr>
          <w:rFonts w:ascii="Verdana" w:hAnsi="Verdana"/>
          <w:sz w:val="22"/>
          <w:szCs w:val="22"/>
        </w:rPr>
        <w:t xml:space="preserve"> </w:t>
      </w:r>
      <w:r w:rsidR="00B058EE" w:rsidRPr="003335C5">
        <w:rPr>
          <w:rFonts w:ascii="Verdana" w:hAnsi="Verdana"/>
          <w:sz w:val="22"/>
          <w:szCs w:val="22"/>
        </w:rPr>
        <w:t>Objednatel</w:t>
      </w:r>
      <w:r w:rsidR="00C766D2" w:rsidRPr="003335C5">
        <w:rPr>
          <w:rFonts w:ascii="Verdana" w:hAnsi="Verdana"/>
          <w:sz w:val="22"/>
          <w:szCs w:val="22"/>
        </w:rPr>
        <w:t xml:space="preserve"> neprodleně informuje </w:t>
      </w:r>
      <w:r w:rsidR="00B058EE" w:rsidRPr="003335C5">
        <w:rPr>
          <w:rFonts w:ascii="Verdana" w:hAnsi="Verdana"/>
          <w:sz w:val="22"/>
          <w:szCs w:val="22"/>
        </w:rPr>
        <w:t>poskytovatele</w:t>
      </w:r>
      <w:r w:rsidR="00C766D2" w:rsidRPr="003335C5">
        <w:rPr>
          <w:rFonts w:ascii="Verdana" w:hAnsi="Verdana"/>
          <w:sz w:val="22"/>
          <w:szCs w:val="22"/>
        </w:rPr>
        <w:t xml:space="preserve">, že </w:t>
      </w:r>
      <w:r w:rsidRPr="003335C5">
        <w:rPr>
          <w:rFonts w:ascii="Verdana" w:hAnsi="Verdana"/>
          <w:sz w:val="22"/>
          <w:szCs w:val="22"/>
        </w:rPr>
        <w:t>Smlouvu</w:t>
      </w:r>
      <w:r w:rsidR="00C766D2" w:rsidRPr="003335C5">
        <w:rPr>
          <w:rFonts w:ascii="Verdana" w:hAnsi="Verdana"/>
          <w:sz w:val="22"/>
          <w:szCs w:val="22"/>
        </w:rPr>
        <w:t xml:space="preserve"> v registru smluv zveřejnil.</w:t>
      </w:r>
    </w:p>
    <w:p w14:paraId="104607B5" w14:textId="77777777" w:rsidR="009205D8" w:rsidRPr="003335C5" w:rsidRDefault="009205D8" w:rsidP="00AB5DA8">
      <w:pPr>
        <w:pStyle w:val="Odstavecseseznamem"/>
        <w:numPr>
          <w:ilvl w:val="0"/>
          <w:numId w:val="8"/>
        </w:numPr>
        <w:rPr>
          <w:rFonts w:ascii="Verdana" w:hAnsi="Verdana"/>
          <w:b/>
          <w:bCs/>
          <w:sz w:val="22"/>
          <w:szCs w:val="22"/>
        </w:rPr>
      </w:pPr>
      <w:r w:rsidRPr="003335C5">
        <w:rPr>
          <w:rFonts w:ascii="Verdana" w:hAnsi="Verdana"/>
          <w:b/>
          <w:bCs/>
          <w:sz w:val="22"/>
          <w:szCs w:val="22"/>
        </w:rPr>
        <w:t>Platnost této Smlouvy může být předčasně ukončena:</w:t>
      </w:r>
    </w:p>
    <w:p w14:paraId="69A26D5D" w14:textId="77777777" w:rsidR="009205D8" w:rsidRPr="003335C5" w:rsidRDefault="009205D8"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písemnou dohodou smluvních stran;</w:t>
      </w:r>
    </w:p>
    <w:p w14:paraId="174A74FC" w14:textId="77777777" w:rsidR="009205D8" w:rsidRPr="003335C5" w:rsidRDefault="009205D8"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 xml:space="preserve">odstoupením objednatele od smlouvy z důvodu podstatného porušení smlouvy poskytovatelem, kterým jsou zejména prodlení poskytovatele </w:t>
      </w:r>
      <w:r w:rsidRPr="003335C5">
        <w:rPr>
          <w:rFonts w:ascii="Verdana" w:hAnsi="Verdana"/>
          <w:sz w:val="22"/>
          <w:szCs w:val="22"/>
        </w:rPr>
        <w:lastRenderedPageBreak/>
        <w:t>s plněním dle této smlouvy delší než 10 pracovních dnů nebo opakované porušení povinnosti dle této smlouvy;</w:t>
      </w:r>
    </w:p>
    <w:p w14:paraId="3091F681" w14:textId="63CAD69E" w:rsidR="009205D8" w:rsidRPr="003335C5" w:rsidRDefault="009205D8"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odstoupením objednatele dle článku VIII</w:t>
      </w:r>
      <w:r w:rsidR="00446917">
        <w:rPr>
          <w:rFonts w:ascii="Verdana" w:hAnsi="Verdana"/>
          <w:sz w:val="22"/>
          <w:szCs w:val="22"/>
        </w:rPr>
        <w:t>.</w:t>
      </w:r>
      <w:r w:rsidRPr="003335C5">
        <w:rPr>
          <w:rFonts w:ascii="Verdana" w:hAnsi="Verdana"/>
          <w:sz w:val="22"/>
          <w:szCs w:val="22"/>
        </w:rPr>
        <w:t xml:space="preserve"> této Smlouvy (Sankční ujednání)</w:t>
      </w:r>
      <w:r w:rsidR="00322708">
        <w:rPr>
          <w:rFonts w:ascii="Verdana" w:hAnsi="Verdana"/>
          <w:sz w:val="22"/>
          <w:szCs w:val="22"/>
        </w:rPr>
        <w:t xml:space="preserve"> a v případě porušení prohlášení poskytovatele uvedených v čl. III (Práva a povinnosti smluvních stran), odstavci 10;</w:t>
      </w:r>
    </w:p>
    <w:p w14:paraId="1E76A61D" w14:textId="4C09D735" w:rsidR="009205D8" w:rsidRPr="003335C5" w:rsidRDefault="009205D8" w:rsidP="00AB5DA8">
      <w:pPr>
        <w:pStyle w:val="Odstavecseseznamem"/>
        <w:numPr>
          <w:ilvl w:val="0"/>
          <w:numId w:val="4"/>
        </w:numPr>
        <w:spacing w:line="276" w:lineRule="auto"/>
        <w:ind w:left="993" w:hanging="426"/>
        <w:jc w:val="both"/>
        <w:rPr>
          <w:rFonts w:ascii="Verdana" w:hAnsi="Verdana"/>
          <w:sz w:val="22"/>
          <w:szCs w:val="22"/>
        </w:rPr>
      </w:pPr>
      <w:r w:rsidRPr="003335C5">
        <w:rPr>
          <w:rFonts w:ascii="Verdana" w:hAnsi="Verdana"/>
          <w:sz w:val="22"/>
          <w:szCs w:val="22"/>
        </w:rPr>
        <w:t>odstoupením poskytovatele, pokud bude objednatel přes písemné upozornění poskytovatelem déle než 60 dnů od písemného upozornění v prodlení s plněním své platební povinnosti vůči poskytovateli.</w:t>
      </w:r>
    </w:p>
    <w:p w14:paraId="48CF73B6" w14:textId="6E822317" w:rsidR="009205D8" w:rsidRPr="003335C5" w:rsidRDefault="009205D8" w:rsidP="00AB5DA8">
      <w:pPr>
        <w:pStyle w:val="Odstavecseseznamem"/>
        <w:numPr>
          <w:ilvl w:val="0"/>
          <w:numId w:val="8"/>
        </w:numPr>
        <w:spacing w:before="120" w:line="276" w:lineRule="auto"/>
        <w:contextualSpacing w:val="0"/>
        <w:jc w:val="both"/>
        <w:rPr>
          <w:rFonts w:ascii="Verdana" w:hAnsi="Verdana"/>
          <w:sz w:val="22"/>
          <w:szCs w:val="22"/>
        </w:rPr>
      </w:pPr>
      <w:r w:rsidRPr="003335C5">
        <w:rPr>
          <w:rFonts w:ascii="Verdana" w:hAnsi="Verdana"/>
          <w:sz w:val="22"/>
          <w:szCs w:val="22"/>
        </w:rPr>
        <w:t xml:space="preserve">Odstoupení od </w:t>
      </w:r>
      <w:r w:rsidR="003335C5" w:rsidRPr="003335C5">
        <w:rPr>
          <w:rFonts w:ascii="Verdana" w:hAnsi="Verdana"/>
          <w:sz w:val="22"/>
          <w:szCs w:val="22"/>
        </w:rPr>
        <w:t>S</w:t>
      </w:r>
      <w:r w:rsidRPr="003335C5">
        <w:rPr>
          <w:rFonts w:ascii="Verdana" w:hAnsi="Verdana"/>
          <w:sz w:val="22"/>
          <w:szCs w:val="22"/>
        </w:rPr>
        <w:t>mlouvy ze strany objednatele není spojeno s uložením jakékoliv sankce k jeho tíži.</w:t>
      </w:r>
    </w:p>
    <w:p w14:paraId="5996EA67" w14:textId="20447658" w:rsidR="009205D8" w:rsidRPr="003335C5" w:rsidRDefault="009205D8" w:rsidP="00AB5DA8">
      <w:pPr>
        <w:pStyle w:val="Odstavecseseznamem"/>
        <w:numPr>
          <w:ilvl w:val="0"/>
          <w:numId w:val="8"/>
        </w:numPr>
        <w:spacing w:before="120" w:line="276" w:lineRule="auto"/>
        <w:contextualSpacing w:val="0"/>
        <w:jc w:val="both"/>
        <w:rPr>
          <w:rFonts w:ascii="Verdana" w:hAnsi="Verdana"/>
          <w:sz w:val="22"/>
          <w:szCs w:val="22"/>
        </w:rPr>
      </w:pPr>
      <w:r w:rsidRPr="003335C5">
        <w:rPr>
          <w:rFonts w:ascii="Verdana" w:hAnsi="Verdana"/>
          <w:sz w:val="22"/>
          <w:szCs w:val="22"/>
        </w:rPr>
        <w:t xml:space="preserve">Odstoupení od </w:t>
      </w:r>
      <w:r w:rsidR="003335C5" w:rsidRPr="003335C5">
        <w:rPr>
          <w:rFonts w:ascii="Verdana" w:hAnsi="Verdana"/>
          <w:sz w:val="22"/>
          <w:szCs w:val="22"/>
        </w:rPr>
        <w:t>S</w:t>
      </w:r>
      <w:r w:rsidRPr="003335C5">
        <w:rPr>
          <w:rFonts w:ascii="Verdana" w:hAnsi="Verdana"/>
          <w:sz w:val="22"/>
          <w:szCs w:val="22"/>
        </w:rPr>
        <w:t xml:space="preserve">mlouvy nabývá účinnosti dnem doručení písemného oznámení o odstoupení od </w:t>
      </w:r>
      <w:r w:rsidR="003335C5" w:rsidRPr="003335C5">
        <w:rPr>
          <w:rFonts w:ascii="Verdana" w:hAnsi="Verdana"/>
          <w:sz w:val="22"/>
          <w:szCs w:val="22"/>
        </w:rPr>
        <w:t>S</w:t>
      </w:r>
      <w:r w:rsidRPr="003335C5">
        <w:rPr>
          <w:rFonts w:ascii="Verdana" w:hAnsi="Verdana"/>
          <w:sz w:val="22"/>
          <w:szCs w:val="22"/>
        </w:rPr>
        <w:t xml:space="preserve">mlouvy druhé smluvní straně na adresu jejího sídla uvedené v záhlaví této </w:t>
      </w:r>
      <w:r w:rsidR="003335C5" w:rsidRPr="003335C5">
        <w:rPr>
          <w:rFonts w:ascii="Verdana" w:hAnsi="Verdana"/>
          <w:sz w:val="22"/>
          <w:szCs w:val="22"/>
        </w:rPr>
        <w:t>S</w:t>
      </w:r>
      <w:r w:rsidRPr="003335C5">
        <w:rPr>
          <w:rFonts w:ascii="Verdana" w:hAnsi="Verdana"/>
          <w:sz w:val="22"/>
          <w:szCs w:val="22"/>
        </w:rPr>
        <w:t xml:space="preserve">mlouvy. Smluvní strany se dohodly, že odstoupení od </w:t>
      </w:r>
      <w:r w:rsidR="003335C5" w:rsidRPr="003335C5">
        <w:rPr>
          <w:rFonts w:ascii="Verdana" w:hAnsi="Verdana"/>
          <w:sz w:val="22"/>
          <w:szCs w:val="22"/>
        </w:rPr>
        <w:t>S</w:t>
      </w:r>
      <w:r w:rsidRPr="003335C5">
        <w:rPr>
          <w:rFonts w:ascii="Verdana" w:hAnsi="Verdana"/>
          <w:sz w:val="22"/>
          <w:szCs w:val="22"/>
        </w:rPr>
        <w:t>mlouvy se považuje za doručené 10. dnem od jejího uložení u provozovatele poštovních služeb, resp. výslovným odmítnutím přijetí odstoupení druhou stranou.</w:t>
      </w:r>
    </w:p>
    <w:p w14:paraId="0DAB50BB" w14:textId="1A738030" w:rsidR="009205D8" w:rsidRPr="003335C5" w:rsidRDefault="009205D8" w:rsidP="00AB5DA8">
      <w:pPr>
        <w:pStyle w:val="Odstavecseseznamem"/>
        <w:numPr>
          <w:ilvl w:val="0"/>
          <w:numId w:val="8"/>
        </w:numPr>
        <w:spacing w:before="120" w:line="276" w:lineRule="auto"/>
        <w:contextualSpacing w:val="0"/>
        <w:jc w:val="both"/>
        <w:rPr>
          <w:rFonts w:ascii="Verdana" w:hAnsi="Verdana"/>
          <w:sz w:val="22"/>
          <w:szCs w:val="22"/>
        </w:rPr>
      </w:pPr>
      <w:r w:rsidRPr="003335C5">
        <w:rPr>
          <w:rFonts w:ascii="Verdana" w:hAnsi="Verdana"/>
          <w:sz w:val="22"/>
          <w:szCs w:val="22"/>
        </w:rPr>
        <w:t xml:space="preserve">Dojde-li k předčasnému ukončení </w:t>
      </w:r>
      <w:r w:rsidR="003335C5" w:rsidRPr="003335C5">
        <w:rPr>
          <w:rFonts w:ascii="Verdana" w:hAnsi="Verdana"/>
          <w:sz w:val="22"/>
          <w:szCs w:val="22"/>
        </w:rPr>
        <w:t>S</w:t>
      </w:r>
      <w:r w:rsidRPr="003335C5">
        <w:rPr>
          <w:rFonts w:ascii="Verdana" w:hAnsi="Verdana"/>
          <w:sz w:val="22"/>
          <w:szCs w:val="22"/>
        </w:rPr>
        <w:t>mlouvy, je poskytovatel oprávněn požadovat pouze uhrazení částky za řádně ukončené a objednatelem akceptované plnění.</w:t>
      </w:r>
      <w:r w:rsidR="00F96D4C">
        <w:rPr>
          <w:rFonts w:ascii="Verdana" w:hAnsi="Verdana"/>
          <w:sz w:val="22"/>
          <w:szCs w:val="22"/>
        </w:rPr>
        <w:t xml:space="preserve"> V případě, že však objednateli vznikne právo odstoupit od Smlouvy z důvodu jejího porušení poskytovatelem, je objednatel oprávněn odstoupit ohledně celého plnění, n</w:t>
      </w:r>
      <w:r w:rsidR="00F96D4C" w:rsidRPr="00F96D4C">
        <w:rPr>
          <w:rFonts w:ascii="Verdana" w:hAnsi="Verdana"/>
          <w:sz w:val="22"/>
          <w:szCs w:val="22"/>
        </w:rPr>
        <w:t xml:space="preserve">emá-li </w:t>
      </w:r>
      <w:r w:rsidR="00F96D4C">
        <w:rPr>
          <w:rFonts w:ascii="Verdana" w:hAnsi="Verdana"/>
          <w:sz w:val="22"/>
          <w:szCs w:val="22"/>
        </w:rPr>
        <w:t>pro něj</w:t>
      </w:r>
      <w:r w:rsidR="00F96D4C" w:rsidRPr="00F96D4C">
        <w:rPr>
          <w:rFonts w:ascii="Verdana" w:hAnsi="Verdana"/>
          <w:sz w:val="22"/>
          <w:szCs w:val="22"/>
        </w:rPr>
        <w:t xml:space="preserve"> částečné plnění význam</w:t>
      </w:r>
      <w:r w:rsidR="00F96D4C">
        <w:rPr>
          <w:rFonts w:ascii="Verdana" w:hAnsi="Verdana"/>
          <w:sz w:val="22"/>
          <w:szCs w:val="22"/>
        </w:rPr>
        <w:t>.</w:t>
      </w:r>
    </w:p>
    <w:p w14:paraId="796F770C" w14:textId="77777777" w:rsidR="00F96D4C" w:rsidRDefault="00F96D4C" w:rsidP="009F252C">
      <w:pPr>
        <w:pStyle w:val="Odstavecseseznamem"/>
        <w:spacing w:before="120" w:line="276" w:lineRule="auto"/>
        <w:ind w:left="0"/>
        <w:contextualSpacing w:val="0"/>
        <w:jc w:val="center"/>
        <w:rPr>
          <w:rFonts w:ascii="Verdana" w:hAnsi="Verdana"/>
          <w:b/>
        </w:rPr>
      </w:pPr>
    </w:p>
    <w:p w14:paraId="5424562C" w14:textId="5E3A30D0" w:rsidR="00DE7B4B" w:rsidRPr="003335C5" w:rsidRDefault="002E4308" w:rsidP="009F252C">
      <w:pPr>
        <w:pStyle w:val="Odstavecseseznamem"/>
        <w:spacing w:before="120" w:line="276" w:lineRule="auto"/>
        <w:ind w:left="0"/>
        <w:contextualSpacing w:val="0"/>
        <w:jc w:val="center"/>
        <w:rPr>
          <w:rFonts w:ascii="Verdana" w:hAnsi="Verdana"/>
          <w:b/>
        </w:rPr>
      </w:pPr>
      <w:r w:rsidRPr="003335C5">
        <w:rPr>
          <w:rFonts w:ascii="Verdana" w:hAnsi="Verdana"/>
          <w:b/>
        </w:rPr>
        <w:t xml:space="preserve">Čl. </w:t>
      </w:r>
      <w:r w:rsidR="001C6D3B" w:rsidRPr="003335C5">
        <w:rPr>
          <w:rFonts w:ascii="Verdana" w:hAnsi="Verdana"/>
          <w:b/>
        </w:rPr>
        <w:t>XII</w:t>
      </w:r>
      <w:r w:rsidRPr="003335C5">
        <w:rPr>
          <w:rFonts w:ascii="Verdana" w:hAnsi="Verdana"/>
          <w:b/>
        </w:rPr>
        <w:t>.</w:t>
      </w:r>
    </w:p>
    <w:p w14:paraId="110AA962" w14:textId="77777777" w:rsidR="00F86687" w:rsidRPr="003335C5" w:rsidRDefault="00F86687" w:rsidP="009F252C">
      <w:pPr>
        <w:pStyle w:val="Odstavecseseznamem"/>
        <w:spacing w:line="276" w:lineRule="auto"/>
        <w:ind w:left="0"/>
        <w:contextualSpacing w:val="0"/>
        <w:jc w:val="center"/>
        <w:rPr>
          <w:rFonts w:ascii="Verdana" w:hAnsi="Verdana"/>
          <w:b/>
        </w:rPr>
      </w:pPr>
      <w:r w:rsidRPr="003335C5">
        <w:rPr>
          <w:rFonts w:ascii="Verdana" w:hAnsi="Verdana"/>
          <w:b/>
        </w:rPr>
        <w:t>Závěrečná ustanovení</w:t>
      </w:r>
    </w:p>
    <w:p w14:paraId="6110CE72" w14:textId="15A9DBF1" w:rsidR="00F86687" w:rsidRPr="003335C5" w:rsidRDefault="00F86687" w:rsidP="00AB5DA8">
      <w:pPr>
        <w:pStyle w:val="Odstavecseseznamem"/>
        <w:numPr>
          <w:ilvl w:val="0"/>
          <w:numId w:val="15"/>
        </w:numPr>
        <w:spacing w:before="120" w:line="276" w:lineRule="auto"/>
        <w:contextualSpacing w:val="0"/>
        <w:jc w:val="both"/>
        <w:rPr>
          <w:rFonts w:ascii="Verdana" w:hAnsi="Verdana"/>
          <w:sz w:val="22"/>
          <w:szCs w:val="22"/>
        </w:rPr>
      </w:pPr>
      <w:r w:rsidRPr="003335C5">
        <w:rPr>
          <w:rFonts w:ascii="Verdana" w:hAnsi="Verdana"/>
          <w:sz w:val="22"/>
          <w:szCs w:val="22"/>
        </w:rPr>
        <w:t xml:space="preserve">Všechny právní vztahy, které vzniknou při realizaci závazků vyplývajících z této </w:t>
      </w:r>
      <w:r w:rsidR="009205D8" w:rsidRPr="003335C5">
        <w:rPr>
          <w:rFonts w:ascii="Verdana" w:hAnsi="Verdana"/>
          <w:sz w:val="22"/>
          <w:szCs w:val="22"/>
        </w:rPr>
        <w:t>Smlouvy</w:t>
      </w:r>
      <w:r w:rsidRPr="003335C5">
        <w:rPr>
          <w:rFonts w:ascii="Verdana" w:hAnsi="Verdana"/>
          <w:sz w:val="22"/>
          <w:szCs w:val="22"/>
        </w:rPr>
        <w:t>, se řídí právním řádem České republiky.</w:t>
      </w:r>
    </w:p>
    <w:p w14:paraId="5CCCCDF1" w14:textId="500E5132" w:rsidR="00F86687" w:rsidRPr="003335C5" w:rsidRDefault="00F86687" w:rsidP="00AB5DA8">
      <w:pPr>
        <w:pStyle w:val="Odstavecseseznamem"/>
        <w:numPr>
          <w:ilvl w:val="0"/>
          <w:numId w:val="15"/>
        </w:numPr>
        <w:spacing w:before="120" w:line="276" w:lineRule="auto"/>
        <w:contextualSpacing w:val="0"/>
        <w:jc w:val="both"/>
        <w:rPr>
          <w:rFonts w:ascii="Verdana" w:hAnsi="Verdana"/>
          <w:sz w:val="22"/>
          <w:szCs w:val="22"/>
        </w:rPr>
      </w:pPr>
      <w:r w:rsidRPr="003335C5">
        <w:rPr>
          <w:rFonts w:ascii="Verdana" w:hAnsi="Verdana"/>
          <w:sz w:val="22"/>
          <w:szCs w:val="22"/>
        </w:rPr>
        <w:t xml:space="preserve">Tuto </w:t>
      </w:r>
      <w:r w:rsidR="009205D8" w:rsidRPr="003335C5">
        <w:rPr>
          <w:rFonts w:ascii="Verdana" w:hAnsi="Verdana"/>
          <w:sz w:val="22"/>
          <w:szCs w:val="22"/>
        </w:rPr>
        <w:t>Smlouvu</w:t>
      </w:r>
      <w:r w:rsidRPr="003335C5">
        <w:rPr>
          <w:rFonts w:ascii="Verdana" w:hAnsi="Verdana"/>
          <w:sz w:val="22"/>
          <w:szCs w:val="22"/>
        </w:rPr>
        <w:t xml:space="preserve"> lze měnit pouze písemnými dodatky</w:t>
      </w:r>
      <w:r w:rsidRPr="003335C5" w:rsidDel="004D57CB">
        <w:rPr>
          <w:rFonts w:ascii="Verdana" w:hAnsi="Verdana"/>
          <w:sz w:val="22"/>
          <w:szCs w:val="22"/>
        </w:rPr>
        <w:t xml:space="preserve"> </w:t>
      </w:r>
      <w:r w:rsidRPr="003335C5">
        <w:rPr>
          <w:rFonts w:ascii="Verdana" w:hAnsi="Verdana"/>
          <w:sz w:val="22"/>
          <w:szCs w:val="22"/>
        </w:rPr>
        <w:t xml:space="preserve">číslovanými ve vzestupné řadě, podepsanými osobami oprávněnými jednat za </w:t>
      </w:r>
      <w:r w:rsidR="000C5D5A" w:rsidRPr="003335C5">
        <w:rPr>
          <w:rFonts w:ascii="Verdana" w:hAnsi="Verdana"/>
          <w:sz w:val="22"/>
          <w:szCs w:val="22"/>
        </w:rPr>
        <w:t xml:space="preserve">Smluvní </w:t>
      </w:r>
      <w:r w:rsidRPr="003335C5">
        <w:rPr>
          <w:rFonts w:ascii="Verdana" w:hAnsi="Verdana"/>
          <w:sz w:val="22"/>
          <w:szCs w:val="22"/>
        </w:rPr>
        <w:t>strany; to neplatí v případě změny kontaktní</w:t>
      </w:r>
      <w:r w:rsidR="000C5D5A" w:rsidRPr="003335C5">
        <w:rPr>
          <w:rFonts w:ascii="Verdana" w:hAnsi="Verdana"/>
          <w:sz w:val="22"/>
          <w:szCs w:val="22"/>
        </w:rPr>
        <w:t>ch osob</w:t>
      </w:r>
      <w:r w:rsidRPr="003335C5">
        <w:rPr>
          <w:rFonts w:ascii="Verdana" w:hAnsi="Verdana"/>
          <w:sz w:val="22"/>
          <w:szCs w:val="22"/>
        </w:rPr>
        <w:t xml:space="preserve">, je-li splněna povinnost dle čl. </w:t>
      </w:r>
      <w:r w:rsidR="00266436" w:rsidRPr="003335C5">
        <w:rPr>
          <w:rFonts w:ascii="Verdana" w:hAnsi="Verdana"/>
          <w:sz w:val="22"/>
          <w:szCs w:val="22"/>
        </w:rPr>
        <w:t>I</w:t>
      </w:r>
      <w:r w:rsidR="006C7B41" w:rsidRPr="003335C5">
        <w:rPr>
          <w:rFonts w:ascii="Verdana" w:hAnsi="Verdana"/>
          <w:sz w:val="22"/>
          <w:szCs w:val="22"/>
        </w:rPr>
        <w:t>X.</w:t>
      </w:r>
      <w:r w:rsidRPr="003335C5">
        <w:rPr>
          <w:rFonts w:ascii="Verdana" w:hAnsi="Verdana"/>
          <w:sz w:val="22"/>
          <w:szCs w:val="22"/>
        </w:rPr>
        <w:t xml:space="preserve">, odst. </w:t>
      </w:r>
      <w:r w:rsidR="00830742" w:rsidRPr="003335C5">
        <w:rPr>
          <w:rFonts w:ascii="Verdana" w:hAnsi="Verdana"/>
          <w:sz w:val="22"/>
          <w:szCs w:val="22"/>
        </w:rPr>
        <w:t>2</w:t>
      </w:r>
      <w:r w:rsidR="009205D8" w:rsidRPr="003335C5">
        <w:rPr>
          <w:rFonts w:ascii="Verdana" w:hAnsi="Verdana"/>
          <w:sz w:val="22"/>
          <w:szCs w:val="22"/>
        </w:rPr>
        <w:t>, a v případě centrální změny sazby DPH (viz čl. II)</w:t>
      </w:r>
      <w:r w:rsidRPr="003335C5">
        <w:rPr>
          <w:rFonts w:ascii="Verdana" w:hAnsi="Verdana"/>
          <w:sz w:val="22"/>
          <w:szCs w:val="22"/>
        </w:rPr>
        <w:t>.</w:t>
      </w:r>
    </w:p>
    <w:p w14:paraId="38059149" w14:textId="490CD7C9" w:rsidR="000C5D5A" w:rsidRPr="003335C5" w:rsidRDefault="000C5D5A" w:rsidP="00AB5DA8">
      <w:pPr>
        <w:pStyle w:val="Odstavecseseznamem"/>
        <w:numPr>
          <w:ilvl w:val="0"/>
          <w:numId w:val="15"/>
        </w:numPr>
        <w:spacing w:before="120" w:line="276" w:lineRule="auto"/>
        <w:contextualSpacing w:val="0"/>
        <w:jc w:val="both"/>
        <w:rPr>
          <w:rFonts w:ascii="Verdana" w:hAnsi="Verdana"/>
          <w:sz w:val="22"/>
          <w:szCs w:val="22"/>
        </w:rPr>
      </w:pPr>
      <w:r w:rsidRPr="003335C5">
        <w:rPr>
          <w:rFonts w:ascii="Verdana" w:hAnsi="Verdana"/>
          <w:sz w:val="22"/>
          <w:szCs w:val="22"/>
        </w:rPr>
        <w:t xml:space="preserve">Pokud kterékoliv ustanovení této </w:t>
      </w:r>
      <w:r w:rsidR="009205D8" w:rsidRPr="003335C5">
        <w:rPr>
          <w:rFonts w:ascii="Verdana" w:hAnsi="Verdana"/>
          <w:sz w:val="22"/>
          <w:szCs w:val="22"/>
        </w:rPr>
        <w:t>Smlouva</w:t>
      </w:r>
      <w:r w:rsidRPr="003335C5">
        <w:rPr>
          <w:rFonts w:ascii="Verdana" w:hAnsi="Verdana"/>
          <w:sz w:val="22"/>
          <w:szCs w:val="22"/>
        </w:rPr>
        <w:t xml:space="preserve"> nebo jeho část je nebo se stane neplatným či nevynutitelným, nebude mít tato neplatnost či nevynutitelnost vliv na platnost či vynutitelnost ostatních ustanovení této </w:t>
      </w:r>
      <w:r w:rsidR="009205D8" w:rsidRPr="003335C5">
        <w:rPr>
          <w:rFonts w:ascii="Verdana" w:hAnsi="Verdana"/>
          <w:sz w:val="22"/>
          <w:szCs w:val="22"/>
        </w:rPr>
        <w:t>Smlouvy</w:t>
      </w:r>
      <w:r w:rsidRPr="003335C5">
        <w:rPr>
          <w:rFonts w:ascii="Verdana" w:hAnsi="Verdana"/>
          <w:sz w:val="22"/>
          <w:szCs w:val="22"/>
        </w:rPr>
        <w:t xml:space="preserve"> nebo jejích částí, pokud nevyplývá přímo z obsahu této </w:t>
      </w:r>
      <w:r w:rsidR="009205D8" w:rsidRPr="003335C5">
        <w:rPr>
          <w:rFonts w:ascii="Verdana" w:hAnsi="Verdana"/>
          <w:sz w:val="22"/>
          <w:szCs w:val="22"/>
        </w:rPr>
        <w:t>Smlouvy</w:t>
      </w:r>
      <w:r w:rsidRPr="003335C5">
        <w:rPr>
          <w:rFonts w:ascii="Verdana" w:hAnsi="Verdana"/>
          <w:sz w:val="22"/>
          <w:szCs w:val="22"/>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9205D8" w:rsidRPr="003335C5">
        <w:rPr>
          <w:rFonts w:ascii="Verdana" w:hAnsi="Verdana"/>
          <w:sz w:val="22"/>
          <w:szCs w:val="22"/>
        </w:rPr>
        <w:t>Smlouvy</w:t>
      </w:r>
      <w:r w:rsidRPr="003335C5">
        <w:rPr>
          <w:rFonts w:ascii="Verdana" w:hAnsi="Verdana"/>
          <w:sz w:val="22"/>
          <w:szCs w:val="22"/>
        </w:rPr>
        <w:t>, jež má být nahrazeno.</w:t>
      </w:r>
    </w:p>
    <w:p w14:paraId="48A3653A" w14:textId="3616C13A" w:rsidR="00F86687" w:rsidRPr="003335C5" w:rsidRDefault="00F86687" w:rsidP="00AB5DA8">
      <w:pPr>
        <w:pStyle w:val="Odstavecseseznamem"/>
        <w:numPr>
          <w:ilvl w:val="0"/>
          <w:numId w:val="15"/>
        </w:numPr>
        <w:spacing w:before="120" w:line="276" w:lineRule="auto"/>
        <w:contextualSpacing w:val="0"/>
        <w:jc w:val="both"/>
        <w:rPr>
          <w:rFonts w:ascii="Verdana" w:hAnsi="Verdana"/>
          <w:sz w:val="22"/>
          <w:szCs w:val="22"/>
        </w:rPr>
      </w:pPr>
      <w:r w:rsidRPr="003335C5">
        <w:rPr>
          <w:rFonts w:ascii="Verdana" w:hAnsi="Verdana"/>
          <w:sz w:val="22"/>
          <w:szCs w:val="22"/>
        </w:rPr>
        <w:t xml:space="preserve">Smluvní strany tímto prohlašují a potvrzují, že tato </w:t>
      </w:r>
      <w:r w:rsidR="009205D8" w:rsidRPr="003335C5">
        <w:rPr>
          <w:rFonts w:ascii="Verdana" w:hAnsi="Verdana"/>
          <w:sz w:val="22"/>
          <w:szCs w:val="22"/>
        </w:rPr>
        <w:t>Smlouvy</w:t>
      </w:r>
      <w:r w:rsidRPr="003335C5">
        <w:rPr>
          <w:rFonts w:ascii="Verdana" w:hAnsi="Verdana"/>
          <w:sz w:val="22"/>
          <w:szCs w:val="22"/>
        </w:rPr>
        <w:t xml:space="preserve"> byla uzavřena na základě vzájemné dohody a to svobodně, vážně a určitě, nikoliv v tísni za </w:t>
      </w:r>
      <w:r w:rsidRPr="003335C5">
        <w:rPr>
          <w:rFonts w:ascii="Verdana" w:hAnsi="Verdana"/>
          <w:sz w:val="22"/>
          <w:szCs w:val="22"/>
        </w:rPr>
        <w:lastRenderedPageBreak/>
        <w:t>nápadně nevýhodných podmínek jakéhokoli druhu a na důkaz toho smluvní strany připojují své podpisy.</w:t>
      </w:r>
    </w:p>
    <w:p w14:paraId="4213EB8D" w14:textId="20F2AB4D" w:rsidR="007B04DA" w:rsidRPr="003335C5" w:rsidRDefault="007B04DA" w:rsidP="00AB5DA8">
      <w:pPr>
        <w:pStyle w:val="Odstavecseseznamem"/>
        <w:numPr>
          <w:ilvl w:val="0"/>
          <w:numId w:val="15"/>
        </w:numPr>
        <w:spacing w:before="120" w:line="276" w:lineRule="auto"/>
        <w:contextualSpacing w:val="0"/>
        <w:jc w:val="both"/>
        <w:rPr>
          <w:rFonts w:ascii="Verdana" w:hAnsi="Verdana"/>
          <w:sz w:val="22"/>
          <w:szCs w:val="22"/>
        </w:rPr>
      </w:pPr>
      <w:bookmarkStart w:id="3" w:name="_Hlk88121358"/>
      <w:r w:rsidRPr="003335C5">
        <w:rPr>
          <w:rFonts w:ascii="Verdana" w:hAnsi="Verdana"/>
          <w:sz w:val="22"/>
          <w:szCs w:val="22"/>
        </w:rPr>
        <w:t xml:space="preserve">Tato </w:t>
      </w:r>
      <w:r w:rsidR="009205D8" w:rsidRPr="003335C5">
        <w:rPr>
          <w:rFonts w:ascii="Verdana" w:hAnsi="Verdana"/>
          <w:sz w:val="22"/>
          <w:szCs w:val="22"/>
        </w:rPr>
        <w:t>Smlouva</w:t>
      </w:r>
      <w:r w:rsidRPr="003335C5">
        <w:rPr>
          <w:rFonts w:ascii="Verdana" w:hAnsi="Verdana"/>
          <w:sz w:val="22"/>
          <w:szCs w:val="22"/>
        </w:rPr>
        <w:t xml:space="preserve"> je vyhotovena v elektronické podobě a je podepsána zaručenými elektronickými podpisy smluvních stran založenými na kvalifikovaném certifikátu nebo kvalifikovaném elektronickém podpisu. Každá ze smluvních stran obdrží </w:t>
      </w:r>
      <w:r w:rsidR="009205D8" w:rsidRPr="003335C5">
        <w:rPr>
          <w:rFonts w:ascii="Verdana" w:hAnsi="Verdana"/>
          <w:sz w:val="22"/>
          <w:szCs w:val="22"/>
        </w:rPr>
        <w:t>Smlouvu</w:t>
      </w:r>
      <w:r w:rsidRPr="003335C5">
        <w:rPr>
          <w:rFonts w:ascii="Verdana" w:hAnsi="Verdana"/>
          <w:sz w:val="22"/>
          <w:szCs w:val="22"/>
        </w:rPr>
        <w:t xml:space="preserve"> v elektronické podobě s uznávanými elektronickými podpisy.</w:t>
      </w:r>
    </w:p>
    <w:bookmarkEnd w:id="3"/>
    <w:p w14:paraId="4030BE3E" w14:textId="65508A7A" w:rsidR="007B04DA" w:rsidRPr="003335C5" w:rsidRDefault="007B04DA" w:rsidP="007B04DA">
      <w:pPr>
        <w:pStyle w:val="Odstavecseseznamem"/>
        <w:spacing w:line="276" w:lineRule="auto"/>
        <w:ind w:left="360"/>
        <w:jc w:val="both"/>
        <w:rPr>
          <w:rFonts w:ascii="Verdana" w:hAnsi="Verdana"/>
          <w:sz w:val="22"/>
          <w:szCs w:val="22"/>
        </w:rPr>
      </w:pPr>
    </w:p>
    <w:p w14:paraId="5DDD4774" w14:textId="09A8F2FA" w:rsidR="00C70779" w:rsidRPr="003335C5" w:rsidRDefault="008C4F42" w:rsidP="007B04DA">
      <w:pPr>
        <w:pStyle w:val="Odstavecseseznamem"/>
        <w:spacing w:line="276" w:lineRule="auto"/>
        <w:ind w:left="360"/>
        <w:jc w:val="both"/>
        <w:rPr>
          <w:rFonts w:ascii="Verdana" w:hAnsi="Verdana"/>
          <w:sz w:val="22"/>
          <w:szCs w:val="22"/>
        </w:rPr>
      </w:pPr>
      <w:r w:rsidRPr="003335C5">
        <w:rPr>
          <w:rFonts w:ascii="Verdana" w:hAnsi="Verdana"/>
          <w:sz w:val="22"/>
          <w:szCs w:val="22"/>
        </w:rPr>
        <w:t>Nedílnou součástí této smlouvy je Příloha č. 1 – Podrobná specifikace předmětu Smlouvy.</w:t>
      </w:r>
    </w:p>
    <w:p w14:paraId="53B22EC5" w14:textId="75B917A6" w:rsidR="00F16296" w:rsidRPr="003335C5" w:rsidRDefault="00F16296" w:rsidP="00335457">
      <w:pPr>
        <w:spacing w:line="276" w:lineRule="auto"/>
        <w:rPr>
          <w:rFonts w:ascii="Verdana" w:hAnsi="Verdana"/>
          <w:snapToGrid w:val="0"/>
          <w:sz w:val="22"/>
          <w:szCs w:val="22"/>
        </w:rPr>
      </w:pPr>
    </w:p>
    <w:p w14:paraId="4DD8870D" w14:textId="77777777" w:rsidR="00F16296" w:rsidRPr="003335C5" w:rsidRDefault="00F16296" w:rsidP="00335457">
      <w:pPr>
        <w:spacing w:line="276" w:lineRule="auto"/>
        <w:rPr>
          <w:rFonts w:ascii="Verdana" w:hAnsi="Verdana"/>
          <w:snapToGrid w:val="0"/>
          <w:sz w:val="22"/>
          <w:szCs w:val="22"/>
        </w:rPr>
      </w:pPr>
    </w:p>
    <w:tbl>
      <w:tblPr>
        <w:tblW w:w="9856" w:type="dxa"/>
        <w:jc w:val="center"/>
        <w:tblLook w:val="04A0" w:firstRow="1" w:lastRow="0" w:firstColumn="1" w:lastColumn="0" w:noHBand="0" w:noVBand="1"/>
      </w:tblPr>
      <w:tblGrid>
        <w:gridCol w:w="4140"/>
        <w:gridCol w:w="4137"/>
        <w:gridCol w:w="1579"/>
      </w:tblGrid>
      <w:tr w:rsidR="00DB2D91" w:rsidRPr="003335C5" w14:paraId="3DD0B9DF" w14:textId="77777777" w:rsidTr="00D311DE">
        <w:trPr>
          <w:trHeight w:val="1928"/>
          <w:jc w:val="center"/>
        </w:trPr>
        <w:tc>
          <w:tcPr>
            <w:tcW w:w="4140" w:type="dxa"/>
          </w:tcPr>
          <w:p w14:paraId="07303E9C" w14:textId="21997E63" w:rsidR="00DB2D91" w:rsidRPr="003335C5" w:rsidRDefault="00DB2D91">
            <w:pPr>
              <w:spacing w:line="276" w:lineRule="auto"/>
              <w:rPr>
                <w:rFonts w:ascii="Verdana" w:hAnsi="Verdana"/>
                <w:szCs w:val="24"/>
              </w:rPr>
            </w:pPr>
            <w:r w:rsidRPr="003335C5">
              <w:rPr>
                <w:rFonts w:ascii="Verdana" w:hAnsi="Verdana"/>
                <w:szCs w:val="24"/>
              </w:rPr>
              <w:t xml:space="preserve">V Praze dne </w:t>
            </w:r>
            <w:r w:rsidR="009176C3" w:rsidRPr="003335C5">
              <w:rPr>
                <w:rFonts w:ascii="Verdana" w:hAnsi="Verdana"/>
                <w:szCs w:val="24"/>
              </w:rPr>
              <w:t>dle data el. podpisu</w:t>
            </w:r>
          </w:p>
          <w:p w14:paraId="59C63334" w14:textId="77777777" w:rsidR="00DB2D91" w:rsidRPr="003335C5" w:rsidRDefault="00DB2D91">
            <w:pPr>
              <w:spacing w:line="276" w:lineRule="auto"/>
              <w:jc w:val="center"/>
              <w:rPr>
                <w:rFonts w:ascii="Verdana" w:hAnsi="Verdana"/>
                <w:szCs w:val="24"/>
              </w:rPr>
            </w:pPr>
          </w:p>
          <w:p w14:paraId="23A73FBD" w14:textId="5F849168" w:rsidR="00DB2D91" w:rsidRDefault="00DB2D91">
            <w:pPr>
              <w:spacing w:line="276" w:lineRule="auto"/>
              <w:jc w:val="center"/>
              <w:rPr>
                <w:rFonts w:ascii="Verdana" w:hAnsi="Verdana"/>
                <w:szCs w:val="24"/>
              </w:rPr>
            </w:pPr>
          </w:p>
          <w:p w14:paraId="5B84A3B3" w14:textId="77777777" w:rsidR="00360054" w:rsidRDefault="00360054">
            <w:pPr>
              <w:spacing w:line="276" w:lineRule="auto"/>
              <w:jc w:val="center"/>
              <w:rPr>
                <w:rFonts w:ascii="Verdana" w:hAnsi="Verdana"/>
                <w:szCs w:val="24"/>
              </w:rPr>
            </w:pPr>
          </w:p>
          <w:p w14:paraId="3904FE79" w14:textId="77777777" w:rsidR="00360054" w:rsidRPr="003335C5" w:rsidRDefault="00360054">
            <w:pPr>
              <w:spacing w:line="276" w:lineRule="auto"/>
              <w:jc w:val="center"/>
              <w:rPr>
                <w:rFonts w:ascii="Verdana" w:hAnsi="Verdana"/>
                <w:szCs w:val="24"/>
              </w:rPr>
            </w:pPr>
          </w:p>
          <w:p w14:paraId="7BCB2130" w14:textId="3AC5298C" w:rsidR="00712D79" w:rsidRPr="003335C5" w:rsidRDefault="00712D79">
            <w:pPr>
              <w:spacing w:line="276" w:lineRule="auto"/>
              <w:jc w:val="center"/>
              <w:rPr>
                <w:rFonts w:ascii="Verdana" w:hAnsi="Verdana"/>
                <w:szCs w:val="24"/>
              </w:rPr>
            </w:pPr>
          </w:p>
          <w:p w14:paraId="38D7A41F" w14:textId="77777777" w:rsidR="00712D79" w:rsidRPr="003335C5" w:rsidRDefault="00712D79">
            <w:pPr>
              <w:spacing w:line="276" w:lineRule="auto"/>
              <w:jc w:val="center"/>
              <w:rPr>
                <w:rFonts w:ascii="Verdana" w:hAnsi="Verdana"/>
                <w:szCs w:val="24"/>
              </w:rPr>
            </w:pPr>
          </w:p>
          <w:p w14:paraId="6244F413" w14:textId="77777777" w:rsidR="00DB2D91" w:rsidRPr="003335C5" w:rsidRDefault="00DB2D91">
            <w:pPr>
              <w:spacing w:line="276" w:lineRule="auto"/>
              <w:rPr>
                <w:rFonts w:ascii="Verdana" w:hAnsi="Verdana"/>
                <w:szCs w:val="24"/>
              </w:rPr>
            </w:pPr>
            <w:r w:rsidRPr="003335C5">
              <w:rPr>
                <w:rFonts w:ascii="Verdana" w:hAnsi="Verdana"/>
                <w:szCs w:val="24"/>
              </w:rPr>
              <w:t>………….……………………………</w:t>
            </w:r>
          </w:p>
          <w:p w14:paraId="0A546282" w14:textId="234BED76" w:rsidR="00301D93" w:rsidRPr="003335C5" w:rsidRDefault="009176C3" w:rsidP="009E4192">
            <w:pPr>
              <w:jc w:val="center"/>
              <w:rPr>
                <w:rFonts w:ascii="Verdana" w:hAnsi="Verdana"/>
                <w:b/>
                <w:bCs/>
                <w:szCs w:val="24"/>
              </w:rPr>
            </w:pPr>
            <w:r w:rsidRPr="00446917">
              <w:rPr>
                <w:rFonts w:ascii="Verdana" w:hAnsi="Verdana"/>
                <w:b/>
                <w:bCs/>
                <w:szCs w:val="24"/>
                <w:highlight w:val="lightGray"/>
              </w:rPr>
              <w:t>Bude doplněno před podpisem smlouvy</w:t>
            </w:r>
            <w:r w:rsidR="00E849BF" w:rsidRPr="00446917">
              <w:rPr>
                <w:rFonts w:ascii="Verdana" w:hAnsi="Verdana"/>
                <w:b/>
                <w:bCs/>
                <w:szCs w:val="24"/>
                <w:highlight w:val="lightGray"/>
              </w:rPr>
              <w:t>,</w:t>
            </w:r>
            <w:r w:rsidR="00E849BF" w:rsidRPr="003335C5">
              <w:rPr>
                <w:rFonts w:ascii="Verdana" w:hAnsi="Verdana"/>
                <w:b/>
                <w:bCs/>
                <w:szCs w:val="24"/>
              </w:rPr>
              <w:br/>
            </w:r>
          </w:p>
        </w:tc>
        <w:tc>
          <w:tcPr>
            <w:tcW w:w="4137" w:type="dxa"/>
          </w:tcPr>
          <w:p w14:paraId="1579A6C0" w14:textId="217F61AB" w:rsidR="00DB2D91" w:rsidRPr="003335C5" w:rsidRDefault="009176C3" w:rsidP="009D6E15">
            <w:pPr>
              <w:spacing w:line="276" w:lineRule="auto"/>
              <w:rPr>
                <w:rFonts w:ascii="Verdana" w:hAnsi="Verdana"/>
                <w:szCs w:val="24"/>
              </w:rPr>
            </w:pPr>
            <w:r w:rsidRPr="003335C5">
              <w:rPr>
                <w:rFonts w:ascii="Verdana" w:hAnsi="Verdana"/>
                <w:szCs w:val="24"/>
              </w:rPr>
              <w:t>V</w:t>
            </w:r>
            <w:r w:rsidR="00DB2D91" w:rsidRPr="003335C5">
              <w:rPr>
                <w:rFonts w:ascii="Verdana" w:hAnsi="Verdana"/>
                <w:szCs w:val="24"/>
              </w:rPr>
              <w:t> Praze dne</w:t>
            </w:r>
            <w:r w:rsidRPr="003335C5">
              <w:rPr>
                <w:rFonts w:ascii="Verdana" w:hAnsi="Verdana"/>
                <w:szCs w:val="24"/>
              </w:rPr>
              <w:t xml:space="preserve"> dle data el. podpisu</w:t>
            </w:r>
            <w:r w:rsidR="00DB2D91" w:rsidRPr="003335C5">
              <w:rPr>
                <w:rFonts w:ascii="Verdana" w:hAnsi="Verdana"/>
                <w:szCs w:val="24"/>
              </w:rPr>
              <w:t xml:space="preserve"> </w:t>
            </w:r>
          </w:p>
          <w:p w14:paraId="76FED336" w14:textId="5074B384" w:rsidR="00DB2D91" w:rsidRPr="003335C5" w:rsidRDefault="00DB2D91">
            <w:pPr>
              <w:spacing w:line="276" w:lineRule="auto"/>
              <w:jc w:val="center"/>
              <w:rPr>
                <w:rFonts w:ascii="Verdana" w:hAnsi="Verdana"/>
                <w:szCs w:val="24"/>
              </w:rPr>
            </w:pPr>
          </w:p>
          <w:p w14:paraId="3717A491" w14:textId="3BD7EBED" w:rsidR="00712D79" w:rsidRDefault="00712D79">
            <w:pPr>
              <w:spacing w:line="276" w:lineRule="auto"/>
              <w:jc w:val="center"/>
              <w:rPr>
                <w:rFonts w:ascii="Verdana" w:hAnsi="Verdana"/>
                <w:szCs w:val="24"/>
              </w:rPr>
            </w:pPr>
          </w:p>
          <w:p w14:paraId="01882A2B" w14:textId="77777777" w:rsidR="00360054" w:rsidRDefault="00360054">
            <w:pPr>
              <w:spacing w:line="276" w:lineRule="auto"/>
              <w:jc w:val="center"/>
              <w:rPr>
                <w:rFonts w:ascii="Verdana" w:hAnsi="Verdana"/>
                <w:szCs w:val="24"/>
              </w:rPr>
            </w:pPr>
          </w:p>
          <w:p w14:paraId="425DD904" w14:textId="77777777" w:rsidR="00360054" w:rsidRPr="003335C5" w:rsidRDefault="00360054">
            <w:pPr>
              <w:spacing w:line="276" w:lineRule="auto"/>
              <w:jc w:val="center"/>
              <w:rPr>
                <w:rFonts w:ascii="Verdana" w:hAnsi="Verdana"/>
                <w:szCs w:val="24"/>
              </w:rPr>
            </w:pPr>
          </w:p>
          <w:p w14:paraId="6582B8D0" w14:textId="62F8FBF8" w:rsidR="009D6E15" w:rsidRPr="003335C5" w:rsidRDefault="009D6E15">
            <w:pPr>
              <w:spacing w:line="276" w:lineRule="auto"/>
              <w:jc w:val="center"/>
              <w:rPr>
                <w:rFonts w:ascii="Verdana" w:hAnsi="Verdana"/>
                <w:szCs w:val="24"/>
              </w:rPr>
            </w:pPr>
          </w:p>
          <w:p w14:paraId="04E75554" w14:textId="77777777" w:rsidR="009D6E15" w:rsidRPr="003335C5" w:rsidRDefault="009D6E15">
            <w:pPr>
              <w:spacing w:line="276" w:lineRule="auto"/>
              <w:jc w:val="center"/>
              <w:rPr>
                <w:rFonts w:ascii="Verdana" w:hAnsi="Verdana"/>
                <w:szCs w:val="24"/>
              </w:rPr>
            </w:pPr>
          </w:p>
          <w:p w14:paraId="061E103A" w14:textId="77777777" w:rsidR="00DB2D91" w:rsidRPr="003335C5" w:rsidRDefault="00DB2D91" w:rsidP="00E23380">
            <w:pPr>
              <w:spacing w:line="276" w:lineRule="auto"/>
              <w:jc w:val="center"/>
              <w:rPr>
                <w:rFonts w:ascii="Verdana" w:hAnsi="Verdana"/>
                <w:szCs w:val="24"/>
              </w:rPr>
            </w:pPr>
            <w:r w:rsidRPr="003335C5">
              <w:rPr>
                <w:rFonts w:ascii="Verdana" w:hAnsi="Verdana"/>
                <w:szCs w:val="24"/>
              </w:rPr>
              <w:t xml:space="preserve">  ………….……………………………</w:t>
            </w:r>
          </w:p>
          <w:p w14:paraId="409766BB" w14:textId="52AFD8DA" w:rsidR="00712D79" w:rsidRPr="00446917" w:rsidRDefault="00027259" w:rsidP="00D311DE">
            <w:pPr>
              <w:pStyle w:val="Zkladntext2"/>
              <w:spacing w:after="0" w:line="360" w:lineRule="auto"/>
              <w:ind w:firstLine="0"/>
              <w:jc w:val="center"/>
              <w:rPr>
                <w:rFonts w:ascii="Verdana" w:hAnsi="Verdana"/>
                <w:b/>
                <w:bCs/>
                <w:sz w:val="22"/>
                <w:szCs w:val="22"/>
                <w:highlight w:val="yellow"/>
              </w:rPr>
            </w:pPr>
            <w:r w:rsidRPr="00446917">
              <w:rPr>
                <w:rFonts w:ascii="Verdana" w:hAnsi="Verdana"/>
                <w:b/>
                <w:bCs/>
                <w:sz w:val="22"/>
                <w:szCs w:val="22"/>
                <w:highlight w:val="yellow"/>
              </w:rPr>
              <w:t>DOPLNIT</w:t>
            </w:r>
          </w:p>
          <w:p w14:paraId="2E9468B6" w14:textId="77777777" w:rsidR="009F5B58" w:rsidRPr="003335C5" w:rsidRDefault="00027259" w:rsidP="00D311DE">
            <w:pPr>
              <w:pStyle w:val="Zkladntext2"/>
              <w:spacing w:after="0" w:line="360" w:lineRule="auto"/>
              <w:ind w:firstLine="0"/>
              <w:jc w:val="center"/>
              <w:rPr>
                <w:rFonts w:ascii="Verdana" w:hAnsi="Verdana"/>
                <w:b/>
                <w:bCs/>
                <w:sz w:val="22"/>
                <w:szCs w:val="22"/>
              </w:rPr>
            </w:pPr>
            <w:r w:rsidRPr="00446917">
              <w:rPr>
                <w:rFonts w:ascii="Verdana" w:hAnsi="Verdana"/>
                <w:b/>
                <w:bCs/>
                <w:sz w:val="22"/>
                <w:szCs w:val="22"/>
                <w:highlight w:val="yellow"/>
              </w:rPr>
              <w:t>DOPLNIT</w:t>
            </w:r>
          </w:p>
          <w:p w14:paraId="0F3CFA12" w14:textId="2240544F" w:rsidR="004D01E8" w:rsidRPr="003335C5" w:rsidRDefault="004D01E8" w:rsidP="00D311DE">
            <w:pPr>
              <w:pStyle w:val="Zkladntext2"/>
              <w:spacing w:after="0" w:line="360" w:lineRule="auto"/>
              <w:ind w:firstLine="0"/>
              <w:jc w:val="center"/>
              <w:rPr>
                <w:rFonts w:ascii="Verdana" w:hAnsi="Verdana"/>
                <w:b/>
                <w:bCs/>
                <w:sz w:val="22"/>
                <w:szCs w:val="22"/>
              </w:rPr>
            </w:pPr>
          </w:p>
        </w:tc>
        <w:tc>
          <w:tcPr>
            <w:tcW w:w="1579" w:type="dxa"/>
          </w:tcPr>
          <w:p w14:paraId="31524FEB" w14:textId="77777777" w:rsidR="00DB2D91" w:rsidRPr="003335C5" w:rsidRDefault="00DB2D91">
            <w:pPr>
              <w:spacing w:line="276" w:lineRule="auto"/>
              <w:rPr>
                <w:rFonts w:ascii="Verdana" w:hAnsi="Verdana"/>
                <w:szCs w:val="24"/>
              </w:rPr>
            </w:pPr>
          </w:p>
        </w:tc>
      </w:tr>
    </w:tbl>
    <w:p w14:paraId="22D96868" w14:textId="77777777" w:rsidR="004D01E8" w:rsidRPr="003335C5" w:rsidRDefault="004D01E8" w:rsidP="00CC5D62">
      <w:pPr>
        <w:spacing w:line="276" w:lineRule="auto"/>
        <w:sectPr w:rsidR="004D01E8" w:rsidRPr="003335C5" w:rsidSect="00712D79">
          <w:headerReference w:type="default" r:id="rId11"/>
          <w:footerReference w:type="default" r:id="rId12"/>
          <w:pgSz w:w="11906" w:h="16838"/>
          <w:pgMar w:top="1531" w:right="1418" w:bottom="1418" w:left="1418" w:header="709" w:footer="709" w:gutter="0"/>
          <w:cols w:space="708"/>
          <w:docGrid w:linePitch="360"/>
        </w:sectPr>
      </w:pPr>
    </w:p>
    <w:p w14:paraId="2CF765E7" w14:textId="7817A6C7" w:rsidR="00FA7C30" w:rsidRPr="00DE5119" w:rsidRDefault="00FA7C30" w:rsidP="00FA7C30">
      <w:pPr>
        <w:spacing w:line="276" w:lineRule="auto"/>
        <w:rPr>
          <w:rFonts w:ascii="Verdana" w:hAnsi="Verdana"/>
          <w:b/>
          <w:highlight w:val="lightGray"/>
        </w:rPr>
      </w:pPr>
      <w:r w:rsidRPr="00DE5119">
        <w:rPr>
          <w:rFonts w:ascii="Verdana" w:hAnsi="Verdana"/>
          <w:b/>
          <w:highlight w:val="lightGray"/>
        </w:rPr>
        <w:lastRenderedPageBreak/>
        <w:t xml:space="preserve">Podrobná specifikace předmětu </w:t>
      </w:r>
      <w:r w:rsidR="008C4F42">
        <w:rPr>
          <w:rFonts w:ascii="Verdana" w:hAnsi="Verdana"/>
          <w:b/>
          <w:highlight w:val="lightGray"/>
        </w:rPr>
        <w:t>S</w:t>
      </w:r>
      <w:r w:rsidRPr="00DE5119">
        <w:rPr>
          <w:rFonts w:ascii="Verdana" w:hAnsi="Verdana"/>
          <w:b/>
          <w:highlight w:val="lightGray"/>
        </w:rPr>
        <w:t>mlouvy</w:t>
      </w:r>
      <w:r w:rsidR="00DE5119" w:rsidRPr="00DE5119">
        <w:rPr>
          <w:rFonts w:ascii="Verdana" w:hAnsi="Verdana"/>
          <w:b/>
          <w:highlight w:val="lightGray"/>
        </w:rPr>
        <w:t xml:space="preserve"> – Příloha č. </w:t>
      </w:r>
      <w:r w:rsidR="00634C09">
        <w:rPr>
          <w:rFonts w:ascii="Verdana" w:hAnsi="Verdana"/>
          <w:b/>
          <w:highlight w:val="lightGray"/>
        </w:rPr>
        <w:t>4</w:t>
      </w:r>
      <w:r w:rsidR="00DE5119" w:rsidRPr="00DE5119">
        <w:rPr>
          <w:rFonts w:ascii="Verdana" w:hAnsi="Verdana"/>
          <w:b/>
          <w:highlight w:val="lightGray"/>
        </w:rPr>
        <w:t xml:space="preserve"> </w:t>
      </w:r>
      <w:r w:rsidR="00446917">
        <w:rPr>
          <w:rFonts w:ascii="Verdana" w:hAnsi="Verdana"/>
          <w:b/>
          <w:highlight w:val="lightGray"/>
        </w:rPr>
        <w:t>výzvy k podání nabídek</w:t>
      </w:r>
      <w:r w:rsidR="00DE5119" w:rsidRPr="00DE5119">
        <w:rPr>
          <w:rFonts w:ascii="Verdana" w:hAnsi="Verdana"/>
          <w:b/>
          <w:highlight w:val="lightGray"/>
        </w:rPr>
        <w:t>, bude doplněno před podpisem smlouvy</w:t>
      </w:r>
    </w:p>
    <w:p w14:paraId="4286F1B4" w14:textId="77777777" w:rsidR="00DC7825" w:rsidRPr="00DE5119" w:rsidRDefault="00DC7825" w:rsidP="00DC7825">
      <w:pPr>
        <w:rPr>
          <w:rFonts w:ascii="Verdana" w:hAnsi="Verdana"/>
          <w:highlight w:val="lightGray"/>
        </w:rPr>
      </w:pPr>
    </w:p>
    <w:sectPr w:rsidR="00DC7825" w:rsidRPr="00DE5119" w:rsidSect="00712D79">
      <w:headerReference w:type="default" r:id="rId13"/>
      <w:footerReference w:type="default" r:id="rId14"/>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8DB4" w14:textId="77777777" w:rsidR="00F14E7D" w:rsidRDefault="00F14E7D">
      <w:r>
        <w:separator/>
      </w:r>
    </w:p>
  </w:endnote>
  <w:endnote w:type="continuationSeparator" w:id="0">
    <w:p w14:paraId="0C2773FB" w14:textId="77777777" w:rsidR="00F14E7D" w:rsidRDefault="00F1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100141"/>
      <w:docPartObj>
        <w:docPartGallery w:val="Page Numbers (Bottom of Page)"/>
        <w:docPartUnique/>
      </w:docPartObj>
    </w:sdtPr>
    <w:sdtEndPr/>
    <w:sdtContent>
      <w:p w14:paraId="63FD2B7D" w14:textId="197F1143" w:rsidR="004D01E8" w:rsidRDefault="004D01E8">
        <w:pPr>
          <w:pStyle w:val="Zpat"/>
          <w:jc w:val="right"/>
        </w:pPr>
        <w:r>
          <w:fldChar w:fldCharType="begin"/>
        </w:r>
        <w:r>
          <w:instrText>PAGE   \* MERGEFORMAT</w:instrText>
        </w:r>
        <w:r>
          <w:fldChar w:fldCharType="separate"/>
        </w:r>
        <w:r>
          <w:t>2</w:t>
        </w:r>
        <w:r>
          <w:fldChar w:fldCharType="end"/>
        </w:r>
      </w:p>
    </w:sdtContent>
  </w:sdt>
  <w:p w14:paraId="120EEFD2" w14:textId="7126439F" w:rsidR="00830EDD" w:rsidRDefault="00830EDD" w:rsidP="004D01E8">
    <w:pPr>
      <w:pStyle w:val="Zpat"/>
      <w:tabs>
        <w:tab w:val="left" w:pos="24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0D04" w14:textId="77777777" w:rsidR="004D01E8" w:rsidRDefault="004D01E8" w:rsidP="004D01E8">
    <w:pPr>
      <w:pStyle w:val="Zpat"/>
      <w:tabs>
        <w:tab w:val="left" w:pos="240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D44A" w14:textId="77777777" w:rsidR="00F14E7D" w:rsidRDefault="00F14E7D">
      <w:r>
        <w:separator/>
      </w:r>
    </w:p>
  </w:footnote>
  <w:footnote w:type="continuationSeparator" w:id="0">
    <w:p w14:paraId="3DC0EEAD" w14:textId="77777777" w:rsidR="00F14E7D" w:rsidRDefault="00F1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87BC" w14:textId="0F37BA02" w:rsidR="00F55F6F" w:rsidRDefault="00F55F6F">
    <w:pPr>
      <w:pStyle w:val="Zhlav"/>
    </w:pPr>
    <w:r>
      <w:rPr>
        <w:noProof/>
      </w:rPr>
      <w:drawing>
        <wp:inline distT="0" distB="0" distL="0" distR="0" wp14:anchorId="67E7A89B" wp14:editId="44C0ED42">
          <wp:extent cx="5759450" cy="68945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9458"/>
                  </a:xfrm>
                  <a:prstGeom prst="rect">
                    <a:avLst/>
                  </a:prstGeom>
                  <a:noFill/>
                  <a:ln>
                    <a:noFill/>
                  </a:ln>
                </pic:spPr>
              </pic:pic>
            </a:graphicData>
          </a:graphic>
        </wp:inline>
      </w:drawing>
    </w:r>
  </w:p>
  <w:p w14:paraId="7CE6677D" w14:textId="77777777" w:rsidR="00446917" w:rsidRDefault="004469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ED0" w14:textId="14E47E9C" w:rsidR="004D01E8" w:rsidRDefault="00FA7C30">
    <w:pPr>
      <w:pStyle w:val="Zhlav"/>
    </w:pPr>
    <w:r>
      <w:t>Příloha č. 1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4F5"/>
    <w:multiLevelType w:val="multilevel"/>
    <w:tmpl w:val="EBDABB86"/>
    <w:lvl w:ilvl="0">
      <w:start w:val="1"/>
      <w:numFmt w:val="decimal"/>
      <w:lvlText w:val="%1."/>
      <w:lvlJc w:val="left"/>
      <w:pPr>
        <w:ind w:left="360" w:hanging="360"/>
      </w:pPr>
      <w:rPr>
        <w:rFonts w:cs="Times New Roman"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742567"/>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5" w15:restartNumberingAfterBreak="0">
    <w:nsid w:val="21D050C9"/>
    <w:multiLevelType w:val="hybridMultilevel"/>
    <w:tmpl w:val="579A27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8381DC3"/>
    <w:multiLevelType w:val="multilevel"/>
    <w:tmpl w:val="8DB82FD2"/>
    <w:lvl w:ilvl="0">
      <w:start w:val="1"/>
      <w:numFmt w:val="bullet"/>
      <w:lvlText w:val=""/>
      <w:lvlJc w:val="left"/>
      <w:pPr>
        <w:ind w:left="1778" w:hanging="360"/>
      </w:pPr>
      <w:rPr>
        <w:rFonts w:ascii="Wingdings" w:hAnsi="Wingdings" w:hint="default"/>
        <w:b w:val="0"/>
      </w:rPr>
    </w:lvl>
    <w:lvl w:ilvl="1">
      <w:start w:val="1"/>
      <w:numFmt w:val="decimal"/>
      <w:lvlText w:val="%2."/>
      <w:lvlJc w:val="left"/>
      <w:pPr>
        <w:ind w:left="2134" w:hanging="432"/>
      </w:pPr>
      <w:rPr>
        <w:rFonts w:ascii="Times New Roman" w:eastAsia="Times New Roman" w:hAnsi="Times New Roman" w:cs="Times New Roman"/>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7" w15:restartNumberingAfterBreak="0">
    <w:nsid w:val="2CC24009"/>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E395ED3"/>
    <w:multiLevelType w:val="multilevel"/>
    <w:tmpl w:val="ECD4095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7308" w:hanging="504"/>
      </w:pPr>
      <w:rPr>
        <w:strike w:val="0"/>
      </w:rPr>
    </w:lvl>
    <w:lvl w:ilvl="3">
      <w:start w:val="3"/>
      <w:numFmt w:val="bullet"/>
      <w:lvlText w:val="-"/>
      <w:lvlJc w:val="left"/>
      <w:pPr>
        <w:ind w:left="1728" w:hanging="648"/>
      </w:pPr>
      <w:rPr>
        <w:rFonts w:ascii="Calibri" w:eastAsia="Times New Roman" w:hAnsi="Calibri"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CF7B9F"/>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2775994"/>
    <w:multiLevelType w:val="multilevel"/>
    <w:tmpl w:val="F9362650"/>
    <w:lvl w:ilvl="0">
      <w:start w:val="1"/>
      <w:numFmt w:val="decimal"/>
      <w:lvlText w:val="%1."/>
      <w:lvlJc w:val="left"/>
      <w:pPr>
        <w:ind w:left="360" w:hanging="360"/>
      </w:pPr>
      <w:rPr>
        <w:rFonts w:cs="Times New Roman" w:hint="default"/>
        <w:b w:val="0"/>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4643606"/>
    <w:multiLevelType w:val="multilevel"/>
    <w:tmpl w:val="B9AEF3AA"/>
    <w:lvl w:ilvl="0">
      <w:start w:val="1"/>
      <w:numFmt w:val="decimal"/>
      <w:lvlText w:val="%1."/>
      <w:lvlJc w:val="left"/>
      <w:pPr>
        <w:ind w:left="360" w:hanging="360"/>
      </w:pPr>
      <w:rPr>
        <w:rFonts w:cs="Times New Roman"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7895DF4"/>
    <w:multiLevelType w:val="multilevel"/>
    <w:tmpl w:val="F9362650"/>
    <w:lvl w:ilvl="0">
      <w:start w:val="1"/>
      <w:numFmt w:val="decimal"/>
      <w:lvlText w:val="%1."/>
      <w:lvlJc w:val="left"/>
      <w:pPr>
        <w:ind w:left="360" w:hanging="360"/>
      </w:pPr>
      <w:rPr>
        <w:rFonts w:cs="Times New Roman" w:hint="default"/>
        <w:b w:val="0"/>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E8F66A2"/>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7D764A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FC65E51"/>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90295"/>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5882FAF"/>
    <w:multiLevelType w:val="multilevel"/>
    <w:tmpl w:val="F9362650"/>
    <w:lvl w:ilvl="0">
      <w:start w:val="1"/>
      <w:numFmt w:val="decimal"/>
      <w:lvlText w:val="%1."/>
      <w:lvlJc w:val="left"/>
      <w:pPr>
        <w:ind w:left="360" w:hanging="360"/>
      </w:pPr>
      <w:rPr>
        <w:rFonts w:cs="Times New Roman" w:hint="default"/>
        <w:b w:val="0"/>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34885008">
    <w:abstractNumId w:val="25"/>
  </w:num>
  <w:num w:numId="2" w16cid:durableId="903955101">
    <w:abstractNumId w:val="3"/>
  </w:num>
  <w:num w:numId="3" w16cid:durableId="870461560">
    <w:abstractNumId w:val="13"/>
  </w:num>
  <w:num w:numId="4" w16cid:durableId="915476467">
    <w:abstractNumId w:val="20"/>
  </w:num>
  <w:num w:numId="5" w16cid:durableId="1935476987">
    <w:abstractNumId w:val="17"/>
  </w:num>
  <w:num w:numId="6" w16cid:durableId="1796026841">
    <w:abstractNumId w:val="8"/>
  </w:num>
  <w:num w:numId="7" w16cid:durableId="1178889174">
    <w:abstractNumId w:val="21"/>
  </w:num>
  <w:num w:numId="8" w16cid:durableId="2100255183">
    <w:abstractNumId w:val="7"/>
  </w:num>
  <w:num w:numId="9" w16cid:durableId="738597039">
    <w:abstractNumId w:val="18"/>
  </w:num>
  <w:num w:numId="10" w16cid:durableId="2018842450">
    <w:abstractNumId w:val="1"/>
  </w:num>
  <w:num w:numId="11" w16cid:durableId="1248611920">
    <w:abstractNumId w:val="10"/>
  </w:num>
  <w:num w:numId="12" w16cid:durableId="718481285">
    <w:abstractNumId w:val="4"/>
  </w:num>
  <w:num w:numId="13" w16cid:durableId="397825728">
    <w:abstractNumId w:val="23"/>
  </w:num>
  <w:num w:numId="14" w16cid:durableId="1835148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559389">
    <w:abstractNumId w:val="11"/>
  </w:num>
  <w:num w:numId="16" w16cid:durableId="1585069703">
    <w:abstractNumId w:val="0"/>
  </w:num>
  <w:num w:numId="17" w16cid:durableId="2055738136">
    <w:abstractNumId w:val="24"/>
  </w:num>
  <w:num w:numId="18" w16cid:durableId="506482506">
    <w:abstractNumId w:val="19"/>
  </w:num>
  <w:num w:numId="19" w16cid:durableId="447548084">
    <w:abstractNumId w:val="16"/>
  </w:num>
  <w:num w:numId="20" w16cid:durableId="4041088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100127">
    <w:abstractNumId w:val="14"/>
  </w:num>
  <w:num w:numId="22" w16cid:durableId="346491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376974">
    <w:abstractNumId w:val="22"/>
    <w:lvlOverride w:ilvl="0"/>
    <w:lvlOverride w:ilvl="1"/>
    <w:lvlOverride w:ilvl="2">
      <w:startOverride w:val="1"/>
    </w:lvlOverride>
    <w:lvlOverride w:ilvl="3"/>
    <w:lvlOverride w:ilvl="4"/>
    <w:lvlOverride w:ilvl="5"/>
    <w:lvlOverride w:ilvl="6"/>
    <w:lvlOverride w:ilvl="7"/>
    <w:lvlOverride w:ilvl="8"/>
  </w:num>
  <w:num w:numId="24" w16cid:durableId="1910576971">
    <w:abstractNumId w:val="2"/>
    <w:lvlOverride w:ilvl="0"/>
    <w:lvlOverride w:ilvl="1"/>
    <w:lvlOverride w:ilvl="2">
      <w:startOverride w:val="1"/>
    </w:lvlOverride>
    <w:lvlOverride w:ilvl="3"/>
    <w:lvlOverride w:ilvl="4"/>
    <w:lvlOverride w:ilvl="5"/>
    <w:lvlOverride w:ilvl="6"/>
    <w:lvlOverride w:ilvl="7"/>
    <w:lvlOverride w:ilvl="8"/>
  </w:num>
  <w:num w:numId="25" w16cid:durableId="799878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101362">
    <w:abstractNumId w:val="5"/>
  </w:num>
  <w:num w:numId="27" w16cid:durableId="17513127">
    <w:abstractNumId w:val="9"/>
  </w:num>
  <w:num w:numId="28" w16cid:durableId="604533515">
    <w:abstractNumId w:val="15"/>
  </w:num>
  <w:num w:numId="29" w16cid:durableId="1854069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34BB"/>
    <w:rsid w:val="00024F66"/>
    <w:rsid w:val="00027259"/>
    <w:rsid w:val="00027587"/>
    <w:rsid w:val="00027E54"/>
    <w:rsid w:val="00041ACD"/>
    <w:rsid w:val="00042C50"/>
    <w:rsid w:val="00043F7A"/>
    <w:rsid w:val="00044D6B"/>
    <w:rsid w:val="00054F1E"/>
    <w:rsid w:val="00055EB9"/>
    <w:rsid w:val="00060C92"/>
    <w:rsid w:val="00061758"/>
    <w:rsid w:val="00066B73"/>
    <w:rsid w:val="00080C61"/>
    <w:rsid w:val="00081930"/>
    <w:rsid w:val="00087249"/>
    <w:rsid w:val="000920C1"/>
    <w:rsid w:val="00097A00"/>
    <w:rsid w:val="000A0FF1"/>
    <w:rsid w:val="000A648D"/>
    <w:rsid w:val="000B4EF6"/>
    <w:rsid w:val="000C169E"/>
    <w:rsid w:val="000C27E9"/>
    <w:rsid w:val="000C5D5A"/>
    <w:rsid w:val="000D0E00"/>
    <w:rsid w:val="000D58AA"/>
    <w:rsid w:val="000D6CF4"/>
    <w:rsid w:val="000D7599"/>
    <w:rsid w:val="000E10A8"/>
    <w:rsid w:val="000E1979"/>
    <w:rsid w:val="000E29ED"/>
    <w:rsid w:val="000E328E"/>
    <w:rsid w:val="000E4B48"/>
    <w:rsid w:val="000E77A2"/>
    <w:rsid w:val="001008A7"/>
    <w:rsid w:val="001022C2"/>
    <w:rsid w:val="00112215"/>
    <w:rsid w:val="00113A91"/>
    <w:rsid w:val="00121AAA"/>
    <w:rsid w:val="00122754"/>
    <w:rsid w:val="00124DCB"/>
    <w:rsid w:val="001262DB"/>
    <w:rsid w:val="00133940"/>
    <w:rsid w:val="00134890"/>
    <w:rsid w:val="00137330"/>
    <w:rsid w:val="00142EDD"/>
    <w:rsid w:val="00143E0C"/>
    <w:rsid w:val="001479CE"/>
    <w:rsid w:val="00151DF3"/>
    <w:rsid w:val="00166AF6"/>
    <w:rsid w:val="0018141F"/>
    <w:rsid w:val="001821BB"/>
    <w:rsid w:val="00183EBE"/>
    <w:rsid w:val="00191343"/>
    <w:rsid w:val="001922B7"/>
    <w:rsid w:val="00192EA2"/>
    <w:rsid w:val="001A3CA4"/>
    <w:rsid w:val="001B05AC"/>
    <w:rsid w:val="001B2DF2"/>
    <w:rsid w:val="001B575E"/>
    <w:rsid w:val="001B72B1"/>
    <w:rsid w:val="001C4E1A"/>
    <w:rsid w:val="001C6D3B"/>
    <w:rsid w:val="001D0360"/>
    <w:rsid w:val="001D4582"/>
    <w:rsid w:val="001D61C8"/>
    <w:rsid w:val="001D7EA2"/>
    <w:rsid w:val="001E0DF3"/>
    <w:rsid w:val="001E71A5"/>
    <w:rsid w:val="001F09D2"/>
    <w:rsid w:val="001F5B0A"/>
    <w:rsid w:val="001F6BC5"/>
    <w:rsid w:val="00200051"/>
    <w:rsid w:val="00202A93"/>
    <w:rsid w:val="00204639"/>
    <w:rsid w:val="002150E1"/>
    <w:rsid w:val="002153F1"/>
    <w:rsid w:val="00216671"/>
    <w:rsid w:val="00221397"/>
    <w:rsid w:val="002260DA"/>
    <w:rsid w:val="00232796"/>
    <w:rsid w:val="002335BD"/>
    <w:rsid w:val="00243A93"/>
    <w:rsid w:val="0024592A"/>
    <w:rsid w:val="00245CE7"/>
    <w:rsid w:val="002466D6"/>
    <w:rsid w:val="002471CA"/>
    <w:rsid w:val="0024747A"/>
    <w:rsid w:val="00253F0B"/>
    <w:rsid w:val="00256B2B"/>
    <w:rsid w:val="00261556"/>
    <w:rsid w:val="00264CDB"/>
    <w:rsid w:val="00266436"/>
    <w:rsid w:val="0027179C"/>
    <w:rsid w:val="00272640"/>
    <w:rsid w:val="00280719"/>
    <w:rsid w:val="00282A5D"/>
    <w:rsid w:val="00282BDF"/>
    <w:rsid w:val="002832F5"/>
    <w:rsid w:val="0028385F"/>
    <w:rsid w:val="00286113"/>
    <w:rsid w:val="00292E1B"/>
    <w:rsid w:val="00295B04"/>
    <w:rsid w:val="002970C2"/>
    <w:rsid w:val="002A0B52"/>
    <w:rsid w:val="002A4306"/>
    <w:rsid w:val="002B799F"/>
    <w:rsid w:val="002C113D"/>
    <w:rsid w:val="002C5856"/>
    <w:rsid w:val="002D44DD"/>
    <w:rsid w:val="002E4308"/>
    <w:rsid w:val="002E62A6"/>
    <w:rsid w:val="00301D93"/>
    <w:rsid w:val="003020DF"/>
    <w:rsid w:val="0030302A"/>
    <w:rsid w:val="0030680D"/>
    <w:rsid w:val="003068E4"/>
    <w:rsid w:val="0031305A"/>
    <w:rsid w:val="00314F6D"/>
    <w:rsid w:val="00322708"/>
    <w:rsid w:val="00323DE7"/>
    <w:rsid w:val="0032783C"/>
    <w:rsid w:val="003320CA"/>
    <w:rsid w:val="003335C5"/>
    <w:rsid w:val="00333642"/>
    <w:rsid w:val="0033498D"/>
    <w:rsid w:val="00335216"/>
    <w:rsid w:val="00335457"/>
    <w:rsid w:val="0034549C"/>
    <w:rsid w:val="00345539"/>
    <w:rsid w:val="00346B57"/>
    <w:rsid w:val="00346C4C"/>
    <w:rsid w:val="0034754C"/>
    <w:rsid w:val="00347FE8"/>
    <w:rsid w:val="003570C5"/>
    <w:rsid w:val="00360054"/>
    <w:rsid w:val="00361F7A"/>
    <w:rsid w:val="003620C5"/>
    <w:rsid w:val="00363E0D"/>
    <w:rsid w:val="00364995"/>
    <w:rsid w:val="00366C72"/>
    <w:rsid w:val="00374974"/>
    <w:rsid w:val="00384B79"/>
    <w:rsid w:val="00386C3C"/>
    <w:rsid w:val="00393340"/>
    <w:rsid w:val="003A2B21"/>
    <w:rsid w:val="003C0650"/>
    <w:rsid w:val="003C2876"/>
    <w:rsid w:val="003C343C"/>
    <w:rsid w:val="003C3B55"/>
    <w:rsid w:val="003C444A"/>
    <w:rsid w:val="003D04A8"/>
    <w:rsid w:val="003D32CA"/>
    <w:rsid w:val="003E47C4"/>
    <w:rsid w:val="003E5038"/>
    <w:rsid w:val="003F5A73"/>
    <w:rsid w:val="00400036"/>
    <w:rsid w:val="00403684"/>
    <w:rsid w:val="004060FF"/>
    <w:rsid w:val="00410386"/>
    <w:rsid w:val="00414968"/>
    <w:rsid w:val="0041598E"/>
    <w:rsid w:val="0041611E"/>
    <w:rsid w:val="00416715"/>
    <w:rsid w:val="00416C99"/>
    <w:rsid w:val="0041700D"/>
    <w:rsid w:val="004272BF"/>
    <w:rsid w:val="00440132"/>
    <w:rsid w:val="00444C0C"/>
    <w:rsid w:val="00446917"/>
    <w:rsid w:val="0045074E"/>
    <w:rsid w:val="00450FC5"/>
    <w:rsid w:val="004570B2"/>
    <w:rsid w:val="00460498"/>
    <w:rsid w:val="0047008E"/>
    <w:rsid w:val="004736B6"/>
    <w:rsid w:val="00473BA0"/>
    <w:rsid w:val="00474334"/>
    <w:rsid w:val="00483C04"/>
    <w:rsid w:val="004845A1"/>
    <w:rsid w:val="00484BC2"/>
    <w:rsid w:val="004879F5"/>
    <w:rsid w:val="00487E08"/>
    <w:rsid w:val="00491951"/>
    <w:rsid w:val="00493169"/>
    <w:rsid w:val="00494B58"/>
    <w:rsid w:val="0049504E"/>
    <w:rsid w:val="004971ED"/>
    <w:rsid w:val="004B04A0"/>
    <w:rsid w:val="004B0C85"/>
    <w:rsid w:val="004B1ED9"/>
    <w:rsid w:val="004B2F3A"/>
    <w:rsid w:val="004B38D0"/>
    <w:rsid w:val="004B6007"/>
    <w:rsid w:val="004C0305"/>
    <w:rsid w:val="004C1357"/>
    <w:rsid w:val="004C2F1F"/>
    <w:rsid w:val="004C3CFF"/>
    <w:rsid w:val="004C5118"/>
    <w:rsid w:val="004C63DA"/>
    <w:rsid w:val="004D01E8"/>
    <w:rsid w:val="004D42B1"/>
    <w:rsid w:val="004D57CB"/>
    <w:rsid w:val="004D59A6"/>
    <w:rsid w:val="004D6717"/>
    <w:rsid w:val="004D73DA"/>
    <w:rsid w:val="004E0954"/>
    <w:rsid w:val="004E3785"/>
    <w:rsid w:val="004F18FE"/>
    <w:rsid w:val="004F2F3B"/>
    <w:rsid w:val="004F60A9"/>
    <w:rsid w:val="004F6D70"/>
    <w:rsid w:val="004F71CF"/>
    <w:rsid w:val="004F7A71"/>
    <w:rsid w:val="00503838"/>
    <w:rsid w:val="00503EFD"/>
    <w:rsid w:val="00505685"/>
    <w:rsid w:val="00505C69"/>
    <w:rsid w:val="00506B2F"/>
    <w:rsid w:val="0051120A"/>
    <w:rsid w:val="0051246A"/>
    <w:rsid w:val="005134E6"/>
    <w:rsid w:val="00517B27"/>
    <w:rsid w:val="0052138D"/>
    <w:rsid w:val="005361A4"/>
    <w:rsid w:val="0054218B"/>
    <w:rsid w:val="00545CBE"/>
    <w:rsid w:val="00546B1C"/>
    <w:rsid w:val="00551C10"/>
    <w:rsid w:val="00554770"/>
    <w:rsid w:val="00554EE9"/>
    <w:rsid w:val="00557F96"/>
    <w:rsid w:val="005748F1"/>
    <w:rsid w:val="00581C1E"/>
    <w:rsid w:val="0059229F"/>
    <w:rsid w:val="00595139"/>
    <w:rsid w:val="00596C43"/>
    <w:rsid w:val="005971C4"/>
    <w:rsid w:val="005A5BF9"/>
    <w:rsid w:val="005A5D3F"/>
    <w:rsid w:val="005A792A"/>
    <w:rsid w:val="005B3698"/>
    <w:rsid w:val="005B48F3"/>
    <w:rsid w:val="005B70AF"/>
    <w:rsid w:val="005B736F"/>
    <w:rsid w:val="005C064B"/>
    <w:rsid w:val="005C1203"/>
    <w:rsid w:val="005C65EC"/>
    <w:rsid w:val="005D053F"/>
    <w:rsid w:val="005D3615"/>
    <w:rsid w:val="005D41EF"/>
    <w:rsid w:val="005E05B9"/>
    <w:rsid w:val="005E5DC2"/>
    <w:rsid w:val="005F0D4E"/>
    <w:rsid w:val="005F1644"/>
    <w:rsid w:val="005F4BEE"/>
    <w:rsid w:val="006020BD"/>
    <w:rsid w:val="0060595A"/>
    <w:rsid w:val="0061163F"/>
    <w:rsid w:val="006154DA"/>
    <w:rsid w:val="006154FF"/>
    <w:rsid w:val="00623648"/>
    <w:rsid w:val="00631EAE"/>
    <w:rsid w:val="00634891"/>
    <w:rsid w:val="00634C09"/>
    <w:rsid w:val="00636297"/>
    <w:rsid w:val="006369FC"/>
    <w:rsid w:val="006379FC"/>
    <w:rsid w:val="0065698B"/>
    <w:rsid w:val="006577E2"/>
    <w:rsid w:val="006620B0"/>
    <w:rsid w:val="006622AD"/>
    <w:rsid w:val="0066712B"/>
    <w:rsid w:val="006775EC"/>
    <w:rsid w:val="00680F90"/>
    <w:rsid w:val="0068179A"/>
    <w:rsid w:val="006920A5"/>
    <w:rsid w:val="006A537B"/>
    <w:rsid w:val="006B00DB"/>
    <w:rsid w:val="006B3799"/>
    <w:rsid w:val="006B61C1"/>
    <w:rsid w:val="006C7B41"/>
    <w:rsid w:val="006D5710"/>
    <w:rsid w:val="006D622C"/>
    <w:rsid w:val="006D7498"/>
    <w:rsid w:val="006D777C"/>
    <w:rsid w:val="006D7B09"/>
    <w:rsid w:val="006E2214"/>
    <w:rsid w:val="006E2968"/>
    <w:rsid w:val="006E3781"/>
    <w:rsid w:val="006E5FB1"/>
    <w:rsid w:val="006F041B"/>
    <w:rsid w:val="006F1AB7"/>
    <w:rsid w:val="006F4D73"/>
    <w:rsid w:val="006F5965"/>
    <w:rsid w:val="006F5990"/>
    <w:rsid w:val="0070193F"/>
    <w:rsid w:val="00712D79"/>
    <w:rsid w:val="00713F3C"/>
    <w:rsid w:val="00715B33"/>
    <w:rsid w:val="00721356"/>
    <w:rsid w:val="00727A85"/>
    <w:rsid w:val="007335F6"/>
    <w:rsid w:val="00734F50"/>
    <w:rsid w:val="00741B06"/>
    <w:rsid w:val="00742E33"/>
    <w:rsid w:val="0074497E"/>
    <w:rsid w:val="007454B1"/>
    <w:rsid w:val="00751338"/>
    <w:rsid w:val="00751FAA"/>
    <w:rsid w:val="0076252F"/>
    <w:rsid w:val="00762CEB"/>
    <w:rsid w:val="00773752"/>
    <w:rsid w:val="00781756"/>
    <w:rsid w:val="00784E78"/>
    <w:rsid w:val="00787D2A"/>
    <w:rsid w:val="00793109"/>
    <w:rsid w:val="00797090"/>
    <w:rsid w:val="0079749B"/>
    <w:rsid w:val="007A0FB0"/>
    <w:rsid w:val="007A1D8C"/>
    <w:rsid w:val="007A31A5"/>
    <w:rsid w:val="007B04DA"/>
    <w:rsid w:val="007B1EC0"/>
    <w:rsid w:val="007B2AC6"/>
    <w:rsid w:val="007B5B0B"/>
    <w:rsid w:val="007B792A"/>
    <w:rsid w:val="007C25D7"/>
    <w:rsid w:val="007C77B4"/>
    <w:rsid w:val="007D15F8"/>
    <w:rsid w:val="007D2B8B"/>
    <w:rsid w:val="007D34E8"/>
    <w:rsid w:val="007D57E5"/>
    <w:rsid w:val="007D6989"/>
    <w:rsid w:val="007D6CC2"/>
    <w:rsid w:val="007E1207"/>
    <w:rsid w:val="007E242A"/>
    <w:rsid w:val="007E35C7"/>
    <w:rsid w:val="007E62F6"/>
    <w:rsid w:val="007F3053"/>
    <w:rsid w:val="00800185"/>
    <w:rsid w:val="00805F75"/>
    <w:rsid w:val="008145D7"/>
    <w:rsid w:val="008165C7"/>
    <w:rsid w:val="00820CDC"/>
    <w:rsid w:val="00820D69"/>
    <w:rsid w:val="00823AA6"/>
    <w:rsid w:val="00824B14"/>
    <w:rsid w:val="00827005"/>
    <w:rsid w:val="00830742"/>
    <w:rsid w:val="00830EDD"/>
    <w:rsid w:val="00833986"/>
    <w:rsid w:val="008345CF"/>
    <w:rsid w:val="00836369"/>
    <w:rsid w:val="0084075E"/>
    <w:rsid w:val="008411E8"/>
    <w:rsid w:val="008446CA"/>
    <w:rsid w:val="0084495F"/>
    <w:rsid w:val="00846BA8"/>
    <w:rsid w:val="00847A33"/>
    <w:rsid w:val="00847C92"/>
    <w:rsid w:val="0085335C"/>
    <w:rsid w:val="00854058"/>
    <w:rsid w:val="00861DBA"/>
    <w:rsid w:val="008864D0"/>
    <w:rsid w:val="0088659C"/>
    <w:rsid w:val="00886DD4"/>
    <w:rsid w:val="0089134C"/>
    <w:rsid w:val="00896BF1"/>
    <w:rsid w:val="008A3076"/>
    <w:rsid w:val="008B0474"/>
    <w:rsid w:val="008B2B57"/>
    <w:rsid w:val="008B47D9"/>
    <w:rsid w:val="008B50E8"/>
    <w:rsid w:val="008B58D4"/>
    <w:rsid w:val="008B6B84"/>
    <w:rsid w:val="008C0548"/>
    <w:rsid w:val="008C4359"/>
    <w:rsid w:val="008C47D9"/>
    <w:rsid w:val="008C484D"/>
    <w:rsid w:val="008C4F42"/>
    <w:rsid w:val="008C57B1"/>
    <w:rsid w:val="008D524D"/>
    <w:rsid w:val="008D7A5A"/>
    <w:rsid w:val="008E05E9"/>
    <w:rsid w:val="008E134D"/>
    <w:rsid w:val="008E7AE6"/>
    <w:rsid w:val="008F5973"/>
    <w:rsid w:val="00903A98"/>
    <w:rsid w:val="009054A6"/>
    <w:rsid w:val="009059C6"/>
    <w:rsid w:val="00905E1E"/>
    <w:rsid w:val="00906266"/>
    <w:rsid w:val="00906402"/>
    <w:rsid w:val="009120E1"/>
    <w:rsid w:val="0091473F"/>
    <w:rsid w:val="00915F66"/>
    <w:rsid w:val="009176C3"/>
    <w:rsid w:val="00920550"/>
    <w:rsid w:val="009205D8"/>
    <w:rsid w:val="00920696"/>
    <w:rsid w:val="00922FEE"/>
    <w:rsid w:val="0092640B"/>
    <w:rsid w:val="00930AA3"/>
    <w:rsid w:val="00930CDF"/>
    <w:rsid w:val="009317F7"/>
    <w:rsid w:val="009450E4"/>
    <w:rsid w:val="009464F9"/>
    <w:rsid w:val="00953C88"/>
    <w:rsid w:val="00954C42"/>
    <w:rsid w:val="00955BF6"/>
    <w:rsid w:val="00960541"/>
    <w:rsid w:val="00967943"/>
    <w:rsid w:val="009721B5"/>
    <w:rsid w:val="00975AC1"/>
    <w:rsid w:val="0099057A"/>
    <w:rsid w:val="00992281"/>
    <w:rsid w:val="00992680"/>
    <w:rsid w:val="00992DC6"/>
    <w:rsid w:val="009960E1"/>
    <w:rsid w:val="009A2F38"/>
    <w:rsid w:val="009A7003"/>
    <w:rsid w:val="009B371C"/>
    <w:rsid w:val="009B5FD8"/>
    <w:rsid w:val="009B7260"/>
    <w:rsid w:val="009C4B6F"/>
    <w:rsid w:val="009C586F"/>
    <w:rsid w:val="009D054A"/>
    <w:rsid w:val="009D1C98"/>
    <w:rsid w:val="009D3972"/>
    <w:rsid w:val="009D4042"/>
    <w:rsid w:val="009D413B"/>
    <w:rsid w:val="009D6E15"/>
    <w:rsid w:val="009D769A"/>
    <w:rsid w:val="009E0195"/>
    <w:rsid w:val="009E38B9"/>
    <w:rsid w:val="009E40B1"/>
    <w:rsid w:val="009E4192"/>
    <w:rsid w:val="009F252C"/>
    <w:rsid w:val="009F5693"/>
    <w:rsid w:val="009F5B58"/>
    <w:rsid w:val="00A00C69"/>
    <w:rsid w:val="00A0106E"/>
    <w:rsid w:val="00A07245"/>
    <w:rsid w:val="00A10D31"/>
    <w:rsid w:val="00A124AF"/>
    <w:rsid w:val="00A16F76"/>
    <w:rsid w:val="00A235E0"/>
    <w:rsid w:val="00A26575"/>
    <w:rsid w:val="00A27862"/>
    <w:rsid w:val="00A30E8E"/>
    <w:rsid w:val="00A3363A"/>
    <w:rsid w:val="00A34F2E"/>
    <w:rsid w:val="00A421E4"/>
    <w:rsid w:val="00A44546"/>
    <w:rsid w:val="00A4621D"/>
    <w:rsid w:val="00A51CB6"/>
    <w:rsid w:val="00A52113"/>
    <w:rsid w:val="00A52E98"/>
    <w:rsid w:val="00A568EB"/>
    <w:rsid w:val="00A61B0B"/>
    <w:rsid w:val="00A62435"/>
    <w:rsid w:val="00A63656"/>
    <w:rsid w:val="00A66473"/>
    <w:rsid w:val="00A676E6"/>
    <w:rsid w:val="00A70D27"/>
    <w:rsid w:val="00A745F2"/>
    <w:rsid w:val="00A75C12"/>
    <w:rsid w:val="00A77246"/>
    <w:rsid w:val="00A775D5"/>
    <w:rsid w:val="00A834AB"/>
    <w:rsid w:val="00A85989"/>
    <w:rsid w:val="00A85AC3"/>
    <w:rsid w:val="00A94018"/>
    <w:rsid w:val="00A9639F"/>
    <w:rsid w:val="00AA2A3B"/>
    <w:rsid w:val="00AA521F"/>
    <w:rsid w:val="00AA5DE1"/>
    <w:rsid w:val="00AB3E84"/>
    <w:rsid w:val="00AB443B"/>
    <w:rsid w:val="00AB5DA8"/>
    <w:rsid w:val="00AC0E74"/>
    <w:rsid w:val="00AC1DE1"/>
    <w:rsid w:val="00AD21F6"/>
    <w:rsid w:val="00AD57C8"/>
    <w:rsid w:val="00AF153B"/>
    <w:rsid w:val="00AF30D7"/>
    <w:rsid w:val="00AF38E1"/>
    <w:rsid w:val="00B058EE"/>
    <w:rsid w:val="00B074C7"/>
    <w:rsid w:val="00B256F7"/>
    <w:rsid w:val="00B258DB"/>
    <w:rsid w:val="00B27944"/>
    <w:rsid w:val="00B3406B"/>
    <w:rsid w:val="00B37286"/>
    <w:rsid w:val="00B37EC5"/>
    <w:rsid w:val="00B41B50"/>
    <w:rsid w:val="00B44A99"/>
    <w:rsid w:val="00B52E3F"/>
    <w:rsid w:val="00B55EC1"/>
    <w:rsid w:val="00B56525"/>
    <w:rsid w:val="00B61A41"/>
    <w:rsid w:val="00B675ED"/>
    <w:rsid w:val="00B67AB7"/>
    <w:rsid w:val="00B75072"/>
    <w:rsid w:val="00B75D3E"/>
    <w:rsid w:val="00B766C6"/>
    <w:rsid w:val="00B76EE1"/>
    <w:rsid w:val="00B770FA"/>
    <w:rsid w:val="00B808B9"/>
    <w:rsid w:val="00B86553"/>
    <w:rsid w:val="00B873DF"/>
    <w:rsid w:val="00B961BE"/>
    <w:rsid w:val="00BA2834"/>
    <w:rsid w:val="00BA6006"/>
    <w:rsid w:val="00BB04F5"/>
    <w:rsid w:val="00BB0F23"/>
    <w:rsid w:val="00BB370C"/>
    <w:rsid w:val="00BC1037"/>
    <w:rsid w:val="00BC627A"/>
    <w:rsid w:val="00BC6414"/>
    <w:rsid w:val="00BC7106"/>
    <w:rsid w:val="00BD36C5"/>
    <w:rsid w:val="00BD436D"/>
    <w:rsid w:val="00BE27AA"/>
    <w:rsid w:val="00BE7A59"/>
    <w:rsid w:val="00C03796"/>
    <w:rsid w:val="00C0479A"/>
    <w:rsid w:val="00C05B91"/>
    <w:rsid w:val="00C0706B"/>
    <w:rsid w:val="00C10DDD"/>
    <w:rsid w:val="00C13CC2"/>
    <w:rsid w:val="00C13F67"/>
    <w:rsid w:val="00C300E4"/>
    <w:rsid w:val="00C31B8E"/>
    <w:rsid w:val="00C328BB"/>
    <w:rsid w:val="00C330F1"/>
    <w:rsid w:val="00C33AE2"/>
    <w:rsid w:val="00C400C9"/>
    <w:rsid w:val="00C45259"/>
    <w:rsid w:val="00C508D8"/>
    <w:rsid w:val="00C51179"/>
    <w:rsid w:val="00C53B69"/>
    <w:rsid w:val="00C54ACB"/>
    <w:rsid w:val="00C61872"/>
    <w:rsid w:val="00C65AB2"/>
    <w:rsid w:val="00C70779"/>
    <w:rsid w:val="00C757D3"/>
    <w:rsid w:val="00C759BE"/>
    <w:rsid w:val="00C75C51"/>
    <w:rsid w:val="00C766D2"/>
    <w:rsid w:val="00C7739D"/>
    <w:rsid w:val="00C817CC"/>
    <w:rsid w:val="00C83DEC"/>
    <w:rsid w:val="00C87992"/>
    <w:rsid w:val="00C951FD"/>
    <w:rsid w:val="00CA0EA7"/>
    <w:rsid w:val="00CA1F91"/>
    <w:rsid w:val="00CA26B9"/>
    <w:rsid w:val="00CA7C70"/>
    <w:rsid w:val="00CB16F5"/>
    <w:rsid w:val="00CB170A"/>
    <w:rsid w:val="00CB3899"/>
    <w:rsid w:val="00CB3C61"/>
    <w:rsid w:val="00CB3EDD"/>
    <w:rsid w:val="00CB7B25"/>
    <w:rsid w:val="00CC0D6A"/>
    <w:rsid w:val="00CC5D62"/>
    <w:rsid w:val="00CC6AC7"/>
    <w:rsid w:val="00CC75E7"/>
    <w:rsid w:val="00CD6125"/>
    <w:rsid w:val="00CE03C6"/>
    <w:rsid w:val="00CE53F9"/>
    <w:rsid w:val="00CE6587"/>
    <w:rsid w:val="00CF0731"/>
    <w:rsid w:val="00CF1A20"/>
    <w:rsid w:val="00CF1AE3"/>
    <w:rsid w:val="00CF42F1"/>
    <w:rsid w:val="00D00E3C"/>
    <w:rsid w:val="00D03276"/>
    <w:rsid w:val="00D06DC9"/>
    <w:rsid w:val="00D10874"/>
    <w:rsid w:val="00D15D22"/>
    <w:rsid w:val="00D17E0F"/>
    <w:rsid w:val="00D217E6"/>
    <w:rsid w:val="00D234A4"/>
    <w:rsid w:val="00D23907"/>
    <w:rsid w:val="00D24DCB"/>
    <w:rsid w:val="00D2519A"/>
    <w:rsid w:val="00D311DE"/>
    <w:rsid w:val="00D318F4"/>
    <w:rsid w:val="00D3428B"/>
    <w:rsid w:val="00D40409"/>
    <w:rsid w:val="00D45F8C"/>
    <w:rsid w:val="00D479EF"/>
    <w:rsid w:val="00D55190"/>
    <w:rsid w:val="00D620C2"/>
    <w:rsid w:val="00D63246"/>
    <w:rsid w:val="00D657BD"/>
    <w:rsid w:val="00D71328"/>
    <w:rsid w:val="00D72F9F"/>
    <w:rsid w:val="00D82816"/>
    <w:rsid w:val="00D84894"/>
    <w:rsid w:val="00D85931"/>
    <w:rsid w:val="00DA38A7"/>
    <w:rsid w:val="00DA76B9"/>
    <w:rsid w:val="00DB0C2C"/>
    <w:rsid w:val="00DB2D91"/>
    <w:rsid w:val="00DC1471"/>
    <w:rsid w:val="00DC17F7"/>
    <w:rsid w:val="00DC7825"/>
    <w:rsid w:val="00DD4F76"/>
    <w:rsid w:val="00DD6AAA"/>
    <w:rsid w:val="00DD6C08"/>
    <w:rsid w:val="00DD6E04"/>
    <w:rsid w:val="00DE4F1D"/>
    <w:rsid w:val="00DE5119"/>
    <w:rsid w:val="00DE7B4B"/>
    <w:rsid w:val="00DF1AAF"/>
    <w:rsid w:val="00DF30A1"/>
    <w:rsid w:val="00DF4D04"/>
    <w:rsid w:val="00E05F6A"/>
    <w:rsid w:val="00E076F6"/>
    <w:rsid w:val="00E078C5"/>
    <w:rsid w:val="00E1075B"/>
    <w:rsid w:val="00E133B3"/>
    <w:rsid w:val="00E218DF"/>
    <w:rsid w:val="00E23380"/>
    <w:rsid w:val="00E23401"/>
    <w:rsid w:val="00E23AEC"/>
    <w:rsid w:val="00E24A48"/>
    <w:rsid w:val="00E26F98"/>
    <w:rsid w:val="00E276EA"/>
    <w:rsid w:val="00E30021"/>
    <w:rsid w:val="00E301A6"/>
    <w:rsid w:val="00E3101C"/>
    <w:rsid w:val="00E33A5C"/>
    <w:rsid w:val="00E352F8"/>
    <w:rsid w:val="00E37835"/>
    <w:rsid w:val="00E4221F"/>
    <w:rsid w:val="00E441EA"/>
    <w:rsid w:val="00E5414D"/>
    <w:rsid w:val="00E61E93"/>
    <w:rsid w:val="00E64974"/>
    <w:rsid w:val="00E66CD5"/>
    <w:rsid w:val="00E6736B"/>
    <w:rsid w:val="00E7061D"/>
    <w:rsid w:val="00E73E21"/>
    <w:rsid w:val="00E849BF"/>
    <w:rsid w:val="00E90F03"/>
    <w:rsid w:val="00E91336"/>
    <w:rsid w:val="00E91A36"/>
    <w:rsid w:val="00E93486"/>
    <w:rsid w:val="00E94A5B"/>
    <w:rsid w:val="00EA1587"/>
    <w:rsid w:val="00EA6519"/>
    <w:rsid w:val="00EC11AB"/>
    <w:rsid w:val="00EC4782"/>
    <w:rsid w:val="00ED0829"/>
    <w:rsid w:val="00ED0F64"/>
    <w:rsid w:val="00ED1341"/>
    <w:rsid w:val="00ED17D5"/>
    <w:rsid w:val="00ED481C"/>
    <w:rsid w:val="00ED4F44"/>
    <w:rsid w:val="00EE1FE2"/>
    <w:rsid w:val="00EE3E11"/>
    <w:rsid w:val="00EF1D59"/>
    <w:rsid w:val="00EF5939"/>
    <w:rsid w:val="00EF59D5"/>
    <w:rsid w:val="00F011FA"/>
    <w:rsid w:val="00F033D5"/>
    <w:rsid w:val="00F07BB3"/>
    <w:rsid w:val="00F14E7D"/>
    <w:rsid w:val="00F154E1"/>
    <w:rsid w:val="00F15506"/>
    <w:rsid w:val="00F16296"/>
    <w:rsid w:val="00F27AF2"/>
    <w:rsid w:val="00F27E34"/>
    <w:rsid w:val="00F31155"/>
    <w:rsid w:val="00F41ED2"/>
    <w:rsid w:val="00F42177"/>
    <w:rsid w:val="00F43763"/>
    <w:rsid w:val="00F5024E"/>
    <w:rsid w:val="00F54F0C"/>
    <w:rsid w:val="00F55F6F"/>
    <w:rsid w:val="00F56CB2"/>
    <w:rsid w:val="00F64287"/>
    <w:rsid w:val="00F66A18"/>
    <w:rsid w:val="00F67B0D"/>
    <w:rsid w:val="00F714F4"/>
    <w:rsid w:val="00F7594C"/>
    <w:rsid w:val="00F826FA"/>
    <w:rsid w:val="00F8276A"/>
    <w:rsid w:val="00F85CC4"/>
    <w:rsid w:val="00F86687"/>
    <w:rsid w:val="00F96D4C"/>
    <w:rsid w:val="00FA000E"/>
    <w:rsid w:val="00FA0046"/>
    <w:rsid w:val="00FA12BD"/>
    <w:rsid w:val="00FA2D5F"/>
    <w:rsid w:val="00FA3E0D"/>
    <w:rsid w:val="00FA7C30"/>
    <w:rsid w:val="00FA7C83"/>
    <w:rsid w:val="00FB492D"/>
    <w:rsid w:val="00FC1CB0"/>
    <w:rsid w:val="00FC321B"/>
    <w:rsid w:val="00FD1C23"/>
    <w:rsid w:val="00FD4A94"/>
    <w:rsid w:val="00FD76C2"/>
    <w:rsid w:val="00FE07A9"/>
    <w:rsid w:val="00FE12F0"/>
    <w:rsid w:val="00FE25CF"/>
    <w:rsid w:val="00FE3A91"/>
    <w:rsid w:val="00FE55DF"/>
    <w:rsid w:val="00FE6BC6"/>
    <w:rsid w:val="00FE70BF"/>
    <w:rsid w:val="00FF505B"/>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D5A64ED"/>
  <w15:docId w15:val="{1BCF0E6F-8BF5-4B2D-8F18-A8E19ED5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uiPriority w:val="9"/>
    <w:unhideWhenUsed/>
    <w:qFormat/>
    <w:locked/>
    <w:rsid w:val="00D03276"/>
    <w:pPr>
      <w:keepNext/>
      <w:keepLines/>
      <w:spacing w:before="40" w:line="264"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link w:val="OdstavecseseznamemChar"/>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paragraph" w:styleId="Zkladntext2">
    <w:name w:val="Body Text 2"/>
    <w:basedOn w:val="Normln"/>
    <w:link w:val="Zkladntext2Char"/>
    <w:rsid w:val="00E441EA"/>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E441EA"/>
    <w:rPr>
      <w:rFonts w:ascii="Tahoma" w:eastAsia="Times New Roman" w:hAnsi="Tahoma"/>
      <w:sz w:val="20"/>
      <w:szCs w:val="20"/>
    </w:rPr>
  </w:style>
  <w:style w:type="paragraph" w:styleId="Textpoznpodarou">
    <w:name w:val="footnote text"/>
    <w:basedOn w:val="Normln"/>
    <w:link w:val="TextpoznpodarouChar"/>
    <w:uiPriority w:val="99"/>
    <w:semiHidden/>
    <w:unhideWhenUsed/>
    <w:rsid w:val="00FE07A9"/>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FE07A9"/>
    <w:rPr>
      <w:rFonts w:eastAsia="Times New Roman"/>
      <w:sz w:val="20"/>
      <w:szCs w:val="20"/>
    </w:rPr>
  </w:style>
  <w:style w:type="character" w:styleId="Znakapoznpodarou">
    <w:name w:val="footnote reference"/>
    <w:basedOn w:val="Standardnpsmoodstavce"/>
    <w:uiPriority w:val="99"/>
    <w:semiHidden/>
    <w:unhideWhenUsed/>
    <w:rsid w:val="00FE07A9"/>
    <w:rPr>
      <w:vertAlign w:val="superscript"/>
    </w:rPr>
  </w:style>
  <w:style w:type="character" w:styleId="Nevyeenzmnka">
    <w:name w:val="Unresolved Mention"/>
    <w:basedOn w:val="Standardnpsmoodstavce"/>
    <w:uiPriority w:val="99"/>
    <w:semiHidden/>
    <w:unhideWhenUsed/>
    <w:rsid w:val="0054218B"/>
    <w:rPr>
      <w:color w:val="605E5C"/>
      <w:shd w:val="clear" w:color="auto" w:fill="E1DFDD"/>
    </w:rPr>
  </w:style>
  <w:style w:type="paragraph" w:styleId="Obsah1">
    <w:name w:val="toc 1"/>
    <w:basedOn w:val="Normln"/>
    <w:next w:val="Normln"/>
    <w:autoRedefine/>
    <w:uiPriority w:val="39"/>
    <w:unhideWhenUsed/>
    <w:locked/>
    <w:rsid w:val="00ED0F64"/>
    <w:pPr>
      <w:spacing w:after="100" w:line="264" w:lineRule="auto"/>
    </w:pPr>
    <w:rPr>
      <w:rFonts w:asciiTheme="minorHAnsi" w:eastAsiaTheme="minorEastAsia" w:hAnsiTheme="minorHAnsi" w:cstheme="minorBidi"/>
      <w:sz w:val="21"/>
      <w:szCs w:val="21"/>
    </w:rPr>
  </w:style>
  <w:style w:type="paragraph" w:styleId="Obsah2">
    <w:name w:val="toc 2"/>
    <w:basedOn w:val="Normln"/>
    <w:next w:val="Normln"/>
    <w:autoRedefine/>
    <w:uiPriority w:val="39"/>
    <w:unhideWhenUsed/>
    <w:locked/>
    <w:rsid w:val="00ED0F64"/>
    <w:pPr>
      <w:tabs>
        <w:tab w:val="left" w:pos="720"/>
        <w:tab w:val="right" w:leader="dot" w:pos="9629"/>
      </w:tabs>
      <w:spacing w:after="100" w:line="264" w:lineRule="auto"/>
      <w:ind w:left="210"/>
    </w:pPr>
    <w:rPr>
      <w:rFonts w:asciiTheme="minorHAnsi" w:eastAsiaTheme="minorEastAsia" w:hAnsiTheme="minorHAnsi" w:cstheme="minorBidi"/>
      <w:sz w:val="21"/>
      <w:szCs w:val="21"/>
    </w:rPr>
  </w:style>
  <w:style w:type="paragraph" w:styleId="Bezmezer">
    <w:name w:val="No Spacing"/>
    <w:uiPriority w:val="1"/>
    <w:qFormat/>
    <w:rsid w:val="00ED0F64"/>
    <w:rPr>
      <w:rFonts w:asciiTheme="minorHAnsi" w:eastAsiaTheme="minorEastAsia" w:hAnsiTheme="minorHAnsi" w:cstheme="minorBidi"/>
      <w:sz w:val="21"/>
      <w:szCs w:val="21"/>
    </w:rPr>
  </w:style>
  <w:style w:type="character" w:customStyle="1" w:styleId="Nadpis2Char">
    <w:name w:val="Nadpis 2 Char"/>
    <w:basedOn w:val="Standardnpsmoodstavce"/>
    <w:link w:val="Nadpis2"/>
    <w:uiPriority w:val="9"/>
    <w:rsid w:val="00D03276"/>
    <w:rPr>
      <w:rFonts w:asciiTheme="majorHAnsi" w:eastAsiaTheme="majorEastAsia" w:hAnsiTheme="majorHAnsi" w:cstheme="majorBidi"/>
      <w:color w:val="365F91" w:themeColor="accent1" w:themeShade="BF"/>
      <w:sz w:val="26"/>
      <w:szCs w:val="26"/>
    </w:rPr>
  </w:style>
  <w:style w:type="table" w:styleId="Mkatabulky">
    <w:name w:val="Table Grid"/>
    <w:basedOn w:val="Normlntabulka"/>
    <w:uiPriority w:val="39"/>
    <w:locked/>
    <w:rsid w:val="00D0327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D03276"/>
    <w:rPr>
      <w:rFonts w:ascii="Times New Roman" w:eastAsia="Times New Roman" w:hAnsi="Times New Roman"/>
      <w:sz w:val="24"/>
      <w:szCs w:val="20"/>
    </w:rPr>
  </w:style>
  <w:style w:type="table" w:styleId="Svtlmkatabulky">
    <w:name w:val="Grid Table Light"/>
    <w:basedOn w:val="Normlntabulka"/>
    <w:uiPriority w:val="40"/>
    <w:rsid w:val="00FA7C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55F6F"/>
    <w:pPr>
      <w:autoSpaceDE w:val="0"/>
      <w:autoSpaceDN w:val="0"/>
      <w:adjustRightInd w:val="0"/>
    </w:pPr>
    <w:rPr>
      <w:rFonts w:ascii="Arial" w:eastAsiaTheme="minorHAnsi" w:hAnsi="Arial" w:cs="Arial"/>
      <w:color w:val="000000"/>
      <w:sz w:val="24"/>
      <w:szCs w:val="24"/>
      <w:lang w:eastAsia="en-US"/>
    </w:rPr>
  </w:style>
  <w:style w:type="character" w:styleId="Sledovanodkaz">
    <w:name w:val="FollowedHyperlink"/>
    <w:basedOn w:val="Standardnpsmoodstavce"/>
    <w:uiPriority w:val="99"/>
    <w:semiHidden/>
    <w:unhideWhenUsed/>
    <w:rsid w:val="00930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1375">
      <w:bodyDiv w:val="1"/>
      <w:marLeft w:val="0"/>
      <w:marRight w:val="0"/>
      <w:marTop w:val="0"/>
      <w:marBottom w:val="0"/>
      <w:divBdr>
        <w:top w:val="none" w:sz="0" w:space="0" w:color="auto"/>
        <w:left w:val="none" w:sz="0" w:space="0" w:color="auto"/>
        <w:bottom w:val="none" w:sz="0" w:space="0" w:color="auto"/>
        <w:right w:val="none" w:sz="0" w:space="0" w:color="auto"/>
      </w:divBdr>
    </w:div>
    <w:div w:id="73068890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369723795">
      <w:bodyDiv w:val="1"/>
      <w:marLeft w:val="0"/>
      <w:marRight w:val="0"/>
      <w:marTop w:val="0"/>
      <w:marBottom w:val="0"/>
      <w:divBdr>
        <w:top w:val="none" w:sz="0" w:space="0" w:color="auto"/>
        <w:left w:val="none" w:sz="0" w:space="0" w:color="auto"/>
        <w:bottom w:val="none" w:sz="0" w:space="0" w:color="auto"/>
        <w:right w:val="none" w:sz="0" w:space="0" w:color="auto"/>
      </w:divBdr>
    </w:div>
    <w:div w:id="1477449246">
      <w:bodyDiv w:val="1"/>
      <w:marLeft w:val="0"/>
      <w:marRight w:val="0"/>
      <w:marTop w:val="0"/>
      <w:marBottom w:val="0"/>
      <w:divBdr>
        <w:top w:val="none" w:sz="0" w:space="0" w:color="auto"/>
        <w:left w:val="none" w:sz="0" w:space="0" w:color="auto"/>
        <w:bottom w:val="none" w:sz="0" w:space="0" w:color="auto"/>
        <w:right w:val="none" w:sz="0" w:space="0" w:color="auto"/>
      </w:divBdr>
    </w:div>
    <w:div w:id="1496646329">
      <w:bodyDiv w:val="1"/>
      <w:marLeft w:val="0"/>
      <w:marRight w:val="0"/>
      <w:marTop w:val="0"/>
      <w:marBottom w:val="0"/>
      <w:divBdr>
        <w:top w:val="none" w:sz="0" w:space="0" w:color="auto"/>
        <w:left w:val="none" w:sz="0" w:space="0" w:color="auto"/>
        <w:bottom w:val="none" w:sz="0" w:space="0" w:color="auto"/>
        <w:right w:val="none" w:sz="0" w:space="0" w:color="auto"/>
      </w:divBdr>
    </w:div>
    <w:div w:id="1503666951">
      <w:bodyDiv w:val="1"/>
      <w:marLeft w:val="0"/>
      <w:marRight w:val="0"/>
      <w:marTop w:val="0"/>
      <w:marBottom w:val="0"/>
      <w:divBdr>
        <w:top w:val="none" w:sz="0" w:space="0" w:color="auto"/>
        <w:left w:val="none" w:sz="0" w:space="0" w:color="auto"/>
        <w:bottom w:val="none" w:sz="0" w:space="0" w:color="auto"/>
        <w:right w:val="none" w:sz="0" w:space="0" w:color="auto"/>
      </w:divBdr>
    </w:div>
    <w:div w:id="1528449730">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654065591">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mlouvy.gov.cz/smlouva/290320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1c92a9-63e9-4c4d-97b0-d752367c92c7">
      <Terms xmlns="http://schemas.microsoft.com/office/infopath/2007/PartnerControls"/>
    </lcf76f155ced4ddcb4097134ff3c332f>
    <TaxCatchAll xmlns="4243d5be-521d-4052-81ca-f0f31ea6f2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B531F2706A74F89B3789A0D029DD8" ma:contentTypeVersion="16" ma:contentTypeDescription="Create a new document." ma:contentTypeScope="" ma:versionID="24ee5d8b5eaa56f6ab4e84e9f6a60b0a">
  <xsd:schema xmlns:xsd="http://www.w3.org/2001/XMLSchema" xmlns:xs="http://www.w3.org/2001/XMLSchema" xmlns:p="http://schemas.microsoft.com/office/2006/metadata/properties" xmlns:ns2="d51c92a9-63e9-4c4d-97b0-d752367c92c7" xmlns:ns3="8b222bb9-05a2-4be9-a7e7-8119549c032e" xmlns:ns4="4243d5be-521d-4052-81ca-f0f31ea6f2da" targetNamespace="http://schemas.microsoft.com/office/2006/metadata/properties" ma:root="true" ma:fieldsID="02f8e792492870ce59fd46d06813fff4" ns2:_="" ns3:_="" ns4:_="">
    <xsd:import namespace="d51c92a9-63e9-4c4d-97b0-d752367c92c7"/>
    <xsd:import namespace="8b222bb9-05a2-4be9-a7e7-8119549c032e"/>
    <xsd:import namespace="4243d5be-521d-4052-81ca-f0f31ea6f2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c92a9-63e9-4c4d-97b0-d752367c9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222bb9-05a2-4be9-a7e7-8119549c0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5bdbe5-34b5-4d5e-8f84-ce18b24695a2}" ma:internalName="TaxCatchAll" ma:showField="CatchAllData" ma:web="8b222bb9-05a2-4be9-a7e7-8119549c0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F2364-ABF1-4522-9DFE-5B780D718E34}">
  <ds:schemaRefs>
    <ds:schemaRef ds:uri="http://schemas.microsoft.com/sharepoint/v3/contenttype/forms"/>
  </ds:schemaRefs>
</ds:datastoreItem>
</file>

<file path=customXml/itemProps2.xml><?xml version="1.0" encoding="utf-8"?>
<ds:datastoreItem xmlns:ds="http://schemas.openxmlformats.org/officeDocument/2006/customXml" ds:itemID="{4F9A47B4-C0B9-4F8C-948D-8388F87DAD6C}">
  <ds:schemaRefs>
    <ds:schemaRef ds:uri="4243d5be-521d-4052-81ca-f0f31ea6f2d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b222bb9-05a2-4be9-a7e7-8119549c032e"/>
    <ds:schemaRef ds:uri="d51c92a9-63e9-4c4d-97b0-d752367c92c7"/>
    <ds:schemaRef ds:uri="http://www.w3.org/XML/1998/namespace"/>
    <ds:schemaRef ds:uri="http://purl.org/dc/dcmitype/"/>
  </ds:schemaRefs>
</ds:datastoreItem>
</file>

<file path=customXml/itemProps3.xml><?xml version="1.0" encoding="utf-8"?>
<ds:datastoreItem xmlns:ds="http://schemas.openxmlformats.org/officeDocument/2006/customXml" ds:itemID="{4FD7EF5F-FB85-44C6-9019-2703269E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c92a9-63e9-4c4d-97b0-d752367c92c7"/>
    <ds:schemaRef ds:uri="8b222bb9-05a2-4be9-a7e7-8119549c032e"/>
    <ds:schemaRef ds:uri="4243d5be-521d-4052-81ca-f0f31ea6f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14</Pages>
  <Words>3767</Words>
  <Characters>23001</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Lázničková Petra</dc:creator>
  <cp:lastModifiedBy>Lázničková Petra</cp:lastModifiedBy>
  <cp:revision>66</cp:revision>
  <cp:lastPrinted>2022-12-12T09:55:00Z</cp:lastPrinted>
  <dcterms:created xsi:type="dcterms:W3CDTF">2022-12-07T10:37:00Z</dcterms:created>
  <dcterms:modified xsi:type="dcterms:W3CDTF">2025-03-19T08:22:00Z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0x01010083DB531F2706A74F89B3789A0D029DD8</vt:lpwstr>
  </property>
  <property fmtid="{D5CDD505-2E9C-101B-9397-08002B2CF9AE}" pid="3" name="MediaServiceImageTags">
    <vt:lpwstr/>
  </property>
</Properties>
</file>