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7875B2" w14:textId="77777777" w:rsidR="0046055D" w:rsidRPr="0046055D" w:rsidRDefault="0046055D" w:rsidP="0046055D">
      <w:pPr>
        <w:rPr>
          <w:b/>
          <w:bCs/>
          <w:u w:val="single"/>
        </w:rPr>
      </w:pPr>
      <w:r w:rsidRPr="0046055D">
        <w:rPr>
          <w:b/>
          <w:bCs/>
          <w:u w:val="single"/>
        </w:rPr>
        <w:t>Technická specifikace</w:t>
      </w:r>
    </w:p>
    <w:p w14:paraId="6F48344F" w14:textId="77777777" w:rsidR="0046055D" w:rsidRPr="0046055D" w:rsidRDefault="0046055D" w:rsidP="0046055D">
      <w:pPr>
        <w:rPr>
          <w:b/>
        </w:rPr>
      </w:pPr>
    </w:p>
    <w:p w14:paraId="400BA446" w14:textId="6BD4EF87" w:rsidR="0046055D" w:rsidRPr="0046055D" w:rsidRDefault="0046055D" w:rsidP="0046055D">
      <w:pPr>
        <w:rPr>
          <w:b/>
        </w:rPr>
      </w:pPr>
      <w:r w:rsidRPr="0046055D">
        <w:rPr>
          <w:b/>
        </w:rPr>
        <w:t>Název akce: „III/</w:t>
      </w:r>
      <w:r>
        <w:rPr>
          <w:b/>
        </w:rPr>
        <w:t>330 Netřebice</w:t>
      </w:r>
      <w:r w:rsidRPr="0046055D">
        <w:rPr>
          <w:b/>
        </w:rPr>
        <w:t xml:space="preserve">, most </w:t>
      </w:r>
      <w:proofErr w:type="spellStart"/>
      <w:r w:rsidRPr="0046055D">
        <w:rPr>
          <w:b/>
        </w:rPr>
        <w:t>ev.č</w:t>
      </w:r>
      <w:proofErr w:type="spellEnd"/>
      <w:r w:rsidRPr="0046055D">
        <w:rPr>
          <w:b/>
        </w:rPr>
        <w:t xml:space="preserve">. </w:t>
      </w:r>
      <w:r>
        <w:rPr>
          <w:b/>
        </w:rPr>
        <w:t>330</w:t>
      </w:r>
      <w:r w:rsidRPr="0046055D">
        <w:rPr>
          <w:b/>
        </w:rPr>
        <w:t>-</w:t>
      </w:r>
      <w:r>
        <w:rPr>
          <w:b/>
        </w:rPr>
        <w:t>0</w:t>
      </w:r>
      <w:r w:rsidRPr="0046055D">
        <w:rPr>
          <w:b/>
        </w:rPr>
        <w:t>1</w:t>
      </w:r>
      <w:r>
        <w:rPr>
          <w:b/>
        </w:rPr>
        <w:t>1</w:t>
      </w:r>
      <w:r w:rsidRPr="0046055D">
        <w:rPr>
          <w:b/>
        </w:rPr>
        <w:t xml:space="preserve"> přes </w:t>
      </w:r>
      <w:r>
        <w:rPr>
          <w:b/>
        </w:rPr>
        <w:t>Velenický potok</w:t>
      </w:r>
      <w:r w:rsidRPr="0046055D">
        <w:rPr>
          <w:b/>
        </w:rPr>
        <w:t xml:space="preserve"> před obcí </w:t>
      </w:r>
      <w:r>
        <w:rPr>
          <w:b/>
        </w:rPr>
        <w:t>Netřebice</w:t>
      </w:r>
      <w:r w:rsidRPr="0046055D">
        <w:rPr>
          <w:b/>
          <w:bCs/>
        </w:rPr>
        <w:t xml:space="preserve"> “</w:t>
      </w:r>
      <w:r w:rsidRPr="0046055D">
        <w:rPr>
          <w:b/>
        </w:rPr>
        <w:t xml:space="preserve">      </w:t>
      </w:r>
    </w:p>
    <w:p w14:paraId="19A9E8B9" w14:textId="77777777" w:rsidR="0046055D" w:rsidRPr="0046055D" w:rsidRDefault="0046055D" w:rsidP="0046055D">
      <w:pPr>
        <w:rPr>
          <w:b/>
        </w:rPr>
      </w:pPr>
      <w:r w:rsidRPr="0046055D">
        <w:rPr>
          <w:b/>
        </w:rPr>
        <w:t xml:space="preserve">                     </w:t>
      </w:r>
    </w:p>
    <w:p w14:paraId="0FCDACCD" w14:textId="00EDB0B4" w:rsidR="0046055D" w:rsidRPr="0046055D" w:rsidRDefault="0046055D" w:rsidP="0046055D">
      <w:pPr>
        <w:rPr>
          <w:b/>
        </w:rPr>
      </w:pPr>
      <w:r w:rsidRPr="0046055D">
        <w:rPr>
          <w:noProof/>
        </w:rPr>
        <mc:AlternateContent>
          <mc:Choice Requires="wps">
            <w:drawing>
              <wp:anchor distT="0" distB="0" distL="114300" distR="114300" simplePos="0" relativeHeight="251659264" behindDoc="0" locked="0" layoutInCell="1" allowOverlap="1" wp14:anchorId="3D41BC0A" wp14:editId="52C657B0">
                <wp:simplePos x="0" y="0"/>
                <wp:positionH relativeFrom="column">
                  <wp:posOffset>1402080</wp:posOffset>
                </wp:positionH>
                <wp:positionV relativeFrom="paragraph">
                  <wp:posOffset>1323340</wp:posOffset>
                </wp:positionV>
                <wp:extent cx="552450" cy="523875"/>
                <wp:effectExtent l="0" t="0" r="19050" b="28575"/>
                <wp:wrapNone/>
                <wp:docPr id="5" name="Kruh: dutý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3875"/>
                        </a:xfrm>
                        <a:prstGeom prst="donut">
                          <a:avLst>
                            <a:gd name="adj" fmla="val 3681"/>
                          </a:avLst>
                        </a:prstGeom>
                        <a:solidFill>
                          <a:srgbClr val="FF0000"/>
                        </a:solidFill>
                        <a:ln w="9525">
                          <a:solidFill>
                            <a:srgbClr val="FF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6867FD"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Kruh: dutý 5" o:spid="_x0000_s1026" type="#_x0000_t23" style="position:absolute;margin-left:110.4pt;margin-top:104.2pt;width:43.5pt;height:41.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" adj="754" fillcolor="red" strokecolor="red"/>
            </w:pict>
          </mc:Fallback>
        </mc:AlternateContent>
      </w:r>
      <w:r w:rsidRPr="0046055D">
        <w:rPr>
          <w:b/>
          <w:noProof/>
        </w:rPr>
        <w:drawing>
          <wp:inline distT="0" distB="0" distL="0" distR="0" wp14:anchorId="444B1767" wp14:editId="6DDB9493">
            <wp:extent cx="5547360" cy="4579620"/>
            <wp:effectExtent l="0" t="0" r="0" b="0"/>
            <wp:docPr id="1121425297" name="Obrázek 6" descr="Obsah obrázku mapa, text, atlas&#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1425297" name="Obrázek 6" descr="Obsah obrázku mapa, text, atlas&#10;&#10;Popis byl vytvořen automaticky"/>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547360" cy="4579620"/>
                    </a:xfrm>
                    <a:prstGeom prst="rect">
                      <a:avLst/>
                    </a:prstGeom>
                    <a:noFill/>
                    <a:ln>
                      <a:noFill/>
                    </a:ln>
                  </pic:spPr>
                </pic:pic>
              </a:graphicData>
            </a:graphic>
          </wp:inline>
        </w:drawing>
      </w:r>
    </w:p>
    <w:p w14:paraId="2651CC23" w14:textId="5F97285F" w:rsidR="0046055D" w:rsidRPr="0046055D" w:rsidRDefault="0046055D" w:rsidP="0046055D">
      <w:pPr>
        <w:rPr>
          <w:b/>
        </w:rPr>
      </w:pPr>
    </w:p>
    <w:p w14:paraId="2B1126C5" w14:textId="05BEB9E1" w:rsidR="0046055D" w:rsidRPr="0046055D" w:rsidRDefault="0046055D" w:rsidP="0046055D">
      <w:pPr>
        <w:rPr>
          <w:b/>
        </w:rPr>
      </w:pPr>
    </w:p>
    <w:p w14:paraId="4C09150E" w14:textId="478EE1D1" w:rsidR="0046055D" w:rsidRPr="0046055D" w:rsidRDefault="0046055D" w:rsidP="0046055D">
      <w:pPr>
        <w:rPr>
          <w:bCs/>
        </w:rPr>
      </w:pPr>
      <w:r w:rsidRPr="0046055D">
        <w:t xml:space="preserve"> </w:t>
      </w:r>
      <w:r w:rsidRPr="0046055D">
        <w:rPr>
          <w:b/>
        </w:rPr>
        <w:t>Staničení provozní v </w:t>
      </w:r>
      <w:proofErr w:type="gramStart"/>
      <w:r w:rsidRPr="0046055D">
        <w:rPr>
          <w:b/>
        </w:rPr>
        <w:t>km :</w:t>
      </w:r>
      <w:proofErr w:type="gramEnd"/>
      <w:r w:rsidRPr="0046055D">
        <w:rPr>
          <w:b/>
        </w:rPr>
        <w:t xml:space="preserve"> </w:t>
      </w:r>
      <w:r w:rsidR="00455D21">
        <w:rPr>
          <w:b/>
        </w:rPr>
        <w:t>25,479</w:t>
      </w:r>
      <w:r w:rsidRPr="0046055D">
        <w:rPr>
          <w:b/>
        </w:rPr>
        <w:t xml:space="preserve">  km, CMS: </w:t>
      </w:r>
      <w:r w:rsidR="00455D21">
        <w:rPr>
          <w:b/>
        </w:rPr>
        <w:t>Poděbrady</w:t>
      </w:r>
      <w:r w:rsidRPr="0046055D">
        <w:rPr>
          <w:b/>
        </w:rPr>
        <w:t xml:space="preserve">, okres : </w:t>
      </w:r>
      <w:r w:rsidR="00D86F0F">
        <w:rPr>
          <w:b/>
        </w:rPr>
        <w:t>Nymburk</w:t>
      </w:r>
    </w:p>
    <w:p w14:paraId="13798A7D" w14:textId="77777777" w:rsidR="0046055D" w:rsidRPr="0046055D" w:rsidRDefault="0046055D" w:rsidP="0046055D">
      <w:pPr>
        <w:rPr>
          <w:bCs/>
        </w:rPr>
      </w:pPr>
    </w:p>
    <w:p w14:paraId="38C28D11" w14:textId="77777777" w:rsidR="0046055D" w:rsidRPr="0046055D" w:rsidRDefault="0046055D" w:rsidP="0046055D"/>
    <w:p w14:paraId="1AAA8CBC" w14:textId="77777777" w:rsidR="0046055D" w:rsidRPr="0046055D" w:rsidRDefault="0046055D" w:rsidP="0046055D">
      <w:pPr>
        <w:numPr>
          <w:ilvl w:val="0"/>
          <w:numId w:val="1"/>
        </w:numPr>
        <w:rPr>
          <w:b/>
        </w:rPr>
      </w:pPr>
      <w:r w:rsidRPr="0046055D">
        <w:rPr>
          <w:b/>
        </w:rPr>
        <w:t>Současný stavební stav mostu a výčet požadovaných oprav:</w:t>
      </w:r>
    </w:p>
    <w:p w14:paraId="1BE5CDAF" w14:textId="5162E673" w:rsidR="0046055D" w:rsidRPr="0046055D" w:rsidRDefault="00D86F0F" w:rsidP="0046055D">
      <w:r>
        <w:t>Mostní podpěry křídla a čelní zdí – Masivní</w:t>
      </w:r>
      <w:r w:rsidRPr="00D86F0F">
        <w:t xml:space="preserve"> tížné opěry, rovnoběžná vetknutá křídla, silná vrstva cementové omítky na líci. Vzhledem k silnému povrchovému potrhání nelze zcela vyloučit, že se uvnitř spodní stavby nalézá kamenné zdivo.</w:t>
      </w:r>
      <w:r w:rsidRPr="00D86F0F">
        <w:rPr>
          <w:rFonts w:ascii="Helvetica" w:hAnsi="Helvetica"/>
          <w:color w:val="333333"/>
          <w:sz w:val="21"/>
          <w:szCs w:val="21"/>
          <w:shd w:val="clear" w:color="auto" w:fill="FFFFFF"/>
        </w:rPr>
        <w:t xml:space="preserve"> </w:t>
      </w:r>
      <w:r w:rsidRPr="00D86F0F">
        <w:t>Průsaky, kolem trhlin výluhy. V omítce celé SS velké množství všesměrných trhlin, některé vodorovné pravděpodobně v místě pracovních spár, některé trhliny výraznější, lokálně odpadlá. Obnažený beton výrazně degraduje. Rozpad betonu na rohu OP2L.</w:t>
      </w:r>
      <w:r>
        <w:t xml:space="preserve">NK </w:t>
      </w:r>
      <w:r w:rsidRPr="00D86F0F">
        <w:t xml:space="preserve">Šikmý most o jednom prostém poli rozpětí cca 7,81m, rošt z monolitického </w:t>
      </w:r>
      <w:proofErr w:type="spellStart"/>
      <w:r w:rsidRPr="00D86F0F">
        <w:t>žb</w:t>
      </w:r>
      <w:proofErr w:type="spellEnd"/>
      <w:r w:rsidRPr="00D86F0F">
        <w:t xml:space="preserve">, </w:t>
      </w:r>
      <w:r w:rsidRPr="00D86F0F">
        <w:lastRenderedPageBreak/>
        <w:t xml:space="preserve">4 trámy 30x80cm spojených deskou mostovky tl.20 cm za koncovými příčníky, v 1/2 rozpětí mezilehlé ztužidlo, u obou krajních trámů krátké šikmé konzoly s původní </w:t>
      </w:r>
      <w:r w:rsidR="009A273E" w:rsidRPr="00D86F0F">
        <w:t>za integrovanou</w:t>
      </w:r>
      <w:r w:rsidRPr="00D86F0F">
        <w:t xml:space="preserve"> římsou. Přímé uložení trámů na opěry, na O2 nejspíše na asfaltovou lepenku.</w:t>
      </w:r>
      <w:r>
        <w:t xml:space="preserve"> </w:t>
      </w:r>
      <w:r w:rsidRPr="00D86F0F">
        <w:t>Na spodním okraji pravého i levého trámu odpadlá omítka a krycí vrstva, obnažená výztuž silně koroduje s úbytkem materiálu. Lokálně odpadlá krycí vrstva a koroze obnažené výztuže i jinde na podhledu NK.</w:t>
      </w:r>
      <w:r>
        <w:t xml:space="preserve"> </w:t>
      </w:r>
      <w:r w:rsidR="0046055D" w:rsidRPr="0046055D">
        <w:t xml:space="preserve"> Degradace betonu říms. Vozovka za hranicí životnosti.  Záchytný systém neodpovídá stávajícím předpisům pro novostavby a rekonstrukce mostů.</w:t>
      </w:r>
    </w:p>
    <w:p w14:paraId="5A106DB1" w14:textId="77777777" w:rsidR="0046055D" w:rsidRPr="0046055D" w:rsidRDefault="0046055D" w:rsidP="0046055D">
      <w:pPr>
        <w:rPr>
          <w:b/>
        </w:rPr>
      </w:pPr>
    </w:p>
    <w:tbl>
      <w:tblPr>
        <w:tblW w:w="8850" w:type="dxa"/>
        <w:tblLayout w:type="fixed"/>
        <w:tblCellMar>
          <w:left w:w="70" w:type="dxa"/>
          <w:right w:w="70" w:type="dxa"/>
        </w:tblCellMar>
        <w:tblLook w:val="04A0" w:firstRow="1" w:lastRow="0" w:firstColumn="1" w:lastColumn="0" w:noHBand="0" w:noVBand="1"/>
      </w:tblPr>
      <w:tblGrid>
        <w:gridCol w:w="8850"/>
      </w:tblGrid>
      <w:tr w:rsidR="0046055D" w:rsidRPr="0046055D" w14:paraId="71585689" w14:textId="77777777" w:rsidTr="0046055D">
        <w:trPr>
          <w:trHeight w:val="379"/>
        </w:trPr>
        <w:tc>
          <w:tcPr>
            <w:tcW w:w="8850" w:type="dxa"/>
          </w:tcPr>
          <w:p w14:paraId="434D0534" w14:textId="2CC169CB" w:rsidR="0046055D" w:rsidRPr="0046055D" w:rsidRDefault="0046055D" w:rsidP="0046055D">
            <w:r w:rsidRPr="0046055D">
              <w:t xml:space="preserve">Most </w:t>
            </w:r>
            <w:r w:rsidR="001138B3" w:rsidRPr="0046055D">
              <w:t>má zatížitelnost</w:t>
            </w:r>
            <w:r w:rsidRPr="0046055D">
              <w:t xml:space="preserve"> </w:t>
            </w:r>
            <w:proofErr w:type="spellStart"/>
            <w:r w:rsidRPr="0046055D">
              <w:t>Vn</w:t>
            </w:r>
            <w:proofErr w:type="spellEnd"/>
            <w:r w:rsidRPr="0046055D">
              <w:t xml:space="preserve"> = </w:t>
            </w:r>
            <w:r w:rsidR="005A315D">
              <w:t>8,0</w:t>
            </w:r>
            <w:r w:rsidRPr="0046055D">
              <w:t xml:space="preserve"> </w:t>
            </w:r>
            <w:proofErr w:type="gramStart"/>
            <w:r w:rsidRPr="0046055D">
              <w:t xml:space="preserve">t  </w:t>
            </w:r>
            <w:proofErr w:type="spellStart"/>
            <w:r w:rsidRPr="0046055D">
              <w:t>Vr</w:t>
            </w:r>
            <w:proofErr w:type="spellEnd"/>
            <w:proofErr w:type="gramEnd"/>
            <w:r w:rsidRPr="0046055D">
              <w:t xml:space="preserve"> = </w:t>
            </w:r>
            <w:r w:rsidR="005A315D">
              <w:t>10</w:t>
            </w:r>
            <w:r w:rsidRPr="0046055D">
              <w:t xml:space="preserve"> t  </w:t>
            </w:r>
            <w:proofErr w:type="spellStart"/>
            <w:r w:rsidRPr="0046055D">
              <w:t>Vaj</w:t>
            </w:r>
            <w:proofErr w:type="spellEnd"/>
            <w:r w:rsidRPr="0046055D">
              <w:t xml:space="preserve"> = </w:t>
            </w:r>
            <w:r w:rsidR="005A315D">
              <w:t>7,5</w:t>
            </w:r>
            <w:r w:rsidRPr="0046055D">
              <w:t xml:space="preserve">t </w:t>
            </w:r>
          </w:p>
          <w:p w14:paraId="7CCD76ED" w14:textId="77777777" w:rsidR="0046055D" w:rsidRPr="0046055D" w:rsidRDefault="0046055D" w:rsidP="0046055D"/>
        </w:tc>
      </w:tr>
    </w:tbl>
    <w:p w14:paraId="64FCAA19" w14:textId="291E2953" w:rsidR="0046055D" w:rsidRPr="0046055D" w:rsidRDefault="0046055D" w:rsidP="0046055D">
      <w:pPr>
        <w:rPr>
          <w:b/>
          <w:bCs/>
        </w:rPr>
      </w:pPr>
      <w:r w:rsidRPr="0046055D">
        <w:rPr>
          <w:b/>
          <w:bCs/>
        </w:rPr>
        <w:t xml:space="preserve">Stavební stav NK – VI. velmi </w:t>
      </w:r>
      <w:r w:rsidR="001138B3" w:rsidRPr="0046055D">
        <w:rPr>
          <w:b/>
          <w:bCs/>
        </w:rPr>
        <w:t>špatný, SS</w:t>
      </w:r>
      <w:r w:rsidRPr="0046055D">
        <w:rPr>
          <w:b/>
          <w:bCs/>
        </w:rPr>
        <w:t xml:space="preserve"> – V</w:t>
      </w:r>
      <w:r w:rsidR="005A315D">
        <w:rPr>
          <w:b/>
          <w:bCs/>
        </w:rPr>
        <w:t>I</w:t>
      </w:r>
      <w:r w:rsidRPr="0046055D">
        <w:rPr>
          <w:b/>
          <w:bCs/>
        </w:rPr>
        <w:t>. -</w:t>
      </w:r>
      <w:r w:rsidR="005A315D">
        <w:rPr>
          <w:b/>
          <w:bCs/>
        </w:rPr>
        <w:t xml:space="preserve"> velmi</w:t>
      </w:r>
      <w:r w:rsidRPr="0046055D">
        <w:rPr>
          <w:b/>
          <w:bCs/>
        </w:rPr>
        <w:t xml:space="preserve"> špatný. </w:t>
      </w:r>
    </w:p>
    <w:p w14:paraId="4C166350" w14:textId="77777777" w:rsidR="0046055D" w:rsidRPr="0046055D" w:rsidRDefault="0046055D" w:rsidP="0046055D">
      <w:pPr>
        <w:rPr>
          <w:b/>
          <w:bCs/>
        </w:rPr>
      </w:pPr>
    </w:p>
    <w:tbl>
      <w:tblPr>
        <w:tblW w:w="8865" w:type="dxa"/>
        <w:tblLayout w:type="fixed"/>
        <w:tblCellMar>
          <w:left w:w="70" w:type="dxa"/>
          <w:right w:w="70" w:type="dxa"/>
        </w:tblCellMar>
        <w:tblLook w:val="04A0" w:firstRow="1" w:lastRow="0" w:firstColumn="1" w:lastColumn="0" w:noHBand="0" w:noVBand="1"/>
      </w:tblPr>
      <w:tblGrid>
        <w:gridCol w:w="8865"/>
      </w:tblGrid>
      <w:tr w:rsidR="0046055D" w:rsidRPr="0046055D" w14:paraId="184F3A43" w14:textId="77777777" w:rsidTr="0046055D">
        <w:trPr>
          <w:trHeight w:val="1681"/>
        </w:trPr>
        <w:tc>
          <w:tcPr>
            <w:tcW w:w="8866" w:type="dxa"/>
          </w:tcPr>
          <w:p w14:paraId="11ECD2ED" w14:textId="77777777" w:rsidR="0046055D" w:rsidRPr="0046055D" w:rsidRDefault="0046055D" w:rsidP="0046055D">
            <w:pPr>
              <w:rPr>
                <w:b/>
                <w:bCs/>
              </w:rPr>
            </w:pPr>
          </w:p>
          <w:p w14:paraId="45647FED" w14:textId="5590B5F3" w:rsidR="0046055D" w:rsidRPr="0046055D" w:rsidRDefault="0046055D" w:rsidP="0046055D">
            <w:r w:rsidRPr="0046055D">
              <w:rPr>
                <w:b/>
              </w:rPr>
              <w:t>Výčet požadovaných oprav:</w:t>
            </w:r>
            <w:r w:rsidRPr="0046055D">
              <w:t xml:space="preserve"> Předmětem veřejné zakázky </w:t>
            </w:r>
            <w:r w:rsidR="00026D95" w:rsidRPr="0046055D">
              <w:t>je:</w:t>
            </w:r>
            <w:r w:rsidRPr="0046055D">
              <w:t xml:space="preserve"> Demolice stávajícího </w:t>
            </w:r>
            <w:r w:rsidR="00026D95" w:rsidRPr="0046055D">
              <w:t>nevyhovujícího mostu</w:t>
            </w:r>
            <w:r w:rsidRPr="0046055D">
              <w:t xml:space="preserve"> a následně výstavba </w:t>
            </w:r>
            <w:r w:rsidR="00026D95" w:rsidRPr="0046055D">
              <w:t>nového železobetonového</w:t>
            </w:r>
            <w:r w:rsidRPr="0046055D">
              <w:t xml:space="preserve"> monolitického plošně založeného rámového mostu</w:t>
            </w:r>
            <w:r w:rsidR="00850D6A">
              <w:t xml:space="preserve">. Mostovka </w:t>
            </w:r>
            <w:r w:rsidR="00026D95">
              <w:t>má uprostřed</w:t>
            </w:r>
            <w:r w:rsidR="00850D6A">
              <w:t xml:space="preserve"> výšku cca0,48 m, </w:t>
            </w:r>
            <w:r w:rsidR="002029C5">
              <w:t xml:space="preserve">v úžlabí 0,40 m, Krajní konce jsou náběhy s výškou ve vetknutí 0,73-0,65 m. Šířka nosné konstrukce je 7,60 m. Most je </w:t>
            </w:r>
            <w:r w:rsidR="001138B3">
              <w:t>jednopólový</w:t>
            </w:r>
            <w:r w:rsidR="00026D95">
              <w:t>, jeho</w:t>
            </w:r>
            <w:r w:rsidR="002029C5">
              <w:t xml:space="preserve"> rozpětí je 8,18 m. Sklon nosné konstrukce je střechovitý </w:t>
            </w:r>
            <w:r w:rsidR="00026D95">
              <w:t xml:space="preserve">2,5 % </w:t>
            </w:r>
            <w:r w:rsidR="00026D95" w:rsidRPr="0046055D">
              <w:t>s</w:t>
            </w:r>
            <w:r w:rsidR="002029C5">
              <w:t xml:space="preserve"> vytvořením protispádu </w:t>
            </w:r>
            <w:r w:rsidR="00F415EC">
              <w:t>4,0 %</w:t>
            </w:r>
            <w:r w:rsidR="002029C5">
              <w:t xml:space="preserve"> pod římsami. </w:t>
            </w:r>
            <w:r w:rsidR="00026D95">
              <w:t>Podélný sklon</w:t>
            </w:r>
            <w:r w:rsidR="002029C5">
              <w:t xml:space="preserve"> nosné konstrukce </w:t>
            </w:r>
            <w:r w:rsidR="00026D95">
              <w:t>kopíruje niveletu</w:t>
            </w:r>
            <w:r w:rsidR="002029C5">
              <w:t xml:space="preserve"> a je konstantní 0,50 % směrem k opěře 2.</w:t>
            </w:r>
            <w:r w:rsidR="00026D95">
              <w:t xml:space="preserve"> Spodní stavba je tvořena železobetonovými opěrami, které jsou vetknuté přímo do nosné konstrukce v jejich horní časti. Opěry jsou šířky </w:t>
            </w:r>
            <w:r w:rsidR="00DB223A">
              <w:t>0</w:t>
            </w:r>
            <w:r w:rsidR="00026D95">
              <w:t xml:space="preserve">,70 m. Mostní konstrukce má na 4 </w:t>
            </w:r>
            <w:r w:rsidR="00DB223A">
              <w:t>stranách monolitická závěsná trojúhelníková křídla tloušťky 0,55 m.</w:t>
            </w:r>
            <w:r w:rsidR="002029C5">
              <w:t xml:space="preserve"> </w:t>
            </w:r>
            <w:r w:rsidRPr="0046055D">
              <w:t xml:space="preserve"> Římsy na nosné konstrukci jsou navržené jako monolitické š. 800 mm. Izolace na mostě bude plošná NAIP, vozovka z </w:t>
            </w:r>
            <w:r w:rsidR="00F415EC" w:rsidRPr="0046055D">
              <w:t>MA +</w:t>
            </w:r>
            <w:r w:rsidRPr="0046055D">
              <w:t xml:space="preserve"> ACO.  Na římsách je navrženo ocelové zábradelní svodidlo se svislou výplní výšky 1,1 m.</w:t>
            </w:r>
          </w:p>
          <w:p w14:paraId="3B8C78EC" w14:textId="4950A957" w:rsidR="0046055D" w:rsidRPr="0046055D" w:rsidRDefault="0046055D" w:rsidP="0046055D">
            <w:r w:rsidRPr="0046055D">
              <w:t>Odvodnění</w:t>
            </w:r>
            <w:r w:rsidR="005E3E06">
              <w:t xml:space="preserve"> vozovky je zajištěno podélným příčným spadem. Příčný sklon vozovky na mostě je střechovitý 2,5 %. Podélný sklon na mostě je </w:t>
            </w:r>
            <w:r w:rsidR="00F415EC">
              <w:t>konstantní 0</w:t>
            </w:r>
            <w:r w:rsidR="005E3E06">
              <w:t xml:space="preserve">,50 % Před opěrou 2 jsou navrženy mostní odvodňovače s mříží </w:t>
            </w:r>
            <w:r w:rsidR="00F415EC">
              <w:t>500–300</w:t>
            </w:r>
            <w:r w:rsidR="005E3E06">
              <w:t xml:space="preserve"> mm. </w:t>
            </w:r>
            <w:r w:rsidRPr="0046055D">
              <w:t xml:space="preserve"> Prostor pod mostem bude v celé délce přemostění opatřen dlažbou z lomového </w:t>
            </w:r>
            <w:r w:rsidR="00955BAD" w:rsidRPr="0046055D">
              <w:t>kamene.</w:t>
            </w:r>
            <w:r w:rsidRPr="0046055D">
              <w:t xml:space="preserve"> Dlažba bude přesahovat </w:t>
            </w:r>
            <w:proofErr w:type="gramStart"/>
            <w:r w:rsidRPr="0046055D">
              <w:t>1m</w:t>
            </w:r>
            <w:proofErr w:type="gramEnd"/>
            <w:r w:rsidRPr="0046055D">
              <w:t xml:space="preserve"> mimo obrys mostní konstrukce na</w:t>
            </w:r>
          </w:p>
          <w:p w14:paraId="1707B6B3" w14:textId="7F14B1CC" w:rsidR="0046055D" w:rsidRPr="0046055D" w:rsidRDefault="0046055D" w:rsidP="0046055D">
            <w:r w:rsidRPr="0046055D">
              <w:t xml:space="preserve">straně nátoku i výtoku, kde bude ukončena betonovým prahem 500 x 800 mm z </w:t>
            </w:r>
            <w:r w:rsidR="00F415EC" w:rsidRPr="0046055D">
              <w:t>betonu.</w:t>
            </w:r>
          </w:p>
          <w:p w14:paraId="1DF8B703" w14:textId="5AC9E785" w:rsidR="0046055D" w:rsidRPr="0046055D" w:rsidRDefault="0046055D" w:rsidP="0046055D">
            <w:r w:rsidRPr="0046055D">
              <w:t>Dlažba pod mostem bude plynule navazovat na odláždění svahů podél křídel. Za konci říms budou provedeny přechodové desky říms z kamenné dlažby do betonu olemované chodníkovým obrubníkem, ze strany vozovky silničním obrubníkem. Za oběma křídly opěry 1 (směr</w:t>
            </w:r>
            <w:r w:rsidR="00EC3A1B">
              <w:t xml:space="preserve"> Rašovice</w:t>
            </w:r>
            <w:r w:rsidR="00EC3A1B" w:rsidRPr="0046055D">
              <w:t>)</w:t>
            </w:r>
            <w:r w:rsidRPr="0046055D">
              <w:t xml:space="preserve"> budou provedeny skluzy z betonových </w:t>
            </w:r>
            <w:r w:rsidR="001138B3" w:rsidRPr="0046055D">
              <w:t>žlabové</w:t>
            </w:r>
            <w:r w:rsidRPr="0046055D">
              <w:t xml:space="preserve"> do bet. lože, které budou zakončeny rozptylovací kamennou dlažbou v patě svahu.</w:t>
            </w:r>
          </w:p>
          <w:p w14:paraId="6991BA97" w14:textId="77777777" w:rsidR="0046055D" w:rsidRPr="0046055D" w:rsidRDefault="0046055D" w:rsidP="0046055D">
            <w:r w:rsidRPr="0046055D">
              <w:t xml:space="preserve">Součástí opravy mostu je i oprava vozovky v délce cca </w:t>
            </w:r>
            <w:proofErr w:type="gramStart"/>
            <w:r w:rsidRPr="0046055D">
              <w:t>45m</w:t>
            </w:r>
            <w:proofErr w:type="gramEnd"/>
            <w:r w:rsidRPr="0046055D">
              <w:t xml:space="preserve"> a zajištění DIO. </w:t>
            </w:r>
          </w:p>
          <w:p w14:paraId="16B01E28" w14:textId="77777777" w:rsidR="0046055D" w:rsidRPr="0046055D" w:rsidRDefault="0046055D" w:rsidP="0046055D"/>
          <w:p w14:paraId="7D819C33" w14:textId="07383768" w:rsidR="0046055D" w:rsidRPr="0046055D" w:rsidRDefault="0046055D" w:rsidP="0046055D">
            <w:r w:rsidRPr="0046055D">
              <w:t xml:space="preserve">Vše bude provedeno na základě </w:t>
            </w:r>
            <w:r w:rsidR="00EC3A1B" w:rsidRPr="0046055D">
              <w:t>PD zpracované</w:t>
            </w:r>
            <w:r w:rsidRPr="0046055D">
              <w:t xml:space="preserve"> </w:t>
            </w:r>
            <w:r w:rsidR="00EC3A1B" w:rsidRPr="0046055D">
              <w:t>firmou MIDAKON</w:t>
            </w:r>
            <w:r w:rsidRPr="0046055D">
              <w:t xml:space="preserve"> s.r.o. a vydaného Rozhodnutí </w:t>
            </w:r>
            <w:proofErr w:type="gramStart"/>
            <w:r w:rsidRPr="0046055D">
              <w:t>-  č.j.</w:t>
            </w:r>
            <w:proofErr w:type="gramEnd"/>
            <w:r w:rsidRPr="0046055D">
              <w:t xml:space="preserve"> M</w:t>
            </w:r>
            <w:r w:rsidR="00C443DF">
              <w:t>UNYM-110</w:t>
            </w:r>
            <w:r w:rsidRPr="0046055D">
              <w:t>/</w:t>
            </w:r>
            <w:r w:rsidR="00C443DF">
              <w:t>95792</w:t>
            </w:r>
            <w:r w:rsidRPr="0046055D">
              <w:t>/202</w:t>
            </w:r>
            <w:r w:rsidR="00C443DF">
              <w:t>3</w:t>
            </w:r>
            <w:r w:rsidRPr="0046055D">
              <w:t>/ODSD/</w:t>
            </w:r>
            <w:proofErr w:type="spellStart"/>
            <w:r w:rsidRPr="0046055D">
              <w:t>MaMa</w:t>
            </w:r>
            <w:proofErr w:type="spellEnd"/>
            <w:r w:rsidRPr="0046055D">
              <w:t xml:space="preserve"> ze dne 15.7.2024. </w:t>
            </w:r>
          </w:p>
          <w:p w14:paraId="70524F27" w14:textId="3D7CF3EA" w:rsidR="0046055D" w:rsidRPr="0046055D" w:rsidRDefault="0046055D" w:rsidP="0046055D">
            <w:r w:rsidRPr="0046055D">
              <w:lastRenderedPageBreak/>
              <w:t xml:space="preserve">Stavba je členěna na následující rozhodující </w:t>
            </w:r>
            <w:proofErr w:type="gramStart"/>
            <w:r w:rsidRPr="0046055D">
              <w:t>SO :</w:t>
            </w:r>
            <w:proofErr w:type="gramEnd"/>
            <w:r w:rsidRPr="0046055D">
              <w:t xml:space="preserve">  SO 000 – Vedlejší a ostatní náklady, SO 181 – dopravní opatření během stavby a SO 201 </w:t>
            </w:r>
          </w:p>
          <w:p w14:paraId="20B38A79" w14:textId="77777777" w:rsidR="0046055D" w:rsidRPr="0046055D" w:rsidRDefault="0046055D" w:rsidP="0046055D"/>
          <w:p w14:paraId="22D40ED0" w14:textId="77777777" w:rsidR="0046055D" w:rsidRPr="0046055D" w:rsidRDefault="0046055D" w:rsidP="0046055D">
            <w:pPr>
              <w:rPr>
                <w:b/>
              </w:rPr>
            </w:pPr>
            <w:r w:rsidRPr="0046055D">
              <w:rPr>
                <w:b/>
              </w:rPr>
              <w:t xml:space="preserve">V místě stavby </w:t>
            </w:r>
            <w:proofErr w:type="gramStart"/>
            <w:r w:rsidRPr="0046055D">
              <w:rPr>
                <w:b/>
              </w:rPr>
              <w:t>se  v</w:t>
            </w:r>
            <w:proofErr w:type="gramEnd"/>
            <w:r w:rsidRPr="0046055D">
              <w:rPr>
                <w:b/>
              </w:rPr>
              <w:t xml:space="preserve"> době zpracování PD  dle příslušných vyjádření nenacházely žádné inženýrské sítě . Zhotovitel zajistí před zahájením prací aktuální stanoviska správců </w:t>
            </w:r>
            <w:proofErr w:type="gramStart"/>
            <w:r w:rsidRPr="0046055D">
              <w:rPr>
                <w:b/>
              </w:rPr>
              <w:t>sítí .</w:t>
            </w:r>
            <w:proofErr w:type="gramEnd"/>
          </w:p>
          <w:p w14:paraId="3C4906A6" w14:textId="77777777" w:rsidR="0046055D" w:rsidRPr="0046055D" w:rsidRDefault="0046055D" w:rsidP="0046055D"/>
          <w:p w14:paraId="5890D3E9" w14:textId="77777777" w:rsidR="0046055D" w:rsidRPr="0046055D" w:rsidRDefault="0046055D" w:rsidP="0046055D">
            <w:r w:rsidRPr="0046055D">
              <w:rPr>
                <w:b/>
              </w:rPr>
              <w:t>2. Předpokládaná výše nákladů dle </w:t>
            </w:r>
            <w:proofErr w:type="gramStart"/>
            <w:r w:rsidRPr="0046055D">
              <w:rPr>
                <w:b/>
              </w:rPr>
              <w:t>PDPS :</w:t>
            </w:r>
            <w:proofErr w:type="gramEnd"/>
            <w:r w:rsidRPr="0046055D">
              <w:rPr>
                <w:b/>
              </w:rPr>
              <w:t xml:space="preserve"> </w:t>
            </w:r>
          </w:p>
          <w:p w14:paraId="471E8808" w14:textId="6954FB5E" w:rsidR="0046055D" w:rsidRPr="0046055D" w:rsidRDefault="0046055D" w:rsidP="0046055D">
            <w:r w:rsidRPr="0046055D">
              <w:rPr>
                <w:b/>
              </w:rPr>
              <w:t xml:space="preserve">    Stavba – </w:t>
            </w:r>
            <w:bookmarkStart w:id="0" w:name="cena"/>
            <w:sdt>
              <w:sdtPr>
                <w:id w:val="500235786"/>
                <w:placeholder>
                  <w:docPart w:val="79AFA577165C4026ABD9885EA778B039"/>
                </w:placeholder>
              </w:sdtPr>
              <w:sdtEndPr/>
              <w:sdtContent>
                <w:r w:rsidR="00EC3A1B">
                  <w:rPr>
                    <w:b/>
                    <w:bCs/>
                  </w:rPr>
                  <w:t>7 558 701,06</w:t>
                </w:r>
              </w:sdtContent>
            </w:sdt>
            <w:bookmarkEnd w:id="0"/>
            <w:r w:rsidRPr="0046055D">
              <w:t xml:space="preserve"> Kč bez </w:t>
            </w:r>
            <w:proofErr w:type="gramStart"/>
            <w:r w:rsidRPr="0046055D">
              <w:t xml:space="preserve">DPH,  </w:t>
            </w:r>
            <w:r w:rsidR="00EC3A1B">
              <w:rPr>
                <w:b/>
                <w:bCs/>
              </w:rPr>
              <w:t>8</w:t>
            </w:r>
            <w:proofErr w:type="gramEnd"/>
            <w:r w:rsidR="00EC3A1B">
              <w:rPr>
                <w:b/>
                <w:bCs/>
              </w:rPr>
              <w:t> 444 727,32</w:t>
            </w:r>
            <w:r w:rsidRPr="0046055D">
              <w:t xml:space="preserve"> Kč s DPH</w:t>
            </w:r>
          </w:p>
          <w:p w14:paraId="79557471" w14:textId="77777777" w:rsidR="0046055D" w:rsidRPr="0046055D" w:rsidRDefault="0046055D" w:rsidP="0046055D"/>
          <w:p w14:paraId="5E611593" w14:textId="77777777" w:rsidR="0046055D" w:rsidRPr="0046055D" w:rsidRDefault="0046055D" w:rsidP="0046055D">
            <w:pPr>
              <w:rPr>
                <w:bCs/>
              </w:rPr>
            </w:pPr>
            <w:r w:rsidRPr="0046055D">
              <w:rPr>
                <w:b/>
              </w:rPr>
              <w:t xml:space="preserve">3.  Předpokládaný termín </w:t>
            </w:r>
            <w:proofErr w:type="gramStart"/>
            <w:r w:rsidRPr="0046055D">
              <w:rPr>
                <w:b/>
              </w:rPr>
              <w:t>realizace :</w:t>
            </w:r>
            <w:proofErr w:type="gramEnd"/>
            <w:r w:rsidRPr="0046055D">
              <w:rPr>
                <w:b/>
              </w:rPr>
              <w:t xml:space="preserve">  </w:t>
            </w:r>
            <w:r w:rsidRPr="0046055D">
              <w:t>24 týdnů</w:t>
            </w:r>
          </w:p>
          <w:p w14:paraId="4D85926D" w14:textId="77777777" w:rsidR="0046055D" w:rsidRPr="0046055D" w:rsidRDefault="0046055D" w:rsidP="0046055D"/>
        </w:tc>
      </w:tr>
      <w:tr w:rsidR="0046055D" w:rsidRPr="0046055D" w14:paraId="650CBB73" w14:textId="77777777" w:rsidTr="0046055D">
        <w:trPr>
          <w:trHeight w:val="1681"/>
        </w:trPr>
        <w:tc>
          <w:tcPr>
            <w:tcW w:w="8866" w:type="dxa"/>
          </w:tcPr>
          <w:p w14:paraId="327AEDF0" w14:textId="77777777" w:rsidR="0046055D" w:rsidRPr="0046055D" w:rsidRDefault="0046055D" w:rsidP="0046055D">
            <w:r w:rsidRPr="0046055D">
              <w:lastRenderedPageBreak/>
              <w:t xml:space="preserve">      </w:t>
            </w:r>
          </w:p>
          <w:p w14:paraId="3106E29C" w14:textId="77777777" w:rsidR="0046055D" w:rsidRPr="0046055D" w:rsidRDefault="0046055D" w:rsidP="0046055D">
            <w:pPr>
              <w:numPr>
                <w:ilvl w:val="0"/>
                <w:numId w:val="2"/>
              </w:numPr>
            </w:pPr>
            <w:r w:rsidRPr="0046055D">
              <w:rPr>
                <w:b/>
              </w:rPr>
              <w:t>Územně-technické podmínky</w:t>
            </w:r>
          </w:p>
          <w:p w14:paraId="70304D04" w14:textId="77777777" w:rsidR="0046055D" w:rsidRPr="0046055D" w:rsidRDefault="0046055D" w:rsidP="0046055D">
            <w:r w:rsidRPr="0046055D">
              <w:tab/>
            </w:r>
          </w:p>
          <w:p w14:paraId="08078433" w14:textId="77777777" w:rsidR="0046055D" w:rsidRPr="0046055D" w:rsidRDefault="0046055D" w:rsidP="0046055D">
            <w:r w:rsidRPr="0046055D">
              <w:t xml:space="preserve">Oprava se bude provádět na stávající silniční síti a objektu v majetku Středočeského   </w:t>
            </w:r>
          </w:p>
          <w:p w14:paraId="236741D1" w14:textId="77777777" w:rsidR="0046055D" w:rsidRPr="0046055D" w:rsidRDefault="0046055D" w:rsidP="0046055D">
            <w:r w:rsidRPr="0046055D">
              <w:t xml:space="preserve"> kraje, za úplné uzavírky provozu. Objízdné trasy se předpokládají vést po silnicích II. a III.  třídy v majetku Středočeského kraje. </w:t>
            </w:r>
          </w:p>
          <w:p w14:paraId="4B54A5A0" w14:textId="77777777" w:rsidR="0046055D" w:rsidRPr="0046055D" w:rsidRDefault="0046055D" w:rsidP="0046055D"/>
          <w:p w14:paraId="0962B588" w14:textId="77777777" w:rsidR="0046055D" w:rsidRPr="0046055D" w:rsidRDefault="0046055D" w:rsidP="0046055D">
            <w:pPr>
              <w:numPr>
                <w:ilvl w:val="0"/>
                <w:numId w:val="2"/>
              </w:numPr>
              <w:rPr>
                <w:b/>
              </w:rPr>
            </w:pPr>
            <w:r w:rsidRPr="0046055D">
              <w:rPr>
                <w:b/>
              </w:rPr>
              <w:t>Další podmínky:</w:t>
            </w:r>
          </w:p>
          <w:p w14:paraId="2ADAE40C" w14:textId="77777777" w:rsidR="0046055D" w:rsidRPr="0046055D" w:rsidRDefault="0046055D" w:rsidP="0046055D">
            <w:pPr>
              <w:rPr>
                <w:b/>
              </w:rPr>
            </w:pPr>
          </w:p>
          <w:p w14:paraId="2A6B5855" w14:textId="77777777" w:rsidR="0046055D" w:rsidRPr="0046055D" w:rsidRDefault="0046055D" w:rsidP="0046055D">
            <w:r w:rsidRPr="0046055D">
              <w:t>-  Odkup nadbytečných materiálů vytěžených na staveništi se řídí Smlouvou o dílo a interními předpisy objednatele, aktuálně platným předpisem – směrnicí.</w:t>
            </w:r>
          </w:p>
          <w:p w14:paraId="732882A7" w14:textId="77777777" w:rsidR="0046055D" w:rsidRPr="0046055D" w:rsidRDefault="0046055D" w:rsidP="0046055D"/>
          <w:p w14:paraId="74292F56" w14:textId="7B52EC34" w:rsidR="0046055D" w:rsidRPr="0046055D" w:rsidRDefault="0046055D" w:rsidP="0046055D">
            <w:r w:rsidRPr="0046055D">
              <w:t xml:space="preserve">  Likvidace vytěženého kovového materiálu </w:t>
            </w:r>
            <w:r w:rsidR="0012175A" w:rsidRPr="0046055D">
              <w:t>(ocelové</w:t>
            </w:r>
            <w:r w:rsidRPr="0046055D">
              <w:t xml:space="preserve"> konstrukce určené k demolici a další případné souvisejí kovové části z vybavení mostu vytěžené na staveništi) – se řídí Smlouvou o dílo s následujícím postupem:</w:t>
            </w:r>
          </w:p>
          <w:p w14:paraId="6B09DB05" w14:textId="77777777" w:rsidR="0046055D" w:rsidRPr="0046055D" w:rsidRDefault="0046055D" w:rsidP="0046055D">
            <w:r w:rsidRPr="0046055D">
              <w:rPr>
                <w:b/>
              </w:rPr>
              <w:t>a)</w:t>
            </w:r>
            <w:r w:rsidRPr="0046055D">
              <w:t xml:space="preserve"> Zhotovitel je povinen vytěžený kovový materiál (ocelovou konstrukci určenou k demolici a další případné související kovové části z vybavení mostu vytěžené na staveništi) odevzdat jménem objednatele</w:t>
            </w:r>
            <w:r w:rsidRPr="0046055D">
              <w:rPr>
                <w:b/>
              </w:rPr>
              <w:t>*</w:t>
            </w:r>
            <w:r w:rsidRPr="0046055D">
              <w:t xml:space="preserve"> do sběrny surovin. </w:t>
            </w:r>
            <w:r w:rsidRPr="0046055D">
              <w:rPr>
                <w:b/>
              </w:rPr>
              <w:t>*</w:t>
            </w:r>
            <w:r w:rsidRPr="0046055D">
              <w:t>(předloží ve sběrně surovin iniciály objednatele a číslo účtu objednatele, na který bude poukázána platba za odevzdaný materiál)</w:t>
            </w:r>
          </w:p>
          <w:p w14:paraId="7424347E" w14:textId="77777777" w:rsidR="0046055D" w:rsidRPr="0046055D" w:rsidRDefault="0046055D" w:rsidP="0046055D">
            <w:r w:rsidRPr="0046055D">
              <w:rPr>
                <w:b/>
              </w:rPr>
              <w:t>b)</w:t>
            </w:r>
            <w:r w:rsidRPr="0046055D">
              <w:t xml:space="preserve"> Zhotovitel je povinen předat objednateli vážní lístek s uvedením hmotnosti odevzdaného kovového matriálu a s uvedením částky za vykupovaný materiál, potvrzený provozovatelem sběrny surovin. Zároveň je zhotovitel povinen informovat provozovatele příslušné sběrny surovin, aby platba na účet objednatele byla poukázána až po zaslání fakturace, kterou vystaví a zašle objednatel provozovateli sběrných surovin.</w:t>
            </w:r>
          </w:p>
          <w:p w14:paraId="2BFEB259" w14:textId="77777777" w:rsidR="0046055D" w:rsidRPr="0046055D" w:rsidRDefault="0046055D" w:rsidP="0046055D"/>
        </w:tc>
      </w:tr>
    </w:tbl>
    <w:p w14:paraId="348010AE" w14:textId="77777777" w:rsidR="0046055D" w:rsidRPr="0046055D" w:rsidRDefault="0046055D" w:rsidP="0046055D">
      <w:pPr>
        <w:rPr>
          <w:b/>
        </w:rPr>
      </w:pPr>
      <w:r w:rsidRPr="0046055D">
        <w:rPr>
          <w:b/>
        </w:rPr>
        <w:lastRenderedPageBreak/>
        <w:t>6. Požadavky na zabezpečení budoucího provozu a údržby:</w:t>
      </w:r>
    </w:p>
    <w:p w14:paraId="300CBE40" w14:textId="77777777" w:rsidR="0046055D" w:rsidRPr="0046055D" w:rsidRDefault="0046055D" w:rsidP="0046055D">
      <w:r w:rsidRPr="0046055D">
        <w:t xml:space="preserve">    -    Provoz a údržba komunikace zůstává v kompetenci KSÚS SK </w:t>
      </w:r>
    </w:p>
    <w:p w14:paraId="73EB6B53" w14:textId="77777777" w:rsidR="0046055D" w:rsidRPr="0046055D" w:rsidRDefault="0046055D" w:rsidP="0046055D">
      <w:pPr>
        <w:rPr>
          <w:b/>
          <w:bCs/>
        </w:rPr>
      </w:pPr>
    </w:p>
    <w:p w14:paraId="29813355" w14:textId="77777777" w:rsidR="0046055D" w:rsidRPr="0046055D" w:rsidRDefault="0046055D" w:rsidP="0046055D">
      <w:pPr>
        <w:rPr>
          <w:b/>
          <w:bCs/>
        </w:rPr>
      </w:pPr>
      <w:r w:rsidRPr="0046055D">
        <w:rPr>
          <w:bCs/>
        </w:rPr>
        <w:t xml:space="preserve">  </w:t>
      </w:r>
    </w:p>
    <w:p w14:paraId="5C9B182C" w14:textId="77777777" w:rsidR="0046055D" w:rsidRPr="0046055D" w:rsidRDefault="0046055D" w:rsidP="0046055D">
      <w:pPr>
        <w:rPr>
          <w:b/>
        </w:rPr>
      </w:pPr>
      <w:proofErr w:type="gramStart"/>
      <w:r w:rsidRPr="0046055D">
        <w:rPr>
          <w:b/>
        </w:rPr>
        <w:t>Kontakt :</w:t>
      </w:r>
      <w:proofErr w:type="gramEnd"/>
      <w:r w:rsidRPr="0046055D">
        <w:rPr>
          <w:b/>
        </w:rPr>
        <w:t xml:space="preserve"> </w:t>
      </w:r>
    </w:p>
    <w:p w14:paraId="44FB3716" w14:textId="77777777" w:rsidR="0046055D" w:rsidRPr="0046055D" w:rsidRDefault="0046055D" w:rsidP="0046055D">
      <w:pPr>
        <w:rPr>
          <w:b/>
        </w:rPr>
      </w:pPr>
    </w:p>
    <w:p w14:paraId="747D1E6E" w14:textId="77C1553C" w:rsidR="0046055D" w:rsidRPr="0046055D" w:rsidRDefault="00C67230" w:rsidP="0046055D">
      <w:r>
        <w:rPr>
          <w:b/>
        </w:rPr>
        <w:t xml:space="preserve">Ing. </w:t>
      </w:r>
      <w:r w:rsidR="0046055D" w:rsidRPr="0046055D">
        <w:rPr>
          <w:b/>
        </w:rPr>
        <w:t>Miroslav Dostál</w:t>
      </w:r>
      <w:r w:rsidR="0046055D" w:rsidRPr="0046055D">
        <w:t xml:space="preserve">, vedoucí </w:t>
      </w:r>
      <w:r>
        <w:t>úseku mosty</w:t>
      </w:r>
      <w:r w:rsidR="0046055D" w:rsidRPr="0046055D">
        <w:t xml:space="preserve"> KSÚS SK, mobil 778 532 514, email: </w:t>
      </w:r>
      <w:hyperlink r:id="rId6" w:history="1">
        <w:r w:rsidRPr="005A5ACF">
          <w:rPr>
            <w:rStyle w:val="Hypertextovodkaz"/>
          </w:rPr>
          <w:t>miroslav.dostal@ksus.cz</w:t>
        </w:r>
      </w:hyperlink>
    </w:p>
    <w:p w14:paraId="7F056130" w14:textId="1CA999AD" w:rsidR="0046055D" w:rsidRPr="0046055D" w:rsidRDefault="0046055D" w:rsidP="0046055D">
      <w:r w:rsidRPr="0046055D">
        <w:rPr>
          <w:b/>
        </w:rPr>
        <w:t>M</w:t>
      </w:r>
      <w:r w:rsidR="0012175A">
        <w:rPr>
          <w:b/>
        </w:rPr>
        <w:t>ilan Horák</w:t>
      </w:r>
      <w:r w:rsidRPr="0046055D">
        <w:t xml:space="preserve">, </w:t>
      </w:r>
      <w:r w:rsidR="00C67230">
        <w:t>provozní manažer úseku mosty.</w:t>
      </w:r>
      <w:r w:rsidRPr="0046055D">
        <w:t xml:space="preserve"> oblast </w:t>
      </w:r>
      <w:r w:rsidR="0012175A">
        <w:t>Kutná Hora</w:t>
      </w:r>
      <w:r w:rsidRPr="0046055D">
        <w:t xml:space="preserve">, mobil </w:t>
      </w:r>
      <w:r w:rsidR="0012175A">
        <w:t>720824773</w:t>
      </w:r>
      <w:r w:rsidRPr="0046055D">
        <w:t xml:space="preserve">, email: </w:t>
      </w:r>
      <w:hyperlink r:id="rId7" w:history="1">
        <w:r w:rsidR="0012175A" w:rsidRPr="0046055D">
          <w:rPr>
            <w:rStyle w:val="Hypertextovodkaz"/>
          </w:rPr>
          <w:t>mi</w:t>
        </w:r>
        <w:r w:rsidR="0012175A" w:rsidRPr="007E03EF">
          <w:rPr>
            <w:rStyle w:val="Hypertextovodkaz"/>
          </w:rPr>
          <w:t>lan.horak</w:t>
        </w:r>
        <w:r w:rsidR="0012175A" w:rsidRPr="0046055D">
          <w:rPr>
            <w:rStyle w:val="Hypertextovodkaz"/>
          </w:rPr>
          <w:t>k@ksus.cz</w:t>
        </w:r>
      </w:hyperlink>
    </w:p>
    <w:p w14:paraId="0C6E58C4" w14:textId="77777777" w:rsidR="0046055D" w:rsidRPr="0046055D" w:rsidRDefault="0046055D" w:rsidP="0046055D">
      <w:pPr>
        <w:rPr>
          <w:bCs/>
        </w:rPr>
      </w:pPr>
      <w:r w:rsidRPr="0046055D">
        <w:rPr>
          <w:bCs/>
        </w:rPr>
        <w:t>Krajská správa a údržba silnic Středočeského kraje</w:t>
      </w:r>
      <w:proofErr w:type="gramStart"/>
      <w:r w:rsidRPr="0046055D">
        <w:rPr>
          <w:bCs/>
        </w:rPr>
        <w:t>, ,</w:t>
      </w:r>
      <w:proofErr w:type="gramEnd"/>
      <w:r w:rsidRPr="0046055D">
        <w:rPr>
          <w:bCs/>
        </w:rPr>
        <w:t xml:space="preserve"> Zborovská 11, 150 21 Praha 5</w:t>
      </w:r>
    </w:p>
    <w:p w14:paraId="00500118" w14:textId="77777777" w:rsidR="0046055D" w:rsidRPr="0046055D" w:rsidRDefault="0046055D" w:rsidP="0046055D">
      <w:pPr>
        <w:rPr>
          <w:bCs/>
        </w:rPr>
      </w:pPr>
    </w:p>
    <w:p w14:paraId="18469770" w14:textId="6FBEBD60" w:rsidR="0046055D" w:rsidRPr="0046055D" w:rsidRDefault="0046055D" w:rsidP="0046055D">
      <w:pPr>
        <w:rPr>
          <w:bCs/>
        </w:rPr>
      </w:pPr>
      <w:proofErr w:type="gramStart"/>
      <w:r w:rsidRPr="0046055D">
        <w:t xml:space="preserve">Zpracoval:   </w:t>
      </w:r>
      <w:proofErr w:type="gramEnd"/>
      <w:r w:rsidRPr="0046055D">
        <w:t>Mi</w:t>
      </w:r>
      <w:r w:rsidR="0012175A">
        <w:t>lan Horák</w:t>
      </w:r>
      <w:r w:rsidRPr="0046055D">
        <w:t xml:space="preserve"> , mostní technik </w:t>
      </w:r>
    </w:p>
    <w:p w14:paraId="672C737C" w14:textId="77777777" w:rsidR="0046055D" w:rsidRPr="0046055D" w:rsidRDefault="0046055D" w:rsidP="0046055D">
      <w:pPr>
        <w:rPr>
          <w:bCs/>
        </w:rPr>
      </w:pPr>
    </w:p>
    <w:p w14:paraId="2F57556A" w14:textId="77777777" w:rsidR="0046055D" w:rsidRPr="0046055D" w:rsidRDefault="0046055D" w:rsidP="0046055D">
      <w:pPr>
        <w:rPr>
          <w:bCs/>
        </w:rPr>
      </w:pPr>
      <w:proofErr w:type="gramStart"/>
      <w:r w:rsidRPr="0046055D">
        <w:rPr>
          <w:bCs/>
        </w:rPr>
        <w:t>Datum :</w:t>
      </w:r>
      <w:proofErr w:type="gramEnd"/>
      <w:r w:rsidRPr="0046055D">
        <w:rPr>
          <w:bCs/>
        </w:rPr>
        <w:t xml:space="preserve"> 7.10. 2024</w:t>
      </w:r>
    </w:p>
    <w:p w14:paraId="447488BE" w14:textId="77777777" w:rsidR="0046055D" w:rsidRPr="0046055D" w:rsidRDefault="0046055D" w:rsidP="0046055D">
      <w:pPr>
        <w:rPr>
          <w:bCs/>
        </w:rPr>
      </w:pPr>
    </w:p>
    <w:p w14:paraId="45AEB492" w14:textId="77777777" w:rsidR="0046055D" w:rsidRPr="0046055D" w:rsidRDefault="0046055D" w:rsidP="0046055D">
      <w:pPr>
        <w:rPr>
          <w:bCs/>
        </w:rPr>
      </w:pPr>
    </w:p>
    <w:p w14:paraId="5A520CD2" w14:textId="26D1EB38" w:rsidR="0046055D" w:rsidRPr="0046055D" w:rsidRDefault="0046055D" w:rsidP="0046055D">
      <w:pPr>
        <w:rPr>
          <w:bCs/>
        </w:rPr>
      </w:pPr>
      <w:proofErr w:type="gramStart"/>
      <w:r w:rsidRPr="0046055D">
        <w:rPr>
          <w:bCs/>
        </w:rPr>
        <w:lastRenderedPageBreak/>
        <w:t>Přílohy :</w:t>
      </w:r>
      <w:proofErr w:type="gramEnd"/>
      <w:r w:rsidRPr="0046055D">
        <w:rPr>
          <w:bCs/>
        </w:rPr>
        <w:t xml:space="preserve">  HPM z </w:t>
      </w:r>
      <w:r w:rsidR="0012175A">
        <w:rPr>
          <w:bCs/>
        </w:rPr>
        <w:t>10</w:t>
      </w:r>
      <w:r w:rsidRPr="0046055D">
        <w:rPr>
          <w:bCs/>
        </w:rPr>
        <w:t>.1</w:t>
      </w:r>
      <w:r w:rsidR="0012175A">
        <w:rPr>
          <w:bCs/>
        </w:rPr>
        <w:t>1</w:t>
      </w:r>
      <w:r w:rsidRPr="0046055D">
        <w:rPr>
          <w:bCs/>
        </w:rPr>
        <w:t>. 2023  včetně fotodokumentace</w:t>
      </w:r>
      <w:r w:rsidR="0012175A">
        <w:rPr>
          <w:noProof/>
        </w:rPr>
        <w:drawing>
          <wp:inline distT="0" distB="0" distL="0" distR="0" wp14:anchorId="29AE3475" wp14:editId="222E2BE1">
            <wp:extent cx="5760720" cy="3240405"/>
            <wp:effectExtent l="0" t="0" r="0" b="0"/>
            <wp:docPr id="1780461366" name="Obrázek 10" descr="Obsah obrázku venku, obloha, tráva, silnice&#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461366" name="Obrázek 10" descr="Obsah obrázku venku, obloha, tráva, silnice&#10;&#10;Popis byl vytvořen automaticky"/>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240405"/>
                    </a:xfrm>
                    <a:prstGeom prst="rect">
                      <a:avLst/>
                    </a:prstGeom>
                    <a:noFill/>
                    <a:ln>
                      <a:noFill/>
                    </a:ln>
                  </pic:spPr>
                </pic:pic>
              </a:graphicData>
            </a:graphic>
          </wp:inline>
        </w:drawing>
      </w:r>
      <w:r w:rsidR="0012175A">
        <w:rPr>
          <w:noProof/>
        </w:rPr>
        <w:drawing>
          <wp:inline distT="0" distB="0" distL="0" distR="0" wp14:anchorId="1B1F32A4" wp14:editId="73EE9099">
            <wp:extent cx="5760720" cy="3240405"/>
            <wp:effectExtent l="0" t="0" r="0" b="0"/>
            <wp:docPr id="639959624" name="Obrázek 9" descr="Obsah obrázku venku, kámen, budova, Kamenná zeď&#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9959624" name="Obrázek 9" descr="Obsah obrázku venku, kámen, budova, Kamenná zeď&#10;&#10;Popis byl vytvořen automaticky"/>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3240405"/>
                    </a:xfrm>
                    <a:prstGeom prst="rect">
                      <a:avLst/>
                    </a:prstGeom>
                    <a:noFill/>
                    <a:ln>
                      <a:noFill/>
                    </a:ln>
                  </pic:spPr>
                </pic:pic>
              </a:graphicData>
            </a:graphic>
          </wp:inline>
        </w:drawing>
      </w:r>
      <w:r w:rsidR="0012175A">
        <w:rPr>
          <w:noProof/>
        </w:rPr>
        <w:lastRenderedPageBreak/>
        <w:drawing>
          <wp:inline distT="0" distB="0" distL="0" distR="0" wp14:anchorId="16E688A9" wp14:editId="69E0E643">
            <wp:extent cx="5760720" cy="3240405"/>
            <wp:effectExtent l="0" t="0" r="0" b="0"/>
            <wp:docPr id="1626555511" name="Obrázek 8" descr="Obsah obrázku venku, jeskyně, příroda, skál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555511" name="Obrázek 8" descr="Obsah obrázku venku, jeskyně, příroda, skála&#10;&#10;Popis byl vytvořen automaticky"/>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240405"/>
                    </a:xfrm>
                    <a:prstGeom prst="rect">
                      <a:avLst/>
                    </a:prstGeom>
                    <a:noFill/>
                    <a:ln>
                      <a:noFill/>
                    </a:ln>
                  </pic:spPr>
                </pic:pic>
              </a:graphicData>
            </a:graphic>
          </wp:inline>
        </w:drawing>
      </w:r>
      <w:r w:rsidR="0012175A">
        <w:rPr>
          <w:noProof/>
        </w:rPr>
        <w:drawing>
          <wp:inline distT="0" distB="0" distL="0" distR="0" wp14:anchorId="25156F06" wp14:editId="2BF4D01E">
            <wp:extent cx="5760720" cy="3240405"/>
            <wp:effectExtent l="0" t="0" r="0" b="0"/>
            <wp:docPr id="1605458829" name="Obrázek 7" descr="Obsah obrázku venku, obloha, tráva, rostlin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5458829" name="Obrázek 7" descr="Obsah obrázku venku, obloha, tráva, rostlina&#10;&#10;Popis byl vytvořen automaticky"/>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240405"/>
                    </a:xfrm>
                    <a:prstGeom prst="rect">
                      <a:avLst/>
                    </a:prstGeom>
                    <a:noFill/>
                    <a:ln>
                      <a:noFill/>
                    </a:ln>
                  </pic:spPr>
                </pic:pic>
              </a:graphicData>
            </a:graphic>
          </wp:inline>
        </w:drawing>
      </w:r>
    </w:p>
    <w:p w14:paraId="18C2AE95" w14:textId="77777777" w:rsidR="0046055D" w:rsidRPr="0046055D" w:rsidRDefault="0046055D" w:rsidP="0046055D"/>
    <w:p w14:paraId="68493EE4" w14:textId="77777777" w:rsidR="000947D6" w:rsidRDefault="000947D6"/>
    <w:sectPr w:rsidR="000947D6">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Helvetica">
    <w:panose1 w:val="020B0604020202020204"/>
    <w:charset w:val="EE"/>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82C524E"/>
    <w:multiLevelType w:val="hybridMultilevel"/>
    <w:tmpl w:val="43F8FCA2"/>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 w15:restartNumberingAfterBreak="0">
    <w:nsid w:val="5EDF558B"/>
    <w:multiLevelType w:val="hybridMultilevel"/>
    <w:tmpl w:val="902C6306"/>
    <w:lvl w:ilvl="0" w:tplc="29FAEB12">
      <w:start w:val="4"/>
      <w:numFmt w:val="decimal"/>
      <w:lvlText w:val="%1."/>
      <w:lvlJc w:val="left"/>
      <w:pPr>
        <w:ind w:left="720" w:hanging="360"/>
      </w:pPr>
      <w:rPr>
        <w:rFonts w:ascii="Arial" w:hAnsi="Arial" w:cs="Arial" w:hint="default"/>
        <w:b/>
        <w:sz w:val="22"/>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num w:numId="1" w16cid:durableId="10264856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374081717">
    <w:abstractNumId w:val="1"/>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055D"/>
    <w:rsid w:val="00026D95"/>
    <w:rsid w:val="00056FA1"/>
    <w:rsid w:val="000947D6"/>
    <w:rsid w:val="001138B3"/>
    <w:rsid w:val="0012175A"/>
    <w:rsid w:val="00130E04"/>
    <w:rsid w:val="00190A15"/>
    <w:rsid w:val="002029C5"/>
    <w:rsid w:val="003D634B"/>
    <w:rsid w:val="00455D21"/>
    <w:rsid w:val="0046055D"/>
    <w:rsid w:val="005A315D"/>
    <w:rsid w:val="005E3E06"/>
    <w:rsid w:val="00722879"/>
    <w:rsid w:val="00850D6A"/>
    <w:rsid w:val="009326C7"/>
    <w:rsid w:val="00955BAD"/>
    <w:rsid w:val="009A273E"/>
    <w:rsid w:val="00C443DF"/>
    <w:rsid w:val="00C67230"/>
    <w:rsid w:val="00D86F0F"/>
    <w:rsid w:val="00DB223A"/>
    <w:rsid w:val="00EC3A1B"/>
    <w:rsid w:val="00F415E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BEDE0D"/>
  <w15:chartTrackingRefBased/>
  <w15:docId w15:val="{3D3BC5E6-018B-482D-A824-DC894939E8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cs-CZ"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46055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dpis2">
    <w:name w:val="heading 2"/>
    <w:basedOn w:val="Normln"/>
    <w:next w:val="Normln"/>
    <w:link w:val="Nadpis2Char"/>
    <w:uiPriority w:val="9"/>
    <w:semiHidden/>
    <w:unhideWhenUsed/>
    <w:qFormat/>
    <w:rsid w:val="0046055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dpis3">
    <w:name w:val="heading 3"/>
    <w:basedOn w:val="Normln"/>
    <w:next w:val="Normln"/>
    <w:link w:val="Nadpis3Char"/>
    <w:uiPriority w:val="9"/>
    <w:semiHidden/>
    <w:unhideWhenUsed/>
    <w:qFormat/>
    <w:rsid w:val="0046055D"/>
    <w:pPr>
      <w:keepNext/>
      <w:keepLines/>
      <w:spacing w:before="160" w:after="80"/>
      <w:outlineLvl w:val="2"/>
    </w:pPr>
    <w:rPr>
      <w:rFonts w:eastAsiaTheme="majorEastAsia" w:cstheme="majorBidi"/>
      <w:color w:val="0F4761" w:themeColor="accent1" w:themeShade="BF"/>
      <w:sz w:val="28"/>
      <w:szCs w:val="28"/>
    </w:rPr>
  </w:style>
  <w:style w:type="paragraph" w:styleId="Nadpis4">
    <w:name w:val="heading 4"/>
    <w:basedOn w:val="Normln"/>
    <w:next w:val="Normln"/>
    <w:link w:val="Nadpis4Char"/>
    <w:uiPriority w:val="9"/>
    <w:semiHidden/>
    <w:unhideWhenUsed/>
    <w:qFormat/>
    <w:rsid w:val="0046055D"/>
    <w:pPr>
      <w:keepNext/>
      <w:keepLines/>
      <w:spacing w:before="80" w:after="40"/>
      <w:outlineLvl w:val="3"/>
    </w:pPr>
    <w:rPr>
      <w:rFonts w:eastAsiaTheme="majorEastAsia" w:cstheme="majorBidi"/>
      <w:i/>
      <w:iCs/>
      <w:color w:val="0F4761" w:themeColor="accent1" w:themeShade="BF"/>
    </w:rPr>
  </w:style>
  <w:style w:type="paragraph" w:styleId="Nadpis5">
    <w:name w:val="heading 5"/>
    <w:basedOn w:val="Normln"/>
    <w:next w:val="Normln"/>
    <w:link w:val="Nadpis5Char"/>
    <w:uiPriority w:val="9"/>
    <w:semiHidden/>
    <w:unhideWhenUsed/>
    <w:qFormat/>
    <w:rsid w:val="0046055D"/>
    <w:pPr>
      <w:keepNext/>
      <w:keepLines/>
      <w:spacing w:before="80" w:after="40"/>
      <w:outlineLvl w:val="4"/>
    </w:pPr>
    <w:rPr>
      <w:rFonts w:eastAsiaTheme="majorEastAsia" w:cstheme="majorBidi"/>
      <w:color w:val="0F4761" w:themeColor="accent1" w:themeShade="BF"/>
    </w:rPr>
  </w:style>
  <w:style w:type="paragraph" w:styleId="Nadpis6">
    <w:name w:val="heading 6"/>
    <w:basedOn w:val="Normln"/>
    <w:next w:val="Normln"/>
    <w:link w:val="Nadpis6Char"/>
    <w:uiPriority w:val="9"/>
    <w:semiHidden/>
    <w:unhideWhenUsed/>
    <w:qFormat/>
    <w:rsid w:val="0046055D"/>
    <w:pPr>
      <w:keepNext/>
      <w:keepLines/>
      <w:spacing w:before="40" w:after="0"/>
      <w:outlineLvl w:val="5"/>
    </w:pPr>
    <w:rPr>
      <w:rFonts w:eastAsiaTheme="majorEastAsia" w:cstheme="majorBidi"/>
      <w:i/>
      <w:iCs/>
      <w:color w:val="595959" w:themeColor="text1" w:themeTint="A6"/>
    </w:rPr>
  </w:style>
  <w:style w:type="paragraph" w:styleId="Nadpis7">
    <w:name w:val="heading 7"/>
    <w:basedOn w:val="Normln"/>
    <w:next w:val="Normln"/>
    <w:link w:val="Nadpis7Char"/>
    <w:uiPriority w:val="9"/>
    <w:semiHidden/>
    <w:unhideWhenUsed/>
    <w:qFormat/>
    <w:rsid w:val="0046055D"/>
    <w:pPr>
      <w:keepNext/>
      <w:keepLines/>
      <w:spacing w:before="40" w:after="0"/>
      <w:outlineLvl w:val="6"/>
    </w:pPr>
    <w:rPr>
      <w:rFonts w:eastAsiaTheme="majorEastAsia" w:cstheme="majorBidi"/>
      <w:color w:val="595959" w:themeColor="text1" w:themeTint="A6"/>
    </w:rPr>
  </w:style>
  <w:style w:type="paragraph" w:styleId="Nadpis8">
    <w:name w:val="heading 8"/>
    <w:basedOn w:val="Normln"/>
    <w:next w:val="Normln"/>
    <w:link w:val="Nadpis8Char"/>
    <w:uiPriority w:val="9"/>
    <w:semiHidden/>
    <w:unhideWhenUsed/>
    <w:qFormat/>
    <w:rsid w:val="0046055D"/>
    <w:pPr>
      <w:keepNext/>
      <w:keepLines/>
      <w:spacing w:after="0"/>
      <w:outlineLvl w:val="7"/>
    </w:pPr>
    <w:rPr>
      <w:rFonts w:eastAsiaTheme="majorEastAsia" w:cstheme="majorBidi"/>
      <w:i/>
      <w:iCs/>
      <w:color w:val="272727" w:themeColor="text1" w:themeTint="D8"/>
    </w:rPr>
  </w:style>
  <w:style w:type="paragraph" w:styleId="Nadpis9">
    <w:name w:val="heading 9"/>
    <w:basedOn w:val="Normln"/>
    <w:next w:val="Normln"/>
    <w:link w:val="Nadpis9Char"/>
    <w:uiPriority w:val="9"/>
    <w:semiHidden/>
    <w:unhideWhenUsed/>
    <w:qFormat/>
    <w:rsid w:val="0046055D"/>
    <w:pPr>
      <w:keepNext/>
      <w:keepLines/>
      <w:spacing w:after="0"/>
      <w:outlineLvl w:val="8"/>
    </w:pPr>
    <w:rPr>
      <w:rFonts w:eastAsiaTheme="majorEastAsia" w:cstheme="majorBidi"/>
      <w:color w:val="272727" w:themeColor="text1" w:themeTint="D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46055D"/>
    <w:rPr>
      <w:rFonts w:asciiTheme="majorHAnsi" w:eastAsiaTheme="majorEastAsia" w:hAnsiTheme="majorHAnsi" w:cstheme="majorBidi"/>
      <w:color w:val="0F4761" w:themeColor="accent1" w:themeShade="BF"/>
      <w:sz w:val="40"/>
      <w:szCs w:val="40"/>
    </w:rPr>
  </w:style>
  <w:style w:type="character" w:customStyle="1" w:styleId="Nadpis2Char">
    <w:name w:val="Nadpis 2 Char"/>
    <w:basedOn w:val="Standardnpsmoodstavce"/>
    <w:link w:val="Nadpis2"/>
    <w:uiPriority w:val="9"/>
    <w:semiHidden/>
    <w:rsid w:val="0046055D"/>
    <w:rPr>
      <w:rFonts w:asciiTheme="majorHAnsi" w:eastAsiaTheme="majorEastAsia" w:hAnsiTheme="majorHAnsi" w:cstheme="majorBidi"/>
      <w:color w:val="0F4761" w:themeColor="accent1" w:themeShade="BF"/>
      <w:sz w:val="32"/>
      <w:szCs w:val="32"/>
    </w:rPr>
  </w:style>
  <w:style w:type="character" w:customStyle="1" w:styleId="Nadpis3Char">
    <w:name w:val="Nadpis 3 Char"/>
    <w:basedOn w:val="Standardnpsmoodstavce"/>
    <w:link w:val="Nadpis3"/>
    <w:uiPriority w:val="9"/>
    <w:semiHidden/>
    <w:rsid w:val="0046055D"/>
    <w:rPr>
      <w:rFonts w:eastAsiaTheme="majorEastAsia" w:cstheme="majorBidi"/>
      <w:color w:val="0F4761" w:themeColor="accent1" w:themeShade="BF"/>
      <w:sz w:val="28"/>
      <w:szCs w:val="28"/>
    </w:rPr>
  </w:style>
  <w:style w:type="character" w:customStyle="1" w:styleId="Nadpis4Char">
    <w:name w:val="Nadpis 4 Char"/>
    <w:basedOn w:val="Standardnpsmoodstavce"/>
    <w:link w:val="Nadpis4"/>
    <w:uiPriority w:val="9"/>
    <w:semiHidden/>
    <w:rsid w:val="0046055D"/>
    <w:rPr>
      <w:rFonts w:eastAsiaTheme="majorEastAsia" w:cstheme="majorBidi"/>
      <w:i/>
      <w:iCs/>
      <w:color w:val="0F4761" w:themeColor="accent1" w:themeShade="BF"/>
    </w:rPr>
  </w:style>
  <w:style w:type="character" w:customStyle="1" w:styleId="Nadpis5Char">
    <w:name w:val="Nadpis 5 Char"/>
    <w:basedOn w:val="Standardnpsmoodstavce"/>
    <w:link w:val="Nadpis5"/>
    <w:uiPriority w:val="9"/>
    <w:semiHidden/>
    <w:rsid w:val="0046055D"/>
    <w:rPr>
      <w:rFonts w:eastAsiaTheme="majorEastAsia" w:cstheme="majorBidi"/>
      <w:color w:val="0F4761" w:themeColor="accent1" w:themeShade="BF"/>
    </w:rPr>
  </w:style>
  <w:style w:type="character" w:customStyle="1" w:styleId="Nadpis6Char">
    <w:name w:val="Nadpis 6 Char"/>
    <w:basedOn w:val="Standardnpsmoodstavce"/>
    <w:link w:val="Nadpis6"/>
    <w:uiPriority w:val="9"/>
    <w:semiHidden/>
    <w:rsid w:val="0046055D"/>
    <w:rPr>
      <w:rFonts w:eastAsiaTheme="majorEastAsia" w:cstheme="majorBidi"/>
      <w:i/>
      <w:iCs/>
      <w:color w:val="595959" w:themeColor="text1" w:themeTint="A6"/>
    </w:rPr>
  </w:style>
  <w:style w:type="character" w:customStyle="1" w:styleId="Nadpis7Char">
    <w:name w:val="Nadpis 7 Char"/>
    <w:basedOn w:val="Standardnpsmoodstavce"/>
    <w:link w:val="Nadpis7"/>
    <w:uiPriority w:val="9"/>
    <w:semiHidden/>
    <w:rsid w:val="0046055D"/>
    <w:rPr>
      <w:rFonts w:eastAsiaTheme="majorEastAsia" w:cstheme="majorBidi"/>
      <w:color w:val="595959" w:themeColor="text1" w:themeTint="A6"/>
    </w:rPr>
  </w:style>
  <w:style w:type="character" w:customStyle="1" w:styleId="Nadpis8Char">
    <w:name w:val="Nadpis 8 Char"/>
    <w:basedOn w:val="Standardnpsmoodstavce"/>
    <w:link w:val="Nadpis8"/>
    <w:uiPriority w:val="9"/>
    <w:semiHidden/>
    <w:rsid w:val="0046055D"/>
    <w:rPr>
      <w:rFonts w:eastAsiaTheme="majorEastAsia" w:cstheme="majorBidi"/>
      <w:i/>
      <w:iCs/>
      <w:color w:val="272727" w:themeColor="text1" w:themeTint="D8"/>
    </w:rPr>
  </w:style>
  <w:style w:type="character" w:customStyle="1" w:styleId="Nadpis9Char">
    <w:name w:val="Nadpis 9 Char"/>
    <w:basedOn w:val="Standardnpsmoodstavce"/>
    <w:link w:val="Nadpis9"/>
    <w:uiPriority w:val="9"/>
    <w:semiHidden/>
    <w:rsid w:val="0046055D"/>
    <w:rPr>
      <w:rFonts w:eastAsiaTheme="majorEastAsia" w:cstheme="majorBidi"/>
      <w:color w:val="272727" w:themeColor="text1" w:themeTint="D8"/>
    </w:rPr>
  </w:style>
  <w:style w:type="paragraph" w:styleId="Nzev">
    <w:name w:val="Title"/>
    <w:basedOn w:val="Normln"/>
    <w:next w:val="Normln"/>
    <w:link w:val="NzevChar"/>
    <w:uiPriority w:val="10"/>
    <w:qFormat/>
    <w:rsid w:val="0046055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46055D"/>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46055D"/>
    <w:pPr>
      <w:numPr>
        <w:ilvl w:val="1"/>
      </w:numPr>
    </w:pPr>
    <w:rPr>
      <w:rFonts w:eastAsiaTheme="majorEastAsia" w:cstheme="majorBidi"/>
      <w:color w:val="595959" w:themeColor="text1" w:themeTint="A6"/>
      <w:spacing w:val="15"/>
      <w:sz w:val="28"/>
      <w:szCs w:val="28"/>
    </w:rPr>
  </w:style>
  <w:style w:type="character" w:customStyle="1" w:styleId="PodnadpisChar">
    <w:name w:val="Podnadpis Char"/>
    <w:basedOn w:val="Standardnpsmoodstavce"/>
    <w:link w:val="Podnadpis"/>
    <w:uiPriority w:val="11"/>
    <w:rsid w:val="0046055D"/>
    <w:rPr>
      <w:rFonts w:eastAsiaTheme="majorEastAsia" w:cstheme="majorBidi"/>
      <w:color w:val="595959" w:themeColor="text1" w:themeTint="A6"/>
      <w:spacing w:val="15"/>
      <w:sz w:val="28"/>
      <w:szCs w:val="28"/>
    </w:rPr>
  </w:style>
  <w:style w:type="paragraph" w:styleId="Citt">
    <w:name w:val="Quote"/>
    <w:basedOn w:val="Normln"/>
    <w:next w:val="Normln"/>
    <w:link w:val="CittChar"/>
    <w:uiPriority w:val="29"/>
    <w:qFormat/>
    <w:rsid w:val="0046055D"/>
    <w:pPr>
      <w:spacing w:before="160"/>
      <w:jc w:val="center"/>
    </w:pPr>
    <w:rPr>
      <w:i/>
      <w:iCs/>
      <w:color w:val="404040" w:themeColor="text1" w:themeTint="BF"/>
    </w:rPr>
  </w:style>
  <w:style w:type="character" w:customStyle="1" w:styleId="CittChar">
    <w:name w:val="Citát Char"/>
    <w:basedOn w:val="Standardnpsmoodstavce"/>
    <w:link w:val="Citt"/>
    <w:uiPriority w:val="29"/>
    <w:rsid w:val="0046055D"/>
    <w:rPr>
      <w:i/>
      <w:iCs/>
      <w:color w:val="404040" w:themeColor="text1" w:themeTint="BF"/>
    </w:rPr>
  </w:style>
  <w:style w:type="paragraph" w:styleId="Odstavecseseznamem">
    <w:name w:val="List Paragraph"/>
    <w:basedOn w:val="Normln"/>
    <w:uiPriority w:val="34"/>
    <w:qFormat/>
    <w:rsid w:val="0046055D"/>
    <w:pPr>
      <w:ind w:left="720"/>
      <w:contextualSpacing/>
    </w:pPr>
  </w:style>
  <w:style w:type="character" w:styleId="Zdraznnintenzivn">
    <w:name w:val="Intense Emphasis"/>
    <w:basedOn w:val="Standardnpsmoodstavce"/>
    <w:uiPriority w:val="21"/>
    <w:qFormat/>
    <w:rsid w:val="0046055D"/>
    <w:rPr>
      <w:i/>
      <w:iCs/>
      <w:color w:val="0F4761" w:themeColor="accent1" w:themeShade="BF"/>
    </w:rPr>
  </w:style>
  <w:style w:type="paragraph" w:styleId="Vrazncitt">
    <w:name w:val="Intense Quote"/>
    <w:basedOn w:val="Normln"/>
    <w:next w:val="Normln"/>
    <w:link w:val="VrazncittChar"/>
    <w:uiPriority w:val="30"/>
    <w:qFormat/>
    <w:rsid w:val="0046055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VrazncittChar">
    <w:name w:val="Výrazný citát Char"/>
    <w:basedOn w:val="Standardnpsmoodstavce"/>
    <w:link w:val="Vrazncitt"/>
    <w:uiPriority w:val="30"/>
    <w:rsid w:val="0046055D"/>
    <w:rPr>
      <w:i/>
      <w:iCs/>
      <w:color w:val="0F4761" w:themeColor="accent1" w:themeShade="BF"/>
    </w:rPr>
  </w:style>
  <w:style w:type="character" w:styleId="Odkazintenzivn">
    <w:name w:val="Intense Reference"/>
    <w:basedOn w:val="Standardnpsmoodstavce"/>
    <w:uiPriority w:val="32"/>
    <w:qFormat/>
    <w:rsid w:val="0046055D"/>
    <w:rPr>
      <w:b/>
      <w:bCs/>
      <w:smallCaps/>
      <w:color w:val="0F4761" w:themeColor="accent1" w:themeShade="BF"/>
      <w:spacing w:val="5"/>
    </w:rPr>
  </w:style>
  <w:style w:type="character" w:styleId="Hypertextovodkaz">
    <w:name w:val="Hyperlink"/>
    <w:basedOn w:val="Standardnpsmoodstavce"/>
    <w:uiPriority w:val="99"/>
    <w:unhideWhenUsed/>
    <w:rsid w:val="0046055D"/>
    <w:rPr>
      <w:color w:val="467886" w:themeColor="hyperlink"/>
      <w:u w:val="single"/>
    </w:rPr>
  </w:style>
  <w:style w:type="character" w:styleId="Nevyeenzmnka">
    <w:name w:val="Unresolved Mention"/>
    <w:basedOn w:val="Standardnpsmoodstavce"/>
    <w:uiPriority w:val="99"/>
    <w:semiHidden/>
    <w:unhideWhenUsed/>
    <w:rsid w:val="0046055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73164309">
      <w:bodyDiv w:val="1"/>
      <w:marLeft w:val="0"/>
      <w:marRight w:val="0"/>
      <w:marTop w:val="0"/>
      <w:marBottom w:val="0"/>
      <w:divBdr>
        <w:top w:val="none" w:sz="0" w:space="0" w:color="auto"/>
        <w:left w:val="none" w:sz="0" w:space="0" w:color="auto"/>
        <w:bottom w:val="none" w:sz="0" w:space="0" w:color="auto"/>
        <w:right w:val="none" w:sz="0" w:space="0" w:color="auto"/>
      </w:divBdr>
    </w:div>
    <w:div w:id="1399789116">
      <w:bodyDiv w:val="1"/>
      <w:marLeft w:val="0"/>
      <w:marRight w:val="0"/>
      <w:marTop w:val="0"/>
      <w:marBottom w:val="0"/>
      <w:divBdr>
        <w:top w:val="none" w:sz="0" w:space="0" w:color="auto"/>
        <w:left w:val="none" w:sz="0" w:space="0" w:color="auto"/>
        <w:bottom w:val="none" w:sz="0" w:space="0" w:color="auto"/>
        <w:right w:val="none" w:sz="0" w:space="0" w:color="auto"/>
      </w:divBdr>
    </w:div>
    <w:div w:id="1666086783">
      <w:bodyDiv w:val="1"/>
      <w:marLeft w:val="0"/>
      <w:marRight w:val="0"/>
      <w:marTop w:val="0"/>
      <w:marBottom w:val="0"/>
      <w:divBdr>
        <w:top w:val="none" w:sz="0" w:space="0" w:color="auto"/>
        <w:left w:val="none" w:sz="0" w:space="0" w:color="auto"/>
        <w:bottom w:val="none" w:sz="0" w:space="0" w:color="auto"/>
        <w:right w:val="none" w:sz="0" w:space="0" w:color="auto"/>
      </w:divBdr>
    </w:div>
    <w:div w:id="1730105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glossaryDocument" Target="glossary/document.xml"/><Relationship Id="rId3" Type="http://schemas.openxmlformats.org/officeDocument/2006/relationships/settings" Target="settings.xml"/><Relationship Id="rId7" Type="http://schemas.openxmlformats.org/officeDocument/2006/relationships/hyperlink" Target="mailto:milan.horakk@ksus.cz"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mailto:miroslav.dostal@ksus.cz" TargetMode="External"/><Relationship Id="rId11" Type="http://schemas.openxmlformats.org/officeDocument/2006/relationships/image" Target="media/image5.jpeg"/><Relationship Id="rId5" Type="http://schemas.openxmlformats.org/officeDocument/2006/relationships/image" Target="media/image1.png"/><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79AFA577165C4026ABD9885EA778B039"/>
        <w:category>
          <w:name w:val="Obecné"/>
          <w:gallery w:val="placeholder"/>
        </w:category>
        <w:types>
          <w:type w:val="bbPlcHdr"/>
        </w:types>
        <w:behaviors>
          <w:behavior w:val="content"/>
        </w:behaviors>
        <w:guid w:val="{BDA8B3C9-7B12-4F90-A0AF-F77C971F5BE2}"/>
      </w:docPartPr>
      <w:docPartBody>
        <w:p w:rsidR="00DA55DE" w:rsidRDefault="00DA55DE" w:rsidP="00DA55DE">
          <w:pPr>
            <w:pStyle w:val="79AFA577165C4026ABD9885EA778B039"/>
          </w:pPr>
          <w:r>
            <w:rPr>
              <w:rStyle w:val="Zstupntext"/>
            </w:rPr>
            <w:t>Zadejte hodnotu zakázky</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Helvetica">
    <w:panose1 w:val="020B0604020202020204"/>
    <w:charset w:val="EE"/>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55DE"/>
    <w:rsid w:val="00056FA1"/>
    <w:rsid w:val="00130E04"/>
    <w:rsid w:val="00190A15"/>
    <w:rsid w:val="00722879"/>
    <w:rsid w:val="009326C7"/>
    <w:rsid w:val="00DA55D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cs-CZ" w:eastAsia="cs-CZ"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DA55DE"/>
  </w:style>
  <w:style w:type="paragraph" w:customStyle="1" w:styleId="79AFA577165C4026ABD9885EA778B039">
    <w:name w:val="79AFA577165C4026ABD9885EA778B039"/>
    <w:rsid w:val="00DA55DE"/>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Motiv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166</TotalTime>
  <Pages>6</Pages>
  <Words>890</Words>
  <Characters>5257</Characters>
  <Application>Microsoft Office Word</Application>
  <DocSecurity>0</DocSecurity>
  <Lines>43</Lines>
  <Paragraphs>12</Paragraphs>
  <ScaleCrop>false</ScaleCrop>
  <HeadingPairs>
    <vt:vector size="2" baseType="variant">
      <vt:variant>
        <vt:lpstr>Název</vt:lpstr>
      </vt:variant>
      <vt:variant>
        <vt:i4>1</vt:i4>
      </vt:variant>
    </vt:vector>
  </HeadingPairs>
  <TitlesOfParts>
    <vt:vector size="1" baseType="lpstr">
      <vt:lpstr/>
    </vt:vector>
  </TitlesOfParts>
  <Company>Krajska sprava a udrzba silnic stredoceskeho kraje</Company>
  <LinksUpToDate>false</LinksUpToDate>
  <CharactersWithSpaces>6135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Horák Milan</dc:creator>
  <cp:keywords/>
  <dc:description/>
  <cp:lastModifiedBy>Dostál Miroslav</cp:lastModifiedBy>
  <cp:revision>6</cp:revision>
  <dcterms:created xsi:type="dcterms:W3CDTF">2025-01-13T05:06:00Z</dcterms:created>
  <dcterms:modified xsi:type="dcterms:W3CDTF">2025-01-27T10:42:00Z</dcterms:modified>
</cp:coreProperties>
</file>