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41A4B2" w14:textId="77777777" w:rsidR="004E32BF" w:rsidRDefault="004E32BF">
      <w:pPr>
        <w:pStyle w:val="Nzev"/>
      </w:pPr>
    </w:p>
    <w:p w14:paraId="7F582178" w14:textId="77777777" w:rsidR="00602287" w:rsidRDefault="00602287">
      <w:pPr>
        <w:pStyle w:val="Nzev"/>
      </w:pPr>
      <w:r>
        <w:t>Technická specifikace</w:t>
      </w:r>
    </w:p>
    <w:p w14:paraId="7308EC81" w14:textId="77777777" w:rsidR="004E32BF" w:rsidRDefault="004E32BF">
      <w:pPr>
        <w:pStyle w:val="Nzev"/>
      </w:pPr>
    </w:p>
    <w:p w14:paraId="38661111" w14:textId="77777777" w:rsidR="00602287" w:rsidRDefault="00602287">
      <w:pPr>
        <w:ind w:left="2124" w:hanging="2124"/>
        <w:rPr>
          <w:b/>
        </w:rPr>
      </w:pPr>
    </w:p>
    <w:p w14:paraId="3EA98AEC" w14:textId="3BE598BB" w:rsidR="009B3FDC" w:rsidRDefault="00EF18F1" w:rsidP="00583885">
      <w:pPr>
        <w:ind w:left="2124" w:hanging="2124"/>
        <w:rPr>
          <w:b/>
        </w:rPr>
      </w:pPr>
      <w:r>
        <w:rPr>
          <w:b/>
        </w:rPr>
        <w:t xml:space="preserve">Název </w:t>
      </w:r>
      <w:r w:rsidR="00602287">
        <w:rPr>
          <w:b/>
        </w:rPr>
        <w:t xml:space="preserve">akce:    </w:t>
      </w:r>
      <w:r w:rsidR="00F32C84">
        <w:rPr>
          <w:b/>
        </w:rPr>
        <w:t xml:space="preserve">III/33335 </w:t>
      </w:r>
      <w:r w:rsidR="003C67FC">
        <w:rPr>
          <w:b/>
        </w:rPr>
        <w:t>Mlékovice - Zásmuky</w:t>
      </w:r>
    </w:p>
    <w:p w14:paraId="09436019" w14:textId="77777777" w:rsidR="00583885" w:rsidRDefault="00583885" w:rsidP="00583885">
      <w:pPr>
        <w:ind w:left="2124" w:hanging="2124"/>
        <w:rPr>
          <w:b/>
        </w:rPr>
      </w:pPr>
    </w:p>
    <w:p w14:paraId="78CA42D2" w14:textId="3DEE0467" w:rsidR="00583885" w:rsidRDefault="00583885" w:rsidP="00583885">
      <w:pPr>
        <w:ind w:left="2124" w:hanging="2124"/>
        <w:rPr>
          <w:b/>
        </w:rPr>
      </w:pPr>
      <w:r>
        <w:rPr>
          <w:b/>
        </w:rPr>
        <w:t xml:space="preserve">Místo realizace: silnice </w:t>
      </w:r>
      <w:r w:rsidR="007E67AB">
        <w:rPr>
          <w:b/>
        </w:rPr>
        <w:t>III/33335</w:t>
      </w:r>
      <w:r>
        <w:rPr>
          <w:b/>
        </w:rPr>
        <w:t xml:space="preserve"> </w:t>
      </w:r>
      <w:r w:rsidR="007E67AB">
        <w:rPr>
          <w:b/>
        </w:rPr>
        <w:t>mezi obcemi</w:t>
      </w:r>
      <w:r w:rsidR="003C67FC">
        <w:rPr>
          <w:b/>
        </w:rPr>
        <w:t xml:space="preserve"> Mlékovice - Zásmuky</w:t>
      </w:r>
      <w:r>
        <w:rPr>
          <w:b/>
        </w:rPr>
        <w:t xml:space="preserve">, okres </w:t>
      </w:r>
      <w:r w:rsidR="00EF18F1">
        <w:rPr>
          <w:b/>
        </w:rPr>
        <w:t>Kolín</w:t>
      </w:r>
    </w:p>
    <w:p w14:paraId="027264C9" w14:textId="77777777" w:rsidR="00583885" w:rsidRDefault="00583885" w:rsidP="00583885">
      <w:pPr>
        <w:ind w:left="2124" w:hanging="2124"/>
        <w:rPr>
          <w:b/>
        </w:rPr>
      </w:pPr>
    </w:p>
    <w:p w14:paraId="7991151C" w14:textId="402FF2D8" w:rsidR="00890D40" w:rsidRDefault="00EF18F1" w:rsidP="00583885">
      <w:pPr>
        <w:ind w:left="2124" w:hanging="2124"/>
        <w:rPr>
          <w:b/>
        </w:rPr>
      </w:pPr>
      <w:r>
        <w:rPr>
          <w:b/>
        </w:rPr>
        <w:t>Staničení: od</w:t>
      </w:r>
      <w:r w:rsidR="007E67AB">
        <w:rPr>
          <w:b/>
        </w:rPr>
        <w:t xml:space="preserve"> </w:t>
      </w:r>
      <w:r w:rsidR="003D2090">
        <w:rPr>
          <w:b/>
        </w:rPr>
        <w:t>2,671</w:t>
      </w:r>
      <w:r w:rsidR="002745F8">
        <w:rPr>
          <w:b/>
        </w:rPr>
        <w:t xml:space="preserve"> </w:t>
      </w:r>
      <w:r>
        <w:rPr>
          <w:b/>
        </w:rPr>
        <w:t>do</w:t>
      </w:r>
      <w:r w:rsidR="00447748">
        <w:rPr>
          <w:b/>
        </w:rPr>
        <w:t xml:space="preserve"> </w:t>
      </w:r>
      <w:r w:rsidR="003D2090">
        <w:rPr>
          <w:b/>
        </w:rPr>
        <w:t>0,771</w:t>
      </w:r>
      <w:r w:rsidR="00447748">
        <w:rPr>
          <w:b/>
        </w:rPr>
        <w:t xml:space="preserve"> km</w:t>
      </w:r>
      <w:r w:rsidR="00583885">
        <w:rPr>
          <w:b/>
        </w:rPr>
        <w:t>, délka úseku</w:t>
      </w:r>
      <w:r w:rsidR="00447748">
        <w:rPr>
          <w:b/>
        </w:rPr>
        <w:t xml:space="preserve"> </w:t>
      </w:r>
      <w:r w:rsidR="003C67FC">
        <w:rPr>
          <w:b/>
        </w:rPr>
        <w:t>1,900</w:t>
      </w:r>
      <w:r w:rsidR="00447748">
        <w:rPr>
          <w:b/>
        </w:rPr>
        <w:t xml:space="preserve"> km</w:t>
      </w:r>
      <w:r w:rsidR="00583885">
        <w:rPr>
          <w:b/>
        </w:rPr>
        <w:t>, prům.</w:t>
      </w:r>
      <w:r>
        <w:rPr>
          <w:b/>
        </w:rPr>
        <w:t xml:space="preserve"> </w:t>
      </w:r>
      <w:r w:rsidR="00583885">
        <w:rPr>
          <w:b/>
        </w:rPr>
        <w:t>šířka</w:t>
      </w:r>
      <w:r w:rsidR="00D53055">
        <w:rPr>
          <w:b/>
        </w:rPr>
        <w:t xml:space="preserve"> 5,2</w:t>
      </w:r>
      <w:r w:rsidR="002745F8">
        <w:rPr>
          <w:b/>
        </w:rPr>
        <w:t xml:space="preserve"> </w:t>
      </w:r>
      <w:r w:rsidR="00447748">
        <w:rPr>
          <w:b/>
        </w:rPr>
        <w:t>m</w:t>
      </w:r>
      <w:r w:rsidR="00583885">
        <w:rPr>
          <w:b/>
        </w:rPr>
        <w:t>,</w:t>
      </w:r>
      <w:r>
        <w:rPr>
          <w:b/>
        </w:rPr>
        <w:t xml:space="preserve"> </w:t>
      </w:r>
    </w:p>
    <w:p w14:paraId="4DE3C5D0" w14:textId="63725A98" w:rsidR="00583885" w:rsidRPr="006B7984" w:rsidRDefault="00583885" w:rsidP="00583885">
      <w:pPr>
        <w:ind w:left="2124" w:hanging="2124"/>
        <w:rPr>
          <w:b/>
          <w:sz w:val="32"/>
          <w:szCs w:val="32"/>
        </w:rPr>
      </w:pPr>
      <w:r>
        <w:rPr>
          <w:b/>
        </w:rPr>
        <w:t xml:space="preserve">plocha </w:t>
      </w:r>
      <w:r w:rsidR="007E67AB">
        <w:rPr>
          <w:b/>
        </w:rPr>
        <w:t>9</w:t>
      </w:r>
      <w:r w:rsidR="003D2090">
        <w:rPr>
          <w:b/>
        </w:rPr>
        <w:t> 880</w:t>
      </w:r>
      <w:r>
        <w:rPr>
          <w:b/>
        </w:rPr>
        <w:t xml:space="preserve"> m</w:t>
      </w:r>
      <w:r w:rsidR="00447748">
        <w:rPr>
          <w:b/>
        </w:rPr>
        <w:t>2</w:t>
      </w:r>
    </w:p>
    <w:p w14:paraId="3628AA09" w14:textId="77777777" w:rsidR="00602287" w:rsidRDefault="00817919" w:rsidP="00817919">
      <w:pPr>
        <w:rPr>
          <w:b/>
        </w:rPr>
      </w:pPr>
      <w:r>
        <w:rPr>
          <w:b/>
        </w:rPr>
        <w:t xml:space="preserve"> </w:t>
      </w:r>
      <w:r>
        <w:rPr>
          <w:b/>
        </w:rPr>
        <w:tab/>
      </w:r>
      <w:r>
        <w:rPr>
          <w:b/>
        </w:rPr>
        <w:tab/>
        <w:t xml:space="preserve">    </w:t>
      </w:r>
    </w:p>
    <w:p w14:paraId="510FDD35" w14:textId="77777777" w:rsidR="004E32BF" w:rsidRPr="006B7984" w:rsidRDefault="004E32BF" w:rsidP="00817919">
      <w:pPr>
        <w:rPr>
          <w:b/>
        </w:rPr>
      </w:pPr>
    </w:p>
    <w:p w14:paraId="68A60E19" w14:textId="77777777" w:rsidR="00123EE1" w:rsidRDefault="00123EE1">
      <w:pPr>
        <w:rPr>
          <w:b/>
        </w:rPr>
      </w:pPr>
    </w:p>
    <w:p w14:paraId="4577B8BD" w14:textId="77777777" w:rsidR="000B5C13" w:rsidRDefault="000B5C13">
      <w:pPr>
        <w:rPr>
          <w:bCs/>
        </w:rPr>
      </w:pPr>
    </w:p>
    <w:p w14:paraId="1CF6F478" w14:textId="77777777" w:rsidR="000B5C13" w:rsidRDefault="00583885" w:rsidP="00DD540D">
      <w:pPr>
        <w:jc w:val="center"/>
        <w:rPr>
          <w:bCs/>
        </w:rPr>
      </w:pPr>
      <w:r>
        <w:rPr>
          <w:bCs/>
          <w:noProof/>
        </w:rPr>
        <w:drawing>
          <wp:inline distT="0" distB="0" distL="0" distR="0" wp14:anchorId="5CDB46B1" wp14:editId="6333E524">
            <wp:extent cx="4800600" cy="3294912"/>
            <wp:effectExtent l="0" t="0" r="0" b="0"/>
            <wp:docPr id="6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řítoky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8507" cy="3300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0D4FD9" w14:textId="77777777" w:rsidR="00602287" w:rsidRDefault="00602287">
      <w:pPr>
        <w:jc w:val="both"/>
      </w:pPr>
    </w:p>
    <w:p w14:paraId="1EBD10C6" w14:textId="77777777" w:rsidR="004E32BF" w:rsidRDefault="004E32BF">
      <w:pPr>
        <w:jc w:val="both"/>
      </w:pPr>
    </w:p>
    <w:p w14:paraId="563946B5" w14:textId="77777777" w:rsidR="004E32BF" w:rsidRDefault="004E32BF">
      <w:pPr>
        <w:jc w:val="both"/>
      </w:pPr>
    </w:p>
    <w:p w14:paraId="6E5A723B" w14:textId="77777777" w:rsidR="00602287" w:rsidRDefault="0017140B">
      <w:pPr>
        <w:jc w:val="both"/>
        <w:rPr>
          <w:b/>
        </w:rPr>
      </w:pPr>
      <w:r>
        <w:rPr>
          <w:b/>
        </w:rPr>
        <w:t>Popis součas</w:t>
      </w:r>
      <w:r w:rsidR="00A80518">
        <w:rPr>
          <w:b/>
        </w:rPr>
        <w:t>ného stavu</w:t>
      </w:r>
      <w:r w:rsidR="00602287">
        <w:rPr>
          <w:b/>
        </w:rPr>
        <w:t>:</w:t>
      </w:r>
    </w:p>
    <w:p w14:paraId="1EDD3187" w14:textId="77777777" w:rsidR="00447748" w:rsidRDefault="00817919">
      <w:pPr>
        <w:jc w:val="both"/>
      </w:pPr>
      <w:r w:rsidRPr="00817919">
        <w:t>Jedná se o komunikaci II</w:t>
      </w:r>
      <w:r w:rsidR="0017140B">
        <w:t>I</w:t>
      </w:r>
      <w:r w:rsidRPr="00817919">
        <w:t xml:space="preserve">. </w:t>
      </w:r>
      <w:r w:rsidR="0074347E">
        <w:t>t</w:t>
      </w:r>
      <w:r w:rsidRPr="00817919">
        <w:t>řídy</w:t>
      </w:r>
      <w:r>
        <w:t xml:space="preserve">, </w:t>
      </w:r>
      <w:r w:rsidR="00671BD4">
        <w:t>v</w:t>
      </w:r>
      <w:r w:rsidR="002745F8">
        <w:t> </w:t>
      </w:r>
      <w:r w:rsidR="00C66D62">
        <w:t>extravilánu</w:t>
      </w:r>
      <w:r w:rsidR="002745F8">
        <w:t xml:space="preserve"> i </w:t>
      </w:r>
      <w:r w:rsidR="008F2FA6">
        <w:t>v intravilánu mezi obcemi Zásmuky a obcí Mlékovice</w:t>
      </w:r>
      <w:r w:rsidRPr="00817919">
        <w:t>.</w:t>
      </w:r>
      <w:r>
        <w:t xml:space="preserve"> </w:t>
      </w:r>
      <w:r w:rsidR="00C14EB0">
        <w:t>Komunikace je v nevyhovujícím stavu, přičemž v současné době převádí silnou jak osobní, autobusovou, tak zejména těžkou nákladní</w:t>
      </w:r>
      <w:r w:rsidR="002C657A">
        <w:t xml:space="preserve"> a zemědělskou</w:t>
      </w:r>
      <w:r w:rsidR="00C14EB0">
        <w:t xml:space="preserve"> dopravu. Povrch komunikace vykazuje plošné deformace, hloubkové koroze, síťové</w:t>
      </w:r>
      <w:r w:rsidR="00AC1732">
        <w:t>, mozaikové,</w:t>
      </w:r>
      <w:r w:rsidR="00C14EB0">
        <w:t xml:space="preserve"> příčné</w:t>
      </w:r>
      <w:r w:rsidR="00AC1732">
        <w:t xml:space="preserve"> a podélné</w:t>
      </w:r>
      <w:r w:rsidR="00C14EB0">
        <w:t xml:space="preserve"> </w:t>
      </w:r>
      <w:r w:rsidR="00AC1732">
        <w:t xml:space="preserve">trhliny, velké množství výtluků, odlámané kraje, hrboly apod. </w:t>
      </w:r>
    </w:p>
    <w:p w14:paraId="26C1D7B2" w14:textId="77777777" w:rsidR="00AC1732" w:rsidRDefault="00AC1732">
      <w:pPr>
        <w:jc w:val="both"/>
      </w:pPr>
    </w:p>
    <w:p w14:paraId="757C7E5C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44088030" w14:textId="77777777" w:rsidR="00AC1455" w:rsidRDefault="0074347E">
      <w:pPr>
        <w:jc w:val="both"/>
      </w:pPr>
      <w:r>
        <w:t xml:space="preserve">Zadání </w:t>
      </w:r>
      <w:r w:rsidR="00AC1455">
        <w:t xml:space="preserve">stavebních prací na opravu povrchu </w:t>
      </w:r>
      <w:r w:rsidR="00AC1732">
        <w:t>komunikace</w:t>
      </w:r>
      <w:r w:rsidR="00ED19BB">
        <w:t xml:space="preserve"> </w:t>
      </w:r>
      <w:r w:rsidR="008F2FA6">
        <w:t>III/33335</w:t>
      </w:r>
      <w:r w:rsidR="00AC1732">
        <w:t xml:space="preserve">. </w:t>
      </w:r>
    </w:p>
    <w:p w14:paraId="152A9984" w14:textId="77777777" w:rsidR="00ED13F3" w:rsidRDefault="00AC1455" w:rsidP="00AC1455">
      <w:pPr>
        <w:jc w:val="both"/>
      </w:pPr>
      <w:r>
        <w:t xml:space="preserve">Rozsah prací je specifikován v položkovém rozpočtu, který je nedílnou součástí této přílohy. </w:t>
      </w:r>
    </w:p>
    <w:p w14:paraId="1E501BE5" w14:textId="77777777" w:rsidR="001931EB" w:rsidRDefault="001931EB">
      <w:pPr>
        <w:pStyle w:val="Zkladntext"/>
        <w:ind w:firstLine="708"/>
        <w:rPr>
          <w:sz w:val="22"/>
        </w:rPr>
      </w:pPr>
    </w:p>
    <w:p w14:paraId="024AE9DA" w14:textId="77777777" w:rsidR="001931EB" w:rsidRDefault="002C657A" w:rsidP="001931EB">
      <w:pPr>
        <w:jc w:val="both"/>
        <w:rPr>
          <w:b/>
        </w:rPr>
      </w:pPr>
      <w:r>
        <w:rPr>
          <w:b/>
        </w:rPr>
        <w:t>Technologie opravy</w:t>
      </w:r>
      <w:r w:rsidR="001931EB" w:rsidRPr="001931EB">
        <w:rPr>
          <w:b/>
        </w:rPr>
        <w:t>:</w:t>
      </w:r>
    </w:p>
    <w:p w14:paraId="0EF9F284" w14:textId="61959851" w:rsidR="00817919" w:rsidRPr="00BB3349" w:rsidRDefault="0017140B" w:rsidP="001931EB">
      <w:pPr>
        <w:jc w:val="both"/>
      </w:pPr>
      <w:r>
        <w:t>B</w:t>
      </w:r>
      <w:r w:rsidR="002745F8">
        <w:t>ude provedeno</w:t>
      </w:r>
      <w:r w:rsidR="00BB3349">
        <w:t xml:space="preserve"> </w:t>
      </w:r>
      <w:r w:rsidR="00BB3349" w:rsidRPr="00BB3349">
        <w:t>frézování  asfalt. ploch, odvoz do 20km, řezání asfaltového krytu vozovek do 50mm, čištění vozovek samosběrem, spojovací postřik ze sil. emulze do 1,0kg/m2, ASFALTOVÝ BETON PRO OBRUSNÉ VRSTVY ACO 11+, 11S TL.</w:t>
      </w:r>
      <w:r w:rsidR="00BB3349">
        <w:rPr>
          <w:rFonts w:ascii="Arial" w:hAnsi="Arial" w:cs="Arial"/>
        </w:rPr>
        <w:t xml:space="preserve"> 50MM, </w:t>
      </w:r>
      <w:r w:rsidR="00BB3349" w:rsidRPr="00BB3349">
        <w:lastRenderedPageBreak/>
        <w:t>ASFALTOVÝ BETON PRO LOŽNÍ VRSTVY ACL 16+, 16S TL. 50MM, frézování drážky průřezu spár š. do 100mm2, Ztěsnění dilatačních spar asf. zálivkou  průřezu do 100mm2, čištění krajnic od nánosu  tl do 100 mm s odvozem na skládku, zpevnění krajnic z recyklátu do tl. 100mm, čištění příkopu do 0,5m3/m s odvozem na skládku, ODKOPÁVKY A PROKOPÁVKY OBECNÉ TŘ. III, ODVOZ DO 20KM, VOZOVKOVÉ VRSTVY ZE ŠTĚRKODRTI TL. DO 300MM, VOZOVKOVÉ VRSTVY ZE ŠTĚRKODRTI TL. DO 50MM, VRSTVY PRO OBNOVU A OPRAVY Z KAMENIVA ZPEV CEMENTEM tl.150mm, poplatky za likvidaci odpadu nekontaminovaných (krajnice, silniční příkopy), VODOROVNÉ DOPRAVNÍ ZNAČENÍ BARVOU HLADKÉ - DODÁVKA A POKLÁDKA, DIO  vč. zajištění, zjištění a vytyčení inž. sítí , geodetické zaměření stavby.</w:t>
      </w:r>
      <w:r w:rsidR="00BB3349">
        <w:t xml:space="preserve"> </w:t>
      </w:r>
      <w:r w:rsidR="00AC1455">
        <w:t>Veškeré provedené práce budou dle platných norem ČSN, TP.</w:t>
      </w:r>
    </w:p>
    <w:p w14:paraId="212EC8F7" w14:textId="43EB3997" w:rsidR="000C2B6D" w:rsidRDefault="000C2B6D" w:rsidP="00671BD4">
      <w:pPr>
        <w:pStyle w:val="Normlnweb"/>
      </w:pPr>
      <w:r>
        <w:rPr>
          <w:b/>
        </w:rPr>
        <w:t xml:space="preserve">Záruční doba: </w:t>
      </w:r>
      <w:r w:rsidR="00AC1455">
        <w:rPr>
          <w:b/>
        </w:rPr>
        <w:t xml:space="preserve"> </w:t>
      </w:r>
      <w:r w:rsidR="00D6612B">
        <w:rPr>
          <w:b/>
        </w:rPr>
        <w:t>36 měsíců</w:t>
      </w:r>
    </w:p>
    <w:p w14:paraId="2DFBD70E" w14:textId="77777777" w:rsidR="000C2B6D" w:rsidRDefault="000C2B6D" w:rsidP="000C2B6D">
      <w:pPr>
        <w:pStyle w:val="Zkladntext"/>
        <w:rPr>
          <w:b/>
        </w:rPr>
      </w:pPr>
      <w:r>
        <w:rPr>
          <w:b/>
        </w:rPr>
        <w:t xml:space="preserve">Platební podmínky: </w:t>
      </w:r>
    </w:p>
    <w:p w14:paraId="3175FFEA" w14:textId="0633E417" w:rsidR="00ED19BB" w:rsidRPr="004E32BF" w:rsidRDefault="00ED19BB" w:rsidP="00ED19BB">
      <w:r w:rsidRPr="004E32BF">
        <w:t xml:space="preserve">Plnění veřejné zakázky je </w:t>
      </w:r>
      <w:r w:rsidR="004E32BF" w:rsidRPr="004E32BF">
        <w:t xml:space="preserve">podmíněno </w:t>
      </w:r>
      <w:r w:rsidRPr="004E32BF">
        <w:t>spolufinancován</w:t>
      </w:r>
      <w:r w:rsidR="004E32BF" w:rsidRPr="004E32BF">
        <w:t xml:space="preserve">ím </w:t>
      </w:r>
      <w:r w:rsidRPr="004E32BF">
        <w:t>z prostředků Státního fondu dopravní infrastruktury</w:t>
      </w:r>
      <w:r w:rsidR="004E32BF" w:rsidRPr="004E32BF">
        <w:t xml:space="preserve">, </w:t>
      </w:r>
      <w:r w:rsidR="0087401F">
        <w:t xml:space="preserve">z </w:t>
      </w:r>
      <w:r w:rsidR="00850C0D">
        <w:t>rozpočtu na rok 20</w:t>
      </w:r>
      <w:r w:rsidR="00E06A1C">
        <w:t>25</w:t>
      </w:r>
      <w:r w:rsidR="00D1341F">
        <w:t>.</w:t>
      </w:r>
      <w:r w:rsidRPr="004E32BF">
        <w:t xml:space="preserve"> </w:t>
      </w:r>
    </w:p>
    <w:p w14:paraId="16E786F5" w14:textId="77777777" w:rsidR="000C2B6D" w:rsidRPr="004E32BF" w:rsidRDefault="000C2B6D" w:rsidP="000C2B6D">
      <w:pPr>
        <w:pStyle w:val="Zkladntext"/>
      </w:pPr>
      <w:r w:rsidRPr="004E32BF">
        <w:t xml:space="preserve">Faktura bude vystavena po kompletním dokončení stavebních prací a po předání </w:t>
      </w:r>
      <w:r w:rsidR="004E32BF">
        <w:t xml:space="preserve">řádně vedených </w:t>
      </w:r>
      <w:r w:rsidR="002C657A">
        <w:t xml:space="preserve">dokladů </w:t>
      </w:r>
      <w:r w:rsidR="004E32BF">
        <w:t>(</w:t>
      </w:r>
      <w:r w:rsidRPr="004E32BF">
        <w:t>stavební deník, zkoušky</w:t>
      </w:r>
      <w:r w:rsidR="00391277" w:rsidRPr="004E32BF">
        <w:t>,</w:t>
      </w:r>
      <w:r w:rsidRPr="004E32BF">
        <w:t xml:space="preserve"> atesty, apod.) na základě předávacího protokolu.</w:t>
      </w:r>
    </w:p>
    <w:p w14:paraId="35F51350" w14:textId="5C43EF52" w:rsidR="001931EB" w:rsidRDefault="000C2B6D" w:rsidP="000C2B6D">
      <w:pPr>
        <w:pStyle w:val="Normlnweb"/>
      </w:pPr>
      <w:r>
        <w:rPr>
          <w:b/>
        </w:rPr>
        <w:t xml:space="preserve">Termín realizace: </w:t>
      </w:r>
      <w:r w:rsidR="008E1113">
        <w:t>, 6 týdnů od předání staveniště</w:t>
      </w:r>
      <w:r w:rsidR="00850C0D">
        <w:t xml:space="preserve"> 20</w:t>
      </w:r>
      <w:r w:rsidR="00E06A1C">
        <w:t>25</w:t>
      </w:r>
    </w:p>
    <w:p w14:paraId="15F2B630" w14:textId="77777777" w:rsidR="00C66D62" w:rsidRDefault="00D1341F" w:rsidP="00D1341F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>Položkový rozpočet s</w:t>
      </w:r>
      <w:r w:rsidR="00C66D62">
        <w:rPr>
          <w:sz w:val="22"/>
        </w:rPr>
        <w:t> </w:t>
      </w:r>
      <w:r w:rsidRPr="00D1341F">
        <w:rPr>
          <w:sz w:val="22"/>
        </w:rPr>
        <w:t>výkaze</w:t>
      </w:r>
      <w:r w:rsidR="00C66D62">
        <w:rPr>
          <w:sz w:val="22"/>
        </w:rPr>
        <w:t xml:space="preserve">m výměr </w:t>
      </w:r>
    </w:p>
    <w:p w14:paraId="1B4405EA" w14:textId="77777777" w:rsidR="00D1341F" w:rsidRDefault="00C66D62" w:rsidP="000648FA">
      <w:pPr>
        <w:pStyle w:val="Zkladntext"/>
        <w:rPr>
          <w:b/>
          <w:sz w:val="22"/>
        </w:rPr>
      </w:pPr>
      <w:r>
        <w:rPr>
          <w:sz w:val="22"/>
        </w:rPr>
        <w:t xml:space="preserve">              </w:t>
      </w:r>
    </w:p>
    <w:p w14:paraId="1BA39782" w14:textId="16051980" w:rsidR="00BF3389" w:rsidRDefault="00D1341F">
      <w:pPr>
        <w:pStyle w:val="Zkladntext"/>
        <w:ind w:firstLine="708"/>
        <w:rPr>
          <w:b/>
          <w:sz w:val="22"/>
        </w:rPr>
      </w:pPr>
      <w:r>
        <w:rPr>
          <w:b/>
          <w:sz w:val="22"/>
        </w:rPr>
        <w:t xml:space="preserve">   </w:t>
      </w:r>
    </w:p>
    <w:p w14:paraId="427CF3E5" w14:textId="37E96105" w:rsidR="00602287" w:rsidRDefault="00123EE1" w:rsidP="005B2C93">
      <w:pPr>
        <w:pStyle w:val="Nadpis2"/>
        <w:ind w:left="2124" w:firstLine="708"/>
        <w:jc w:val="left"/>
      </w:pPr>
      <w:r>
        <w:t>F</w:t>
      </w:r>
      <w:r w:rsidR="00602287">
        <w:t>otodokumentace</w:t>
      </w:r>
    </w:p>
    <w:p w14:paraId="3CDDA587" w14:textId="77777777" w:rsidR="000B5C13" w:rsidRDefault="000B5C13" w:rsidP="000B5C13">
      <w:pPr>
        <w:rPr>
          <w:rFonts w:ascii="Arial" w:hAnsi="Arial"/>
          <w:sz w:val="20"/>
        </w:rPr>
      </w:pPr>
    </w:p>
    <w:p w14:paraId="63F4A3F3" w14:textId="04DEC90A" w:rsidR="00756EEE" w:rsidRDefault="00756EEE" w:rsidP="005B2C93">
      <w:pPr>
        <w:jc w:val="center"/>
        <w:rPr>
          <w:rFonts w:ascii="Arial" w:hAnsi="Arial"/>
          <w:sz w:val="20"/>
        </w:rPr>
      </w:pPr>
      <w:r>
        <w:rPr>
          <w:rFonts w:ascii="Arial" w:hAnsi="Arial"/>
          <w:noProof/>
          <w:sz w:val="20"/>
        </w:rPr>
        <w:drawing>
          <wp:inline distT="0" distB="0" distL="0" distR="0" wp14:anchorId="58EA850C" wp14:editId="4DB7EBE1">
            <wp:extent cx="4783667" cy="3587750"/>
            <wp:effectExtent l="0" t="590550" r="0" b="584200"/>
            <wp:docPr id="1" name="Obrázek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811073" cy="3608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42830F" w14:textId="77777777" w:rsidR="00756EEE" w:rsidRDefault="00756EEE" w:rsidP="000B5C13">
      <w:pPr>
        <w:rPr>
          <w:rFonts w:ascii="Arial" w:hAnsi="Arial"/>
          <w:sz w:val="20"/>
        </w:rPr>
      </w:pPr>
    </w:p>
    <w:p w14:paraId="01AAB1DE" w14:textId="77777777" w:rsidR="00123EE1" w:rsidRDefault="00756EEE" w:rsidP="00EF18F1">
      <w:pPr>
        <w:jc w:val="center"/>
        <w:rPr>
          <w:rFonts w:ascii="Arial" w:hAnsi="Arial"/>
          <w:sz w:val="20"/>
        </w:rPr>
      </w:pPr>
      <w:r>
        <w:rPr>
          <w:rFonts w:ascii="Arial" w:hAnsi="Arial"/>
          <w:noProof/>
          <w:sz w:val="20"/>
        </w:rPr>
        <w:drawing>
          <wp:inline distT="0" distB="0" distL="0" distR="0" wp14:anchorId="4B6C908D" wp14:editId="6BE91967">
            <wp:extent cx="3648994" cy="2736745"/>
            <wp:effectExtent l="0" t="457200" r="0" b="445135"/>
            <wp:docPr id="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671253" cy="2753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F52960" w14:textId="77777777" w:rsidR="000E1B0A" w:rsidRDefault="00756EEE" w:rsidP="000E1B0A">
      <w:pPr>
        <w:jc w:val="center"/>
        <w:rPr>
          <w:rFonts w:ascii="Arial" w:hAnsi="Arial"/>
          <w:noProof/>
          <w:sz w:val="20"/>
        </w:rPr>
      </w:pPr>
      <w:r>
        <w:rPr>
          <w:rFonts w:ascii="Arial" w:hAnsi="Arial"/>
          <w:noProof/>
          <w:sz w:val="20"/>
        </w:rPr>
        <w:t>¨</w:t>
      </w:r>
    </w:p>
    <w:p w14:paraId="07413353" w14:textId="77777777" w:rsidR="00756EEE" w:rsidRDefault="00756EEE" w:rsidP="000E1B0A">
      <w:pPr>
        <w:jc w:val="center"/>
        <w:rPr>
          <w:rFonts w:ascii="Arial" w:hAnsi="Arial"/>
          <w:noProof/>
          <w:sz w:val="20"/>
        </w:rPr>
      </w:pPr>
    </w:p>
    <w:p w14:paraId="6B5ABCE9" w14:textId="77777777" w:rsidR="00A80518" w:rsidRDefault="00756EEE" w:rsidP="00756EEE">
      <w:pPr>
        <w:jc w:val="center"/>
        <w:rPr>
          <w:rFonts w:ascii="Arial" w:hAnsi="Arial"/>
          <w:noProof/>
          <w:sz w:val="20"/>
        </w:rPr>
      </w:pPr>
      <w:r>
        <w:rPr>
          <w:rFonts w:ascii="Arial" w:hAnsi="Arial"/>
          <w:noProof/>
          <w:sz w:val="20"/>
        </w:rPr>
        <w:drawing>
          <wp:inline distT="0" distB="0" distL="0" distR="0" wp14:anchorId="52CE789C" wp14:editId="55F5D92E">
            <wp:extent cx="3797300" cy="2847975"/>
            <wp:effectExtent l="0" t="0" r="0" b="0"/>
            <wp:docPr id="5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7054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1012" cy="2850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E149C" w14:textId="77777777" w:rsidR="000B5C13" w:rsidRDefault="000B5C13" w:rsidP="000B5C13">
      <w:pPr>
        <w:jc w:val="center"/>
      </w:pPr>
    </w:p>
    <w:p w14:paraId="17B589F7" w14:textId="77777777" w:rsidR="00123EE1" w:rsidRDefault="002C657A" w:rsidP="00123EE1">
      <w:pPr>
        <w:jc w:val="both"/>
        <w:rPr>
          <w:b/>
        </w:rPr>
      </w:pPr>
      <w:r>
        <w:rPr>
          <w:b/>
        </w:rPr>
        <w:t>Kontakty</w:t>
      </w:r>
      <w:r w:rsidR="00123EE1">
        <w:rPr>
          <w:b/>
        </w:rPr>
        <w:t>:</w:t>
      </w:r>
    </w:p>
    <w:p w14:paraId="77590DE9" w14:textId="0686C477" w:rsidR="00CF3E8F" w:rsidRDefault="00CF3E8F" w:rsidP="00CF3E8F">
      <w:r>
        <w:t xml:space="preserve">Vedoucí oblasti Kutná Hora: </w:t>
      </w:r>
      <w:r w:rsidR="00FB58F9">
        <w:t xml:space="preserve">Ing. </w:t>
      </w:r>
      <w:r>
        <w:t>Petr Holan, email: petr.holan@ksus.cz, tel: 724 706 242</w:t>
      </w:r>
    </w:p>
    <w:p w14:paraId="2E778E45" w14:textId="77777777" w:rsidR="00CF3E8F" w:rsidRDefault="00CF3E8F" w:rsidP="00CF3E8F">
      <w:r>
        <w:t xml:space="preserve">Oblastní provozní technik-zástupce vedoucího oblast Kutná Hora: Vladimír Kratochvíl, email: </w:t>
      </w:r>
      <w:hyperlink r:id="rId11" w:history="1">
        <w:r w:rsidRPr="00AF7B68">
          <w:rPr>
            <w:rStyle w:val="Hypertextovodkaz"/>
          </w:rPr>
          <w:t>vladimir.kratochvil@ksus.cz</w:t>
        </w:r>
      </w:hyperlink>
      <w:r>
        <w:t>, tel: 724 997 622</w:t>
      </w:r>
    </w:p>
    <w:p w14:paraId="3B99B2D3" w14:textId="0F2951D5" w:rsidR="00CF3E8F" w:rsidRDefault="00CF3E8F" w:rsidP="00CF3E8F">
      <w:r>
        <w:t xml:space="preserve">Provozní cestmistr: </w:t>
      </w:r>
      <w:r w:rsidR="00FB58F9">
        <w:t xml:space="preserve">Ing. </w:t>
      </w:r>
      <w:r>
        <w:t xml:space="preserve">Lukáš Smolík, email: </w:t>
      </w:r>
      <w:hyperlink r:id="rId12" w:history="1">
        <w:r>
          <w:rPr>
            <w:rStyle w:val="Hypertextovodkaz"/>
          </w:rPr>
          <w:t>lukas.smolik@ksus.cz</w:t>
        </w:r>
      </w:hyperlink>
      <w:r>
        <w:t>, tel: 725 856 604</w:t>
      </w:r>
    </w:p>
    <w:p w14:paraId="126E269E" w14:textId="77777777" w:rsidR="00CF3E8F" w:rsidRDefault="00CF3E8F" w:rsidP="00CF3E8F">
      <w:r>
        <w:t xml:space="preserve">Správní cestmistr: Ilona Novotná, email: </w:t>
      </w:r>
      <w:hyperlink r:id="rId13" w:history="1">
        <w:r>
          <w:rPr>
            <w:rStyle w:val="Hypertextovodkaz"/>
          </w:rPr>
          <w:t>ilona.novotna@ksus.cz</w:t>
        </w:r>
      </w:hyperlink>
      <w:r>
        <w:t>, tel: 724 162 747</w:t>
      </w:r>
    </w:p>
    <w:p w14:paraId="26CC2656" w14:textId="77777777" w:rsidR="00CF3E8F" w:rsidRDefault="00CF3E8F" w:rsidP="00CF3E8F">
      <w:pPr>
        <w:jc w:val="both"/>
      </w:pPr>
      <w:r>
        <w:t>Krajská správa a údržba silnic Středočeského kraje, příspěvková organizace, Zborovská 11, 150 21 Praha 5</w:t>
      </w:r>
    </w:p>
    <w:p w14:paraId="0D9E2A6D" w14:textId="77777777" w:rsidR="00CF3E8F" w:rsidRDefault="00CF3E8F" w:rsidP="00CF3E8F">
      <w:pPr>
        <w:rPr>
          <w:sz w:val="22"/>
          <w:szCs w:val="22"/>
        </w:rPr>
      </w:pPr>
    </w:p>
    <w:p w14:paraId="0AED93BD" w14:textId="03CDEA32" w:rsidR="00123EE1" w:rsidRPr="00CF3E8F" w:rsidRDefault="00CF3E8F" w:rsidP="00CF3E8F">
      <w:pPr>
        <w:rPr>
          <w:bCs/>
        </w:rPr>
      </w:pPr>
      <w:r>
        <w:rPr>
          <w:sz w:val="22"/>
          <w:szCs w:val="22"/>
        </w:rPr>
        <w:t xml:space="preserve">Zpracoval: Smolík Lukáš </w:t>
      </w:r>
    </w:p>
    <w:p w14:paraId="374005A3" w14:textId="4A014764" w:rsidR="00123EE1" w:rsidRDefault="00123EE1" w:rsidP="00123EE1">
      <w:pPr>
        <w:rPr>
          <w:bCs/>
        </w:rPr>
      </w:pPr>
      <w:r>
        <w:rPr>
          <w:sz w:val="22"/>
          <w:szCs w:val="22"/>
        </w:rPr>
        <w:t xml:space="preserve"> </w:t>
      </w:r>
    </w:p>
    <w:p w14:paraId="2E25132F" w14:textId="77777777" w:rsidR="00123EE1" w:rsidRDefault="00123EE1" w:rsidP="00123EE1">
      <w:pPr>
        <w:jc w:val="both"/>
      </w:pPr>
    </w:p>
    <w:p w14:paraId="5F5DCB2A" w14:textId="77777777" w:rsidR="00602287" w:rsidRDefault="00602287">
      <w:pPr>
        <w:jc w:val="center"/>
      </w:pPr>
    </w:p>
    <w:p w14:paraId="2C47E2F9" w14:textId="77777777" w:rsidR="00602287" w:rsidRDefault="00602287" w:rsidP="00AF091F"/>
    <w:sectPr w:rsidR="00602287" w:rsidSect="00287A7C">
      <w:footerReference w:type="even" r:id="rId14"/>
      <w:footerReference w:type="default" r:id="rId15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EAA52E" w14:textId="77777777" w:rsidR="005F03E1" w:rsidRDefault="005F03E1">
      <w:r>
        <w:separator/>
      </w:r>
    </w:p>
  </w:endnote>
  <w:endnote w:type="continuationSeparator" w:id="0">
    <w:p w14:paraId="0557A86A" w14:textId="77777777" w:rsidR="005F03E1" w:rsidRDefault="005F03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838D98" w14:textId="77777777" w:rsidR="00602287" w:rsidRDefault="0025022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34DBDD21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E7CB2B" w14:textId="77777777" w:rsidR="00602287" w:rsidRDefault="0025022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4505DF">
      <w:rPr>
        <w:rStyle w:val="slostrnky"/>
        <w:noProof/>
      </w:rPr>
      <w:t>2</w:t>
    </w:r>
    <w:r>
      <w:rPr>
        <w:rStyle w:val="slostrnky"/>
      </w:rPr>
      <w:fldChar w:fldCharType="end"/>
    </w:r>
  </w:p>
  <w:p w14:paraId="166A0E5C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128F74" w14:textId="77777777" w:rsidR="005F03E1" w:rsidRDefault="005F03E1">
      <w:r>
        <w:separator/>
      </w:r>
    </w:p>
  </w:footnote>
  <w:footnote w:type="continuationSeparator" w:id="0">
    <w:p w14:paraId="7E8D0605" w14:textId="77777777" w:rsidR="005F03E1" w:rsidRDefault="005F03E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97217603">
    <w:abstractNumId w:val="1"/>
  </w:num>
  <w:num w:numId="2" w16cid:durableId="90599600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091F"/>
    <w:rsid w:val="000003ED"/>
    <w:rsid w:val="000257FE"/>
    <w:rsid w:val="00046BD0"/>
    <w:rsid w:val="000648FA"/>
    <w:rsid w:val="0009261E"/>
    <w:rsid w:val="000A15A1"/>
    <w:rsid w:val="000B5C13"/>
    <w:rsid w:val="000C2B6D"/>
    <w:rsid w:val="000C5FEC"/>
    <w:rsid w:val="000D5B47"/>
    <w:rsid w:val="000E1B0A"/>
    <w:rsid w:val="00123EE1"/>
    <w:rsid w:val="00127548"/>
    <w:rsid w:val="0017140B"/>
    <w:rsid w:val="0017167A"/>
    <w:rsid w:val="001751E6"/>
    <w:rsid w:val="001931EB"/>
    <w:rsid w:val="001A7185"/>
    <w:rsid w:val="001C276E"/>
    <w:rsid w:val="001F0CB1"/>
    <w:rsid w:val="00203F6E"/>
    <w:rsid w:val="00231FD8"/>
    <w:rsid w:val="00246688"/>
    <w:rsid w:val="00250224"/>
    <w:rsid w:val="00250E77"/>
    <w:rsid w:val="002745F8"/>
    <w:rsid w:val="00287A7C"/>
    <w:rsid w:val="002B0CEA"/>
    <w:rsid w:val="002C611A"/>
    <w:rsid w:val="002C657A"/>
    <w:rsid w:val="00350824"/>
    <w:rsid w:val="003522D4"/>
    <w:rsid w:val="00370DCC"/>
    <w:rsid w:val="00391277"/>
    <w:rsid w:val="003954EF"/>
    <w:rsid w:val="003A4A99"/>
    <w:rsid w:val="003A70C4"/>
    <w:rsid w:val="003C2563"/>
    <w:rsid w:val="003C67FC"/>
    <w:rsid w:val="003D2090"/>
    <w:rsid w:val="00405553"/>
    <w:rsid w:val="00447748"/>
    <w:rsid w:val="004505DF"/>
    <w:rsid w:val="00466C41"/>
    <w:rsid w:val="0047283E"/>
    <w:rsid w:val="004916FC"/>
    <w:rsid w:val="004C366F"/>
    <w:rsid w:val="004E32BF"/>
    <w:rsid w:val="005006B1"/>
    <w:rsid w:val="00516E46"/>
    <w:rsid w:val="00534E89"/>
    <w:rsid w:val="0055483F"/>
    <w:rsid w:val="00563B47"/>
    <w:rsid w:val="005829D6"/>
    <w:rsid w:val="00583885"/>
    <w:rsid w:val="005B2C93"/>
    <w:rsid w:val="005F03E1"/>
    <w:rsid w:val="005F1C45"/>
    <w:rsid w:val="00602287"/>
    <w:rsid w:val="00610F82"/>
    <w:rsid w:val="00623F2A"/>
    <w:rsid w:val="00650D32"/>
    <w:rsid w:val="006621EE"/>
    <w:rsid w:val="00662A7F"/>
    <w:rsid w:val="00671BD4"/>
    <w:rsid w:val="00674CB9"/>
    <w:rsid w:val="00694CD1"/>
    <w:rsid w:val="006B7984"/>
    <w:rsid w:val="006D758D"/>
    <w:rsid w:val="006F3CFC"/>
    <w:rsid w:val="00730E74"/>
    <w:rsid w:val="0074347E"/>
    <w:rsid w:val="00756EEE"/>
    <w:rsid w:val="00781C66"/>
    <w:rsid w:val="00791B85"/>
    <w:rsid w:val="007A071F"/>
    <w:rsid w:val="007B4091"/>
    <w:rsid w:val="007E67AB"/>
    <w:rsid w:val="0080268D"/>
    <w:rsid w:val="0080786D"/>
    <w:rsid w:val="00811426"/>
    <w:rsid w:val="00814734"/>
    <w:rsid w:val="00817919"/>
    <w:rsid w:val="008314CC"/>
    <w:rsid w:val="00850C0D"/>
    <w:rsid w:val="0087401F"/>
    <w:rsid w:val="00881790"/>
    <w:rsid w:val="00882943"/>
    <w:rsid w:val="00890D40"/>
    <w:rsid w:val="008B6306"/>
    <w:rsid w:val="008C0CA2"/>
    <w:rsid w:val="008C362A"/>
    <w:rsid w:val="008E1113"/>
    <w:rsid w:val="008F2FA6"/>
    <w:rsid w:val="00900CE6"/>
    <w:rsid w:val="00917361"/>
    <w:rsid w:val="009442A1"/>
    <w:rsid w:val="00947FB5"/>
    <w:rsid w:val="00984BC8"/>
    <w:rsid w:val="009962C0"/>
    <w:rsid w:val="009A2A67"/>
    <w:rsid w:val="009B3FDC"/>
    <w:rsid w:val="009D7390"/>
    <w:rsid w:val="00A04279"/>
    <w:rsid w:val="00A11D93"/>
    <w:rsid w:val="00A36B4F"/>
    <w:rsid w:val="00A42761"/>
    <w:rsid w:val="00A5701F"/>
    <w:rsid w:val="00A63B78"/>
    <w:rsid w:val="00A80518"/>
    <w:rsid w:val="00AB5235"/>
    <w:rsid w:val="00AC1455"/>
    <w:rsid w:val="00AC1732"/>
    <w:rsid w:val="00AD520D"/>
    <w:rsid w:val="00AE6C2F"/>
    <w:rsid w:val="00AF091F"/>
    <w:rsid w:val="00B141C4"/>
    <w:rsid w:val="00B51763"/>
    <w:rsid w:val="00B55EDE"/>
    <w:rsid w:val="00BA04A1"/>
    <w:rsid w:val="00BB3349"/>
    <w:rsid w:val="00BC1736"/>
    <w:rsid w:val="00BD5A42"/>
    <w:rsid w:val="00BF3389"/>
    <w:rsid w:val="00C05ACD"/>
    <w:rsid w:val="00C14EB0"/>
    <w:rsid w:val="00C372AD"/>
    <w:rsid w:val="00C66D62"/>
    <w:rsid w:val="00CF3E8F"/>
    <w:rsid w:val="00D1341F"/>
    <w:rsid w:val="00D27B06"/>
    <w:rsid w:val="00D30601"/>
    <w:rsid w:val="00D326C8"/>
    <w:rsid w:val="00D42D34"/>
    <w:rsid w:val="00D53055"/>
    <w:rsid w:val="00D53698"/>
    <w:rsid w:val="00D56923"/>
    <w:rsid w:val="00D64FEE"/>
    <w:rsid w:val="00D6612B"/>
    <w:rsid w:val="00D82CC0"/>
    <w:rsid w:val="00D83500"/>
    <w:rsid w:val="00D97349"/>
    <w:rsid w:val="00DA1944"/>
    <w:rsid w:val="00DB47DA"/>
    <w:rsid w:val="00DC6C23"/>
    <w:rsid w:val="00DD540D"/>
    <w:rsid w:val="00E06A1C"/>
    <w:rsid w:val="00E13802"/>
    <w:rsid w:val="00E52A18"/>
    <w:rsid w:val="00E710DD"/>
    <w:rsid w:val="00E71E31"/>
    <w:rsid w:val="00E8700A"/>
    <w:rsid w:val="00EA2121"/>
    <w:rsid w:val="00EC2AFA"/>
    <w:rsid w:val="00ED13F3"/>
    <w:rsid w:val="00ED19BB"/>
    <w:rsid w:val="00EF18F1"/>
    <w:rsid w:val="00EF325D"/>
    <w:rsid w:val="00F046F2"/>
    <w:rsid w:val="00F27F8C"/>
    <w:rsid w:val="00F32C84"/>
    <w:rsid w:val="00F434A0"/>
    <w:rsid w:val="00F47768"/>
    <w:rsid w:val="00F56C1A"/>
    <w:rsid w:val="00F711C0"/>
    <w:rsid w:val="00F754CC"/>
    <w:rsid w:val="00FA2F71"/>
    <w:rsid w:val="00FB58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98AF219"/>
  <w15:docId w15:val="{8D27B84C-E701-4CE1-ABDF-9DC87DA4DA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367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41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86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89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0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53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869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1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88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35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21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8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838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1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94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49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49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72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11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mailto:ilona.novotna@ksus.cz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mailto:lukas.smolik@ksus.cz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vladimir.kratochvil@ksus.cz" TargetMode="Externa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191</TotalTime>
  <Pages>3</Pages>
  <Words>449</Words>
  <Characters>2654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3097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Ján Kukura</cp:lastModifiedBy>
  <cp:revision>54</cp:revision>
  <cp:lastPrinted>2013-10-14T06:34:00Z</cp:lastPrinted>
  <dcterms:created xsi:type="dcterms:W3CDTF">2014-10-22T07:15:00Z</dcterms:created>
  <dcterms:modified xsi:type="dcterms:W3CDTF">2025-02-20T11:51:00Z</dcterms:modified>
</cp:coreProperties>
</file>