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6A1C5" w14:textId="77777777" w:rsidR="0006203F" w:rsidRPr="00734400" w:rsidRDefault="00000000" w:rsidP="00917368">
      <w:pPr>
        <w:tabs>
          <w:tab w:val="clear" w:pos="0"/>
          <w:tab w:val="clear" w:pos="284"/>
          <w:tab w:val="left" w:pos="708"/>
        </w:tabs>
        <w:spacing w:before="80"/>
        <w:ind w:left="709"/>
        <w:jc w:val="left"/>
        <w:rPr>
          <w:b/>
          <w:sz w:val="22"/>
          <w:szCs w:val="22"/>
        </w:rPr>
      </w:pPr>
      <w:r w:rsidRPr="00734400">
        <w:rPr>
          <w:b/>
          <w:noProof/>
          <w:sz w:val="22"/>
          <w:szCs w:val="22"/>
        </w:rPr>
        <w:pict w14:anchorId="5FD681FA">
          <v:rect id="Rectangle 2" o:spid="_x0000_s2050" style="position:absolute;left:0;text-align:left;margin-left:-56.6pt;margin-top:195.45pt;width:244.35pt;height:28.25pt;rotation:-90;z-index:251658240;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" o:allowincell="f" filled="f" stroked="f" strokecolor="white" strokeweight="1pt">
            <v:fill opacity="52428f"/>
            <v:textbox style="layout-flow:vertical;mso-layout-flow-alt:bottom-to-top" inset="1mm,1mm,1mm,1mm">
              <w:txbxContent>
                <w:p w14:paraId="4B84149D" w14:textId="77777777" w:rsidR="00E83790" w:rsidRDefault="00E83790" w:rsidP="0006203F">
                  <w:pPr>
                    <w:pStyle w:val="Default"/>
                    <w:rPr>
                      <w:sz w:val="18"/>
                      <w:szCs w:val="18"/>
                    </w:rPr>
                  </w:pPr>
                </w:p>
                <w:p w14:paraId="2517A83F" w14:textId="77777777" w:rsidR="00E83790" w:rsidRDefault="00E83790"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w:r>
      <w:r w:rsidR="00871947" w:rsidRPr="00734400">
        <w:rPr>
          <w:b/>
          <w:noProof/>
          <w:sz w:val="22"/>
          <w:szCs w:val="22"/>
        </w:rPr>
        <w:drawing>
          <wp:anchor distT="0" distB="0" distL="114300" distR="114300" simplePos="0" relativeHeight="251657216" behindDoc="1" locked="0" layoutInCell="1" allowOverlap="1" wp14:anchorId="434541AA" wp14:editId="52F4FB89">
            <wp:simplePos x="0" y="0"/>
            <wp:positionH relativeFrom="column">
              <wp:posOffset>-919480</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734400">
        <w:rPr>
          <w:b/>
          <w:noProof/>
          <w:sz w:val="22"/>
          <w:szCs w:val="22"/>
        </w:rPr>
        <w:t>Krajská správa a údržba silnic Středočeského kraje, příspěvková organizace</w:t>
      </w:r>
    </w:p>
    <w:p w14:paraId="6B28B1FE" w14:textId="77777777" w:rsidR="00824C82" w:rsidRPr="00734400" w:rsidRDefault="00824C82" w:rsidP="00824C82">
      <w:pPr>
        <w:spacing w:before="80"/>
        <w:ind w:left="709"/>
        <w:rPr>
          <w:sz w:val="22"/>
          <w:szCs w:val="22"/>
        </w:rPr>
      </w:pPr>
      <w:r w:rsidRPr="00734400">
        <w:rPr>
          <w:sz w:val="22"/>
          <w:szCs w:val="22"/>
        </w:rPr>
        <w:t>se sídlem:</w:t>
      </w:r>
      <w:r w:rsidRPr="00734400">
        <w:rPr>
          <w:sz w:val="22"/>
          <w:szCs w:val="22"/>
        </w:rPr>
        <w:tab/>
      </w:r>
      <w:r w:rsidRPr="00734400">
        <w:rPr>
          <w:sz w:val="22"/>
          <w:szCs w:val="22"/>
        </w:rPr>
        <w:tab/>
        <w:t>Zborovská 81/11, 150 21 Praha 5 - Smíchov</w:t>
      </w:r>
      <w:r w:rsidRPr="00734400">
        <w:rPr>
          <w:sz w:val="22"/>
          <w:szCs w:val="22"/>
        </w:rPr>
        <w:tab/>
      </w:r>
    </w:p>
    <w:p w14:paraId="13415CA8" w14:textId="77777777" w:rsidR="00824C82" w:rsidRPr="00734400" w:rsidRDefault="00824C82" w:rsidP="00824C82">
      <w:pPr>
        <w:spacing w:before="80"/>
        <w:ind w:left="709"/>
        <w:rPr>
          <w:sz w:val="22"/>
          <w:szCs w:val="22"/>
        </w:rPr>
      </w:pPr>
      <w:r w:rsidRPr="00734400">
        <w:rPr>
          <w:sz w:val="22"/>
          <w:szCs w:val="22"/>
        </w:rPr>
        <w:t>IČO:</w:t>
      </w:r>
      <w:r w:rsidRPr="00734400">
        <w:rPr>
          <w:sz w:val="22"/>
          <w:szCs w:val="22"/>
        </w:rPr>
        <w:tab/>
      </w:r>
      <w:r w:rsidRPr="00734400">
        <w:rPr>
          <w:sz w:val="22"/>
          <w:szCs w:val="22"/>
        </w:rPr>
        <w:tab/>
        <w:t>00066001</w:t>
      </w:r>
    </w:p>
    <w:p w14:paraId="4D8C446A" w14:textId="77777777" w:rsidR="00824C82" w:rsidRPr="00734400" w:rsidRDefault="00824C82" w:rsidP="00824C82">
      <w:pPr>
        <w:spacing w:before="80"/>
        <w:ind w:left="709"/>
        <w:rPr>
          <w:sz w:val="22"/>
          <w:szCs w:val="22"/>
        </w:rPr>
      </w:pPr>
      <w:r w:rsidRPr="00734400">
        <w:rPr>
          <w:sz w:val="22"/>
          <w:szCs w:val="22"/>
        </w:rPr>
        <w:t>DIČ:</w:t>
      </w:r>
      <w:r w:rsidRPr="00734400">
        <w:rPr>
          <w:sz w:val="22"/>
          <w:szCs w:val="22"/>
        </w:rPr>
        <w:tab/>
        <w:t xml:space="preserve"> </w:t>
      </w:r>
      <w:r w:rsidRPr="00734400">
        <w:rPr>
          <w:sz w:val="22"/>
          <w:szCs w:val="22"/>
        </w:rPr>
        <w:tab/>
        <w:t>CZ00066001</w:t>
      </w:r>
    </w:p>
    <w:p w14:paraId="192976DE" w14:textId="77777777" w:rsidR="00930F7C" w:rsidRPr="00734400" w:rsidRDefault="00930F7C" w:rsidP="00930F7C">
      <w:pPr>
        <w:tabs>
          <w:tab w:val="left" w:pos="2835"/>
        </w:tabs>
        <w:spacing w:before="80"/>
        <w:ind w:left="709"/>
        <w:rPr>
          <w:sz w:val="22"/>
          <w:szCs w:val="22"/>
        </w:rPr>
      </w:pPr>
      <w:r w:rsidRPr="00734400">
        <w:rPr>
          <w:sz w:val="22"/>
          <w:szCs w:val="22"/>
        </w:rPr>
        <w:t>zastoupená Ing. Alešem Čermákem, Ph.D., MBA, ředitelem</w:t>
      </w:r>
    </w:p>
    <w:p w14:paraId="66C1ECC0" w14:textId="77777777" w:rsidR="00930F7C" w:rsidRPr="00734400" w:rsidRDefault="000E46CC" w:rsidP="00930F7C">
      <w:pPr>
        <w:tabs>
          <w:tab w:val="left" w:pos="2835"/>
        </w:tabs>
        <w:spacing w:before="80"/>
        <w:ind w:left="709"/>
        <w:rPr>
          <w:sz w:val="22"/>
          <w:szCs w:val="22"/>
        </w:rPr>
      </w:pPr>
      <w:r w:rsidRPr="00734400">
        <w:rPr>
          <w:sz w:val="22"/>
          <w:szCs w:val="22"/>
        </w:rPr>
        <w:t>nebo</w:t>
      </w:r>
      <w:r w:rsidR="00930F7C" w:rsidRPr="00734400">
        <w:rPr>
          <w:sz w:val="22"/>
          <w:szCs w:val="22"/>
        </w:rPr>
        <w:t xml:space="preserve"> dále zastoupená Ing. Janem Fidlerem, DiS, statutárním zástupcem ředitele, na základě plné moci ze dne 28. 06. 2022</w:t>
      </w:r>
    </w:p>
    <w:p w14:paraId="38A4743E" w14:textId="77777777" w:rsidR="00930F7C" w:rsidRPr="00734400" w:rsidRDefault="00930F7C" w:rsidP="00930F7C">
      <w:pPr>
        <w:tabs>
          <w:tab w:val="left" w:pos="2835"/>
        </w:tabs>
        <w:spacing w:before="80"/>
        <w:ind w:left="709"/>
        <w:rPr>
          <w:sz w:val="22"/>
          <w:szCs w:val="22"/>
        </w:rPr>
      </w:pPr>
      <w:r w:rsidRPr="00734400">
        <w:rPr>
          <w:sz w:val="22"/>
          <w:szCs w:val="22"/>
        </w:rPr>
        <w:t>č. smlouvy:</w:t>
      </w:r>
    </w:p>
    <w:p w14:paraId="180C36FB" w14:textId="77777777" w:rsidR="00894ADC" w:rsidRPr="00734400" w:rsidRDefault="00894ADC" w:rsidP="00917368">
      <w:pPr>
        <w:tabs>
          <w:tab w:val="left" w:pos="2835"/>
        </w:tabs>
        <w:spacing w:before="80"/>
        <w:ind w:left="709"/>
        <w:rPr>
          <w:sz w:val="22"/>
          <w:szCs w:val="22"/>
        </w:rPr>
      </w:pPr>
    </w:p>
    <w:p w14:paraId="27A60776" w14:textId="77777777" w:rsidR="004828EB" w:rsidRPr="00734400" w:rsidRDefault="004828EB" w:rsidP="00917368">
      <w:pPr>
        <w:tabs>
          <w:tab w:val="clear" w:pos="284"/>
          <w:tab w:val="left" w:pos="709"/>
        </w:tabs>
        <w:spacing w:before="80"/>
        <w:rPr>
          <w:sz w:val="22"/>
          <w:szCs w:val="22"/>
        </w:rPr>
      </w:pPr>
      <w:r w:rsidRPr="00734400">
        <w:rPr>
          <w:sz w:val="22"/>
          <w:szCs w:val="22"/>
        </w:rPr>
        <w:tab/>
      </w:r>
      <w:r w:rsidR="0006203F" w:rsidRPr="00734400">
        <w:rPr>
          <w:sz w:val="22"/>
          <w:szCs w:val="22"/>
        </w:rPr>
        <w:t xml:space="preserve">dále jen </w:t>
      </w:r>
      <w:r w:rsidR="0006203F" w:rsidRPr="00734400">
        <w:rPr>
          <w:b/>
          <w:sz w:val="22"/>
          <w:szCs w:val="22"/>
        </w:rPr>
        <w:t>„Objednatel“</w:t>
      </w:r>
      <w:r w:rsidR="00894ADC" w:rsidRPr="00734400">
        <w:rPr>
          <w:sz w:val="22"/>
          <w:szCs w:val="22"/>
        </w:rPr>
        <w:t xml:space="preserve"> na straně jedné</w:t>
      </w:r>
    </w:p>
    <w:p w14:paraId="27791043" w14:textId="77777777" w:rsidR="00894ADC" w:rsidRPr="00734400" w:rsidRDefault="00894ADC" w:rsidP="00917368">
      <w:pPr>
        <w:tabs>
          <w:tab w:val="clear" w:pos="284"/>
          <w:tab w:val="left" w:pos="709"/>
        </w:tabs>
        <w:spacing w:before="80"/>
        <w:rPr>
          <w:sz w:val="22"/>
          <w:szCs w:val="22"/>
        </w:rPr>
      </w:pPr>
    </w:p>
    <w:p w14:paraId="6A719E5F" w14:textId="77777777" w:rsidR="0006203F" w:rsidRPr="00734400" w:rsidRDefault="004828EB" w:rsidP="00917368">
      <w:pPr>
        <w:tabs>
          <w:tab w:val="clear" w:pos="284"/>
          <w:tab w:val="left" w:pos="709"/>
        </w:tabs>
        <w:spacing w:before="80"/>
        <w:rPr>
          <w:sz w:val="22"/>
          <w:szCs w:val="22"/>
        </w:rPr>
      </w:pPr>
      <w:r w:rsidRPr="00734400">
        <w:rPr>
          <w:sz w:val="22"/>
          <w:szCs w:val="22"/>
        </w:rPr>
        <w:tab/>
      </w:r>
      <w:r w:rsidR="0006203F" w:rsidRPr="00734400">
        <w:rPr>
          <w:sz w:val="22"/>
          <w:szCs w:val="22"/>
        </w:rPr>
        <w:t>a</w:t>
      </w:r>
    </w:p>
    <w:p w14:paraId="23D5A005" w14:textId="77777777" w:rsidR="00894ADC" w:rsidRPr="00734400" w:rsidRDefault="00894ADC" w:rsidP="00917368">
      <w:pPr>
        <w:tabs>
          <w:tab w:val="clear" w:pos="284"/>
          <w:tab w:val="left" w:pos="709"/>
        </w:tabs>
        <w:spacing w:before="80"/>
        <w:rPr>
          <w:sz w:val="22"/>
          <w:szCs w:val="22"/>
        </w:rPr>
      </w:pPr>
    </w:p>
    <w:p w14:paraId="55689CCF" w14:textId="77777777" w:rsidR="00824C82" w:rsidRPr="00734400" w:rsidRDefault="004828EB" w:rsidP="00824C82">
      <w:pPr>
        <w:tabs>
          <w:tab w:val="clear" w:pos="1701"/>
        </w:tabs>
        <w:spacing w:before="80"/>
        <w:rPr>
          <w:b/>
          <w:sz w:val="22"/>
          <w:szCs w:val="22"/>
        </w:rPr>
      </w:pPr>
      <w:r w:rsidRPr="00734400">
        <w:rPr>
          <w:sz w:val="22"/>
          <w:szCs w:val="22"/>
        </w:rPr>
        <w:tab/>
      </w:r>
      <w:r w:rsidRPr="00734400">
        <w:rPr>
          <w:sz w:val="22"/>
          <w:szCs w:val="22"/>
        </w:rPr>
        <w:tab/>
      </w:r>
      <w:r w:rsidR="00824C82" w:rsidRPr="00734400">
        <w:rPr>
          <w:b/>
          <w:sz w:val="22"/>
          <w:szCs w:val="22"/>
          <w:highlight w:val="cyan"/>
        </w:rPr>
        <w:t>[BUDE DOPLNĚNO]</w:t>
      </w:r>
    </w:p>
    <w:p w14:paraId="2954857F" w14:textId="77777777" w:rsidR="00824C82" w:rsidRPr="00734400" w:rsidRDefault="00824C82" w:rsidP="00824C82">
      <w:pPr>
        <w:spacing w:before="80"/>
        <w:ind w:left="709"/>
        <w:rPr>
          <w:sz w:val="22"/>
          <w:szCs w:val="22"/>
        </w:rPr>
      </w:pPr>
      <w:r w:rsidRPr="00734400">
        <w:rPr>
          <w:sz w:val="22"/>
          <w:szCs w:val="22"/>
        </w:rPr>
        <w:t>se sídlem:</w:t>
      </w:r>
      <w:r w:rsidRPr="00734400">
        <w:rPr>
          <w:sz w:val="22"/>
          <w:szCs w:val="22"/>
        </w:rPr>
        <w:tab/>
      </w:r>
      <w:r w:rsidRPr="00734400">
        <w:rPr>
          <w:sz w:val="22"/>
          <w:szCs w:val="22"/>
        </w:rPr>
        <w:tab/>
      </w:r>
      <w:r w:rsidRPr="00734400">
        <w:rPr>
          <w:sz w:val="22"/>
          <w:szCs w:val="22"/>
          <w:highlight w:val="cyan"/>
        </w:rPr>
        <w:t>[BUDE DOPLNĚNO]</w:t>
      </w:r>
    </w:p>
    <w:p w14:paraId="2A9219E0" w14:textId="77777777" w:rsidR="00824C82" w:rsidRPr="00734400" w:rsidRDefault="00824C82" w:rsidP="00824C82">
      <w:pPr>
        <w:spacing w:before="80"/>
        <w:ind w:left="709"/>
        <w:rPr>
          <w:sz w:val="22"/>
          <w:szCs w:val="22"/>
        </w:rPr>
      </w:pPr>
      <w:r w:rsidRPr="00734400">
        <w:rPr>
          <w:sz w:val="22"/>
          <w:szCs w:val="22"/>
        </w:rPr>
        <w:t>IČO:</w:t>
      </w:r>
      <w:r w:rsidRPr="00734400">
        <w:rPr>
          <w:sz w:val="22"/>
          <w:szCs w:val="22"/>
        </w:rPr>
        <w:tab/>
      </w:r>
      <w:r w:rsidRPr="00734400">
        <w:rPr>
          <w:sz w:val="22"/>
          <w:szCs w:val="22"/>
        </w:rPr>
        <w:tab/>
      </w:r>
      <w:r w:rsidRPr="00734400">
        <w:rPr>
          <w:sz w:val="22"/>
          <w:szCs w:val="22"/>
          <w:highlight w:val="cyan"/>
        </w:rPr>
        <w:t>[BUDE DOPLNĚNO]</w:t>
      </w:r>
    </w:p>
    <w:p w14:paraId="41F77DD1" w14:textId="77777777" w:rsidR="00824C82" w:rsidRPr="00734400" w:rsidRDefault="00824C82" w:rsidP="00824C82">
      <w:pPr>
        <w:spacing w:before="80"/>
        <w:ind w:left="709"/>
        <w:rPr>
          <w:sz w:val="22"/>
          <w:szCs w:val="22"/>
        </w:rPr>
      </w:pPr>
      <w:r w:rsidRPr="00734400">
        <w:rPr>
          <w:sz w:val="22"/>
          <w:szCs w:val="22"/>
        </w:rPr>
        <w:t>DIČ:</w:t>
      </w:r>
      <w:r w:rsidRPr="00734400">
        <w:rPr>
          <w:sz w:val="22"/>
          <w:szCs w:val="22"/>
        </w:rPr>
        <w:tab/>
      </w:r>
      <w:r w:rsidRPr="00734400">
        <w:rPr>
          <w:sz w:val="22"/>
          <w:szCs w:val="22"/>
        </w:rPr>
        <w:tab/>
      </w:r>
      <w:r w:rsidRPr="00734400">
        <w:rPr>
          <w:sz w:val="22"/>
          <w:szCs w:val="22"/>
          <w:highlight w:val="cyan"/>
        </w:rPr>
        <w:t>[BUDE DOPLNĚNO]</w:t>
      </w:r>
    </w:p>
    <w:p w14:paraId="4EA293CA" w14:textId="77777777" w:rsidR="00824C82" w:rsidRPr="00734400" w:rsidRDefault="00824C82" w:rsidP="00824C82">
      <w:pPr>
        <w:spacing w:before="80"/>
        <w:ind w:left="709"/>
        <w:rPr>
          <w:sz w:val="22"/>
          <w:szCs w:val="22"/>
        </w:rPr>
      </w:pPr>
      <w:r w:rsidRPr="00734400">
        <w:rPr>
          <w:sz w:val="22"/>
          <w:szCs w:val="22"/>
        </w:rPr>
        <w:t>bankovní spojení:</w:t>
      </w:r>
      <w:r w:rsidRPr="00734400">
        <w:rPr>
          <w:sz w:val="22"/>
          <w:szCs w:val="22"/>
        </w:rPr>
        <w:tab/>
      </w:r>
      <w:r w:rsidRPr="00734400">
        <w:rPr>
          <w:sz w:val="22"/>
          <w:szCs w:val="22"/>
          <w:highlight w:val="cyan"/>
        </w:rPr>
        <w:t>[BUDE DOPLNĚNO]</w:t>
      </w:r>
    </w:p>
    <w:p w14:paraId="4E0C968E" w14:textId="77777777" w:rsidR="00824C82" w:rsidRPr="00734400" w:rsidRDefault="00824C82" w:rsidP="00824C82">
      <w:pPr>
        <w:spacing w:before="80"/>
        <w:ind w:left="709"/>
        <w:rPr>
          <w:sz w:val="22"/>
          <w:szCs w:val="22"/>
        </w:rPr>
      </w:pPr>
      <w:r w:rsidRPr="00734400">
        <w:rPr>
          <w:sz w:val="22"/>
          <w:szCs w:val="22"/>
        </w:rPr>
        <w:t xml:space="preserve">zapsaná v obchodním rejstříku vedeném </w:t>
      </w:r>
      <w:r w:rsidRPr="00734400">
        <w:rPr>
          <w:sz w:val="22"/>
          <w:szCs w:val="22"/>
          <w:highlight w:val="cyan"/>
        </w:rPr>
        <w:t>[BUDE DOPLNĚNO]</w:t>
      </w:r>
      <w:r w:rsidRPr="00734400">
        <w:rPr>
          <w:sz w:val="22"/>
          <w:szCs w:val="22"/>
        </w:rPr>
        <w:t xml:space="preserve">, oddíl </w:t>
      </w:r>
      <w:r w:rsidRPr="00734400">
        <w:rPr>
          <w:sz w:val="22"/>
          <w:szCs w:val="22"/>
          <w:highlight w:val="cyan"/>
        </w:rPr>
        <w:t>[BUDE DOPLNĚNO]</w:t>
      </w:r>
      <w:r w:rsidRPr="00734400">
        <w:rPr>
          <w:sz w:val="22"/>
          <w:szCs w:val="22"/>
        </w:rPr>
        <w:t xml:space="preserve">, vložka </w:t>
      </w:r>
      <w:r w:rsidRPr="00734400">
        <w:rPr>
          <w:sz w:val="22"/>
          <w:szCs w:val="22"/>
          <w:highlight w:val="cyan"/>
        </w:rPr>
        <w:t>[BUDE DOPLNĚNO]</w:t>
      </w:r>
    </w:p>
    <w:p w14:paraId="53F8AE2F" w14:textId="77777777" w:rsidR="00824C82" w:rsidRPr="00734400" w:rsidRDefault="007E05C1" w:rsidP="00824C82">
      <w:pPr>
        <w:spacing w:before="80"/>
        <w:ind w:left="709"/>
        <w:rPr>
          <w:sz w:val="22"/>
          <w:szCs w:val="22"/>
        </w:rPr>
      </w:pPr>
      <w:r w:rsidRPr="00734400">
        <w:rPr>
          <w:sz w:val="22"/>
          <w:szCs w:val="22"/>
        </w:rPr>
        <w:t>zastoupená</w:t>
      </w:r>
      <w:r w:rsidR="00824C82" w:rsidRPr="00734400">
        <w:rPr>
          <w:sz w:val="22"/>
          <w:szCs w:val="22"/>
        </w:rPr>
        <w:t xml:space="preserve"> </w:t>
      </w:r>
      <w:r w:rsidR="00824C82" w:rsidRPr="00734400">
        <w:rPr>
          <w:sz w:val="22"/>
          <w:szCs w:val="22"/>
          <w:highlight w:val="cyan"/>
        </w:rPr>
        <w:t>[BUDE DOPLNĚNO]</w:t>
      </w:r>
    </w:p>
    <w:p w14:paraId="063F30CC" w14:textId="77777777" w:rsidR="00824C82" w:rsidRPr="00734400" w:rsidRDefault="00824C82" w:rsidP="00824C82">
      <w:pPr>
        <w:tabs>
          <w:tab w:val="left" w:pos="2835"/>
        </w:tabs>
        <w:spacing w:before="80"/>
        <w:ind w:left="709"/>
        <w:rPr>
          <w:sz w:val="22"/>
          <w:szCs w:val="22"/>
        </w:rPr>
      </w:pPr>
      <w:r w:rsidRPr="00734400">
        <w:rPr>
          <w:sz w:val="22"/>
          <w:szCs w:val="22"/>
        </w:rPr>
        <w:t xml:space="preserve">č. smlouvy: </w:t>
      </w:r>
      <w:r w:rsidRPr="00734400">
        <w:rPr>
          <w:sz w:val="22"/>
          <w:szCs w:val="22"/>
          <w:highlight w:val="cyan"/>
        </w:rPr>
        <w:t>[BUDE DOPLNĚNO]</w:t>
      </w:r>
    </w:p>
    <w:p w14:paraId="413FAEEB" w14:textId="77777777" w:rsidR="00894ADC" w:rsidRPr="007F5E58" w:rsidRDefault="00894ADC" w:rsidP="00824C82">
      <w:pPr>
        <w:tabs>
          <w:tab w:val="clear" w:pos="1701"/>
        </w:tabs>
        <w:spacing w:before="80"/>
        <w:rPr>
          <w:sz w:val="22"/>
          <w:szCs w:val="22"/>
        </w:rPr>
      </w:pPr>
    </w:p>
    <w:p w14:paraId="432638AD" w14:textId="77777777" w:rsidR="00A6112D" w:rsidRPr="007F5E58" w:rsidRDefault="004828EB" w:rsidP="00A6112D">
      <w:pPr>
        <w:tabs>
          <w:tab w:val="clear" w:pos="0"/>
          <w:tab w:val="clear" w:pos="284"/>
          <w:tab w:val="left" w:pos="-1985"/>
          <w:tab w:val="left" w:pos="709"/>
        </w:tabs>
        <w:spacing w:before="80"/>
        <w:rPr>
          <w:sz w:val="22"/>
          <w:szCs w:val="22"/>
        </w:rPr>
      </w:pPr>
      <w:r w:rsidRPr="007F5E58">
        <w:rPr>
          <w:snapToGrid w:val="0"/>
          <w:sz w:val="22"/>
          <w:szCs w:val="22"/>
        </w:rPr>
        <w:tab/>
      </w:r>
      <w:r w:rsidR="00E26674">
        <w:rPr>
          <w:sz w:val="22"/>
          <w:szCs w:val="22"/>
        </w:rPr>
        <w:t>dále jen „</w:t>
      </w:r>
      <w:r w:rsidR="00E26674">
        <w:rPr>
          <w:b/>
          <w:sz w:val="22"/>
          <w:szCs w:val="22"/>
        </w:rPr>
        <w:t>Poskytovatel</w:t>
      </w:r>
      <w:r w:rsidR="00E26674">
        <w:rPr>
          <w:sz w:val="22"/>
          <w:szCs w:val="22"/>
        </w:rPr>
        <w:t>“</w:t>
      </w:r>
      <w:r w:rsidR="001C2BAA">
        <w:rPr>
          <w:sz w:val="22"/>
          <w:szCs w:val="22"/>
        </w:rPr>
        <w:t xml:space="preserve"> </w:t>
      </w:r>
      <w:r w:rsidR="00E26674">
        <w:rPr>
          <w:sz w:val="22"/>
          <w:szCs w:val="22"/>
        </w:rPr>
        <w:t>na straně druhé</w:t>
      </w:r>
    </w:p>
    <w:p w14:paraId="2C590D61" w14:textId="77777777" w:rsidR="00A6112D" w:rsidRPr="007F5E58" w:rsidRDefault="00A6112D" w:rsidP="00A6112D">
      <w:pPr>
        <w:tabs>
          <w:tab w:val="clear" w:pos="0"/>
          <w:tab w:val="clear" w:pos="284"/>
          <w:tab w:val="left" w:pos="-1985"/>
          <w:tab w:val="left" w:pos="709"/>
        </w:tabs>
        <w:spacing w:before="80"/>
        <w:rPr>
          <w:sz w:val="22"/>
          <w:szCs w:val="22"/>
        </w:rPr>
      </w:pPr>
    </w:p>
    <w:p w14:paraId="6F63157B" w14:textId="77777777" w:rsidR="00A6112D" w:rsidRPr="007F5E58" w:rsidRDefault="00E26674" w:rsidP="00A6112D">
      <w:pPr>
        <w:tabs>
          <w:tab w:val="clear" w:pos="0"/>
          <w:tab w:val="clear" w:pos="284"/>
          <w:tab w:val="left" w:pos="-1985"/>
          <w:tab w:val="left" w:pos="709"/>
        </w:tabs>
        <w:spacing w:before="80"/>
        <w:rPr>
          <w:sz w:val="22"/>
          <w:szCs w:val="22"/>
        </w:rPr>
      </w:pPr>
      <w:r>
        <w:rPr>
          <w:sz w:val="22"/>
          <w:szCs w:val="22"/>
        </w:rPr>
        <w:t>(Objednatel a Poskytovatel společně dále též jen „</w:t>
      </w:r>
      <w:r w:rsidR="001C2BAA">
        <w:rPr>
          <w:b/>
          <w:sz w:val="22"/>
          <w:szCs w:val="22"/>
        </w:rPr>
        <w:t>S</w:t>
      </w:r>
      <w:r>
        <w:rPr>
          <w:b/>
          <w:sz w:val="22"/>
          <w:szCs w:val="22"/>
        </w:rPr>
        <w:t>mluvní strany</w:t>
      </w:r>
      <w:r>
        <w:rPr>
          <w:sz w:val="22"/>
          <w:szCs w:val="22"/>
        </w:rPr>
        <w:t>“)</w:t>
      </w:r>
    </w:p>
    <w:p w14:paraId="473C0851" w14:textId="77777777" w:rsidR="007B575A" w:rsidRPr="007F5E58" w:rsidRDefault="007B575A" w:rsidP="00A6112D">
      <w:pPr>
        <w:tabs>
          <w:tab w:val="clear" w:pos="0"/>
          <w:tab w:val="clear" w:pos="284"/>
          <w:tab w:val="left" w:pos="-1985"/>
          <w:tab w:val="left" w:pos="709"/>
        </w:tabs>
        <w:spacing w:before="80"/>
        <w:rPr>
          <w:b/>
          <w:sz w:val="22"/>
          <w:szCs w:val="22"/>
        </w:rPr>
      </w:pPr>
    </w:p>
    <w:p w14:paraId="6517F659" w14:textId="77777777" w:rsidR="0006203F" w:rsidRPr="007F5E58" w:rsidRDefault="00E26674" w:rsidP="00917368">
      <w:pPr>
        <w:spacing w:before="80"/>
        <w:rPr>
          <w:sz w:val="22"/>
          <w:szCs w:val="22"/>
        </w:rPr>
      </w:pPr>
      <w:r>
        <w:rPr>
          <w:sz w:val="22"/>
          <w:szCs w:val="22"/>
        </w:rPr>
        <w:t>uzavírají ve smyslu ustanovení §</w:t>
      </w:r>
      <w:r w:rsidR="001C2BAA">
        <w:rPr>
          <w:sz w:val="22"/>
          <w:szCs w:val="22"/>
        </w:rPr>
        <w:t xml:space="preserve"> 1746 odst. 2 </w:t>
      </w:r>
      <w:r>
        <w:rPr>
          <w:sz w:val="22"/>
          <w:szCs w:val="22"/>
        </w:rPr>
        <w:t>a násl. z</w:t>
      </w:r>
      <w:r w:rsidR="00051940">
        <w:rPr>
          <w:sz w:val="22"/>
          <w:szCs w:val="22"/>
        </w:rPr>
        <w:t>ákona č. 89/2012 Sb., občanský zákoník, ve znění pozdějších předpisů</w:t>
      </w:r>
      <w:r>
        <w:rPr>
          <w:sz w:val="22"/>
          <w:szCs w:val="22"/>
        </w:rPr>
        <w:t xml:space="preserve"> (dále též </w:t>
      </w:r>
      <w:r>
        <w:rPr>
          <w:b/>
          <w:sz w:val="22"/>
          <w:szCs w:val="22"/>
        </w:rPr>
        <w:t>„občanský zákoník“</w:t>
      </w:r>
      <w:r>
        <w:rPr>
          <w:sz w:val="22"/>
          <w:szCs w:val="22"/>
        </w:rPr>
        <w:t xml:space="preserve">), tuto </w:t>
      </w:r>
    </w:p>
    <w:p w14:paraId="635295E3" w14:textId="77777777" w:rsidR="0006203F" w:rsidRPr="007F5E58" w:rsidRDefault="0006203F" w:rsidP="00917368">
      <w:pPr>
        <w:pStyle w:val="zkltextcentr12"/>
        <w:spacing w:before="80"/>
        <w:rPr>
          <w:sz w:val="22"/>
          <w:szCs w:val="22"/>
        </w:rPr>
      </w:pPr>
    </w:p>
    <w:p w14:paraId="724D1255" w14:textId="77777777" w:rsidR="0006203F" w:rsidRPr="007F5E58" w:rsidRDefault="00E26674" w:rsidP="00917368">
      <w:pPr>
        <w:pStyle w:val="zkltextcentrbold12"/>
        <w:spacing w:before="80"/>
        <w:rPr>
          <w:sz w:val="22"/>
          <w:szCs w:val="22"/>
        </w:rPr>
      </w:pPr>
      <w:r>
        <w:rPr>
          <w:sz w:val="22"/>
          <w:szCs w:val="22"/>
        </w:rPr>
        <w:t xml:space="preserve">smlouvu o </w:t>
      </w:r>
      <w:r w:rsidR="001C2BAA">
        <w:rPr>
          <w:sz w:val="22"/>
          <w:szCs w:val="22"/>
        </w:rPr>
        <w:t>poskyt</w:t>
      </w:r>
      <w:r w:rsidR="00C81135">
        <w:rPr>
          <w:sz w:val="22"/>
          <w:szCs w:val="22"/>
        </w:rPr>
        <w:t>nutí</w:t>
      </w:r>
      <w:r w:rsidR="001C2BAA">
        <w:rPr>
          <w:sz w:val="22"/>
          <w:szCs w:val="22"/>
        </w:rPr>
        <w:t xml:space="preserve"> služeb</w:t>
      </w:r>
    </w:p>
    <w:p w14:paraId="11C5442A" w14:textId="77777777" w:rsidR="0006203F" w:rsidRDefault="00E26674" w:rsidP="00917368">
      <w:pPr>
        <w:pStyle w:val="zkltextcentr12"/>
        <w:spacing w:before="80"/>
        <w:rPr>
          <w:sz w:val="22"/>
          <w:szCs w:val="22"/>
        </w:rPr>
      </w:pPr>
      <w:r>
        <w:rPr>
          <w:sz w:val="22"/>
          <w:szCs w:val="22"/>
        </w:rPr>
        <w:t xml:space="preserve">(dále jen </w:t>
      </w:r>
      <w:r>
        <w:rPr>
          <w:b/>
          <w:sz w:val="22"/>
          <w:szCs w:val="22"/>
        </w:rPr>
        <w:t>„Smlouva“</w:t>
      </w:r>
      <w:r>
        <w:rPr>
          <w:sz w:val="22"/>
          <w:szCs w:val="22"/>
        </w:rPr>
        <w:t>):</w:t>
      </w:r>
    </w:p>
    <w:p w14:paraId="57D4A758" w14:textId="77777777" w:rsidR="007F5E58" w:rsidRPr="000D4887" w:rsidRDefault="007F5E58" w:rsidP="00917368">
      <w:pPr>
        <w:pStyle w:val="zkltextcentr12"/>
        <w:spacing w:before="80"/>
        <w:rPr>
          <w:sz w:val="22"/>
          <w:szCs w:val="22"/>
        </w:rPr>
      </w:pPr>
    </w:p>
    <w:p w14:paraId="1424BBA1" w14:textId="77777777" w:rsidR="0006203F" w:rsidRPr="000D4887" w:rsidRDefault="0006203F" w:rsidP="00917368">
      <w:pPr>
        <w:pStyle w:val="slolnku"/>
        <w:numPr>
          <w:ilvl w:val="0"/>
          <w:numId w:val="1"/>
        </w:numPr>
        <w:spacing w:before="80" w:after="0"/>
        <w:ind w:left="0"/>
        <w:rPr>
          <w:sz w:val="22"/>
          <w:szCs w:val="22"/>
        </w:rPr>
      </w:pPr>
    </w:p>
    <w:p w14:paraId="603ECF1A" w14:textId="77777777" w:rsidR="00276832" w:rsidRPr="000D4887" w:rsidRDefault="00A9786B">
      <w:pPr>
        <w:pStyle w:val="Zkladntext0"/>
        <w:widowControl w:val="0"/>
        <w:tabs>
          <w:tab w:val="clear" w:pos="0"/>
          <w:tab w:val="clear" w:pos="284"/>
          <w:tab w:val="clear" w:pos="1701"/>
        </w:tabs>
        <w:suppressAutoHyphens/>
        <w:spacing w:after="0"/>
        <w:jc w:val="center"/>
        <w:rPr>
          <w:b/>
          <w:sz w:val="22"/>
          <w:szCs w:val="22"/>
        </w:rPr>
      </w:pPr>
      <w:r w:rsidRPr="000D4887">
        <w:rPr>
          <w:b/>
          <w:sz w:val="22"/>
          <w:szCs w:val="22"/>
        </w:rPr>
        <w:t>Úvodní ustanovení</w:t>
      </w:r>
    </w:p>
    <w:p w14:paraId="649BFA73" w14:textId="77777777" w:rsidR="00A6112D" w:rsidRPr="000D4887" w:rsidRDefault="00A6112D" w:rsidP="00A6112D">
      <w:pPr>
        <w:pStyle w:val="Zkladntext0"/>
        <w:widowControl w:val="0"/>
        <w:suppressAutoHyphens/>
        <w:spacing w:after="0"/>
        <w:ind w:left="-360"/>
        <w:rPr>
          <w:sz w:val="22"/>
          <w:szCs w:val="22"/>
        </w:rPr>
      </w:pPr>
    </w:p>
    <w:p w14:paraId="4EE3FE18" w14:textId="4FB5FB2F" w:rsidR="00276832" w:rsidRPr="00F803E5" w:rsidRDefault="00A9786B" w:rsidP="00CE7F02">
      <w:pPr>
        <w:pStyle w:val="Textodst1sl"/>
        <w:numPr>
          <w:ilvl w:val="1"/>
          <w:numId w:val="4"/>
        </w:numPr>
        <w:tabs>
          <w:tab w:val="clear" w:pos="1430"/>
        </w:tabs>
        <w:ind w:left="567" w:hanging="567"/>
        <w:rPr>
          <w:snapToGrid w:val="0"/>
          <w:sz w:val="22"/>
          <w:szCs w:val="22"/>
        </w:rPr>
      </w:pPr>
      <w:r w:rsidRPr="00F803E5">
        <w:rPr>
          <w:sz w:val="22"/>
          <w:szCs w:val="22"/>
        </w:rPr>
        <w:t xml:space="preserve">Tato </w:t>
      </w:r>
      <w:r w:rsidR="001C2BAA" w:rsidRPr="00F803E5">
        <w:rPr>
          <w:sz w:val="22"/>
          <w:szCs w:val="22"/>
        </w:rPr>
        <w:t>S</w:t>
      </w:r>
      <w:r w:rsidRPr="00F803E5">
        <w:rPr>
          <w:sz w:val="22"/>
          <w:szCs w:val="22"/>
        </w:rPr>
        <w:t xml:space="preserve">mlouva je uzavřena na základě výsledků </w:t>
      </w:r>
      <w:r w:rsidR="00312765" w:rsidRPr="00F803E5">
        <w:rPr>
          <w:sz w:val="22"/>
          <w:szCs w:val="22"/>
        </w:rPr>
        <w:t>zadávacího</w:t>
      </w:r>
      <w:r w:rsidRPr="00F803E5">
        <w:rPr>
          <w:sz w:val="22"/>
          <w:szCs w:val="22"/>
        </w:rPr>
        <w:t xml:space="preserve"> řízení na veřejnou zakázku </w:t>
      </w:r>
      <w:r w:rsidR="00312765" w:rsidRPr="00F803E5">
        <w:rPr>
          <w:sz w:val="22"/>
          <w:szCs w:val="22"/>
        </w:rPr>
        <w:t>s názvem: „</w:t>
      </w:r>
      <w:r w:rsidR="009021FB" w:rsidRPr="009021FB">
        <w:rPr>
          <w:b/>
          <w:bCs/>
          <w:sz w:val="22"/>
          <w:szCs w:val="22"/>
        </w:rPr>
        <w:t>Metodická podpora v oblasti bezpečnosti a plynulosti silničního provozu</w:t>
      </w:r>
      <w:r w:rsidR="00734400">
        <w:rPr>
          <w:b/>
          <w:bCs/>
          <w:sz w:val="22"/>
          <w:szCs w:val="22"/>
        </w:rPr>
        <w:t xml:space="preserve"> 2025</w:t>
      </w:r>
      <w:r w:rsidR="00312765" w:rsidRPr="00F803E5">
        <w:rPr>
          <w:sz w:val="22"/>
          <w:szCs w:val="22"/>
        </w:rPr>
        <w:t xml:space="preserve">“ (dále jen </w:t>
      </w:r>
      <w:r w:rsidR="00312765" w:rsidRPr="00F803E5">
        <w:rPr>
          <w:b/>
          <w:sz w:val="22"/>
          <w:szCs w:val="22"/>
        </w:rPr>
        <w:t>„Zakázka“</w:t>
      </w:r>
      <w:r w:rsidR="00312765" w:rsidRPr="00F803E5">
        <w:rPr>
          <w:sz w:val="22"/>
          <w:szCs w:val="22"/>
        </w:rPr>
        <w:t>), ve které</w:t>
      </w:r>
      <w:r w:rsidR="00A47747">
        <w:rPr>
          <w:sz w:val="22"/>
          <w:szCs w:val="22"/>
        </w:rPr>
        <w:t>m</w:t>
      </w:r>
      <w:r w:rsidR="00312765" w:rsidRPr="00F803E5">
        <w:rPr>
          <w:sz w:val="22"/>
          <w:szCs w:val="22"/>
        </w:rPr>
        <w:t xml:space="preserve"> byla nabídka Poskytovatele vybrána jako nejvhodnější.</w:t>
      </w:r>
    </w:p>
    <w:p w14:paraId="1B97C346" w14:textId="77777777" w:rsidR="00E87972" w:rsidRPr="000D4887" w:rsidRDefault="00E87972" w:rsidP="00917368">
      <w:pPr>
        <w:pStyle w:val="Textodst1sl"/>
        <w:numPr>
          <w:ilvl w:val="0"/>
          <w:numId w:val="0"/>
        </w:numPr>
        <w:ind w:left="1430"/>
        <w:rPr>
          <w:sz w:val="22"/>
          <w:szCs w:val="22"/>
        </w:rPr>
      </w:pPr>
    </w:p>
    <w:p w14:paraId="282B2521" w14:textId="77777777" w:rsidR="00EC1546" w:rsidRPr="000D4887" w:rsidRDefault="00EC1546" w:rsidP="00917368">
      <w:pPr>
        <w:pStyle w:val="slolnku"/>
        <w:numPr>
          <w:ilvl w:val="0"/>
          <w:numId w:val="1"/>
        </w:numPr>
        <w:spacing w:before="80" w:after="0"/>
        <w:ind w:hanging="5104"/>
        <w:rPr>
          <w:sz w:val="22"/>
          <w:szCs w:val="22"/>
        </w:rPr>
      </w:pPr>
    </w:p>
    <w:p w14:paraId="1A3C2E85" w14:textId="77777777" w:rsidR="00276832" w:rsidRPr="000D4887" w:rsidRDefault="00A9786B">
      <w:pPr>
        <w:pStyle w:val="Textodst1sl"/>
        <w:numPr>
          <w:ilvl w:val="0"/>
          <w:numId w:val="0"/>
        </w:numPr>
        <w:jc w:val="center"/>
        <w:rPr>
          <w:b/>
          <w:sz w:val="22"/>
          <w:szCs w:val="22"/>
        </w:rPr>
      </w:pPr>
      <w:r w:rsidRPr="000D4887">
        <w:rPr>
          <w:b/>
          <w:sz w:val="22"/>
          <w:szCs w:val="22"/>
        </w:rPr>
        <w:t xml:space="preserve">Předmět </w:t>
      </w:r>
      <w:r w:rsidR="00930CF5" w:rsidRPr="000D4887">
        <w:rPr>
          <w:b/>
          <w:sz w:val="22"/>
          <w:szCs w:val="22"/>
        </w:rPr>
        <w:t>S</w:t>
      </w:r>
      <w:r w:rsidRPr="000D4887">
        <w:rPr>
          <w:b/>
          <w:sz w:val="22"/>
          <w:szCs w:val="22"/>
        </w:rPr>
        <w:t>mlouvy</w:t>
      </w:r>
    </w:p>
    <w:p w14:paraId="790F15E3" w14:textId="617839F5" w:rsidR="00583204" w:rsidRPr="00583204" w:rsidRDefault="00071654" w:rsidP="00340B93">
      <w:pPr>
        <w:pStyle w:val="Textodst1sl"/>
        <w:numPr>
          <w:ilvl w:val="0"/>
          <w:numId w:val="0"/>
        </w:numPr>
        <w:tabs>
          <w:tab w:val="clear" w:pos="0"/>
          <w:tab w:val="clear" w:pos="284"/>
        </w:tabs>
        <w:ind w:left="567"/>
        <w:rPr>
          <w:color w:val="333333"/>
          <w:sz w:val="22"/>
          <w:szCs w:val="22"/>
        </w:rPr>
      </w:pPr>
      <w:r w:rsidRPr="00583204">
        <w:rPr>
          <w:sz w:val="22"/>
          <w:szCs w:val="22"/>
        </w:rPr>
        <w:lastRenderedPageBreak/>
        <w:t>Poskytovatel se zavazuje za podmínek stanovených touto Smlouvou</w:t>
      </w:r>
      <w:r w:rsidR="008461DF" w:rsidRPr="00583204">
        <w:rPr>
          <w:sz w:val="22"/>
          <w:szCs w:val="22"/>
        </w:rPr>
        <w:t xml:space="preserve"> jejími přílohami</w:t>
      </w:r>
      <w:r w:rsidRPr="00583204">
        <w:rPr>
          <w:sz w:val="22"/>
          <w:szCs w:val="22"/>
        </w:rPr>
        <w:t xml:space="preserve"> na svůj náklad, na své nebezpečí</w:t>
      </w:r>
      <w:r w:rsidR="00617DA7" w:rsidRPr="00583204">
        <w:rPr>
          <w:sz w:val="22"/>
          <w:szCs w:val="22"/>
        </w:rPr>
        <w:t>, v souladu s právními předpisy</w:t>
      </w:r>
      <w:r w:rsidRPr="00583204">
        <w:rPr>
          <w:sz w:val="22"/>
          <w:szCs w:val="22"/>
        </w:rPr>
        <w:t xml:space="preserve"> a s náležitou odbornou péčí provést služby spočívající v</w:t>
      </w:r>
      <w:r w:rsidR="00583204">
        <w:rPr>
          <w:sz w:val="22"/>
          <w:szCs w:val="22"/>
        </w:rPr>
        <w:t xml:space="preserve"> </w:t>
      </w:r>
      <w:r w:rsidR="00583204" w:rsidRPr="00583204">
        <w:rPr>
          <w:color w:val="333333"/>
          <w:sz w:val="22"/>
          <w:szCs w:val="22"/>
        </w:rPr>
        <w:t>zajištění metodické podpory Objednateli v oblasti bezpečnosti a plynulosti silničního provozu. Konkrétní náplní díla bude zpracování znaleckých posudků v oboru doprava a stavitelství, realizace auditů bezpečnosti pozemních komunikací, vyhotovení bezpečnostních inspekcí, ale také zpracování dopravně-inženýrských posouzení. Dále Poskytovatel služby bude na základě své vědomostní báze, resp. dle nově zjištěných poznatků a zkušeností ve výše uvedené oblasti poskytovat Objednateli metodickou podporu formou odborných vyjádření, konzultací či školení jeho zaměstnanců. Tato forma podpory bude současně využívána i v případě potřeby zastupování Objednatele na koordinačních setkání, veřejných projednání a na setkání se zástupci veřejné správy (odbor dopravy, PČR).</w:t>
      </w:r>
    </w:p>
    <w:p w14:paraId="27ABD236" w14:textId="52C79BC7" w:rsidR="00FA4AC0" w:rsidRDefault="00583204" w:rsidP="00583204">
      <w:pPr>
        <w:pStyle w:val="Textodst1sl"/>
        <w:numPr>
          <w:ilvl w:val="0"/>
          <w:numId w:val="0"/>
        </w:numPr>
        <w:tabs>
          <w:tab w:val="clear" w:pos="0"/>
          <w:tab w:val="clear" w:pos="284"/>
        </w:tabs>
        <w:ind w:left="567"/>
        <w:rPr>
          <w:color w:val="333333"/>
          <w:sz w:val="22"/>
          <w:szCs w:val="22"/>
        </w:rPr>
      </w:pPr>
      <w:r w:rsidRPr="00583204">
        <w:rPr>
          <w:color w:val="333333"/>
          <w:sz w:val="22"/>
          <w:szCs w:val="22"/>
        </w:rPr>
        <w:t>Znalecké posudky budou provedeny v souladu s aktuálně platnou legislativou – zákonem č. 254/2019 Sb., o znalcích, znaleckých kancelářích a znaleckých ústavech a dále dle vyhlášky č. 503/2020 Sb., o výkonu znalecké činnosti. Audity bezpečnosti PK a bezpečnostní inspekce budou provedeny v souladu s aktuálně platnou legislativou – zákonem č. 13/1997 Sb., o pozemních komunikacích a dále dle vyhlášky č. 104/1997 Sb., kterou se provádí zákon o pozemních komunikacích. Rozsah těchto dopravně-bezpečnostních posouzení bude v souladu s aktuálním zněním metodik pro provádění auditů bezpečnosti PK a bezpečnostních inspekcí pozemních komunikací, které jsou vydané Ministerstvem dopravy. Dopravní průzkumy budou realizovány v souladu s aktuálně platným zněním TP 189. Rozbor rizikových interakcí mezi jednotlivými účastníky provozu bude proveden dle aktuálně platné metodiky sledování a vyhodnocování dopravních konfliktů, vydané Ministerstvem dopravy.</w:t>
      </w:r>
    </w:p>
    <w:p w14:paraId="4A12EFFC" w14:textId="3B9D5853" w:rsidR="00030201" w:rsidRDefault="00030201" w:rsidP="00583204">
      <w:pPr>
        <w:pStyle w:val="Textodst1sl"/>
        <w:numPr>
          <w:ilvl w:val="0"/>
          <w:numId w:val="0"/>
        </w:numPr>
        <w:tabs>
          <w:tab w:val="clear" w:pos="0"/>
          <w:tab w:val="clear" w:pos="284"/>
        </w:tabs>
        <w:ind w:left="567"/>
        <w:rPr>
          <w:color w:val="333333"/>
          <w:sz w:val="22"/>
          <w:szCs w:val="22"/>
        </w:rPr>
      </w:pPr>
      <w:r>
        <w:rPr>
          <w:color w:val="333333"/>
          <w:sz w:val="22"/>
          <w:szCs w:val="22"/>
        </w:rPr>
        <w:t>Plnění bude poskytováno na základě dílčích objednávek Objednatele.</w:t>
      </w:r>
    </w:p>
    <w:p w14:paraId="05AC3504" w14:textId="77777777" w:rsidR="00071654" w:rsidRPr="00583204" w:rsidRDefault="00071654" w:rsidP="00CE7F02">
      <w:pPr>
        <w:pStyle w:val="Textodst1sl"/>
        <w:numPr>
          <w:ilvl w:val="0"/>
          <w:numId w:val="0"/>
        </w:numPr>
        <w:tabs>
          <w:tab w:val="clear" w:pos="0"/>
          <w:tab w:val="clear" w:pos="284"/>
        </w:tabs>
        <w:ind w:left="567"/>
        <w:rPr>
          <w:bCs/>
          <w:sz w:val="22"/>
          <w:szCs w:val="22"/>
        </w:rPr>
      </w:pPr>
      <w:r w:rsidRPr="00583204">
        <w:rPr>
          <w:sz w:val="22"/>
          <w:szCs w:val="22"/>
        </w:rPr>
        <w:t xml:space="preserve">(dále jen </w:t>
      </w:r>
      <w:r w:rsidRPr="00583204">
        <w:rPr>
          <w:b/>
          <w:sz w:val="22"/>
          <w:szCs w:val="22"/>
        </w:rPr>
        <w:t>„Služby“</w:t>
      </w:r>
      <w:r w:rsidRPr="00583204">
        <w:rPr>
          <w:sz w:val="22"/>
          <w:szCs w:val="22"/>
        </w:rPr>
        <w:t>).  </w:t>
      </w:r>
    </w:p>
    <w:p w14:paraId="3A7A944C" w14:textId="77777777" w:rsidR="00071654" w:rsidRDefault="000C2A2B" w:rsidP="002375CD">
      <w:pPr>
        <w:pStyle w:val="Textodst1sl"/>
        <w:numPr>
          <w:ilvl w:val="1"/>
          <w:numId w:val="8"/>
        </w:numPr>
        <w:tabs>
          <w:tab w:val="clear" w:pos="0"/>
          <w:tab w:val="clear" w:pos="284"/>
          <w:tab w:val="clear" w:pos="1430"/>
        </w:tabs>
        <w:ind w:left="567" w:hanging="567"/>
        <w:rPr>
          <w:sz w:val="22"/>
          <w:szCs w:val="22"/>
        </w:rPr>
      </w:pPr>
      <w:r w:rsidRPr="00583204">
        <w:rPr>
          <w:sz w:val="22"/>
          <w:szCs w:val="22"/>
        </w:rPr>
        <w:t xml:space="preserve">Soupis Služeb poskytovaných Poskytovatelem na základě této Smlouvy je uveden v Příloze č. 1 této Smlouvy. </w:t>
      </w:r>
      <w:r w:rsidR="00071654" w:rsidRPr="00583204">
        <w:rPr>
          <w:sz w:val="22"/>
          <w:szCs w:val="22"/>
        </w:rPr>
        <w:t xml:space="preserve">Nad rámec činností </w:t>
      </w:r>
      <w:r w:rsidR="00B772A2" w:rsidRPr="00583204">
        <w:rPr>
          <w:sz w:val="22"/>
          <w:szCs w:val="22"/>
        </w:rPr>
        <w:t xml:space="preserve">uvedených </w:t>
      </w:r>
      <w:r w:rsidR="00071654" w:rsidRPr="00583204">
        <w:rPr>
          <w:sz w:val="22"/>
          <w:szCs w:val="22"/>
        </w:rPr>
        <w:t>v Příloze č. 1 této Smlouvy je Poskytovatel povinen provádět i další činnosti</w:t>
      </w:r>
      <w:r w:rsidR="00071654" w:rsidRPr="00071654">
        <w:rPr>
          <w:sz w:val="22"/>
          <w:szCs w:val="22"/>
        </w:rPr>
        <w:t>, které jsou nezbytné pro řádné dokončení Služeb, a o kterých Poskytovatel vzhledem ke své kvalifikaci a zkušenostem měl nebo mohl vědět.</w:t>
      </w:r>
    </w:p>
    <w:p w14:paraId="0B980A25" w14:textId="77777777" w:rsidR="00071654" w:rsidRDefault="00071654" w:rsidP="002375CD">
      <w:pPr>
        <w:pStyle w:val="Textodst1sl"/>
        <w:numPr>
          <w:ilvl w:val="1"/>
          <w:numId w:val="8"/>
        </w:numPr>
        <w:tabs>
          <w:tab w:val="clear" w:pos="0"/>
          <w:tab w:val="clear" w:pos="284"/>
          <w:tab w:val="clear" w:pos="1430"/>
        </w:tabs>
        <w:ind w:left="567" w:hanging="567"/>
        <w:rPr>
          <w:sz w:val="22"/>
          <w:szCs w:val="22"/>
        </w:rPr>
      </w:pPr>
      <w:r w:rsidRPr="00071654">
        <w:rPr>
          <w:sz w:val="22"/>
          <w:szCs w:val="22"/>
        </w:rPr>
        <w:t xml:space="preserve">Objednatel se zavazuje za sjednaných podmínek výsledky poskytnutých Služeb převzít a za poskytnuté </w:t>
      </w:r>
      <w:r w:rsidR="00811C84">
        <w:rPr>
          <w:sz w:val="22"/>
          <w:szCs w:val="22"/>
        </w:rPr>
        <w:t>S</w:t>
      </w:r>
      <w:r w:rsidRPr="00071654">
        <w:rPr>
          <w:sz w:val="22"/>
          <w:szCs w:val="22"/>
        </w:rPr>
        <w:t xml:space="preserve">lužby a jejich výsledky Poskytovateli zaplatit sjednanou </w:t>
      </w:r>
      <w:r w:rsidR="00B772A2">
        <w:rPr>
          <w:sz w:val="22"/>
          <w:szCs w:val="22"/>
        </w:rPr>
        <w:t>cenu</w:t>
      </w:r>
      <w:r w:rsidRPr="00071654">
        <w:rPr>
          <w:sz w:val="22"/>
          <w:szCs w:val="22"/>
        </w:rPr>
        <w:t xml:space="preserve"> ve výši a za podmínek </w:t>
      </w:r>
      <w:r w:rsidR="00917214">
        <w:rPr>
          <w:sz w:val="22"/>
          <w:szCs w:val="22"/>
        </w:rPr>
        <w:t>s</w:t>
      </w:r>
      <w:r w:rsidRPr="00071654">
        <w:rPr>
          <w:sz w:val="22"/>
          <w:szCs w:val="22"/>
        </w:rPr>
        <w:t>jednan</w:t>
      </w:r>
      <w:r w:rsidR="006F4EF2">
        <w:rPr>
          <w:sz w:val="22"/>
          <w:szCs w:val="22"/>
        </w:rPr>
        <w:t>ých</w:t>
      </w:r>
      <w:r w:rsidRPr="00071654">
        <w:rPr>
          <w:sz w:val="22"/>
          <w:szCs w:val="22"/>
        </w:rPr>
        <w:t xml:space="preserve"> v této Smlouvě.</w:t>
      </w:r>
    </w:p>
    <w:p w14:paraId="62C9DB72" w14:textId="77777777" w:rsidR="00071654" w:rsidRPr="00071654" w:rsidRDefault="00071654" w:rsidP="002375CD">
      <w:pPr>
        <w:pStyle w:val="Textodst1sl"/>
        <w:numPr>
          <w:ilvl w:val="1"/>
          <w:numId w:val="8"/>
        </w:numPr>
        <w:tabs>
          <w:tab w:val="clear" w:pos="0"/>
          <w:tab w:val="clear" w:pos="284"/>
          <w:tab w:val="clear" w:pos="1430"/>
        </w:tabs>
        <w:ind w:left="567" w:hanging="567"/>
        <w:rPr>
          <w:sz w:val="22"/>
          <w:szCs w:val="22"/>
        </w:rPr>
      </w:pPr>
      <w:r w:rsidRPr="00071654">
        <w:rPr>
          <w:sz w:val="22"/>
          <w:szCs w:val="22"/>
        </w:rPr>
        <w:t xml:space="preserve">Poskytovatel prohlašuje, má </w:t>
      </w:r>
      <w:r w:rsidR="00E72B77" w:rsidRPr="00071654">
        <w:rPr>
          <w:sz w:val="22"/>
          <w:szCs w:val="22"/>
        </w:rPr>
        <w:t>pro poskytnutí Služeb</w:t>
      </w:r>
      <w:r w:rsidR="00E72B77">
        <w:rPr>
          <w:sz w:val="22"/>
          <w:szCs w:val="22"/>
        </w:rPr>
        <w:t xml:space="preserve"> </w:t>
      </w:r>
      <w:r w:rsidR="00113681">
        <w:rPr>
          <w:sz w:val="22"/>
          <w:szCs w:val="22"/>
        </w:rPr>
        <w:t>veškerá</w:t>
      </w:r>
      <w:r w:rsidR="007354F4">
        <w:rPr>
          <w:sz w:val="22"/>
          <w:szCs w:val="22"/>
        </w:rPr>
        <w:t xml:space="preserve"> oprávnění dle právních předpisů,</w:t>
      </w:r>
      <w:r w:rsidR="007354F4" w:rsidRPr="00071654">
        <w:rPr>
          <w:sz w:val="22"/>
          <w:szCs w:val="22"/>
        </w:rPr>
        <w:t xml:space="preserve"> </w:t>
      </w:r>
      <w:r w:rsidRPr="00071654">
        <w:rPr>
          <w:sz w:val="22"/>
          <w:szCs w:val="22"/>
        </w:rPr>
        <w:t xml:space="preserve">odbornou způsobilost </w:t>
      </w:r>
      <w:r w:rsidR="007354F4" w:rsidRPr="00071654">
        <w:rPr>
          <w:sz w:val="22"/>
          <w:szCs w:val="22"/>
        </w:rPr>
        <w:t>a dostatek potřebných zkušeností</w:t>
      </w:r>
      <w:r w:rsidRPr="00071654">
        <w:rPr>
          <w:sz w:val="22"/>
          <w:szCs w:val="22"/>
        </w:rPr>
        <w:t xml:space="preserve">. </w:t>
      </w:r>
    </w:p>
    <w:p w14:paraId="74F4927B" w14:textId="77777777" w:rsidR="00071654" w:rsidRPr="00071654" w:rsidRDefault="00071654" w:rsidP="002375CD">
      <w:pPr>
        <w:pStyle w:val="Textodst1sl"/>
        <w:numPr>
          <w:ilvl w:val="1"/>
          <w:numId w:val="8"/>
        </w:numPr>
        <w:tabs>
          <w:tab w:val="clear" w:pos="0"/>
          <w:tab w:val="clear" w:pos="284"/>
          <w:tab w:val="clear" w:pos="1430"/>
        </w:tabs>
        <w:ind w:left="567" w:hanging="567"/>
        <w:rPr>
          <w:sz w:val="22"/>
          <w:szCs w:val="22"/>
        </w:rPr>
      </w:pPr>
      <w:r w:rsidRPr="00071654">
        <w:rPr>
          <w:sz w:val="22"/>
          <w:szCs w:val="22"/>
        </w:rPr>
        <w:t xml:space="preserve">Poskytovatel dále prohlašuje, že je plně seznámen s rozsahem a povahou Služeb a jsou mu známy veškeré technické, kvalitativní a jiné podmínky nezbytné k poskytnutí Služeb dle této Smlouvy. </w:t>
      </w:r>
    </w:p>
    <w:p w14:paraId="65A4725D" w14:textId="77777777" w:rsidR="0041356F" w:rsidRPr="006F4EF2" w:rsidRDefault="00421639" w:rsidP="002375CD">
      <w:pPr>
        <w:pStyle w:val="Textodst1sl"/>
        <w:numPr>
          <w:ilvl w:val="1"/>
          <w:numId w:val="8"/>
        </w:numPr>
        <w:tabs>
          <w:tab w:val="clear" w:pos="0"/>
          <w:tab w:val="clear" w:pos="284"/>
          <w:tab w:val="clear" w:pos="1430"/>
        </w:tabs>
        <w:ind w:left="567" w:hanging="567"/>
        <w:rPr>
          <w:sz w:val="22"/>
          <w:szCs w:val="22"/>
        </w:rPr>
      </w:pPr>
      <w:r w:rsidRPr="006F4EF2">
        <w:rPr>
          <w:sz w:val="22"/>
          <w:szCs w:val="22"/>
        </w:rPr>
        <w:t>Poskytovatel je</w:t>
      </w:r>
      <w:r w:rsidR="0034684F" w:rsidRPr="006F4EF2">
        <w:rPr>
          <w:sz w:val="22"/>
          <w:szCs w:val="22"/>
        </w:rPr>
        <w:t xml:space="preserve"> povinen řídit se</w:t>
      </w:r>
      <w:r w:rsidRPr="006F4EF2">
        <w:rPr>
          <w:sz w:val="22"/>
          <w:szCs w:val="22"/>
        </w:rPr>
        <w:t xml:space="preserve"> při </w:t>
      </w:r>
      <w:r w:rsidR="006F4EF2" w:rsidRPr="006F4EF2">
        <w:rPr>
          <w:sz w:val="22"/>
          <w:szCs w:val="22"/>
        </w:rPr>
        <w:t>poskytování S</w:t>
      </w:r>
      <w:r w:rsidRPr="006F4EF2">
        <w:rPr>
          <w:sz w:val="22"/>
          <w:szCs w:val="22"/>
        </w:rPr>
        <w:t xml:space="preserve">lužeb dle této Smlouvy pokyny Objednatele. Tím není dotčena povinnost Poskytovatele upozornit na případnou nevhodnost pokynu Objednatele, vyžádat si udělení takového pokynu v písemné formě a možnost Poskytovatele od Smlouvy odstoupit v případě, že Objednatel po Poskytovatelově upozornění na svém nevhodném pokynu trvá. </w:t>
      </w:r>
    </w:p>
    <w:p w14:paraId="70C45963" w14:textId="77777777" w:rsidR="001A4600" w:rsidRPr="000D4887" w:rsidRDefault="001A4600" w:rsidP="001A4600">
      <w:pPr>
        <w:pStyle w:val="Bezmezer"/>
        <w:rPr>
          <w:rFonts w:ascii="Times New Roman" w:hAnsi="Times New Roman"/>
        </w:rPr>
      </w:pPr>
    </w:p>
    <w:p w14:paraId="37A6119E" w14:textId="77777777" w:rsidR="001B6B2F" w:rsidRPr="000D4887" w:rsidRDefault="001B6B2F" w:rsidP="001B6B2F">
      <w:pPr>
        <w:pStyle w:val="slolnku"/>
        <w:numPr>
          <w:ilvl w:val="0"/>
          <w:numId w:val="1"/>
        </w:numPr>
        <w:spacing w:before="80" w:after="0"/>
        <w:ind w:hanging="5104"/>
        <w:rPr>
          <w:sz w:val="22"/>
          <w:szCs w:val="22"/>
        </w:rPr>
      </w:pPr>
    </w:p>
    <w:p w14:paraId="78FEAE8A" w14:textId="6B97C35F" w:rsidR="00276832" w:rsidRPr="000D4887" w:rsidRDefault="009B6DA0" w:rsidP="000940BE">
      <w:pPr>
        <w:pStyle w:val="slolnku"/>
        <w:spacing w:before="80" w:after="0"/>
        <w:rPr>
          <w:sz w:val="22"/>
          <w:szCs w:val="22"/>
        </w:rPr>
      </w:pPr>
      <w:r>
        <w:rPr>
          <w:sz w:val="22"/>
          <w:szCs w:val="22"/>
        </w:rPr>
        <w:t>Místo poskytnutí Služeb</w:t>
      </w:r>
    </w:p>
    <w:p w14:paraId="5D7AE3A9" w14:textId="4BF75C2B" w:rsidR="00B26C10" w:rsidRPr="00F803E5" w:rsidRDefault="009B6DA0" w:rsidP="002375CD">
      <w:pPr>
        <w:pStyle w:val="Textodst1sl"/>
        <w:numPr>
          <w:ilvl w:val="1"/>
          <w:numId w:val="22"/>
        </w:numPr>
        <w:tabs>
          <w:tab w:val="clear" w:pos="0"/>
          <w:tab w:val="clear" w:pos="284"/>
          <w:tab w:val="clear" w:pos="1430"/>
        </w:tabs>
        <w:ind w:left="567" w:hanging="567"/>
        <w:rPr>
          <w:sz w:val="22"/>
          <w:szCs w:val="22"/>
        </w:rPr>
      </w:pPr>
      <w:r w:rsidRPr="00F803E5">
        <w:rPr>
          <w:sz w:val="22"/>
          <w:szCs w:val="22"/>
        </w:rPr>
        <w:t xml:space="preserve">Místem poskytnutí Služeb </w:t>
      </w:r>
      <w:r w:rsidR="00F803E5">
        <w:rPr>
          <w:sz w:val="22"/>
          <w:szCs w:val="22"/>
        </w:rPr>
        <w:t xml:space="preserve">je </w:t>
      </w:r>
      <w:r w:rsidR="00F20670" w:rsidRPr="00F20670">
        <w:rPr>
          <w:sz w:val="22"/>
          <w:szCs w:val="22"/>
        </w:rPr>
        <w:t>Středočeský kraj a hl. m. Praha</w:t>
      </w:r>
      <w:r w:rsidR="00B26C10" w:rsidRPr="00F803E5">
        <w:rPr>
          <w:szCs w:val="24"/>
        </w:rPr>
        <w:t>.</w:t>
      </w:r>
    </w:p>
    <w:p w14:paraId="1F9B5920" w14:textId="77777777" w:rsidR="001A4600" w:rsidRPr="000D4887" w:rsidRDefault="00A9786B" w:rsidP="001A4600">
      <w:pPr>
        <w:tabs>
          <w:tab w:val="left" w:pos="567"/>
        </w:tabs>
        <w:ind w:left="570"/>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r>
    </w:p>
    <w:p w14:paraId="25B6E33D" w14:textId="77777777" w:rsidR="0006203F" w:rsidRPr="000D4887" w:rsidRDefault="0006203F" w:rsidP="00917368">
      <w:pPr>
        <w:pStyle w:val="slolnku"/>
        <w:numPr>
          <w:ilvl w:val="0"/>
          <w:numId w:val="1"/>
        </w:numPr>
        <w:spacing w:before="80" w:after="0"/>
        <w:ind w:hanging="5104"/>
        <w:rPr>
          <w:sz w:val="22"/>
          <w:szCs w:val="22"/>
        </w:rPr>
      </w:pPr>
    </w:p>
    <w:p w14:paraId="743860FE" w14:textId="77777777" w:rsidR="0006203F" w:rsidRPr="000D4887" w:rsidRDefault="00E26674" w:rsidP="00917368">
      <w:pPr>
        <w:pStyle w:val="Nzevlnku"/>
        <w:spacing w:before="80"/>
        <w:rPr>
          <w:sz w:val="22"/>
          <w:szCs w:val="22"/>
        </w:rPr>
      </w:pPr>
      <w:r w:rsidRPr="000D4887">
        <w:rPr>
          <w:sz w:val="22"/>
          <w:szCs w:val="22"/>
        </w:rPr>
        <w:t xml:space="preserve">Dodatečné </w:t>
      </w:r>
      <w:r w:rsidR="00B772A2">
        <w:rPr>
          <w:sz w:val="22"/>
          <w:szCs w:val="22"/>
        </w:rPr>
        <w:t>S</w:t>
      </w:r>
      <w:r w:rsidRPr="000D4887">
        <w:rPr>
          <w:sz w:val="22"/>
          <w:szCs w:val="22"/>
        </w:rPr>
        <w:t>lužby</w:t>
      </w:r>
    </w:p>
    <w:p w14:paraId="31EDD534" w14:textId="77777777" w:rsidR="00276832" w:rsidRPr="007232B3" w:rsidRDefault="00A9786B" w:rsidP="00CE7F02">
      <w:pPr>
        <w:pStyle w:val="Textodst1sl"/>
        <w:numPr>
          <w:ilvl w:val="1"/>
          <w:numId w:val="26"/>
        </w:numPr>
        <w:tabs>
          <w:tab w:val="clear" w:pos="0"/>
          <w:tab w:val="clear" w:pos="284"/>
          <w:tab w:val="clear" w:pos="1430"/>
        </w:tabs>
        <w:ind w:left="567" w:hanging="567"/>
        <w:rPr>
          <w:sz w:val="22"/>
          <w:szCs w:val="22"/>
        </w:rPr>
      </w:pPr>
      <w:r w:rsidRPr="007232B3">
        <w:rPr>
          <w:sz w:val="22"/>
          <w:szCs w:val="22"/>
        </w:rPr>
        <w:t xml:space="preserve">Objednatel může požadovat změnu rozsahu </w:t>
      </w:r>
      <w:r w:rsidR="00B772A2" w:rsidRPr="007232B3">
        <w:rPr>
          <w:sz w:val="22"/>
          <w:szCs w:val="22"/>
        </w:rPr>
        <w:t>S</w:t>
      </w:r>
      <w:r w:rsidRPr="007232B3">
        <w:rPr>
          <w:sz w:val="22"/>
          <w:szCs w:val="22"/>
        </w:rPr>
        <w:t>lužeb</w:t>
      </w:r>
      <w:r w:rsidR="00812CF6" w:rsidRPr="007232B3">
        <w:rPr>
          <w:sz w:val="22"/>
          <w:szCs w:val="22"/>
        </w:rPr>
        <w:t xml:space="preserve">, a to při respektování povinností Objednatele dle zákona </w:t>
      </w:r>
      <w:r w:rsidR="00824C82">
        <w:rPr>
          <w:sz w:val="22"/>
          <w:szCs w:val="22"/>
        </w:rPr>
        <w:t>č. 134/201</w:t>
      </w:r>
      <w:r w:rsidR="006356AE" w:rsidRPr="007232B3">
        <w:rPr>
          <w:sz w:val="22"/>
          <w:szCs w:val="22"/>
        </w:rPr>
        <w:t xml:space="preserve">6 Sb., o </w:t>
      </w:r>
      <w:r w:rsidR="00824C82">
        <w:rPr>
          <w:sz w:val="22"/>
          <w:szCs w:val="22"/>
        </w:rPr>
        <w:t>zadávání veřejných zakázek</w:t>
      </w:r>
      <w:r w:rsidR="006356AE" w:rsidRPr="007232B3">
        <w:rPr>
          <w:sz w:val="22"/>
          <w:szCs w:val="22"/>
        </w:rPr>
        <w:t>, ve znění pozdějších předpisů</w:t>
      </w:r>
      <w:r w:rsidR="00DA5296" w:rsidRPr="007232B3">
        <w:rPr>
          <w:sz w:val="22"/>
          <w:szCs w:val="22"/>
        </w:rPr>
        <w:t xml:space="preserve"> (dále </w:t>
      </w:r>
      <w:r w:rsidR="00DA5296" w:rsidRPr="007232B3">
        <w:rPr>
          <w:sz w:val="22"/>
          <w:szCs w:val="22"/>
        </w:rPr>
        <w:lastRenderedPageBreak/>
        <w:t xml:space="preserve">jen </w:t>
      </w:r>
      <w:r w:rsidR="00DA5296" w:rsidRPr="007232B3">
        <w:rPr>
          <w:b/>
          <w:sz w:val="22"/>
          <w:szCs w:val="22"/>
        </w:rPr>
        <w:t xml:space="preserve">„Zákon o </w:t>
      </w:r>
      <w:r w:rsidR="00824C82">
        <w:rPr>
          <w:b/>
          <w:sz w:val="22"/>
          <w:szCs w:val="22"/>
        </w:rPr>
        <w:t>Z</w:t>
      </w:r>
      <w:r w:rsidR="00DA5296" w:rsidRPr="007232B3">
        <w:rPr>
          <w:b/>
          <w:sz w:val="22"/>
          <w:szCs w:val="22"/>
        </w:rPr>
        <w:t>VZ“</w:t>
      </w:r>
      <w:r w:rsidR="00DA5296" w:rsidRPr="007232B3">
        <w:rPr>
          <w:sz w:val="22"/>
          <w:szCs w:val="22"/>
        </w:rPr>
        <w:t>)</w:t>
      </w:r>
      <w:r w:rsidRPr="007232B3">
        <w:rPr>
          <w:sz w:val="22"/>
          <w:szCs w:val="22"/>
        </w:rPr>
        <w:t>. Poskytovatel je</w:t>
      </w:r>
      <w:r w:rsidR="00812CF6" w:rsidRPr="007232B3">
        <w:rPr>
          <w:sz w:val="22"/>
          <w:szCs w:val="22"/>
        </w:rPr>
        <w:t xml:space="preserve"> v takovém případě</w:t>
      </w:r>
      <w:r w:rsidRPr="007232B3">
        <w:rPr>
          <w:sz w:val="22"/>
          <w:szCs w:val="22"/>
        </w:rPr>
        <w:t xml:space="preserve"> povinen </w:t>
      </w:r>
      <w:r w:rsidR="00AA4EDD" w:rsidRPr="007232B3">
        <w:rPr>
          <w:sz w:val="22"/>
          <w:szCs w:val="22"/>
        </w:rPr>
        <w:t>vyhovět p</w:t>
      </w:r>
      <w:r w:rsidRPr="007232B3">
        <w:rPr>
          <w:sz w:val="22"/>
          <w:szCs w:val="22"/>
        </w:rPr>
        <w:t xml:space="preserve">ožadavku </w:t>
      </w:r>
      <w:r w:rsidR="00642FAD" w:rsidRPr="007232B3">
        <w:rPr>
          <w:sz w:val="22"/>
          <w:szCs w:val="22"/>
        </w:rPr>
        <w:t>Objednatele</w:t>
      </w:r>
      <w:r w:rsidR="00812CF6" w:rsidRPr="007232B3">
        <w:rPr>
          <w:sz w:val="22"/>
          <w:szCs w:val="22"/>
        </w:rPr>
        <w:t xml:space="preserve"> a</w:t>
      </w:r>
      <w:r w:rsidR="00320314" w:rsidRPr="007232B3">
        <w:rPr>
          <w:sz w:val="22"/>
          <w:szCs w:val="22"/>
        </w:rPr>
        <w:t xml:space="preserve"> (i) </w:t>
      </w:r>
      <w:r w:rsidRPr="007232B3">
        <w:rPr>
          <w:sz w:val="22"/>
          <w:szCs w:val="22"/>
        </w:rPr>
        <w:t xml:space="preserve">snížit rozsah </w:t>
      </w:r>
      <w:r w:rsidR="00B772A2" w:rsidRPr="007232B3">
        <w:rPr>
          <w:sz w:val="22"/>
          <w:szCs w:val="22"/>
        </w:rPr>
        <w:t>S</w:t>
      </w:r>
      <w:r w:rsidRPr="007232B3">
        <w:rPr>
          <w:sz w:val="22"/>
          <w:szCs w:val="22"/>
        </w:rPr>
        <w:t xml:space="preserve">lužeb </w:t>
      </w:r>
      <w:r w:rsidR="00AA4EDD" w:rsidRPr="007232B3">
        <w:rPr>
          <w:sz w:val="22"/>
          <w:szCs w:val="22"/>
        </w:rPr>
        <w:t>nebo</w:t>
      </w:r>
      <w:r w:rsidR="00320314" w:rsidRPr="007232B3">
        <w:rPr>
          <w:sz w:val="22"/>
          <w:szCs w:val="22"/>
        </w:rPr>
        <w:t xml:space="preserve"> (</w:t>
      </w:r>
      <w:proofErr w:type="spellStart"/>
      <w:r w:rsidR="00320314" w:rsidRPr="007232B3">
        <w:rPr>
          <w:sz w:val="22"/>
          <w:szCs w:val="22"/>
        </w:rPr>
        <w:t>ii</w:t>
      </w:r>
      <w:proofErr w:type="spellEnd"/>
      <w:r w:rsidR="00320314" w:rsidRPr="007232B3">
        <w:rPr>
          <w:sz w:val="22"/>
          <w:szCs w:val="22"/>
        </w:rPr>
        <w:t>)</w:t>
      </w:r>
      <w:r w:rsidR="00AA4EDD" w:rsidRPr="007232B3">
        <w:rPr>
          <w:sz w:val="22"/>
          <w:szCs w:val="22"/>
        </w:rPr>
        <w:t xml:space="preserve"> bez zbytečného odkladu podat nabídku</w:t>
      </w:r>
      <w:r w:rsidR="00320314" w:rsidRPr="007232B3">
        <w:rPr>
          <w:sz w:val="22"/>
          <w:szCs w:val="22"/>
        </w:rPr>
        <w:t xml:space="preserve"> </w:t>
      </w:r>
      <w:r w:rsidR="00AA4EDD" w:rsidRPr="007232B3">
        <w:rPr>
          <w:sz w:val="22"/>
          <w:szCs w:val="22"/>
        </w:rPr>
        <w:t>na</w:t>
      </w:r>
      <w:r w:rsidRPr="007232B3">
        <w:rPr>
          <w:sz w:val="22"/>
          <w:szCs w:val="22"/>
        </w:rPr>
        <w:t xml:space="preserve"> zvýš</w:t>
      </w:r>
      <w:r w:rsidR="00AA4EDD" w:rsidRPr="007232B3">
        <w:rPr>
          <w:sz w:val="22"/>
          <w:szCs w:val="22"/>
        </w:rPr>
        <w:t>ení</w:t>
      </w:r>
      <w:r w:rsidRPr="007232B3">
        <w:rPr>
          <w:sz w:val="22"/>
          <w:szCs w:val="22"/>
        </w:rPr>
        <w:t xml:space="preserve"> rozsah</w:t>
      </w:r>
      <w:r w:rsidR="00AA4EDD" w:rsidRPr="007232B3">
        <w:rPr>
          <w:sz w:val="22"/>
          <w:szCs w:val="22"/>
        </w:rPr>
        <w:t xml:space="preserve">u </w:t>
      </w:r>
      <w:r w:rsidR="00B772A2" w:rsidRPr="007232B3">
        <w:rPr>
          <w:sz w:val="22"/>
          <w:szCs w:val="22"/>
        </w:rPr>
        <w:t>S</w:t>
      </w:r>
      <w:r w:rsidR="00AA4EDD" w:rsidRPr="007232B3">
        <w:rPr>
          <w:sz w:val="22"/>
          <w:szCs w:val="22"/>
        </w:rPr>
        <w:t>lužeb o</w:t>
      </w:r>
      <w:r w:rsidRPr="007232B3">
        <w:rPr>
          <w:sz w:val="22"/>
          <w:szCs w:val="22"/>
        </w:rPr>
        <w:t xml:space="preserve"> </w:t>
      </w:r>
      <w:r w:rsidR="00B772A2" w:rsidRPr="007232B3">
        <w:rPr>
          <w:sz w:val="22"/>
          <w:szCs w:val="22"/>
        </w:rPr>
        <w:t>S</w:t>
      </w:r>
      <w:r w:rsidRPr="007232B3">
        <w:rPr>
          <w:sz w:val="22"/>
          <w:szCs w:val="22"/>
        </w:rPr>
        <w:t xml:space="preserve">lužby stejného charakteru jako </w:t>
      </w:r>
      <w:r w:rsidR="00B772A2" w:rsidRPr="007232B3">
        <w:rPr>
          <w:sz w:val="22"/>
          <w:szCs w:val="22"/>
        </w:rPr>
        <w:t>S</w:t>
      </w:r>
      <w:r w:rsidRPr="007232B3">
        <w:rPr>
          <w:sz w:val="22"/>
          <w:szCs w:val="22"/>
        </w:rPr>
        <w:t xml:space="preserve">lužby sjednané ve Smlouvě s tím, že: </w:t>
      </w:r>
    </w:p>
    <w:p w14:paraId="0C18F925" w14:textId="77777777" w:rsidR="0041356F" w:rsidRDefault="00E26674" w:rsidP="00CE7F02">
      <w:pPr>
        <w:pStyle w:val="Textodst3psmena"/>
        <w:numPr>
          <w:ilvl w:val="0"/>
          <w:numId w:val="13"/>
        </w:numPr>
        <w:tabs>
          <w:tab w:val="clear" w:pos="0"/>
          <w:tab w:val="clear" w:pos="284"/>
        </w:tabs>
        <w:spacing w:before="80"/>
        <w:ind w:left="1134" w:hanging="567"/>
        <w:rPr>
          <w:sz w:val="22"/>
          <w:szCs w:val="22"/>
        </w:rPr>
      </w:pPr>
      <w:r w:rsidRPr="000D4887">
        <w:rPr>
          <w:sz w:val="22"/>
          <w:szCs w:val="22"/>
        </w:rPr>
        <w:t xml:space="preserve">při snížení rozsahu se </w:t>
      </w:r>
      <w:r w:rsidR="007001D9">
        <w:rPr>
          <w:sz w:val="22"/>
          <w:szCs w:val="22"/>
        </w:rPr>
        <w:t>c</w:t>
      </w:r>
      <w:r w:rsidRPr="000D4887">
        <w:rPr>
          <w:sz w:val="22"/>
          <w:szCs w:val="22"/>
        </w:rPr>
        <w:t>ena</w:t>
      </w:r>
      <w:r w:rsidR="007001D9">
        <w:rPr>
          <w:sz w:val="22"/>
          <w:szCs w:val="22"/>
        </w:rPr>
        <w:t xml:space="preserve"> stanovená dle </w:t>
      </w:r>
      <w:r w:rsidR="007001D9" w:rsidRPr="00A41759">
        <w:rPr>
          <w:sz w:val="22"/>
          <w:szCs w:val="22"/>
        </w:rPr>
        <w:t>čl. 6.1</w:t>
      </w:r>
      <w:r w:rsidRPr="00A41759">
        <w:rPr>
          <w:sz w:val="22"/>
          <w:szCs w:val="22"/>
        </w:rPr>
        <w:t xml:space="preserve"> odpovídajícím</w:t>
      </w:r>
      <w:r w:rsidRPr="000D4887">
        <w:rPr>
          <w:sz w:val="22"/>
          <w:szCs w:val="22"/>
        </w:rPr>
        <w:t xml:space="preserve"> způsobem</w:t>
      </w:r>
      <w:r w:rsidR="004666CE">
        <w:rPr>
          <w:sz w:val="22"/>
          <w:szCs w:val="22"/>
        </w:rPr>
        <w:t xml:space="preserve"> </w:t>
      </w:r>
      <w:r w:rsidRPr="000D4887">
        <w:rPr>
          <w:sz w:val="22"/>
          <w:szCs w:val="22"/>
        </w:rPr>
        <w:t>sníží,</w:t>
      </w:r>
    </w:p>
    <w:p w14:paraId="351ABE55" w14:textId="77777777" w:rsidR="00276832" w:rsidRPr="000D4887" w:rsidRDefault="00A9786B" w:rsidP="002375CD">
      <w:pPr>
        <w:pStyle w:val="Textodst3psmena"/>
        <w:numPr>
          <w:ilvl w:val="0"/>
          <w:numId w:val="13"/>
        </w:numPr>
        <w:tabs>
          <w:tab w:val="clear" w:pos="0"/>
          <w:tab w:val="clear" w:pos="284"/>
        </w:tabs>
        <w:spacing w:before="80"/>
        <w:ind w:left="1134" w:hanging="567"/>
        <w:rPr>
          <w:sz w:val="22"/>
          <w:szCs w:val="22"/>
        </w:rPr>
      </w:pPr>
      <w:r w:rsidRPr="000D4887">
        <w:rPr>
          <w:sz w:val="22"/>
          <w:szCs w:val="22"/>
        </w:rPr>
        <w:t xml:space="preserve">při zvýšení rozsahu bude </w:t>
      </w:r>
      <w:r w:rsidR="007001D9">
        <w:rPr>
          <w:sz w:val="22"/>
          <w:szCs w:val="22"/>
        </w:rPr>
        <w:t>c</w:t>
      </w:r>
      <w:r w:rsidRPr="000D4887">
        <w:rPr>
          <w:sz w:val="22"/>
          <w:szCs w:val="22"/>
        </w:rPr>
        <w:t>ena</w:t>
      </w:r>
      <w:r w:rsidR="002F14D0" w:rsidRPr="000D4887">
        <w:rPr>
          <w:sz w:val="22"/>
          <w:szCs w:val="22"/>
        </w:rPr>
        <w:t xml:space="preserve"> v nabídce Poskytovatele stanovena </w:t>
      </w:r>
      <w:r w:rsidR="00710008">
        <w:rPr>
          <w:sz w:val="22"/>
          <w:szCs w:val="22"/>
        </w:rPr>
        <w:t>na základě</w:t>
      </w:r>
      <w:r w:rsidR="00710008" w:rsidRPr="001D736C">
        <w:rPr>
          <w:sz w:val="22"/>
          <w:szCs w:val="22"/>
        </w:rPr>
        <w:t xml:space="preserve"> cen </w:t>
      </w:r>
      <w:r w:rsidR="00710008" w:rsidRPr="008D1897">
        <w:rPr>
          <w:sz w:val="22"/>
          <w:szCs w:val="22"/>
        </w:rPr>
        <w:t xml:space="preserve">uvedených </w:t>
      </w:r>
      <w:r w:rsidR="00032339" w:rsidRPr="008D1897">
        <w:rPr>
          <w:sz w:val="22"/>
          <w:szCs w:val="22"/>
        </w:rPr>
        <w:t>v nabídce na uzavření Smlouvy</w:t>
      </w:r>
      <w:r w:rsidR="00EE1371" w:rsidRPr="008D1897">
        <w:rPr>
          <w:sz w:val="22"/>
          <w:szCs w:val="22"/>
        </w:rPr>
        <w:t>. V</w:t>
      </w:r>
      <w:r w:rsidR="00AA248F" w:rsidRPr="008D1897">
        <w:rPr>
          <w:sz w:val="22"/>
          <w:szCs w:val="22"/>
        </w:rPr>
        <w:t> případě</w:t>
      </w:r>
      <w:r w:rsidR="00AA248F">
        <w:rPr>
          <w:sz w:val="22"/>
          <w:szCs w:val="22"/>
        </w:rPr>
        <w:t>, že není možné cenu stanovit tímto způsobem, bud</w:t>
      </w:r>
      <w:r w:rsidR="00EF12D0">
        <w:rPr>
          <w:sz w:val="22"/>
          <w:szCs w:val="22"/>
        </w:rPr>
        <w:t xml:space="preserve">e cena takových </w:t>
      </w:r>
      <w:r w:rsidR="00811C84">
        <w:rPr>
          <w:sz w:val="22"/>
          <w:szCs w:val="22"/>
        </w:rPr>
        <w:t>S</w:t>
      </w:r>
      <w:r w:rsidR="00EF12D0">
        <w:rPr>
          <w:sz w:val="22"/>
          <w:szCs w:val="22"/>
        </w:rPr>
        <w:t>lužeb stanovena na základě jednotkové ceny (Kč/hod), a to ve výši, která nepřesáhne cenu obvyklou v místě a čase pro daný typ a charakter činnosti</w:t>
      </w:r>
      <w:r w:rsidR="00AA248F">
        <w:rPr>
          <w:sz w:val="22"/>
          <w:szCs w:val="22"/>
        </w:rPr>
        <w:t>,</w:t>
      </w:r>
    </w:p>
    <w:p w14:paraId="5E049E11" w14:textId="77777777" w:rsidR="00812CF6" w:rsidRPr="00C80718" w:rsidRDefault="00A9786B" w:rsidP="002375CD">
      <w:pPr>
        <w:pStyle w:val="Textodst3psmena"/>
        <w:numPr>
          <w:ilvl w:val="0"/>
          <w:numId w:val="13"/>
        </w:numPr>
        <w:tabs>
          <w:tab w:val="clear" w:pos="0"/>
          <w:tab w:val="clear" w:pos="284"/>
        </w:tabs>
        <w:spacing w:before="80"/>
        <w:ind w:left="1134" w:hanging="567"/>
        <w:rPr>
          <w:sz w:val="22"/>
          <w:szCs w:val="22"/>
        </w:rPr>
      </w:pPr>
      <w:r w:rsidRPr="000D4887">
        <w:rPr>
          <w:sz w:val="22"/>
          <w:szCs w:val="22"/>
        </w:rPr>
        <w:t xml:space="preserve">termín dokončení </w:t>
      </w:r>
      <w:r w:rsidR="00B772A2">
        <w:rPr>
          <w:sz w:val="22"/>
          <w:szCs w:val="22"/>
        </w:rPr>
        <w:t>S</w:t>
      </w:r>
      <w:r w:rsidRPr="000D4887">
        <w:rPr>
          <w:sz w:val="22"/>
          <w:szCs w:val="22"/>
        </w:rPr>
        <w:t>lužeb se</w:t>
      </w:r>
      <w:r w:rsidR="00812CF6">
        <w:rPr>
          <w:sz w:val="22"/>
          <w:szCs w:val="22"/>
        </w:rPr>
        <w:t xml:space="preserve"> </w:t>
      </w:r>
      <w:r w:rsidR="009E0C1F" w:rsidRPr="00D743F6">
        <w:rPr>
          <w:sz w:val="22"/>
          <w:szCs w:val="22"/>
        </w:rPr>
        <w:t>ve vhodných případech přiměřeně upraví dohodou Smluvních stran,</w:t>
      </w:r>
    </w:p>
    <w:p w14:paraId="7230CE2F" w14:textId="77777777" w:rsidR="00276832" w:rsidRPr="000D4887" w:rsidRDefault="00812CF6" w:rsidP="002375CD">
      <w:pPr>
        <w:pStyle w:val="Textodst3psmena"/>
        <w:numPr>
          <w:ilvl w:val="0"/>
          <w:numId w:val="13"/>
        </w:numPr>
        <w:tabs>
          <w:tab w:val="clear" w:pos="0"/>
          <w:tab w:val="clear" w:pos="284"/>
        </w:tabs>
        <w:spacing w:before="80"/>
        <w:ind w:left="1134" w:hanging="567"/>
        <w:rPr>
          <w:sz w:val="22"/>
          <w:szCs w:val="22"/>
        </w:rPr>
      </w:pPr>
      <w:r>
        <w:rPr>
          <w:sz w:val="22"/>
          <w:szCs w:val="22"/>
        </w:rPr>
        <w:t xml:space="preserve">snížení či zvýšení rozsahu </w:t>
      </w:r>
      <w:r w:rsidR="00D17B30">
        <w:rPr>
          <w:sz w:val="22"/>
          <w:szCs w:val="22"/>
        </w:rPr>
        <w:t>musí být sjednáno písemným dodatkem k této Smlouvě.</w:t>
      </w:r>
    </w:p>
    <w:p w14:paraId="5562E360" w14:textId="77777777" w:rsidR="001A4600" w:rsidRPr="000D4887" w:rsidDel="00276832" w:rsidRDefault="001A4600" w:rsidP="00AA4EDD">
      <w:pPr>
        <w:pStyle w:val="Pleading3L2"/>
        <w:tabs>
          <w:tab w:val="clear" w:pos="2268"/>
        </w:tabs>
        <w:spacing w:before="0"/>
        <w:ind w:left="1418" w:firstLine="0"/>
        <w:rPr>
          <w:sz w:val="22"/>
          <w:szCs w:val="22"/>
        </w:rPr>
      </w:pPr>
    </w:p>
    <w:p w14:paraId="4DB9AEEB" w14:textId="77777777" w:rsidR="0006203F" w:rsidRPr="000D4887" w:rsidRDefault="0006203F" w:rsidP="00917368">
      <w:pPr>
        <w:pStyle w:val="slolnku"/>
        <w:numPr>
          <w:ilvl w:val="0"/>
          <w:numId w:val="1"/>
        </w:numPr>
        <w:spacing w:before="80" w:after="0"/>
        <w:ind w:hanging="5104"/>
        <w:rPr>
          <w:sz w:val="22"/>
          <w:szCs w:val="22"/>
        </w:rPr>
      </w:pPr>
    </w:p>
    <w:p w14:paraId="67784D6D" w14:textId="77777777" w:rsidR="0006203F" w:rsidRDefault="00D743F6" w:rsidP="00917368">
      <w:pPr>
        <w:pStyle w:val="Nzevlnku"/>
        <w:spacing w:before="80"/>
        <w:rPr>
          <w:sz w:val="22"/>
          <w:szCs w:val="22"/>
        </w:rPr>
      </w:pPr>
      <w:r>
        <w:rPr>
          <w:sz w:val="22"/>
          <w:szCs w:val="22"/>
        </w:rPr>
        <w:t>Termíny</w:t>
      </w:r>
      <w:r w:rsidR="00A9786B" w:rsidRPr="000D4887">
        <w:rPr>
          <w:sz w:val="22"/>
          <w:szCs w:val="22"/>
        </w:rPr>
        <w:t xml:space="preserve"> plnění</w:t>
      </w:r>
    </w:p>
    <w:p w14:paraId="5ADA292F" w14:textId="30A46696" w:rsidR="0089200C" w:rsidRDefault="0089200C" w:rsidP="0089200C">
      <w:pPr>
        <w:pStyle w:val="Pleading3L2"/>
        <w:numPr>
          <w:ilvl w:val="1"/>
          <w:numId w:val="9"/>
        </w:numPr>
        <w:tabs>
          <w:tab w:val="clear" w:pos="1008"/>
        </w:tabs>
        <w:suppressAutoHyphens/>
        <w:spacing w:before="0"/>
        <w:ind w:left="567" w:hanging="567"/>
        <w:rPr>
          <w:sz w:val="22"/>
          <w:szCs w:val="22"/>
        </w:rPr>
      </w:pPr>
      <w:bookmarkStart w:id="0" w:name="_Ref269202571"/>
      <w:r w:rsidRPr="0089200C">
        <w:rPr>
          <w:sz w:val="22"/>
          <w:szCs w:val="22"/>
        </w:rPr>
        <w:t>Smlouva je uzavřena na dobu 48 měsíců ode dne účinnosti Smlouvy nebo do vyčerpání částky 3</w:t>
      </w:r>
      <w:r>
        <w:rPr>
          <w:sz w:val="22"/>
          <w:szCs w:val="22"/>
        </w:rPr>
        <w:t> </w:t>
      </w:r>
      <w:r w:rsidRPr="0089200C">
        <w:rPr>
          <w:sz w:val="22"/>
          <w:szCs w:val="22"/>
        </w:rPr>
        <w:t>720</w:t>
      </w:r>
      <w:r>
        <w:rPr>
          <w:sz w:val="22"/>
          <w:szCs w:val="22"/>
        </w:rPr>
        <w:t xml:space="preserve"> </w:t>
      </w:r>
      <w:r w:rsidRPr="0089200C">
        <w:rPr>
          <w:sz w:val="22"/>
          <w:szCs w:val="22"/>
        </w:rPr>
        <w:t>000,00</w:t>
      </w:r>
      <w:r>
        <w:rPr>
          <w:sz w:val="22"/>
          <w:szCs w:val="22"/>
        </w:rPr>
        <w:t xml:space="preserve"> </w:t>
      </w:r>
      <w:r w:rsidRPr="0089200C">
        <w:rPr>
          <w:sz w:val="22"/>
          <w:szCs w:val="22"/>
        </w:rPr>
        <w:t>Kč bez DPH podle toho, která skutečnost nastane dříve.</w:t>
      </w:r>
    </w:p>
    <w:p w14:paraId="77E1C8BB" w14:textId="2A8C13A3" w:rsidR="0089200C" w:rsidRDefault="0089200C" w:rsidP="0089200C">
      <w:pPr>
        <w:pStyle w:val="Pleading3L2"/>
        <w:numPr>
          <w:ilvl w:val="1"/>
          <w:numId w:val="9"/>
        </w:numPr>
        <w:tabs>
          <w:tab w:val="clear" w:pos="1008"/>
        </w:tabs>
        <w:suppressAutoHyphens/>
        <w:spacing w:before="0"/>
        <w:ind w:left="567" w:hanging="567"/>
        <w:rPr>
          <w:sz w:val="22"/>
          <w:szCs w:val="22"/>
        </w:rPr>
      </w:pPr>
      <w:r w:rsidRPr="000D4887">
        <w:rPr>
          <w:sz w:val="22"/>
          <w:szCs w:val="22"/>
        </w:rPr>
        <w:t xml:space="preserve">Poskytovatel je povinen </w:t>
      </w:r>
      <w:r>
        <w:rPr>
          <w:sz w:val="22"/>
          <w:szCs w:val="22"/>
        </w:rPr>
        <w:t>poskytnout</w:t>
      </w:r>
      <w:r w:rsidRPr="000D4887">
        <w:rPr>
          <w:sz w:val="22"/>
          <w:szCs w:val="22"/>
        </w:rPr>
        <w:t xml:space="preserve"> </w:t>
      </w:r>
      <w:r>
        <w:rPr>
          <w:sz w:val="22"/>
          <w:szCs w:val="22"/>
        </w:rPr>
        <w:t>S</w:t>
      </w:r>
      <w:r w:rsidRPr="000D4887">
        <w:rPr>
          <w:sz w:val="22"/>
          <w:szCs w:val="22"/>
        </w:rPr>
        <w:t>lužby v</w:t>
      </w:r>
      <w:r>
        <w:rPr>
          <w:sz w:val="22"/>
          <w:szCs w:val="22"/>
        </w:rPr>
        <w:t xml:space="preserve"> následujících </w:t>
      </w:r>
      <w:r w:rsidRPr="000D4887">
        <w:rPr>
          <w:sz w:val="22"/>
          <w:szCs w:val="22"/>
        </w:rPr>
        <w:t>termínech:</w:t>
      </w:r>
    </w:p>
    <w:p w14:paraId="2BDEA8F8" w14:textId="77777777" w:rsidR="0089200C" w:rsidRDefault="0089200C" w:rsidP="0089200C">
      <w:pPr>
        <w:pStyle w:val="Pleading3L2"/>
        <w:tabs>
          <w:tab w:val="clear" w:pos="2268"/>
        </w:tabs>
        <w:suppressAutoHyphens/>
        <w:spacing w:before="80"/>
        <w:ind w:left="567" w:firstLine="0"/>
        <w:rPr>
          <w:sz w:val="22"/>
          <w:szCs w:val="22"/>
        </w:rPr>
      </w:pPr>
      <w:r w:rsidRPr="008505A6">
        <w:rPr>
          <w:sz w:val="22"/>
          <w:szCs w:val="22"/>
        </w:rPr>
        <w:t xml:space="preserve">V rámci Zpracování znaleckých posudků, Realizace auditů bezpečnosti PK, Vyhotovení bezpečnostních inspekcí PK, Zpracování dopravně-inženýrských posouzení, Realizace odborných vyjádření, Realizace odborných školení požadovat potvrzení objednávky nejpozději do sedmi pracovních dnů, nebude-li v konkrétní objednávce stanoveno jinak. V rámci Poskytnutí odborných konzultací a Zastupování Objednatele na koordinačních setkáních, veřejných projednáních a na setkání se zástupci veřejné správy požadovat reakční dobu potvrzení objednávky do tří pracovních dnů. Termín splnění realizace objednávky bude stanoven v každé samostatné objednávce. </w:t>
      </w:r>
    </w:p>
    <w:p w14:paraId="1E68D07D" w14:textId="77777777" w:rsidR="00276832" w:rsidRPr="00734400" w:rsidRDefault="00A9786B" w:rsidP="0089200C">
      <w:pPr>
        <w:pStyle w:val="Pleading3L2"/>
        <w:numPr>
          <w:ilvl w:val="1"/>
          <w:numId w:val="9"/>
        </w:numPr>
        <w:tabs>
          <w:tab w:val="clear" w:pos="1008"/>
          <w:tab w:val="num" w:pos="709"/>
        </w:tabs>
        <w:suppressAutoHyphens/>
        <w:spacing w:before="80"/>
        <w:ind w:left="567" w:hanging="567"/>
        <w:rPr>
          <w:sz w:val="22"/>
          <w:szCs w:val="22"/>
        </w:rPr>
      </w:pPr>
      <w:r w:rsidRPr="000D4887">
        <w:rPr>
          <w:sz w:val="22"/>
          <w:szCs w:val="22"/>
        </w:rPr>
        <w:t xml:space="preserve">Poskytovatel bude mít nárok na prodloužení </w:t>
      </w:r>
      <w:r w:rsidR="002F14D0" w:rsidRPr="000D4887">
        <w:rPr>
          <w:sz w:val="22"/>
          <w:szCs w:val="22"/>
        </w:rPr>
        <w:t>stanovených termín</w:t>
      </w:r>
      <w:r w:rsidR="00D743F6">
        <w:rPr>
          <w:sz w:val="22"/>
          <w:szCs w:val="22"/>
        </w:rPr>
        <w:t>ů</w:t>
      </w:r>
      <w:r w:rsidRPr="000D4887">
        <w:rPr>
          <w:sz w:val="22"/>
          <w:szCs w:val="22"/>
        </w:rPr>
        <w:t>, jestliže došlo nebo dojde ke zdržení z</w:t>
      </w:r>
      <w:r w:rsidR="00EF2A6A">
        <w:rPr>
          <w:sz w:val="22"/>
          <w:szCs w:val="22"/>
        </w:rPr>
        <w:t> </w:t>
      </w:r>
      <w:r w:rsidRPr="000D4887">
        <w:rPr>
          <w:sz w:val="22"/>
          <w:szCs w:val="22"/>
        </w:rPr>
        <w:t>důvodů</w:t>
      </w:r>
      <w:r w:rsidR="00EF2A6A">
        <w:rPr>
          <w:sz w:val="22"/>
          <w:szCs w:val="22"/>
        </w:rPr>
        <w:t xml:space="preserve"> výlučně </w:t>
      </w:r>
      <w:r w:rsidRPr="000D4887">
        <w:rPr>
          <w:sz w:val="22"/>
          <w:szCs w:val="22"/>
        </w:rPr>
        <w:t xml:space="preserve">na straně </w:t>
      </w:r>
      <w:r w:rsidR="00EF2A6A">
        <w:rPr>
          <w:sz w:val="22"/>
          <w:szCs w:val="22"/>
        </w:rPr>
        <w:t>Objednatele</w:t>
      </w:r>
      <w:r w:rsidR="00D64272">
        <w:rPr>
          <w:sz w:val="22"/>
          <w:szCs w:val="22"/>
        </w:rPr>
        <w:t xml:space="preserve"> či dojde k přerušení </w:t>
      </w:r>
      <w:r w:rsidR="00B772A2">
        <w:rPr>
          <w:sz w:val="22"/>
          <w:szCs w:val="22"/>
        </w:rPr>
        <w:t xml:space="preserve">poskytování </w:t>
      </w:r>
      <w:r w:rsidR="00637608">
        <w:rPr>
          <w:sz w:val="22"/>
          <w:szCs w:val="22"/>
        </w:rPr>
        <w:t xml:space="preserve">všech </w:t>
      </w:r>
      <w:r w:rsidR="00B772A2">
        <w:rPr>
          <w:sz w:val="22"/>
          <w:szCs w:val="22"/>
        </w:rPr>
        <w:t xml:space="preserve">Služeb </w:t>
      </w:r>
      <w:r w:rsidR="00D64272">
        <w:rPr>
          <w:sz w:val="22"/>
          <w:szCs w:val="22"/>
        </w:rPr>
        <w:t xml:space="preserve">nebo jejich částí z  důvodu </w:t>
      </w:r>
      <w:r w:rsidR="00635AEF">
        <w:rPr>
          <w:sz w:val="22"/>
          <w:szCs w:val="22"/>
        </w:rPr>
        <w:t xml:space="preserve">výlučně </w:t>
      </w:r>
      <w:r w:rsidR="00D64272">
        <w:rPr>
          <w:sz w:val="22"/>
          <w:szCs w:val="22"/>
        </w:rPr>
        <w:t>na straně Objednatele</w:t>
      </w:r>
      <w:r w:rsidRPr="000D4887">
        <w:rPr>
          <w:sz w:val="22"/>
          <w:szCs w:val="22"/>
        </w:rPr>
        <w:t xml:space="preserve">. Po obdržení žádosti </w:t>
      </w:r>
      <w:r w:rsidR="00930CF5" w:rsidRPr="000D4887">
        <w:rPr>
          <w:sz w:val="22"/>
          <w:szCs w:val="22"/>
        </w:rPr>
        <w:t>P</w:t>
      </w:r>
      <w:r w:rsidRPr="000D4887">
        <w:rPr>
          <w:sz w:val="22"/>
          <w:szCs w:val="22"/>
        </w:rPr>
        <w:t xml:space="preserve">oskytovatele </w:t>
      </w:r>
      <w:r w:rsidR="0055639C" w:rsidRPr="000D4887">
        <w:rPr>
          <w:sz w:val="22"/>
          <w:szCs w:val="22"/>
        </w:rPr>
        <w:t>O</w:t>
      </w:r>
      <w:r w:rsidRPr="000D4887">
        <w:rPr>
          <w:sz w:val="22"/>
          <w:szCs w:val="22"/>
        </w:rPr>
        <w:t xml:space="preserve">bjednatel zváží všechny </w:t>
      </w:r>
      <w:r w:rsidR="002F14D0" w:rsidRPr="000D4887">
        <w:rPr>
          <w:sz w:val="22"/>
          <w:szCs w:val="22"/>
        </w:rPr>
        <w:t>okolnosti a informace</w:t>
      </w:r>
      <w:r w:rsidRPr="000D4887">
        <w:rPr>
          <w:sz w:val="22"/>
          <w:szCs w:val="22"/>
        </w:rPr>
        <w:t xml:space="preserve"> </w:t>
      </w:r>
      <w:r w:rsidR="006F79B1">
        <w:rPr>
          <w:sz w:val="22"/>
          <w:szCs w:val="22"/>
        </w:rPr>
        <w:t>obdržené</w:t>
      </w:r>
      <w:r w:rsidR="006F79B1" w:rsidRPr="000D4887">
        <w:rPr>
          <w:sz w:val="22"/>
          <w:szCs w:val="22"/>
        </w:rPr>
        <w:t xml:space="preserve"> </w:t>
      </w:r>
      <w:r w:rsidR="006F79B1">
        <w:rPr>
          <w:sz w:val="22"/>
          <w:szCs w:val="22"/>
        </w:rPr>
        <w:t>od</w:t>
      </w:r>
      <w:r w:rsidR="00421639">
        <w:rPr>
          <w:sz w:val="22"/>
          <w:szCs w:val="22"/>
        </w:rPr>
        <w:t> </w:t>
      </w:r>
      <w:r w:rsidR="002F14D0" w:rsidRPr="000D4887">
        <w:rPr>
          <w:sz w:val="22"/>
          <w:szCs w:val="22"/>
        </w:rPr>
        <w:t>Poskytovatele</w:t>
      </w:r>
      <w:r w:rsidRPr="000D4887">
        <w:rPr>
          <w:sz w:val="22"/>
          <w:szCs w:val="22"/>
        </w:rPr>
        <w:t xml:space="preserve"> a odpovídajícím způsobem </w:t>
      </w:r>
      <w:r w:rsidRPr="00734400">
        <w:rPr>
          <w:sz w:val="22"/>
          <w:szCs w:val="22"/>
        </w:rPr>
        <w:t xml:space="preserve">prodlouží </w:t>
      </w:r>
      <w:r w:rsidR="002F14D0" w:rsidRPr="00734400">
        <w:rPr>
          <w:sz w:val="22"/>
          <w:szCs w:val="22"/>
        </w:rPr>
        <w:t xml:space="preserve">termín </w:t>
      </w:r>
      <w:r w:rsidR="00635AEF" w:rsidRPr="00734400">
        <w:rPr>
          <w:sz w:val="22"/>
          <w:szCs w:val="22"/>
        </w:rPr>
        <w:t xml:space="preserve">provádění </w:t>
      </w:r>
      <w:r w:rsidR="00B772A2" w:rsidRPr="00734400">
        <w:rPr>
          <w:sz w:val="22"/>
          <w:szCs w:val="22"/>
        </w:rPr>
        <w:t>S</w:t>
      </w:r>
      <w:r w:rsidR="00635AEF" w:rsidRPr="00734400">
        <w:rPr>
          <w:sz w:val="22"/>
          <w:szCs w:val="22"/>
        </w:rPr>
        <w:t>lužeb</w:t>
      </w:r>
      <w:r w:rsidR="00D64272" w:rsidRPr="00734400">
        <w:rPr>
          <w:sz w:val="22"/>
          <w:szCs w:val="22"/>
        </w:rPr>
        <w:t>, jakož i jednotlivé dílčí termíny</w:t>
      </w:r>
      <w:r w:rsidRPr="00734400">
        <w:rPr>
          <w:sz w:val="22"/>
          <w:szCs w:val="22"/>
        </w:rPr>
        <w:t>.</w:t>
      </w:r>
    </w:p>
    <w:bookmarkEnd w:id="0"/>
    <w:p w14:paraId="3612FF69" w14:textId="77777777" w:rsidR="0041356F" w:rsidRPr="00734400" w:rsidRDefault="0041356F">
      <w:pPr>
        <w:pStyle w:val="Textodst1sl"/>
        <w:numPr>
          <w:ilvl w:val="0"/>
          <w:numId w:val="0"/>
        </w:numPr>
        <w:suppressAutoHyphens/>
        <w:ind w:left="1430"/>
        <w:rPr>
          <w:sz w:val="22"/>
          <w:szCs w:val="22"/>
        </w:rPr>
      </w:pPr>
    </w:p>
    <w:p w14:paraId="11DD3B3C" w14:textId="77777777" w:rsidR="00AF6EB7" w:rsidRPr="00734400" w:rsidRDefault="00AF6EB7" w:rsidP="00917368">
      <w:pPr>
        <w:pStyle w:val="slolnku"/>
        <w:numPr>
          <w:ilvl w:val="0"/>
          <w:numId w:val="1"/>
        </w:numPr>
        <w:spacing w:before="80" w:after="0"/>
        <w:ind w:hanging="5104"/>
        <w:rPr>
          <w:sz w:val="22"/>
          <w:szCs w:val="22"/>
        </w:rPr>
      </w:pPr>
    </w:p>
    <w:p w14:paraId="6F362956" w14:textId="77777777" w:rsidR="00AF6EB7" w:rsidRPr="00734400" w:rsidRDefault="00A9786B" w:rsidP="00917368">
      <w:pPr>
        <w:pStyle w:val="Nzevlnku"/>
        <w:spacing w:before="80"/>
        <w:rPr>
          <w:sz w:val="22"/>
          <w:szCs w:val="22"/>
        </w:rPr>
      </w:pPr>
      <w:r w:rsidRPr="00734400">
        <w:rPr>
          <w:sz w:val="22"/>
          <w:szCs w:val="22"/>
        </w:rPr>
        <w:t xml:space="preserve">Cena za poskytování </w:t>
      </w:r>
      <w:r w:rsidR="00B772A2" w:rsidRPr="00734400">
        <w:rPr>
          <w:sz w:val="22"/>
          <w:szCs w:val="22"/>
        </w:rPr>
        <w:t>S</w:t>
      </w:r>
      <w:r w:rsidRPr="00734400">
        <w:rPr>
          <w:sz w:val="22"/>
          <w:szCs w:val="22"/>
        </w:rPr>
        <w:t>lužeb</w:t>
      </w:r>
    </w:p>
    <w:p w14:paraId="0BDCBF75" w14:textId="77777777" w:rsidR="003F59CB" w:rsidRPr="00734400" w:rsidRDefault="00A9786B" w:rsidP="00CE7F02">
      <w:pPr>
        <w:pStyle w:val="Textodst1sl"/>
        <w:numPr>
          <w:ilvl w:val="1"/>
          <w:numId w:val="25"/>
        </w:numPr>
        <w:tabs>
          <w:tab w:val="clear" w:pos="0"/>
          <w:tab w:val="clear" w:pos="284"/>
          <w:tab w:val="clear" w:pos="1430"/>
        </w:tabs>
        <w:ind w:left="567" w:hanging="567"/>
        <w:rPr>
          <w:sz w:val="22"/>
          <w:szCs w:val="22"/>
        </w:rPr>
      </w:pPr>
      <w:bookmarkStart w:id="1" w:name="_Ref269202593"/>
      <w:r w:rsidRPr="00734400">
        <w:rPr>
          <w:sz w:val="22"/>
          <w:szCs w:val="22"/>
        </w:rPr>
        <w:t xml:space="preserve">Objednatel se zavazuje uhradit Poskytovateli za řádné poskytnutí </w:t>
      </w:r>
      <w:r w:rsidR="00BC35E8" w:rsidRPr="00734400">
        <w:rPr>
          <w:sz w:val="22"/>
          <w:szCs w:val="22"/>
        </w:rPr>
        <w:t>S</w:t>
      </w:r>
      <w:r w:rsidRPr="00734400">
        <w:rPr>
          <w:sz w:val="22"/>
          <w:szCs w:val="22"/>
        </w:rPr>
        <w:t xml:space="preserve">lužeb dle této Smlouvy odměnu </w:t>
      </w:r>
      <w:bookmarkEnd w:id="1"/>
      <w:r w:rsidR="00F7631B" w:rsidRPr="00734400">
        <w:rPr>
          <w:sz w:val="22"/>
          <w:szCs w:val="22"/>
        </w:rPr>
        <w:t>stanovenou</w:t>
      </w:r>
      <w:r w:rsidR="003F59CB" w:rsidRPr="00734400">
        <w:rPr>
          <w:sz w:val="22"/>
          <w:szCs w:val="22"/>
        </w:rPr>
        <w:t xml:space="preserve"> na základě </w:t>
      </w:r>
      <w:r w:rsidR="00F140E3" w:rsidRPr="00734400">
        <w:rPr>
          <w:sz w:val="22"/>
          <w:szCs w:val="22"/>
        </w:rPr>
        <w:t xml:space="preserve">jednotkových cen uvedených </w:t>
      </w:r>
      <w:r w:rsidR="00855576" w:rsidRPr="00734400">
        <w:rPr>
          <w:sz w:val="22"/>
          <w:szCs w:val="22"/>
        </w:rPr>
        <w:t xml:space="preserve">v </w:t>
      </w:r>
      <w:r w:rsidR="00F140E3" w:rsidRPr="00734400">
        <w:rPr>
          <w:sz w:val="22"/>
          <w:szCs w:val="22"/>
        </w:rPr>
        <w:t xml:space="preserve">oceněném </w:t>
      </w:r>
      <w:r w:rsidR="00B8498C" w:rsidRPr="00734400">
        <w:rPr>
          <w:sz w:val="22"/>
          <w:szCs w:val="22"/>
        </w:rPr>
        <w:t>S</w:t>
      </w:r>
      <w:r w:rsidR="00F140E3" w:rsidRPr="00734400">
        <w:rPr>
          <w:sz w:val="22"/>
          <w:szCs w:val="22"/>
        </w:rPr>
        <w:t xml:space="preserve">oupisu </w:t>
      </w:r>
      <w:r w:rsidR="00B8498C" w:rsidRPr="00734400">
        <w:rPr>
          <w:sz w:val="22"/>
          <w:szCs w:val="22"/>
        </w:rPr>
        <w:t xml:space="preserve">služeb </w:t>
      </w:r>
      <w:r w:rsidR="00F140E3" w:rsidRPr="00734400">
        <w:rPr>
          <w:sz w:val="22"/>
          <w:szCs w:val="22"/>
        </w:rPr>
        <w:t>uvedené</w:t>
      </w:r>
      <w:r w:rsidR="00E05EE7" w:rsidRPr="00734400">
        <w:rPr>
          <w:sz w:val="22"/>
          <w:szCs w:val="22"/>
        </w:rPr>
        <w:t>m</w:t>
      </w:r>
      <w:r w:rsidR="00871947" w:rsidRPr="00734400">
        <w:rPr>
          <w:sz w:val="22"/>
          <w:szCs w:val="22"/>
        </w:rPr>
        <w:t xml:space="preserve"> v Příloze č. 1</w:t>
      </w:r>
      <w:r w:rsidR="00F140E3" w:rsidRPr="00734400">
        <w:rPr>
          <w:sz w:val="22"/>
          <w:szCs w:val="22"/>
        </w:rPr>
        <w:t xml:space="preserve"> k této Smlouvě, které budou vynásobeny skutečným rozsahem Poskytovatelem poskytnutého a Objednatelem dle </w:t>
      </w:r>
      <w:r w:rsidR="00357CAF" w:rsidRPr="00734400">
        <w:rPr>
          <w:sz w:val="22"/>
          <w:szCs w:val="22"/>
        </w:rPr>
        <w:t>čl. 7.</w:t>
      </w:r>
      <w:r w:rsidR="00F140E3" w:rsidRPr="00734400">
        <w:rPr>
          <w:sz w:val="22"/>
          <w:szCs w:val="22"/>
        </w:rPr>
        <w:t xml:space="preserve"> Smlouvy odsouhlaseného rozsahu plnění.  </w:t>
      </w:r>
      <w:r w:rsidR="00E05EE7" w:rsidRPr="00734400">
        <w:rPr>
          <w:sz w:val="22"/>
          <w:szCs w:val="22"/>
        </w:rPr>
        <w:t>Jednotkové c</w:t>
      </w:r>
      <w:r w:rsidR="00F140E3" w:rsidRPr="00734400">
        <w:rPr>
          <w:sz w:val="22"/>
          <w:szCs w:val="22"/>
        </w:rPr>
        <w:t xml:space="preserve">eny v oceněném </w:t>
      </w:r>
      <w:r w:rsidR="00B8498C" w:rsidRPr="00734400">
        <w:rPr>
          <w:sz w:val="22"/>
          <w:szCs w:val="22"/>
        </w:rPr>
        <w:t>S</w:t>
      </w:r>
      <w:r w:rsidR="00F140E3" w:rsidRPr="00734400">
        <w:rPr>
          <w:sz w:val="22"/>
          <w:szCs w:val="22"/>
        </w:rPr>
        <w:t xml:space="preserve">oupisu </w:t>
      </w:r>
      <w:r w:rsidR="00B8498C" w:rsidRPr="00734400">
        <w:rPr>
          <w:sz w:val="22"/>
          <w:szCs w:val="22"/>
        </w:rPr>
        <w:t>služeb</w:t>
      </w:r>
      <w:r w:rsidR="00F140E3" w:rsidRPr="00734400">
        <w:rPr>
          <w:sz w:val="22"/>
          <w:szCs w:val="22"/>
        </w:rPr>
        <w:t xml:space="preserve"> jsou uvedeny </w:t>
      </w:r>
      <w:r w:rsidR="003F59CB" w:rsidRPr="00734400">
        <w:rPr>
          <w:sz w:val="22"/>
          <w:szCs w:val="22"/>
        </w:rPr>
        <w:t xml:space="preserve">bez </w:t>
      </w:r>
      <w:r w:rsidR="00CE6054" w:rsidRPr="00734400">
        <w:rPr>
          <w:sz w:val="22"/>
          <w:szCs w:val="22"/>
        </w:rPr>
        <w:t>DPH</w:t>
      </w:r>
      <w:r w:rsidR="003F59CB" w:rsidRPr="00734400">
        <w:rPr>
          <w:sz w:val="22"/>
          <w:szCs w:val="22"/>
        </w:rPr>
        <w:t xml:space="preserve">. Výše </w:t>
      </w:r>
      <w:r w:rsidR="00F140E3" w:rsidRPr="00734400">
        <w:rPr>
          <w:sz w:val="22"/>
          <w:szCs w:val="22"/>
        </w:rPr>
        <w:t xml:space="preserve">jednotkových cen uvedených oceněném </w:t>
      </w:r>
      <w:r w:rsidR="00B8498C" w:rsidRPr="00734400">
        <w:rPr>
          <w:sz w:val="22"/>
          <w:szCs w:val="22"/>
        </w:rPr>
        <w:t>S</w:t>
      </w:r>
      <w:r w:rsidR="00F140E3" w:rsidRPr="00734400">
        <w:rPr>
          <w:sz w:val="22"/>
          <w:szCs w:val="22"/>
        </w:rPr>
        <w:t xml:space="preserve">oupisu </w:t>
      </w:r>
      <w:r w:rsidR="00B8498C" w:rsidRPr="00734400">
        <w:rPr>
          <w:sz w:val="22"/>
          <w:szCs w:val="22"/>
        </w:rPr>
        <w:t xml:space="preserve">služeb </w:t>
      </w:r>
      <w:r w:rsidR="00F140E3" w:rsidRPr="00734400">
        <w:rPr>
          <w:sz w:val="22"/>
          <w:szCs w:val="22"/>
        </w:rPr>
        <w:t>j</w:t>
      </w:r>
      <w:r w:rsidR="00E05EE7" w:rsidRPr="00734400">
        <w:rPr>
          <w:sz w:val="22"/>
          <w:szCs w:val="22"/>
        </w:rPr>
        <w:t>e</w:t>
      </w:r>
      <w:r w:rsidR="003F59CB" w:rsidRPr="00734400">
        <w:rPr>
          <w:sz w:val="22"/>
          <w:szCs w:val="22"/>
        </w:rPr>
        <w:t xml:space="preserve"> závazn</w:t>
      </w:r>
      <w:r w:rsidR="00E05EE7" w:rsidRPr="00734400">
        <w:rPr>
          <w:sz w:val="22"/>
          <w:szCs w:val="22"/>
        </w:rPr>
        <w:t>á</w:t>
      </w:r>
      <w:r w:rsidR="003F59CB" w:rsidRPr="00734400">
        <w:rPr>
          <w:sz w:val="22"/>
          <w:szCs w:val="22"/>
        </w:rPr>
        <w:t xml:space="preserve"> po celou dobu plnění této Smlouvy Poskytovatelem</w:t>
      </w:r>
      <w:r w:rsidR="00F140E3" w:rsidRPr="00734400">
        <w:rPr>
          <w:sz w:val="22"/>
          <w:szCs w:val="22"/>
        </w:rPr>
        <w:t>.</w:t>
      </w:r>
    </w:p>
    <w:p w14:paraId="2EA99EAE" w14:textId="77777777" w:rsidR="0041356F" w:rsidRPr="00734400" w:rsidRDefault="00AB5EE2" w:rsidP="002375CD">
      <w:pPr>
        <w:pStyle w:val="Textodst1sl"/>
        <w:tabs>
          <w:tab w:val="clear" w:pos="0"/>
          <w:tab w:val="clear" w:pos="284"/>
          <w:tab w:val="clear" w:pos="1430"/>
        </w:tabs>
        <w:ind w:left="567" w:hanging="567"/>
        <w:rPr>
          <w:sz w:val="22"/>
          <w:szCs w:val="22"/>
        </w:rPr>
      </w:pPr>
      <w:r w:rsidRPr="00734400">
        <w:rPr>
          <w:sz w:val="22"/>
          <w:szCs w:val="22"/>
        </w:rPr>
        <w:t xml:space="preserve">K cenám </w:t>
      </w:r>
      <w:r w:rsidR="005B2AFA" w:rsidRPr="00734400">
        <w:rPr>
          <w:sz w:val="22"/>
          <w:szCs w:val="22"/>
        </w:rPr>
        <w:t>stanoveným dle</w:t>
      </w:r>
      <w:r w:rsidRPr="00734400">
        <w:rPr>
          <w:sz w:val="22"/>
          <w:szCs w:val="22"/>
        </w:rPr>
        <w:t> čl. 6.1 této Smlouvy bude vždy připočtena DPH ve výši platné ke dni uskutečnění zdanitelného plnění.</w:t>
      </w:r>
    </w:p>
    <w:p w14:paraId="3C395560" w14:textId="77777777" w:rsidR="0041356F" w:rsidRPr="00734400" w:rsidRDefault="00AB5EE2" w:rsidP="002375CD">
      <w:pPr>
        <w:pStyle w:val="Textodst1sl"/>
        <w:tabs>
          <w:tab w:val="clear" w:pos="0"/>
          <w:tab w:val="clear" w:pos="284"/>
          <w:tab w:val="clear" w:pos="1430"/>
        </w:tabs>
        <w:ind w:left="567" w:hanging="567"/>
        <w:rPr>
          <w:sz w:val="22"/>
          <w:szCs w:val="22"/>
        </w:rPr>
      </w:pPr>
      <w:r w:rsidRPr="00734400">
        <w:rPr>
          <w:sz w:val="22"/>
          <w:szCs w:val="22"/>
        </w:rPr>
        <w:t xml:space="preserve">Ceny stanovené </w:t>
      </w:r>
      <w:r w:rsidR="005B2AFA" w:rsidRPr="00734400">
        <w:rPr>
          <w:sz w:val="22"/>
          <w:szCs w:val="22"/>
        </w:rPr>
        <w:t>dle</w:t>
      </w:r>
      <w:r w:rsidRPr="00734400">
        <w:rPr>
          <w:sz w:val="22"/>
          <w:szCs w:val="22"/>
        </w:rPr>
        <w:t> čl.</w:t>
      </w:r>
      <w:r w:rsidR="007001D9" w:rsidRPr="00734400">
        <w:rPr>
          <w:sz w:val="22"/>
          <w:szCs w:val="22"/>
        </w:rPr>
        <w:t xml:space="preserve"> 6.1</w:t>
      </w:r>
      <w:r w:rsidRPr="00734400">
        <w:rPr>
          <w:sz w:val="22"/>
          <w:szCs w:val="22"/>
        </w:rPr>
        <w:t xml:space="preserve"> pokrývají všechny smluvní závazky a všechny záležitosti a věci nezbytné k řádnému poskytnutí </w:t>
      </w:r>
      <w:r w:rsidR="00855E4C" w:rsidRPr="00734400">
        <w:rPr>
          <w:sz w:val="22"/>
          <w:szCs w:val="22"/>
        </w:rPr>
        <w:t>S</w:t>
      </w:r>
      <w:r w:rsidRPr="00734400">
        <w:rPr>
          <w:sz w:val="22"/>
          <w:szCs w:val="22"/>
        </w:rPr>
        <w:t>lužeb, a to včetně cestovného, stravného apod. Na výši cen</w:t>
      </w:r>
      <w:r w:rsidR="005B2AFA" w:rsidRPr="00734400">
        <w:rPr>
          <w:sz w:val="22"/>
          <w:szCs w:val="22"/>
        </w:rPr>
        <w:t xml:space="preserve"> dle</w:t>
      </w:r>
      <w:r w:rsidRPr="00734400">
        <w:rPr>
          <w:sz w:val="22"/>
          <w:szCs w:val="22"/>
        </w:rPr>
        <w:t xml:space="preserve"> čl. 6.1 </w:t>
      </w:r>
      <w:r w:rsidR="005B2AFA" w:rsidRPr="00734400">
        <w:rPr>
          <w:sz w:val="22"/>
          <w:szCs w:val="22"/>
        </w:rPr>
        <w:t>nemá dopad</w:t>
      </w:r>
      <w:r w:rsidRPr="00734400">
        <w:rPr>
          <w:sz w:val="22"/>
          <w:szCs w:val="22"/>
        </w:rPr>
        <w:t xml:space="preserve"> zvýšení materiálových, mzdových a jiných nákladů, jakož i případná změna kursu české koruny po podpisu Smlouvy, popřípadě jiné vlivy</w:t>
      </w:r>
      <w:r w:rsidR="005B2AFA" w:rsidRPr="00734400">
        <w:rPr>
          <w:sz w:val="22"/>
          <w:szCs w:val="22"/>
        </w:rPr>
        <w:t>.</w:t>
      </w:r>
    </w:p>
    <w:p w14:paraId="7E8D0762" w14:textId="77777777" w:rsidR="0041356F" w:rsidRPr="00734400" w:rsidRDefault="00FA2AB3" w:rsidP="002375CD">
      <w:pPr>
        <w:pStyle w:val="Textodst1sl"/>
        <w:tabs>
          <w:tab w:val="clear" w:pos="0"/>
          <w:tab w:val="clear" w:pos="284"/>
          <w:tab w:val="clear" w:pos="1430"/>
        </w:tabs>
        <w:ind w:left="567" w:hanging="567"/>
        <w:rPr>
          <w:sz w:val="22"/>
          <w:szCs w:val="22"/>
        </w:rPr>
      </w:pPr>
      <w:r w:rsidRPr="00734400">
        <w:rPr>
          <w:sz w:val="22"/>
          <w:szCs w:val="22"/>
        </w:rPr>
        <w:t>Podpisem této Smlouvy Poskytovatel výslovně přejí</w:t>
      </w:r>
      <w:r w:rsidR="00421639" w:rsidRPr="00734400">
        <w:rPr>
          <w:sz w:val="22"/>
          <w:szCs w:val="22"/>
        </w:rPr>
        <w:t>má nebezpečí změny okolností ve </w:t>
      </w:r>
      <w:r w:rsidRPr="00734400">
        <w:rPr>
          <w:sz w:val="22"/>
          <w:szCs w:val="22"/>
        </w:rPr>
        <w:t>smyslu ustanovení § 1765 odst. 2 občanského zákoníku.</w:t>
      </w:r>
    </w:p>
    <w:p w14:paraId="03612DB2" w14:textId="77777777" w:rsidR="0041356F" w:rsidRPr="00734400" w:rsidRDefault="0041356F">
      <w:pPr>
        <w:pStyle w:val="Pleading3L2"/>
        <w:rPr>
          <w:sz w:val="22"/>
          <w:szCs w:val="22"/>
        </w:rPr>
      </w:pPr>
    </w:p>
    <w:p w14:paraId="4222B924" w14:textId="77777777" w:rsidR="008102A1" w:rsidRPr="00734400" w:rsidRDefault="008102A1" w:rsidP="008102A1">
      <w:pPr>
        <w:pStyle w:val="slolnku"/>
        <w:numPr>
          <w:ilvl w:val="0"/>
          <w:numId w:val="1"/>
        </w:numPr>
        <w:spacing w:before="80" w:after="0"/>
        <w:ind w:left="1418" w:hanging="709"/>
        <w:rPr>
          <w:sz w:val="22"/>
          <w:szCs w:val="22"/>
        </w:rPr>
      </w:pPr>
    </w:p>
    <w:p w14:paraId="49256BC0" w14:textId="77777777" w:rsidR="008102A1" w:rsidRPr="00734400" w:rsidRDefault="008102A1" w:rsidP="008102A1">
      <w:pPr>
        <w:pStyle w:val="Nzevlnku"/>
        <w:spacing w:before="80"/>
        <w:ind w:left="1418" w:hanging="709"/>
        <w:rPr>
          <w:sz w:val="22"/>
          <w:szCs w:val="22"/>
        </w:rPr>
      </w:pPr>
      <w:r w:rsidRPr="00734400">
        <w:rPr>
          <w:sz w:val="22"/>
          <w:szCs w:val="22"/>
        </w:rPr>
        <w:t>Platební podmínky</w:t>
      </w:r>
    </w:p>
    <w:p w14:paraId="3BA37E24" w14:textId="77777777" w:rsidR="008102A1" w:rsidRPr="00734400" w:rsidRDefault="008102A1" w:rsidP="002375CD">
      <w:pPr>
        <w:pStyle w:val="Textodst1sl"/>
        <w:numPr>
          <w:ilvl w:val="1"/>
          <w:numId w:val="19"/>
        </w:numPr>
        <w:tabs>
          <w:tab w:val="clear" w:pos="0"/>
          <w:tab w:val="clear" w:pos="284"/>
          <w:tab w:val="clear" w:pos="1430"/>
        </w:tabs>
        <w:ind w:left="567" w:hanging="567"/>
        <w:rPr>
          <w:sz w:val="22"/>
          <w:szCs w:val="22"/>
        </w:rPr>
      </w:pPr>
      <w:r w:rsidRPr="00734400">
        <w:rPr>
          <w:sz w:val="22"/>
          <w:szCs w:val="22"/>
        </w:rPr>
        <w:t>Podkladem pro úhradu bude</w:t>
      </w:r>
      <w:r w:rsidR="00D1348B" w:rsidRPr="00734400">
        <w:rPr>
          <w:sz w:val="22"/>
          <w:szCs w:val="22"/>
        </w:rPr>
        <w:t xml:space="preserve"> daňový doklad, resp.</w:t>
      </w:r>
      <w:r w:rsidRPr="00734400">
        <w:rPr>
          <w:sz w:val="22"/>
          <w:szCs w:val="22"/>
        </w:rPr>
        <w:t xml:space="preserve"> faktura </w:t>
      </w:r>
      <w:r w:rsidR="00D1348B" w:rsidRPr="00734400">
        <w:rPr>
          <w:sz w:val="22"/>
          <w:szCs w:val="22"/>
        </w:rPr>
        <w:t>(dále jen „</w:t>
      </w:r>
      <w:r w:rsidR="00487F07" w:rsidRPr="00734400">
        <w:rPr>
          <w:b/>
          <w:sz w:val="22"/>
          <w:szCs w:val="22"/>
        </w:rPr>
        <w:t>faktura</w:t>
      </w:r>
      <w:r w:rsidR="00D1348B" w:rsidRPr="00734400">
        <w:rPr>
          <w:sz w:val="22"/>
          <w:szCs w:val="22"/>
        </w:rPr>
        <w:t>“)</w:t>
      </w:r>
      <w:r w:rsidRPr="00734400">
        <w:rPr>
          <w:sz w:val="22"/>
          <w:szCs w:val="22"/>
        </w:rPr>
        <w:t xml:space="preserve">, vystavená Poskytovatelem </w:t>
      </w:r>
      <w:r w:rsidR="00575D0C" w:rsidRPr="00734400">
        <w:rPr>
          <w:sz w:val="22"/>
          <w:szCs w:val="22"/>
        </w:rPr>
        <w:t>za podmínek stanovených</w:t>
      </w:r>
      <w:r w:rsidR="003C3D86" w:rsidRPr="00734400">
        <w:rPr>
          <w:sz w:val="22"/>
          <w:szCs w:val="22"/>
        </w:rPr>
        <w:t xml:space="preserve"> </w:t>
      </w:r>
      <w:r w:rsidRPr="00734400">
        <w:rPr>
          <w:sz w:val="22"/>
          <w:szCs w:val="22"/>
        </w:rPr>
        <w:t>níže</w:t>
      </w:r>
      <w:r w:rsidR="00575D0C" w:rsidRPr="00734400">
        <w:rPr>
          <w:sz w:val="22"/>
          <w:szCs w:val="22"/>
        </w:rPr>
        <w:t>.</w:t>
      </w:r>
      <w:r w:rsidRPr="00734400">
        <w:rPr>
          <w:sz w:val="22"/>
          <w:szCs w:val="22"/>
        </w:rPr>
        <w:t xml:space="preserve"> </w:t>
      </w:r>
    </w:p>
    <w:p w14:paraId="0A2AF94F" w14:textId="77777777" w:rsidR="008102A1" w:rsidRPr="00734400" w:rsidRDefault="008102A1" w:rsidP="002375CD">
      <w:pPr>
        <w:pStyle w:val="Textodst1sl"/>
        <w:tabs>
          <w:tab w:val="clear" w:pos="0"/>
          <w:tab w:val="clear" w:pos="284"/>
          <w:tab w:val="clear" w:pos="1430"/>
        </w:tabs>
        <w:ind w:left="567" w:hanging="567"/>
        <w:rPr>
          <w:sz w:val="22"/>
          <w:szCs w:val="22"/>
        </w:rPr>
      </w:pPr>
      <w:r w:rsidRPr="00734400">
        <w:rPr>
          <w:sz w:val="22"/>
          <w:szCs w:val="22"/>
        </w:rPr>
        <w:t>Zálohy se neposkytují. Smluvní strany výslovně vylučují použití ustanovení § 2611 občanského zákoníku</w:t>
      </w:r>
      <w:r w:rsidR="0059145A" w:rsidRPr="00734400">
        <w:rPr>
          <w:sz w:val="22"/>
          <w:szCs w:val="22"/>
        </w:rPr>
        <w:t>; budou-li tedy Služby dle Smlouvy poskytovány po částech nemá Poskytovatel nárok na přiměřenou část odměny s </w:t>
      </w:r>
      <w:proofErr w:type="spellStart"/>
      <w:r w:rsidR="0059145A" w:rsidRPr="00734400">
        <w:rPr>
          <w:sz w:val="22"/>
          <w:szCs w:val="22"/>
        </w:rPr>
        <w:t>přihlénutím</w:t>
      </w:r>
      <w:proofErr w:type="spellEnd"/>
      <w:r w:rsidR="0059145A" w:rsidRPr="00734400">
        <w:rPr>
          <w:sz w:val="22"/>
          <w:szCs w:val="22"/>
        </w:rPr>
        <w:t xml:space="preserve"> k vynaloženým nákladům</w:t>
      </w:r>
      <w:r w:rsidRPr="00734400">
        <w:rPr>
          <w:sz w:val="22"/>
          <w:szCs w:val="22"/>
        </w:rPr>
        <w:t>.</w:t>
      </w:r>
      <w:r w:rsidR="0059145A" w:rsidRPr="00734400">
        <w:rPr>
          <w:sz w:val="22"/>
          <w:szCs w:val="22"/>
        </w:rPr>
        <w:t xml:space="preserve"> Odměna za Služby bude hrazena výlučně dle pravidel uvedených v této Smlouvě.</w:t>
      </w:r>
    </w:p>
    <w:p w14:paraId="55EADD79" w14:textId="383359EE" w:rsidR="00FA3F7B" w:rsidRPr="00734400" w:rsidRDefault="00FA3F7B" w:rsidP="008505A6">
      <w:pPr>
        <w:pStyle w:val="Textodst1sl"/>
        <w:numPr>
          <w:ilvl w:val="1"/>
          <w:numId w:val="1"/>
        </w:numPr>
        <w:tabs>
          <w:tab w:val="clear" w:pos="1430"/>
          <w:tab w:val="num" w:pos="567"/>
        </w:tabs>
        <w:ind w:left="567" w:hanging="567"/>
        <w:rPr>
          <w:sz w:val="22"/>
          <w:szCs w:val="22"/>
        </w:rPr>
      </w:pPr>
      <w:r w:rsidRPr="00734400">
        <w:rPr>
          <w:sz w:val="22"/>
          <w:szCs w:val="22"/>
        </w:rPr>
        <w:t xml:space="preserve">Cena za </w:t>
      </w:r>
      <w:r w:rsidR="008505A6" w:rsidRPr="00734400">
        <w:rPr>
          <w:bCs/>
          <w:sz w:val="22"/>
          <w:szCs w:val="22"/>
        </w:rPr>
        <w:t>služby</w:t>
      </w:r>
      <w:r w:rsidRPr="00734400">
        <w:rPr>
          <w:sz w:val="22"/>
          <w:szCs w:val="22"/>
        </w:rPr>
        <w:t xml:space="preserve"> bude Poskytovatelem vyúčtována vždy jednou měsíčně dle skutečného rozsahu poskytnutých Služeb,  </w:t>
      </w:r>
      <w:r w:rsidRPr="00734400">
        <w:rPr>
          <w:bCs/>
          <w:sz w:val="22"/>
          <w:szCs w:val="22"/>
        </w:rPr>
        <w:t>maximálně však do vyčerpání 90</w:t>
      </w:r>
      <w:r w:rsidR="001C4D1A" w:rsidRPr="00734400">
        <w:rPr>
          <w:bCs/>
          <w:sz w:val="22"/>
          <w:szCs w:val="22"/>
        </w:rPr>
        <w:t xml:space="preserve"> </w:t>
      </w:r>
      <w:r w:rsidRPr="00734400">
        <w:rPr>
          <w:bCs/>
          <w:sz w:val="22"/>
          <w:szCs w:val="22"/>
        </w:rPr>
        <w:t xml:space="preserve">% celkové nabídkové ceny uvedené v nabídce Poskytovatele na plnění Zakázky. Zbylá část ceny plnění bude uhrazena dle skutečného rozsahu poskytnutých Služeb, a to jednorázově </w:t>
      </w:r>
      <w:r w:rsidRPr="00734400">
        <w:rPr>
          <w:sz w:val="22"/>
          <w:szCs w:val="22"/>
        </w:rPr>
        <w:t>po dokončení Služeb a jejich převzetí bez vad a nedodělků Objednatelem. Poskytnutý rozsah Služeb eviduje Poskytovatel a tato evidence, schválená Objednatelem, je podmínkou vystavení a následně i součástí faktury Poskytovatele, vztahující se k těmto Službám. Evidenci poskytnutého rozsahu Služeb předá Poskytovatel Objednateli do 5 dnů po ukončení měsíce, ve kterém byly tyto Služby poskytovány, resp. v případě závěrečné platby do 5 dnů od podpisu protokolu o převzetí těchto Služeb bez vad a nedodělků Objednatelem, a to vždy spolu se (i) zprávou o postupu Služeb, a (</w:t>
      </w:r>
      <w:proofErr w:type="spellStart"/>
      <w:r w:rsidRPr="00734400">
        <w:rPr>
          <w:sz w:val="22"/>
          <w:szCs w:val="22"/>
        </w:rPr>
        <w:t>ii</w:t>
      </w:r>
      <w:proofErr w:type="spellEnd"/>
      <w:r w:rsidRPr="00734400">
        <w:rPr>
          <w:sz w:val="22"/>
          <w:szCs w:val="22"/>
        </w:rPr>
        <w:t>) seznamem dokumentů předaných v rámci poskytování těchto Služeb Objednateli (pokud existují). Objednatel tuto evidenci poskytnutého rozsahu Služeb bezodkladně schválí nebo vznese své připomínky. Datum uskutečnění zdanitelného plnění je vždy poslední den příslušného kalendářního měsíce, resp. v případě závěrečné platby den podpisu protokolu o převzetí těchto Služeb bez vad a nedodělků Objednatelem.</w:t>
      </w:r>
    </w:p>
    <w:p w14:paraId="11EFCB56" w14:textId="77777777" w:rsidR="008102A1" w:rsidRPr="00734400" w:rsidRDefault="005B2AFA" w:rsidP="002375CD">
      <w:pPr>
        <w:pStyle w:val="Textodst1sl"/>
        <w:tabs>
          <w:tab w:val="clear" w:pos="0"/>
          <w:tab w:val="clear" w:pos="284"/>
          <w:tab w:val="clear" w:pos="1430"/>
        </w:tabs>
        <w:ind w:left="567" w:hanging="567"/>
        <w:rPr>
          <w:sz w:val="22"/>
          <w:szCs w:val="22"/>
        </w:rPr>
      </w:pPr>
      <w:r w:rsidRPr="00734400">
        <w:rPr>
          <w:sz w:val="22"/>
          <w:szCs w:val="22"/>
        </w:rPr>
        <w:t>F</w:t>
      </w:r>
      <w:r w:rsidR="008102A1" w:rsidRPr="00734400">
        <w:rPr>
          <w:sz w:val="22"/>
          <w:szCs w:val="22"/>
        </w:rPr>
        <w:t>aktury</w:t>
      </w:r>
      <w:r w:rsidRPr="00734400">
        <w:rPr>
          <w:sz w:val="22"/>
          <w:szCs w:val="22"/>
        </w:rPr>
        <w:t xml:space="preserve"> budou vystaveny vždy</w:t>
      </w:r>
      <w:r w:rsidR="008102A1" w:rsidRPr="00734400">
        <w:rPr>
          <w:sz w:val="22"/>
          <w:szCs w:val="22"/>
        </w:rPr>
        <w:t xml:space="preserve"> s dobou splatnosti </w:t>
      </w:r>
      <w:r w:rsidR="006C2926" w:rsidRPr="00734400">
        <w:rPr>
          <w:sz w:val="22"/>
          <w:szCs w:val="22"/>
        </w:rPr>
        <w:t>30</w:t>
      </w:r>
      <w:r w:rsidR="008102A1" w:rsidRPr="00734400">
        <w:rPr>
          <w:sz w:val="22"/>
          <w:szCs w:val="22"/>
        </w:rPr>
        <w:t xml:space="preserve"> dnů od jej</w:t>
      </w:r>
      <w:r w:rsidR="00F253B4" w:rsidRPr="00734400">
        <w:rPr>
          <w:sz w:val="22"/>
          <w:szCs w:val="22"/>
        </w:rPr>
        <w:t>ich</w:t>
      </w:r>
      <w:r w:rsidR="008102A1" w:rsidRPr="00734400">
        <w:rPr>
          <w:sz w:val="22"/>
          <w:szCs w:val="22"/>
        </w:rPr>
        <w:t xml:space="preserve"> vystavení, přičemž faktura musí být Objednateli doručena alespoň </w:t>
      </w:r>
      <w:r w:rsidR="006C2926" w:rsidRPr="00734400">
        <w:rPr>
          <w:sz w:val="22"/>
          <w:szCs w:val="22"/>
        </w:rPr>
        <w:t>2</w:t>
      </w:r>
      <w:r w:rsidR="008102A1" w:rsidRPr="00734400">
        <w:rPr>
          <w:sz w:val="22"/>
          <w:szCs w:val="22"/>
        </w:rPr>
        <w:t xml:space="preserve">5 dní před datem splatnosti na adresu dle </w:t>
      </w:r>
      <w:r w:rsidR="008F3EDA" w:rsidRPr="00734400">
        <w:rPr>
          <w:sz w:val="22"/>
          <w:szCs w:val="22"/>
        </w:rPr>
        <w:t>níže uvedeného článku.</w:t>
      </w:r>
      <w:r w:rsidR="008102A1" w:rsidRPr="00734400">
        <w:rPr>
          <w:sz w:val="22"/>
          <w:szCs w:val="22"/>
        </w:rPr>
        <w:t xml:space="preserve"> Faktura bude obsahovat veškeré náležitosti předepsané dle zák</w:t>
      </w:r>
      <w:r w:rsidR="0059145A" w:rsidRPr="00734400">
        <w:rPr>
          <w:sz w:val="22"/>
          <w:szCs w:val="22"/>
        </w:rPr>
        <w:t>onem</w:t>
      </w:r>
      <w:r w:rsidR="008102A1" w:rsidRPr="00734400">
        <w:rPr>
          <w:sz w:val="22"/>
          <w:szCs w:val="22"/>
        </w:rPr>
        <w:t xml:space="preserve"> č.</w:t>
      </w:r>
      <w:r w:rsidR="0059145A" w:rsidRPr="00734400">
        <w:rPr>
          <w:sz w:val="22"/>
          <w:szCs w:val="22"/>
        </w:rPr>
        <w:t> </w:t>
      </w:r>
      <w:r w:rsidR="008102A1" w:rsidRPr="00734400">
        <w:rPr>
          <w:sz w:val="22"/>
          <w:szCs w:val="22"/>
        </w:rPr>
        <w:t>235/2004 Sb.</w:t>
      </w:r>
      <w:r w:rsidR="00AB2F35" w:rsidRPr="00734400">
        <w:rPr>
          <w:sz w:val="22"/>
          <w:szCs w:val="22"/>
        </w:rPr>
        <w:t>, o dani z přidané hodnoty,</w:t>
      </w:r>
      <w:r w:rsidR="008102A1" w:rsidRPr="00734400">
        <w:rPr>
          <w:sz w:val="22"/>
          <w:szCs w:val="22"/>
        </w:rPr>
        <w:t xml:space="preserve"> v</w:t>
      </w:r>
      <w:r w:rsidR="00AB2F35" w:rsidRPr="00734400">
        <w:rPr>
          <w:sz w:val="22"/>
          <w:szCs w:val="22"/>
        </w:rPr>
        <w:t>e</w:t>
      </w:r>
      <w:r w:rsidR="008102A1" w:rsidRPr="00734400">
        <w:rPr>
          <w:sz w:val="22"/>
          <w:szCs w:val="22"/>
        </w:rPr>
        <w:t xml:space="preserve"> znění</w:t>
      </w:r>
      <w:r w:rsidR="00AB2F35" w:rsidRPr="00734400">
        <w:rPr>
          <w:sz w:val="22"/>
          <w:szCs w:val="22"/>
        </w:rPr>
        <w:t xml:space="preserve"> pozdějších předpisů</w:t>
      </w:r>
      <w:r w:rsidR="0059145A" w:rsidRPr="00734400">
        <w:rPr>
          <w:sz w:val="22"/>
          <w:szCs w:val="22"/>
        </w:rPr>
        <w:t>,</w:t>
      </w:r>
      <w:r w:rsidR="008102A1" w:rsidRPr="00734400">
        <w:rPr>
          <w:sz w:val="22"/>
          <w:szCs w:val="22"/>
        </w:rPr>
        <w:t xml:space="preserve">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37585CC3" w14:textId="77777777" w:rsidR="00871947" w:rsidRPr="00734400" w:rsidRDefault="00871947" w:rsidP="002375CD">
      <w:pPr>
        <w:pStyle w:val="Textodst1sl"/>
        <w:tabs>
          <w:tab w:val="clear" w:pos="0"/>
          <w:tab w:val="clear" w:pos="284"/>
          <w:tab w:val="clear" w:pos="1430"/>
        </w:tabs>
        <w:ind w:left="567" w:hanging="567"/>
        <w:rPr>
          <w:sz w:val="22"/>
          <w:szCs w:val="22"/>
        </w:rPr>
      </w:pPr>
      <w:r w:rsidRPr="00734400">
        <w:rPr>
          <w:sz w:val="22"/>
          <w:szCs w:val="22"/>
        </w:rPr>
        <w:t xml:space="preserve">Objednatel prohlašuje, že plnění dle této </w:t>
      </w:r>
      <w:r w:rsidR="0059145A" w:rsidRPr="00734400">
        <w:rPr>
          <w:sz w:val="22"/>
          <w:szCs w:val="22"/>
        </w:rPr>
        <w:t>S</w:t>
      </w:r>
      <w:r w:rsidRPr="00734400">
        <w:rPr>
          <w:sz w:val="22"/>
          <w:szCs w:val="22"/>
        </w:rPr>
        <w:t>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w:t>
      </w:r>
      <w:r w:rsidR="00F82E28" w:rsidRPr="00734400">
        <w:rPr>
          <w:sz w:val="22"/>
          <w:szCs w:val="22"/>
        </w:rPr>
        <w:t>, ve znění pozdějších předpisů</w:t>
      </w:r>
      <w:r w:rsidRPr="00734400">
        <w:rPr>
          <w:sz w:val="22"/>
          <w:szCs w:val="22"/>
        </w:rPr>
        <w:t>. Plnění dle této smlouvy je plněním souvisejícím s činností výkonu veřejné správy v souladu se zákonem č. 129/2000 Sb., o krajích (krajské zřízení), ve znění pozdějších předpisů.</w:t>
      </w:r>
    </w:p>
    <w:p w14:paraId="53EB795C" w14:textId="77777777" w:rsidR="00871947" w:rsidRPr="00734400" w:rsidRDefault="00871947" w:rsidP="002375CD">
      <w:pPr>
        <w:pStyle w:val="Textodst1sl"/>
        <w:tabs>
          <w:tab w:val="clear" w:pos="0"/>
          <w:tab w:val="clear" w:pos="284"/>
          <w:tab w:val="clear" w:pos="1430"/>
        </w:tabs>
        <w:ind w:left="567" w:hanging="567"/>
        <w:rPr>
          <w:sz w:val="22"/>
          <w:szCs w:val="22"/>
        </w:rPr>
      </w:pPr>
      <w:r w:rsidRPr="00734400">
        <w:rPr>
          <w:sz w:val="22"/>
          <w:szCs w:val="22"/>
        </w:rPr>
        <w:t>Faktury podle této Smlouvy budou zasílány na následující adresu Objednatele:</w:t>
      </w:r>
    </w:p>
    <w:p w14:paraId="0B9B9412" w14:textId="77777777" w:rsidR="00F82E28" w:rsidRPr="00734400" w:rsidRDefault="00871947" w:rsidP="00CE7F02">
      <w:pPr>
        <w:pStyle w:val="Textodst1sl"/>
        <w:numPr>
          <w:ilvl w:val="0"/>
          <w:numId w:val="0"/>
        </w:numPr>
        <w:tabs>
          <w:tab w:val="clear" w:pos="0"/>
          <w:tab w:val="clear" w:pos="284"/>
        </w:tabs>
        <w:ind w:left="3537" w:hanging="2970"/>
        <w:rPr>
          <w:sz w:val="22"/>
          <w:szCs w:val="22"/>
        </w:rPr>
      </w:pPr>
      <w:r w:rsidRPr="00734400">
        <w:rPr>
          <w:sz w:val="22"/>
          <w:szCs w:val="22"/>
        </w:rPr>
        <w:t xml:space="preserve">adresa pro doručení faktur: </w:t>
      </w:r>
      <w:r w:rsidR="00F82E28" w:rsidRPr="00734400">
        <w:rPr>
          <w:sz w:val="22"/>
          <w:szCs w:val="22"/>
        </w:rPr>
        <w:tab/>
      </w:r>
      <w:r w:rsidRPr="00734400">
        <w:rPr>
          <w:sz w:val="22"/>
          <w:szCs w:val="22"/>
        </w:rPr>
        <w:t>Krajská správa a údržba silnic Středočeského kraje, příspěvková organizace,</w:t>
      </w:r>
    </w:p>
    <w:p w14:paraId="6A8C1B40" w14:textId="77777777" w:rsidR="00F82E28" w:rsidRPr="00734400" w:rsidRDefault="00871947" w:rsidP="00CE7F02">
      <w:pPr>
        <w:pStyle w:val="Textodst1sl"/>
        <w:numPr>
          <w:ilvl w:val="0"/>
          <w:numId w:val="0"/>
        </w:numPr>
        <w:tabs>
          <w:tab w:val="clear" w:pos="0"/>
          <w:tab w:val="clear" w:pos="284"/>
        </w:tabs>
        <w:ind w:left="3537"/>
        <w:rPr>
          <w:sz w:val="22"/>
          <w:szCs w:val="22"/>
        </w:rPr>
      </w:pPr>
      <w:r w:rsidRPr="00734400">
        <w:rPr>
          <w:sz w:val="22"/>
          <w:szCs w:val="22"/>
        </w:rPr>
        <w:t>Zborovská 11</w:t>
      </w:r>
    </w:p>
    <w:p w14:paraId="1BFE669B" w14:textId="77777777" w:rsidR="00F82E28" w:rsidRPr="00734400" w:rsidRDefault="00871947" w:rsidP="00CE7F02">
      <w:pPr>
        <w:pStyle w:val="Textodst1sl"/>
        <w:numPr>
          <w:ilvl w:val="0"/>
          <w:numId w:val="0"/>
        </w:numPr>
        <w:tabs>
          <w:tab w:val="clear" w:pos="0"/>
          <w:tab w:val="clear" w:pos="284"/>
        </w:tabs>
        <w:ind w:left="3537"/>
        <w:rPr>
          <w:sz w:val="22"/>
          <w:szCs w:val="22"/>
        </w:rPr>
      </w:pPr>
      <w:r w:rsidRPr="00734400">
        <w:rPr>
          <w:sz w:val="22"/>
          <w:szCs w:val="22"/>
        </w:rPr>
        <w:t>150 21 Praha 5</w:t>
      </w:r>
    </w:p>
    <w:p w14:paraId="09B3018F" w14:textId="77777777" w:rsidR="00F82E28" w:rsidRPr="00734400" w:rsidRDefault="00F82E28" w:rsidP="00F82E28">
      <w:pPr>
        <w:pStyle w:val="Textodst1sl"/>
        <w:numPr>
          <w:ilvl w:val="0"/>
          <w:numId w:val="0"/>
        </w:numPr>
        <w:tabs>
          <w:tab w:val="clear" w:pos="0"/>
          <w:tab w:val="clear" w:pos="284"/>
        </w:tabs>
        <w:ind w:left="3544" w:hanging="2977"/>
        <w:rPr>
          <w:sz w:val="22"/>
          <w:szCs w:val="22"/>
        </w:rPr>
      </w:pPr>
      <w:r w:rsidRPr="00734400">
        <w:rPr>
          <w:sz w:val="22"/>
          <w:szCs w:val="22"/>
        </w:rPr>
        <w:tab/>
        <w:t>Fax: 257 280 611</w:t>
      </w:r>
    </w:p>
    <w:p w14:paraId="334F75BC" w14:textId="716E6FAB" w:rsidR="00871947" w:rsidRPr="00734400" w:rsidRDefault="00F82E28" w:rsidP="00CE7F02">
      <w:pPr>
        <w:pStyle w:val="Textodst1sl"/>
        <w:numPr>
          <w:ilvl w:val="0"/>
          <w:numId w:val="0"/>
        </w:numPr>
        <w:tabs>
          <w:tab w:val="clear" w:pos="0"/>
          <w:tab w:val="clear" w:pos="284"/>
        </w:tabs>
        <w:ind w:left="3537"/>
        <w:rPr>
          <w:sz w:val="22"/>
          <w:szCs w:val="22"/>
        </w:rPr>
      </w:pPr>
      <w:r w:rsidRPr="00734400">
        <w:rPr>
          <w:sz w:val="22"/>
          <w:szCs w:val="22"/>
        </w:rPr>
        <w:tab/>
        <w:t xml:space="preserve">K rukám: </w:t>
      </w:r>
      <w:r w:rsidR="008505A6" w:rsidRPr="00734400">
        <w:rPr>
          <w:color w:val="333333"/>
          <w:sz w:val="22"/>
          <w:szCs w:val="22"/>
        </w:rPr>
        <w:t>Ing. Štěpánka Čechová</w:t>
      </w:r>
    </w:p>
    <w:p w14:paraId="0A647C46" w14:textId="77777777" w:rsidR="00871947" w:rsidRPr="00734400" w:rsidRDefault="00871947" w:rsidP="002375CD">
      <w:pPr>
        <w:pStyle w:val="Textodst1sl"/>
        <w:numPr>
          <w:ilvl w:val="0"/>
          <w:numId w:val="0"/>
        </w:numPr>
        <w:tabs>
          <w:tab w:val="clear" w:pos="0"/>
          <w:tab w:val="clear" w:pos="284"/>
        </w:tabs>
        <w:ind w:left="567"/>
        <w:rPr>
          <w:sz w:val="22"/>
          <w:szCs w:val="22"/>
        </w:rPr>
      </w:pPr>
      <w:r w:rsidRPr="00734400">
        <w:rPr>
          <w:sz w:val="22"/>
          <w:szCs w:val="22"/>
        </w:rPr>
        <w:t>Faktury je možné doručit také prostřednictvím datové schránky: a6ejgmx</w:t>
      </w:r>
    </w:p>
    <w:p w14:paraId="4C004E23" w14:textId="77777777" w:rsidR="00871947" w:rsidRPr="00734400" w:rsidRDefault="00871947" w:rsidP="002375CD">
      <w:pPr>
        <w:pStyle w:val="Textodst1sl"/>
        <w:numPr>
          <w:ilvl w:val="0"/>
          <w:numId w:val="0"/>
        </w:numPr>
        <w:tabs>
          <w:tab w:val="clear" w:pos="0"/>
          <w:tab w:val="clear" w:pos="284"/>
        </w:tabs>
        <w:ind w:left="567"/>
        <w:rPr>
          <w:sz w:val="22"/>
          <w:szCs w:val="22"/>
        </w:rPr>
      </w:pPr>
      <w:r w:rsidRPr="00734400">
        <w:rPr>
          <w:sz w:val="22"/>
          <w:szCs w:val="22"/>
        </w:rPr>
        <w:t>nebo e-mailem na adresu:         podatelna@ksus.cz</w:t>
      </w:r>
    </w:p>
    <w:p w14:paraId="42C28435" w14:textId="77777777" w:rsidR="00871947" w:rsidRPr="00734400" w:rsidRDefault="00871947" w:rsidP="002375CD">
      <w:pPr>
        <w:pStyle w:val="Textodst1sl"/>
        <w:numPr>
          <w:ilvl w:val="0"/>
          <w:numId w:val="0"/>
        </w:numPr>
        <w:tabs>
          <w:tab w:val="clear" w:pos="0"/>
          <w:tab w:val="clear" w:pos="284"/>
        </w:tabs>
        <w:ind w:left="567"/>
        <w:rPr>
          <w:sz w:val="22"/>
          <w:szCs w:val="22"/>
        </w:rPr>
      </w:pPr>
      <w:r w:rsidRPr="00734400">
        <w:rPr>
          <w:sz w:val="22"/>
          <w:szCs w:val="22"/>
        </w:rPr>
        <w:lastRenderedPageBreak/>
        <w:t xml:space="preserve">a to ve formátu </w:t>
      </w:r>
      <w:proofErr w:type="spellStart"/>
      <w:r w:rsidRPr="00734400">
        <w:rPr>
          <w:sz w:val="22"/>
          <w:szCs w:val="22"/>
        </w:rPr>
        <w:t>pdf</w:t>
      </w:r>
      <w:proofErr w:type="spellEnd"/>
      <w:r w:rsidRPr="00734400">
        <w:rPr>
          <w:sz w:val="22"/>
          <w:szCs w:val="22"/>
        </w:rPr>
        <w:t>/A naskenované černobíle.</w:t>
      </w:r>
    </w:p>
    <w:p w14:paraId="0526D1AB" w14:textId="77777777" w:rsidR="00FA3F7B" w:rsidRPr="00734400" w:rsidRDefault="00FA3F7B" w:rsidP="002375CD">
      <w:pPr>
        <w:pStyle w:val="Textodst1sl"/>
        <w:numPr>
          <w:ilvl w:val="0"/>
          <w:numId w:val="0"/>
        </w:numPr>
        <w:tabs>
          <w:tab w:val="clear" w:pos="0"/>
          <w:tab w:val="clear" w:pos="284"/>
        </w:tabs>
        <w:ind w:left="567"/>
        <w:rPr>
          <w:sz w:val="22"/>
          <w:szCs w:val="22"/>
        </w:rPr>
      </w:pPr>
    </w:p>
    <w:p w14:paraId="3FC8AC09" w14:textId="5CC229BF" w:rsidR="00FA3F7B" w:rsidRPr="00734400" w:rsidRDefault="00FA3F7B" w:rsidP="00FA3F7B">
      <w:pPr>
        <w:pStyle w:val="Textodst1sl"/>
        <w:rPr>
          <w:sz w:val="22"/>
          <w:szCs w:val="22"/>
        </w:rPr>
      </w:pPr>
      <w:r w:rsidRPr="00734400">
        <w:rPr>
          <w:sz w:val="22"/>
          <w:szCs w:val="22"/>
        </w:rPr>
        <w:t>Veškeré Objednatelem předem schválené správní poplatky související s poskytnutím Služeb (např. kolky, výpisy z katastru nemovitostí</w:t>
      </w:r>
      <w:r w:rsidR="003E6CF6" w:rsidRPr="00734400">
        <w:rPr>
          <w:sz w:val="22"/>
          <w:szCs w:val="22"/>
        </w:rPr>
        <w:t xml:space="preserve"> </w:t>
      </w:r>
      <w:r w:rsidRPr="00734400">
        <w:rPr>
          <w:sz w:val="22"/>
          <w:szCs w:val="22"/>
        </w:rPr>
        <w:t>aj.) budou Poskytovateli proplaceny dle Poskytovatelem skutečně uhrazené výše, a to na základě účetního dokladu a po odevzdání příslušné dokumentace, ke které se poplatky vztahují.</w:t>
      </w:r>
    </w:p>
    <w:p w14:paraId="4B5CBCED" w14:textId="77777777" w:rsidR="00FA3F7B" w:rsidRPr="00734400" w:rsidRDefault="00FA3F7B" w:rsidP="002375CD">
      <w:pPr>
        <w:pStyle w:val="Textodst1sl"/>
        <w:numPr>
          <w:ilvl w:val="0"/>
          <w:numId w:val="0"/>
        </w:numPr>
        <w:tabs>
          <w:tab w:val="clear" w:pos="0"/>
          <w:tab w:val="clear" w:pos="284"/>
        </w:tabs>
        <w:ind w:left="567"/>
        <w:rPr>
          <w:sz w:val="22"/>
          <w:szCs w:val="22"/>
        </w:rPr>
      </w:pPr>
    </w:p>
    <w:p w14:paraId="3B56C9E2" w14:textId="77777777" w:rsidR="008102A1" w:rsidRPr="00734400" w:rsidRDefault="008102A1">
      <w:pPr>
        <w:pStyle w:val="Textodst1sl"/>
        <w:numPr>
          <w:ilvl w:val="0"/>
          <w:numId w:val="0"/>
        </w:numPr>
        <w:rPr>
          <w:sz w:val="22"/>
          <w:szCs w:val="22"/>
        </w:rPr>
      </w:pPr>
    </w:p>
    <w:p w14:paraId="0B8BBAC5" w14:textId="77777777" w:rsidR="0006203F" w:rsidRPr="00734400" w:rsidRDefault="0006203F" w:rsidP="00917368">
      <w:pPr>
        <w:pStyle w:val="slolnku"/>
        <w:numPr>
          <w:ilvl w:val="0"/>
          <w:numId w:val="1"/>
        </w:numPr>
        <w:spacing w:before="80" w:after="0"/>
        <w:ind w:hanging="5104"/>
        <w:rPr>
          <w:sz w:val="22"/>
          <w:szCs w:val="22"/>
        </w:rPr>
      </w:pPr>
    </w:p>
    <w:p w14:paraId="0A88DEFA" w14:textId="77777777" w:rsidR="0006203F" w:rsidRPr="00734400" w:rsidRDefault="00A9786B" w:rsidP="00917368">
      <w:pPr>
        <w:pStyle w:val="Nzevlnku"/>
        <w:spacing w:before="80"/>
        <w:rPr>
          <w:sz w:val="22"/>
          <w:szCs w:val="22"/>
        </w:rPr>
      </w:pPr>
      <w:r w:rsidRPr="00734400">
        <w:rPr>
          <w:sz w:val="22"/>
          <w:szCs w:val="22"/>
        </w:rPr>
        <w:t>Zástupce smluvních stran a komunikace</w:t>
      </w:r>
    </w:p>
    <w:p w14:paraId="3FDED445" w14:textId="77777777" w:rsidR="001F1651" w:rsidRPr="00734400" w:rsidRDefault="00A9786B" w:rsidP="00CE7F02">
      <w:pPr>
        <w:pStyle w:val="Textodst1sl"/>
        <w:numPr>
          <w:ilvl w:val="1"/>
          <w:numId w:val="14"/>
        </w:numPr>
        <w:tabs>
          <w:tab w:val="clear" w:pos="0"/>
          <w:tab w:val="clear" w:pos="284"/>
          <w:tab w:val="clear" w:pos="1430"/>
        </w:tabs>
        <w:ind w:left="567" w:hanging="567"/>
        <w:rPr>
          <w:sz w:val="22"/>
          <w:szCs w:val="22"/>
        </w:rPr>
      </w:pPr>
      <w:bookmarkStart w:id="2" w:name="_Ref270009351"/>
      <w:r w:rsidRPr="00734400">
        <w:rPr>
          <w:sz w:val="22"/>
          <w:szCs w:val="22"/>
        </w:rPr>
        <w:t>Veškerá písemná komunikace mezi Smluvními stranami bude probíhat v českém jazyce a výhradně osobním doručením, doporučenou poštou nebo kurýrní službou na</w:t>
      </w:r>
      <w:r w:rsidR="006F79B1" w:rsidRPr="00734400">
        <w:rPr>
          <w:sz w:val="22"/>
          <w:szCs w:val="22"/>
        </w:rPr>
        <w:t> </w:t>
      </w:r>
      <w:r w:rsidRPr="00734400">
        <w:rPr>
          <w:sz w:val="22"/>
          <w:szCs w:val="22"/>
        </w:rPr>
        <w:t>níže uvedené adresy:</w:t>
      </w:r>
      <w:bookmarkStart w:id="3" w:name="_DV_M620"/>
      <w:bookmarkEnd w:id="2"/>
      <w:bookmarkEnd w:id="3"/>
    </w:p>
    <w:p w14:paraId="62821E6D" w14:textId="77777777" w:rsidR="001F1651" w:rsidRPr="00734400" w:rsidRDefault="001F1651" w:rsidP="007938D6">
      <w:pPr>
        <w:pStyle w:val="Zkladntext0"/>
        <w:tabs>
          <w:tab w:val="num" w:pos="1418"/>
        </w:tabs>
        <w:ind w:left="1418" w:hanging="709"/>
        <w:rPr>
          <w:sz w:val="22"/>
          <w:szCs w:val="22"/>
          <w:lang w:eastAsia="en-US"/>
        </w:rPr>
      </w:pPr>
    </w:p>
    <w:p w14:paraId="34D620C0" w14:textId="77777777" w:rsidR="00276832" w:rsidRPr="00734400" w:rsidRDefault="00A9786B" w:rsidP="002375CD">
      <w:pPr>
        <w:tabs>
          <w:tab w:val="clear" w:pos="0"/>
          <w:tab w:val="clear" w:pos="284"/>
          <w:tab w:val="clear" w:pos="1701"/>
        </w:tabs>
        <w:ind w:left="3544" w:hanging="2977"/>
        <w:outlineLvl w:val="0"/>
        <w:rPr>
          <w:sz w:val="22"/>
          <w:szCs w:val="22"/>
        </w:rPr>
      </w:pPr>
      <w:bookmarkStart w:id="4" w:name="_Toc269728721"/>
      <w:bookmarkStart w:id="5" w:name="_Toc269728772"/>
      <w:r w:rsidRPr="00734400">
        <w:rPr>
          <w:sz w:val="22"/>
          <w:szCs w:val="22"/>
        </w:rPr>
        <w:t xml:space="preserve">Při doručování </w:t>
      </w:r>
      <w:r w:rsidR="0055639C" w:rsidRPr="00734400">
        <w:rPr>
          <w:sz w:val="22"/>
          <w:szCs w:val="22"/>
        </w:rPr>
        <w:t>O</w:t>
      </w:r>
      <w:r w:rsidRPr="00734400">
        <w:rPr>
          <w:sz w:val="22"/>
          <w:szCs w:val="22"/>
        </w:rPr>
        <w:t>bjednateli:</w:t>
      </w:r>
      <w:bookmarkEnd w:id="4"/>
      <w:bookmarkEnd w:id="5"/>
      <w:r w:rsidR="007938D6" w:rsidRPr="00734400">
        <w:rPr>
          <w:sz w:val="22"/>
          <w:szCs w:val="22"/>
        </w:rPr>
        <w:tab/>
      </w:r>
      <w:r w:rsidRPr="00734400">
        <w:rPr>
          <w:sz w:val="22"/>
          <w:szCs w:val="22"/>
        </w:rPr>
        <w:t xml:space="preserve">Krajská správa a údržba silnic </w:t>
      </w:r>
    </w:p>
    <w:p w14:paraId="15B347D6" w14:textId="77777777" w:rsidR="00276832" w:rsidRPr="00734400" w:rsidRDefault="00D711BA" w:rsidP="002375CD">
      <w:pPr>
        <w:tabs>
          <w:tab w:val="clear" w:pos="0"/>
          <w:tab w:val="clear" w:pos="284"/>
          <w:tab w:val="clear" w:pos="1701"/>
        </w:tabs>
        <w:ind w:left="3544" w:hanging="2977"/>
        <w:outlineLvl w:val="0"/>
        <w:rPr>
          <w:sz w:val="22"/>
          <w:szCs w:val="22"/>
        </w:rPr>
      </w:pPr>
      <w:r w:rsidRPr="00734400">
        <w:rPr>
          <w:sz w:val="22"/>
          <w:szCs w:val="22"/>
        </w:rPr>
        <w:tab/>
      </w:r>
      <w:r w:rsidRPr="00734400">
        <w:rPr>
          <w:sz w:val="22"/>
          <w:szCs w:val="22"/>
        </w:rPr>
        <w:tab/>
      </w:r>
      <w:r w:rsidR="00A9786B" w:rsidRPr="00734400">
        <w:rPr>
          <w:sz w:val="22"/>
          <w:szCs w:val="22"/>
        </w:rPr>
        <w:t>Středočeského kraje, p.o.</w:t>
      </w:r>
    </w:p>
    <w:p w14:paraId="19D7874E" w14:textId="77777777" w:rsidR="001F1651" w:rsidRPr="00734400" w:rsidRDefault="00A9786B" w:rsidP="002375CD">
      <w:pPr>
        <w:tabs>
          <w:tab w:val="clear" w:pos="0"/>
          <w:tab w:val="clear" w:pos="284"/>
          <w:tab w:val="clear" w:pos="1701"/>
        </w:tabs>
        <w:ind w:left="3544" w:hanging="2977"/>
        <w:outlineLvl w:val="0"/>
        <w:rPr>
          <w:sz w:val="22"/>
          <w:szCs w:val="22"/>
        </w:rPr>
      </w:pPr>
      <w:r w:rsidRPr="00734400">
        <w:rPr>
          <w:sz w:val="22"/>
          <w:szCs w:val="22"/>
        </w:rPr>
        <w:tab/>
      </w:r>
      <w:r w:rsidRPr="00734400">
        <w:rPr>
          <w:sz w:val="22"/>
          <w:szCs w:val="22"/>
        </w:rPr>
        <w:tab/>
        <w:t>Zborovská 11</w:t>
      </w:r>
    </w:p>
    <w:p w14:paraId="7C6E7567" w14:textId="77777777" w:rsidR="001F1651" w:rsidRPr="00734400" w:rsidRDefault="00A9786B" w:rsidP="002375CD">
      <w:pPr>
        <w:tabs>
          <w:tab w:val="clear" w:pos="0"/>
          <w:tab w:val="clear" w:pos="284"/>
          <w:tab w:val="clear" w:pos="1701"/>
        </w:tabs>
        <w:ind w:left="3544" w:hanging="2977"/>
        <w:outlineLvl w:val="0"/>
        <w:rPr>
          <w:sz w:val="22"/>
          <w:szCs w:val="22"/>
        </w:rPr>
      </w:pPr>
      <w:r w:rsidRPr="00734400">
        <w:rPr>
          <w:sz w:val="22"/>
          <w:szCs w:val="22"/>
        </w:rPr>
        <w:tab/>
      </w:r>
      <w:r w:rsidRPr="00734400">
        <w:rPr>
          <w:sz w:val="22"/>
          <w:szCs w:val="22"/>
        </w:rPr>
        <w:tab/>
        <w:t>Praha 5</w:t>
      </w:r>
    </w:p>
    <w:p w14:paraId="349AE7DB" w14:textId="77777777" w:rsidR="001F1651" w:rsidRPr="00734400" w:rsidRDefault="00A9786B" w:rsidP="002375CD">
      <w:pPr>
        <w:tabs>
          <w:tab w:val="clear" w:pos="0"/>
          <w:tab w:val="clear" w:pos="284"/>
          <w:tab w:val="clear" w:pos="1701"/>
        </w:tabs>
        <w:ind w:left="3544" w:hanging="2977"/>
        <w:outlineLvl w:val="0"/>
        <w:rPr>
          <w:sz w:val="22"/>
          <w:szCs w:val="22"/>
        </w:rPr>
      </w:pPr>
      <w:r w:rsidRPr="00734400">
        <w:rPr>
          <w:sz w:val="22"/>
          <w:szCs w:val="22"/>
        </w:rPr>
        <w:tab/>
      </w:r>
      <w:r w:rsidRPr="00734400">
        <w:rPr>
          <w:sz w:val="22"/>
          <w:szCs w:val="22"/>
        </w:rPr>
        <w:tab/>
        <w:t>PSČ 150 21</w:t>
      </w:r>
    </w:p>
    <w:p w14:paraId="35BD84B7" w14:textId="26F50EAA" w:rsidR="001F1651" w:rsidRPr="00734400" w:rsidRDefault="00A9786B" w:rsidP="002375CD">
      <w:pPr>
        <w:tabs>
          <w:tab w:val="clear" w:pos="0"/>
          <w:tab w:val="clear" w:pos="284"/>
          <w:tab w:val="clear" w:pos="1701"/>
        </w:tabs>
        <w:ind w:left="3544" w:hanging="2977"/>
        <w:outlineLvl w:val="0"/>
        <w:rPr>
          <w:sz w:val="22"/>
          <w:szCs w:val="22"/>
        </w:rPr>
      </w:pPr>
      <w:r w:rsidRPr="00734400">
        <w:rPr>
          <w:sz w:val="22"/>
          <w:szCs w:val="22"/>
        </w:rPr>
        <w:tab/>
      </w:r>
      <w:r w:rsidRPr="00734400">
        <w:rPr>
          <w:sz w:val="22"/>
          <w:szCs w:val="22"/>
        </w:rPr>
        <w:tab/>
        <w:t>K rukám:</w:t>
      </w:r>
      <w:r w:rsidRPr="00734400">
        <w:rPr>
          <w:sz w:val="22"/>
          <w:szCs w:val="22"/>
        </w:rPr>
        <w:tab/>
      </w:r>
      <w:r w:rsidR="003E6CF6" w:rsidRPr="00734400">
        <w:rPr>
          <w:color w:val="333333"/>
          <w:sz w:val="22"/>
          <w:szCs w:val="22"/>
        </w:rPr>
        <w:t>Ing. Štěpánka Čechová</w:t>
      </w:r>
    </w:p>
    <w:p w14:paraId="4299373F" w14:textId="77777777" w:rsidR="001F1651" w:rsidRPr="00734400" w:rsidRDefault="001F1651" w:rsidP="007938D6">
      <w:pPr>
        <w:pStyle w:val="Zkladntext0"/>
        <w:tabs>
          <w:tab w:val="num" w:pos="1418"/>
        </w:tabs>
        <w:ind w:left="1418" w:hanging="709"/>
        <w:rPr>
          <w:sz w:val="22"/>
          <w:szCs w:val="22"/>
          <w:lang w:eastAsia="en-US"/>
        </w:rPr>
      </w:pPr>
    </w:p>
    <w:p w14:paraId="0AE952C4" w14:textId="2364707B" w:rsidR="001F1651" w:rsidRPr="00734400" w:rsidRDefault="00D711BA" w:rsidP="00CE7F02">
      <w:pPr>
        <w:widowControl w:val="0"/>
        <w:tabs>
          <w:tab w:val="clear" w:pos="0"/>
          <w:tab w:val="clear" w:pos="284"/>
          <w:tab w:val="clear" w:pos="1701"/>
        </w:tabs>
        <w:suppressAutoHyphens/>
        <w:ind w:left="567"/>
        <w:rPr>
          <w:sz w:val="22"/>
          <w:szCs w:val="22"/>
        </w:rPr>
      </w:pPr>
      <w:r w:rsidRPr="00734400">
        <w:rPr>
          <w:sz w:val="22"/>
          <w:szCs w:val="22"/>
        </w:rPr>
        <w:tab/>
      </w:r>
      <w:r w:rsidR="00A9786B" w:rsidRPr="00734400">
        <w:rPr>
          <w:sz w:val="22"/>
          <w:szCs w:val="22"/>
        </w:rPr>
        <w:t>Při doručování Poskytovateli:</w:t>
      </w:r>
      <w:r w:rsidR="00A9786B" w:rsidRPr="00734400">
        <w:rPr>
          <w:sz w:val="22"/>
          <w:szCs w:val="22"/>
        </w:rPr>
        <w:tab/>
        <w:t>Adresa:</w:t>
      </w:r>
      <w:r w:rsidR="006F79B1" w:rsidRPr="00734400">
        <w:rPr>
          <w:sz w:val="22"/>
          <w:szCs w:val="22"/>
        </w:rPr>
        <w:tab/>
      </w:r>
      <w:r w:rsidR="00A9786B" w:rsidRPr="00734400">
        <w:rPr>
          <w:sz w:val="22"/>
          <w:szCs w:val="22"/>
        </w:rPr>
        <w:tab/>
        <w:t>[</w:t>
      </w:r>
      <w:r w:rsidR="00A9786B" w:rsidRPr="00734400">
        <w:rPr>
          <w:sz w:val="22"/>
          <w:szCs w:val="22"/>
          <w:highlight w:val="cyan"/>
        </w:rPr>
        <w:t xml:space="preserve">doplní </w:t>
      </w:r>
      <w:r w:rsidR="00FA3F7B" w:rsidRPr="00734400">
        <w:rPr>
          <w:sz w:val="22"/>
          <w:szCs w:val="22"/>
          <w:highlight w:val="cyan"/>
        </w:rPr>
        <w:t>účastník</w:t>
      </w:r>
      <w:r w:rsidR="00A9786B" w:rsidRPr="00734400">
        <w:rPr>
          <w:sz w:val="22"/>
          <w:szCs w:val="22"/>
        </w:rPr>
        <w:t>]</w:t>
      </w:r>
    </w:p>
    <w:p w14:paraId="3418EBBE" w14:textId="16CBEB9E" w:rsidR="001F1651" w:rsidRPr="00734400" w:rsidRDefault="00A9786B" w:rsidP="002375CD">
      <w:pPr>
        <w:widowControl w:val="0"/>
        <w:tabs>
          <w:tab w:val="clear" w:pos="0"/>
          <w:tab w:val="clear" w:pos="284"/>
          <w:tab w:val="clear" w:pos="1701"/>
        </w:tabs>
        <w:suppressAutoHyphens/>
        <w:ind w:left="3544" w:hanging="2977"/>
        <w:rPr>
          <w:sz w:val="22"/>
          <w:szCs w:val="22"/>
        </w:rPr>
      </w:pPr>
      <w:r w:rsidRPr="00734400">
        <w:rPr>
          <w:sz w:val="22"/>
          <w:szCs w:val="22"/>
        </w:rPr>
        <w:tab/>
      </w:r>
      <w:r w:rsidRPr="00734400">
        <w:rPr>
          <w:sz w:val="22"/>
          <w:szCs w:val="22"/>
        </w:rPr>
        <w:tab/>
        <w:t>Fax:</w:t>
      </w:r>
      <w:r w:rsidRPr="00734400">
        <w:rPr>
          <w:sz w:val="22"/>
          <w:szCs w:val="22"/>
        </w:rPr>
        <w:tab/>
      </w:r>
      <w:r w:rsidRPr="00734400">
        <w:rPr>
          <w:sz w:val="22"/>
          <w:szCs w:val="22"/>
        </w:rPr>
        <w:tab/>
        <w:t>[</w:t>
      </w:r>
      <w:r w:rsidRPr="00734400">
        <w:rPr>
          <w:sz w:val="22"/>
          <w:szCs w:val="22"/>
          <w:highlight w:val="cyan"/>
        </w:rPr>
        <w:t xml:space="preserve">doplní </w:t>
      </w:r>
      <w:r w:rsidR="00FA3F7B" w:rsidRPr="00734400">
        <w:rPr>
          <w:sz w:val="22"/>
          <w:szCs w:val="22"/>
          <w:highlight w:val="cyan"/>
        </w:rPr>
        <w:t>účastník</w:t>
      </w:r>
      <w:r w:rsidRPr="00734400">
        <w:rPr>
          <w:sz w:val="22"/>
          <w:szCs w:val="22"/>
        </w:rPr>
        <w:t>]</w:t>
      </w:r>
    </w:p>
    <w:p w14:paraId="3B1896E4" w14:textId="289E1F40" w:rsidR="001F1651" w:rsidRPr="00734400" w:rsidRDefault="00A9786B" w:rsidP="002375CD">
      <w:pPr>
        <w:widowControl w:val="0"/>
        <w:tabs>
          <w:tab w:val="clear" w:pos="0"/>
          <w:tab w:val="clear" w:pos="284"/>
          <w:tab w:val="clear" w:pos="1701"/>
        </w:tabs>
        <w:suppressAutoHyphens/>
        <w:ind w:left="3544" w:hanging="2977"/>
        <w:rPr>
          <w:sz w:val="22"/>
          <w:szCs w:val="22"/>
        </w:rPr>
      </w:pPr>
      <w:r w:rsidRPr="00734400">
        <w:rPr>
          <w:sz w:val="22"/>
          <w:szCs w:val="22"/>
        </w:rPr>
        <w:tab/>
      </w:r>
      <w:r w:rsidRPr="00734400">
        <w:rPr>
          <w:sz w:val="22"/>
          <w:szCs w:val="22"/>
        </w:rPr>
        <w:tab/>
        <w:t xml:space="preserve">K rukám: </w:t>
      </w:r>
      <w:r w:rsidRPr="00734400">
        <w:rPr>
          <w:sz w:val="22"/>
          <w:szCs w:val="22"/>
        </w:rPr>
        <w:tab/>
        <w:t>[</w:t>
      </w:r>
      <w:r w:rsidRPr="00734400">
        <w:rPr>
          <w:sz w:val="22"/>
          <w:szCs w:val="22"/>
          <w:highlight w:val="cyan"/>
        </w:rPr>
        <w:t xml:space="preserve">doplní </w:t>
      </w:r>
      <w:r w:rsidR="00FA3F7B" w:rsidRPr="00734400">
        <w:rPr>
          <w:sz w:val="22"/>
          <w:szCs w:val="22"/>
          <w:highlight w:val="cyan"/>
        </w:rPr>
        <w:t>účastník</w:t>
      </w:r>
      <w:r w:rsidRPr="00734400">
        <w:rPr>
          <w:sz w:val="22"/>
          <w:szCs w:val="22"/>
        </w:rPr>
        <w:t>]</w:t>
      </w:r>
    </w:p>
    <w:p w14:paraId="39616B84" w14:textId="77777777" w:rsidR="001F1651" w:rsidRPr="00734400" w:rsidRDefault="001F1651" w:rsidP="007938D6">
      <w:pPr>
        <w:widowControl w:val="0"/>
        <w:tabs>
          <w:tab w:val="num" w:pos="1418"/>
        </w:tabs>
        <w:suppressAutoHyphens/>
        <w:ind w:left="1418" w:hanging="709"/>
        <w:rPr>
          <w:sz w:val="22"/>
          <w:szCs w:val="22"/>
        </w:rPr>
      </w:pPr>
    </w:p>
    <w:p w14:paraId="696673C1" w14:textId="77777777" w:rsidR="001F1651" w:rsidRPr="00734400" w:rsidRDefault="00A9786B" w:rsidP="00CE7F02">
      <w:pPr>
        <w:pStyle w:val="Zkladntext0"/>
        <w:widowControl w:val="0"/>
        <w:tabs>
          <w:tab w:val="clear" w:pos="0"/>
          <w:tab w:val="clear" w:pos="284"/>
          <w:tab w:val="clear" w:pos="1701"/>
        </w:tabs>
        <w:suppressAutoHyphens/>
        <w:spacing w:after="0"/>
        <w:ind w:left="567"/>
        <w:rPr>
          <w:sz w:val="22"/>
          <w:szCs w:val="22"/>
        </w:rPr>
      </w:pPr>
      <w:r w:rsidRPr="00734400">
        <w:rPr>
          <w:sz w:val="22"/>
          <w:szCs w:val="22"/>
        </w:rPr>
        <w:t>Jiná než písemná komunikace mezi Smluvními stranami bude probíhat v českém jazyce prostřednictvím následujících kontaktů:</w:t>
      </w:r>
      <w:bookmarkStart w:id="6" w:name="_DV_M630"/>
      <w:bookmarkEnd w:id="6"/>
    </w:p>
    <w:p w14:paraId="1A7393EC" w14:textId="77777777" w:rsidR="001F1651" w:rsidRPr="00734400" w:rsidRDefault="001F1651" w:rsidP="00D711BA">
      <w:pPr>
        <w:widowControl w:val="0"/>
        <w:tabs>
          <w:tab w:val="num" w:pos="1418"/>
        </w:tabs>
        <w:suppressAutoHyphens/>
        <w:ind w:left="1418"/>
        <w:rPr>
          <w:sz w:val="22"/>
          <w:szCs w:val="22"/>
        </w:rPr>
      </w:pPr>
    </w:p>
    <w:p w14:paraId="5EFE9249" w14:textId="61CC827B" w:rsidR="001F1651" w:rsidRPr="00734400" w:rsidRDefault="00A9786B" w:rsidP="002375CD">
      <w:pPr>
        <w:widowControl w:val="0"/>
        <w:tabs>
          <w:tab w:val="clear" w:pos="0"/>
          <w:tab w:val="clear" w:pos="284"/>
          <w:tab w:val="clear" w:pos="1701"/>
        </w:tabs>
        <w:suppressAutoHyphens/>
        <w:ind w:left="3544" w:hanging="2977"/>
        <w:rPr>
          <w:sz w:val="22"/>
          <w:szCs w:val="22"/>
        </w:rPr>
      </w:pPr>
      <w:r w:rsidRPr="00734400">
        <w:rPr>
          <w:sz w:val="22"/>
          <w:szCs w:val="22"/>
        </w:rPr>
        <w:t>V případě Objednatele:</w:t>
      </w:r>
      <w:r w:rsidRPr="00734400">
        <w:rPr>
          <w:sz w:val="22"/>
          <w:szCs w:val="22"/>
        </w:rPr>
        <w:tab/>
      </w:r>
      <w:r w:rsidR="00D711BA" w:rsidRPr="00734400">
        <w:rPr>
          <w:sz w:val="22"/>
          <w:szCs w:val="22"/>
        </w:rPr>
        <w:tab/>
      </w:r>
      <w:r w:rsidRPr="00734400">
        <w:rPr>
          <w:sz w:val="22"/>
          <w:szCs w:val="22"/>
        </w:rPr>
        <w:t>Jméno:</w:t>
      </w:r>
      <w:r w:rsidRPr="00734400">
        <w:rPr>
          <w:sz w:val="22"/>
          <w:szCs w:val="22"/>
        </w:rPr>
        <w:tab/>
      </w:r>
      <w:r w:rsidRPr="00734400">
        <w:rPr>
          <w:sz w:val="22"/>
          <w:szCs w:val="22"/>
        </w:rPr>
        <w:tab/>
      </w:r>
      <w:r w:rsidR="003E6CF6" w:rsidRPr="00734400">
        <w:rPr>
          <w:color w:val="333333"/>
          <w:sz w:val="22"/>
          <w:szCs w:val="22"/>
        </w:rPr>
        <w:t>Ing. Štěpánka Čechová</w:t>
      </w:r>
    </w:p>
    <w:p w14:paraId="673ED448" w14:textId="34F28D4F" w:rsidR="001F1651" w:rsidRPr="00734400" w:rsidRDefault="00A9786B" w:rsidP="002375CD">
      <w:pPr>
        <w:widowControl w:val="0"/>
        <w:tabs>
          <w:tab w:val="clear" w:pos="0"/>
          <w:tab w:val="clear" w:pos="284"/>
          <w:tab w:val="clear" w:pos="1701"/>
        </w:tabs>
        <w:suppressAutoHyphens/>
        <w:ind w:left="3544" w:hanging="2977"/>
        <w:rPr>
          <w:sz w:val="22"/>
          <w:szCs w:val="22"/>
        </w:rPr>
      </w:pPr>
      <w:r w:rsidRPr="00734400">
        <w:rPr>
          <w:sz w:val="22"/>
          <w:szCs w:val="22"/>
        </w:rPr>
        <w:tab/>
      </w:r>
      <w:r w:rsidRPr="00734400">
        <w:rPr>
          <w:sz w:val="22"/>
          <w:szCs w:val="22"/>
        </w:rPr>
        <w:tab/>
        <w:t>E-mail:</w:t>
      </w:r>
      <w:r w:rsidRPr="00734400">
        <w:rPr>
          <w:sz w:val="22"/>
          <w:szCs w:val="22"/>
        </w:rPr>
        <w:tab/>
      </w:r>
      <w:r w:rsidRPr="00734400">
        <w:rPr>
          <w:sz w:val="22"/>
          <w:szCs w:val="22"/>
        </w:rPr>
        <w:tab/>
      </w:r>
      <w:r w:rsidR="003E6CF6" w:rsidRPr="00734400">
        <w:rPr>
          <w:color w:val="333333"/>
          <w:sz w:val="22"/>
          <w:szCs w:val="22"/>
        </w:rPr>
        <w:t>stepanka.cechova@ksus.cz</w:t>
      </w:r>
    </w:p>
    <w:p w14:paraId="7062BF38" w14:textId="77777777" w:rsidR="001F1651" w:rsidRPr="00734400" w:rsidRDefault="00A9786B" w:rsidP="002375CD">
      <w:pPr>
        <w:widowControl w:val="0"/>
        <w:tabs>
          <w:tab w:val="clear" w:pos="0"/>
          <w:tab w:val="clear" w:pos="284"/>
          <w:tab w:val="clear" w:pos="1701"/>
        </w:tabs>
        <w:suppressAutoHyphens/>
        <w:ind w:left="3544" w:hanging="2977"/>
        <w:rPr>
          <w:sz w:val="22"/>
          <w:szCs w:val="22"/>
        </w:rPr>
      </w:pPr>
      <w:r w:rsidRPr="00734400">
        <w:rPr>
          <w:sz w:val="22"/>
          <w:szCs w:val="22"/>
        </w:rPr>
        <w:tab/>
      </w:r>
      <w:r w:rsidRPr="00734400">
        <w:rPr>
          <w:sz w:val="22"/>
          <w:szCs w:val="22"/>
        </w:rPr>
        <w:tab/>
      </w:r>
      <w:r w:rsidRPr="00734400">
        <w:rPr>
          <w:sz w:val="22"/>
          <w:szCs w:val="22"/>
        </w:rPr>
        <w:tab/>
      </w:r>
      <w:r w:rsidRPr="00734400">
        <w:rPr>
          <w:sz w:val="22"/>
          <w:szCs w:val="22"/>
        </w:rPr>
        <w:tab/>
      </w:r>
      <w:bookmarkStart w:id="7" w:name="_DV_M631"/>
      <w:bookmarkEnd w:id="7"/>
      <w:r w:rsidR="00D711BA" w:rsidRPr="00734400">
        <w:rPr>
          <w:sz w:val="22"/>
          <w:szCs w:val="22"/>
        </w:rPr>
        <w:tab/>
      </w:r>
    </w:p>
    <w:p w14:paraId="174ECB38" w14:textId="77777777" w:rsidR="001F1651" w:rsidRPr="00734400" w:rsidRDefault="001F1651" w:rsidP="002375CD">
      <w:pPr>
        <w:widowControl w:val="0"/>
        <w:tabs>
          <w:tab w:val="clear" w:pos="0"/>
          <w:tab w:val="clear" w:pos="284"/>
          <w:tab w:val="clear" w:pos="1701"/>
        </w:tabs>
        <w:suppressAutoHyphens/>
        <w:ind w:left="3544" w:hanging="2977"/>
        <w:rPr>
          <w:sz w:val="22"/>
          <w:szCs w:val="22"/>
        </w:rPr>
      </w:pPr>
      <w:bookmarkStart w:id="8" w:name="_DV_M632"/>
      <w:bookmarkStart w:id="9" w:name="_DV_M633"/>
      <w:bookmarkEnd w:id="8"/>
      <w:bookmarkEnd w:id="9"/>
    </w:p>
    <w:p w14:paraId="44D6F132" w14:textId="07A7F7CF" w:rsidR="001F1651" w:rsidRPr="00734400" w:rsidRDefault="00A9786B" w:rsidP="002375CD">
      <w:pPr>
        <w:widowControl w:val="0"/>
        <w:tabs>
          <w:tab w:val="clear" w:pos="0"/>
          <w:tab w:val="clear" w:pos="284"/>
          <w:tab w:val="clear" w:pos="1701"/>
        </w:tabs>
        <w:suppressAutoHyphens/>
        <w:ind w:left="3544" w:hanging="2977"/>
        <w:rPr>
          <w:sz w:val="22"/>
          <w:szCs w:val="22"/>
        </w:rPr>
      </w:pPr>
      <w:bookmarkStart w:id="10" w:name="_DV_M634"/>
      <w:bookmarkEnd w:id="10"/>
      <w:r w:rsidRPr="00734400">
        <w:rPr>
          <w:sz w:val="22"/>
          <w:szCs w:val="22"/>
        </w:rPr>
        <w:t>V případě Poskytovatele:</w:t>
      </w:r>
      <w:r w:rsidRPr="00734400">
        <w:rPr>
          <w:sz w:val="22"/>
          <w:szCs w:val="22"/>
        </w:rPr>
        <w:tab/>
        <w:t>Jméno:</w:t>
      </w:r>
      <w:r w:rsidRPr="00734400">
        <w:rPr>
          <w:sz w:val="22"/>
          <w:szCs w:val="22"/>
        </w:rPr>
        <w:tab/>
      </w:r>
      <w:r w:rsidRPr="00734400">
        <w:rPr>
          <w:sz w:val="22"/>
          <w:szCs w:val="22"/>
        </w:rPr>
        <w:tab/>
        <w:t>[</w:t>
      </w:r>
      <w:r w:rsidRPr="00734400">
        <w:rPr>
          <w:sz w:val="22"/>
          <w:szCs w:val="22"/>
          <w:highlight w:val="cyan"/>
        </w:rPr>
        <w:t xml:space="preserve">doplní </w:t>
      </w:r>
      <w:r w:rsidR="00FA3F7B" w:rsidRPr="00734400">
        <w:rPr>
          <w:sz w:val="22"/>
          <w:szCs w:val="22"/>
          <w:highlight w:val="cyan"/>
        </w:rPr>
        <w:t>účastník</w:t>
      </w:r>
      <w:r w:rsidRPr="00734400">
        <w:rPr>
          <w:sz w:val="22"/>
          <w:szCs w:val="22"/>
        </w:rPr>
        <w:t>]</w:t>
      </w:r>
    </w:p>
    <w:p w14:paraId="04EFDA71" w14:textId="451E7F50" w:rsidR="001F1651" w:rsidRPr="00734400" w:rsidRDefault="00A9786B" w:rsidP="002375CD">
      <w:pPr>
        <w:widowControl w:val="0"/>
        <w:tabs>
          <w:tab w:val="clear" w:pos="0"/>
          <w:tab w:val="clear" w:pos="284"/>
          <w:tab w:val="clear" w:pos="1701"/>
        </w:tabs>
        <w:suppressAutoHyphens/>
        <w:ind w:left="3544" w:hanging="2977"/>
        <w:rPr>
          <w:sz w:val="22"/>
          <w:szCs w:val="22"/>
        </w:rPr>
      </w:pPr>
      <w:r w:rsidRPr="00734400">
        <w:rPr>
          <w:sz w:val="22"/>
          <w:szCs w:val="22"/>
        </w:rPr>
        <w:tab/>
      </w:r>
      <w:r w:rsidRPr="00734400">
        <w:rPr>
          <w:sz w:val="22"/>
          <w:szCs w:val="22"/>
        </w:rPr>
        <w:tab/>
        <w:t>E-mail:</w:t>
      </w:r>
      <w:r w:rsidRPr="00734400">
        <w:rPr>
          <w:sz w:val="22"/>
          <w:szCs w:val="22"/>
        </w:rPr>
        <w:tab/>
      </w:r>
      <w:r w:rsidRPr="00734400">
        <w:rPr>
          <w:sz w:val="22"/>
          <w:szCs w:val="22"/>
        </w:rPr>
        <w:tab/>
        <w:t>[</w:t>
      </w:r>
      <w:r w:rsidRPr="00734400">
        <w:rPr>
          <w:sz w:val="22"/>
          <w:szCs w:val="22"/>
          <w:highlight w:val="cyan"/>
        </w:rPr>
        <w:t xml:space="preserve">doplní </w:t>
      </w:r>
      <w:r w:rsidR="00FA3F7B" w:rsidRPr="00734400">
        <w:rPr>
          <w:sz w:val="22"/>
          <w:szCs w:val="22"/>
          <w:highlight w:val="cyan"/>
        </w:rPr>
        <w:t>účastník</w:t>
      </w:r>
      <w:r w:rsidRPr="00734400">
        <w:rPr>
          <w:sz w:val="22"/>
          <w:szCs w:val="22"/>
        </w:rPr>
        <w:t>]</w:t>
      </w:r>
    </w:p>
    <w:p w14:paraId="009BDB46" w14:textId="2BB6AFB7" w:rsidR="001F1651" w:rsidRPr="00734400" w:rsidRDefault="00A9786B" w:rsidP="002375CD">
      <w:pPr>
        <w:widowControl w:val="0"/>
        <w:tabs>
          <w:tab w:val="clear" w:pos="0"/>
          <w:tab w:val="clear" w:pos="284"/>
          <w:tab w:val="clear" w:pos="1701"/>
        </w:tabs>
        <w:suppressAutoHyphens/>
        <w:ind w:left="3544" w:hanging="2977"/>
        <w:rPr>
          <w:sz w:val="22"/>
          <w:szCs w:val="22"/>
        </w:rPr>
      </w:pPr>
      <w:r w:rsidRPr="00734400">
        <w:rPr>
          <w:sz w:val="22"/>
          <w:szCs w:val="22"/>
        </w:rPr>
        <w:tab/>
      </w:r>
      <w:r w:rsidRPr="00734400">
        <w:rPr>
          <w:sz w:val="22"/>
          <w:szCs w:val="22"/>
        </w:rPr>
        <w:tab/>
      </w:r>
      <w:bookmarkStart w:id="11" w:name="_DV_M635"/>
      <w:bookmarkEnd w:id="11"/>
      <w:r w:rsidRPr="00734400">
        <w:rPr>
          <w:sz w:val="22"/>
          <w:szCs w:val="22"/>
        </w:rPr>
        <w:t xml:space="preserve">Tel.: </w:t>
      </w:r>
      <w:r w:rsidRPr="00734400">
        <w:rPr>
          <w:sz w:val="22"/>
          <w:szCs w:val="22"/>
        </w:rPr>
        <w:tab/>
      </w:r>
      <w:r w:rsidRPr="00734400">
        <w:rPr>
          <w:sz w:val="22"/>
          <w:szCs w:val="22"/>
        </w:rPr>
        <w:tab/>
        <w:t>[</w:t>
      </w:r>
      <w:r w:rsidRPr="00734400">
        <w:rPr>
          <w:sz w:val="22"/>
          <w:szCs w:val="22"/>
          <w:highlight w:val="cyan"/>
        </w:rPr>
        <w:t xml:space="preserve">doplní </w:t>
      </w:r>
      <w:r w:rsidR="00FA3F7B" w:rsidRPr="00734400">
        <w:rPr>
          <w:sz w:val="22"/>
          <w:szCs w:val="22"/>
          <w:highlight w:val="cyan"/>
        </w:rPr>
        <w:t>účastník</w:t>
      </w:r>
      <w:r w:rsidRPr="00734400">
        <w:rPr>
          <w:sz w:val="22"/>
          <w:szCs w:val="22"/>
        </w:rPr>
        <w:t>]</w:t>
      </w:r>
    </w:p>
    <w:p w14:paraId="7637C513" w14:textId="77777777" w:rsidR="001F1651" w:rsidRPr="00734400" w:rsidRDefault="001F1651" w:rsidP="002375CD">
      <w:pPr>
        <w:pStyle w:val="Textodst1sl"/>
        <w:numPr>
          <w:ilvl w:val="0"/>
          <w:numId w:val="0"/>
        </w:numPr>
        <w:tabs>
          <w:tab w:val="clear" w:pos="0"/>
          <w:tab w:val="clear" w:pos="284"/>
        </w:tabs>
        <w:ind w:left="3544" w:hanging="2977"/>
        <w:rPr>
          <w:sz w:val="22"/>
          <w:szCs w:val="22"/>
        </w:rPr>
      </w:pPr>
    </w:p>
    <w:p w14:paraId="54905008" w14:textId="77777777" w:rsidR="001F1651" w:rsidRPr="00734400" w:rsidRDefault="00A9786B" w:rsidP="00CE7F02">
      <w:pPr>
        <w:pStyle w:val="Textodst1sl"/>
        <w:tabs>
          <w:tab w:val="clear" w:pos="0"/>
          <w:tab w:val="clear" w:pos="284"/>
          <w:tab w:val="clear" w:pos="1430"/>
        </w:tabs>
        <w:ind w:left="567" w:hanging="567"/>
        <w:rPr>
          <w:sz w:val="22"/>
          <w:szCs w:val="22"/>
        </w:rPr>
      </w:pPr>
      <w:r w:rsidRPr="00734400">
        <w:rPr>
          <w:sz w:val="22"/>
          <w:szCs w:val="22"/>
        </w:rPr>
        <w:t xml:space="preserve">Veškeré změny kontaktních údajů uvedených v čl. </w:t>
      </w:r>
      <w:r w:rsidR="00FB4810" w:rsidRPr="00734400">
        <w:rPr>
          <w:sz w:val="22"/>
          <w:szCs w:val="22"/>
        </w:rPr>
        <w:t>8</w:t>
      </w:r>
      <w:r w:rsidR="000D4887" w:rsidRPr="00734400">
        <w:rPr>
          <w:sz w:val="22"/>
          <w:szCs w:val="22"/>
        </w:rPr>
        <w:t>.1</w:t>
      </w:r>
      <w:r w:rsidRPr="00734400">
        <w:rPr>
          <w:sz w:val="22"/>
          <w:szCs w:val="22"/>
        </w:rPr>
        <w:t xml:space="preserve"> je </w:t>
      </w:r>
      <w:r w:rsidR="004E1738" w:rsidRPr="00734400">
        <w:rPr>
          <w:sz w:val="22"/>
          <w:szCs w:val="22"/>
        </w:rPr>
        <w:t>s</w:t>
      </w:r>
      <w:r w:rsidRPr="00734400">
        <w:rPr>
          <w:sz w:val="22"/>
          <w:szCs w:val="22"/>
        </w:rPr>
        <w:t xml:space="preserve">mluvní strana, jíž se změna týká, povinna písemně sdělit druhé </w:t>
      </w:r>
      <w:r w:rsidR="004E1738" w:rsidRPr="00734400">
        <w:rPr>
          <w:sz w:val="22"/>
          <w:szCs w:val="22"/>
        </w:rPr>
        <w:t>s</w:t>
      </w:r>
      <w:r w:rsidRPr="00734400">
        <w:rPr>
          <w:sz w:val="22"/>
          <w:szCs w:val="22"/>
        </w:rPr>
        <w:t xml:space="preserve">mluvní straně s tím, že změna kontaktních údajů nabývá účinnosti ve vztahu k druhé </w:t>
      </w:r>
      <w:r w:rsidR="004E1738" w:rsidRPr="00734400">
        <w:rPr>
          <w:sz w:val="22"/>
          <w:szCs w:val="22"/>
        </w:rPr>
        <w:t>s</w:t>
      </w:r>
      <w:r w:rsidRPr="00734400">
        <w:rPr>
          <w:sz w:val="22"/>
          <w:szCs w:val="22"/>
        </w:rPr>
        <w:t>mluvní straně doručením tohoto sdělení.</w:t>
      </w:r>
    </w:p>
    <w:p w14:paraId="3F5B181A" w14:textId="77777777" w:rsidR="00E03A8A" w:rsidRPr="00734400" w:rsidRDefault="00E03A8A" w:rsidP="00917368">
      <w:pPr>
        <w:pStyle w:val="Textodst1sl"/>
        <w:numPr>
          <w:ilvl w:val="0"/>
          <w:numId w:val="0"/>
        </w:numPr>
        <w:ind w:left="1430"/>
        <w:rPr>
          <w:sz w:val="22"/>
          <w:szCs w:val="22"/>
        </w:rPr>
      </w:pPr>
    </w:p>
    <w:p w14:paraId="24B86514" w14:textId="77777777" w:rsidR="0006203F" w:rsidRPr="00734400" w:rsidRDefault="0006203F" w:rsidP="00917368">
      <w:pPr>
        <w:pStyle w:val="slolnku"/>
        <w:numPr>
          <w:ilvl w:val="0"/>
          <w:numId w:val="1"/>
        </w:numPr>
        <w:spacing w:before="80" w:after="0"/>
        <w:ind w:left="0"/>
        <w:rPr>
          <w:sz w:val="22"/>
          <w:szCs w:val="22"/>
        </w:rPr>
      </w:pPr>
    </w:p>
    <w:p w14:paraId="510A7C9E" w14:textId="77777777" w:rsidR="001A1F05" w:rsidRPr="00734400" w:rsidRDefault="00276832" w:rsidP="004E1738">
      <w:pPr>
        <w:pStyle w:val="Nzevlnku"/>
        <w:spacing w:before="80"/>
        <w:rPr>
          <w:sz w:val="22"/>
          <w:szCs w:val="22"/>
        </w:rPr>
      </w:pPr>
      <w:r w:rsidRPr="00734400">
        <w:rPr>
          <w:sz w:val="22"/>
          <w:szCs w:val="22"/>
        </w:rPr>
        <w:t>Bankovní z</w:t>
      </w:r>
      <w:r w:rsidR="00A9786B" w:rsidRPr="00734400">
        <w:rPr>
          <w:sz w:val="22"/>
          <w:szCs w:val="22"/>
        </w:rPr>
        <w:t xml:space="preserve">áruka za provedení </w:t>
      </w:r>
      <w:r w:rsidR="00811C84" w:rsidRPr="00734400">
        <w:rPr>
          <w:sz w:val="22"/>
          <w:szCs w:val="22"/>
        </w:rPr>
        <w:t>S</w:t>
      </w:r>
      <w:r w:rsidR="00A9786B" w:rsidRPr="00734400">
        <w:rPr>
          <w:sz w:val="22"/>
          <w:szCs w:val="22"/>
        </w:rPr>
        <w:t>lužeb a záruka za odstranění vad</w:t>
      </w:r>
    </w:p>
    <w:p w14:paraId="1A5B96C3" w14:textId="77777777" w:rsidR="00276832" w:rsidRPr="00734400" w:rsidRDefault="00D17B30" w:rsidP="00CE7F02">
      <w:pPr>
        <w:pStyle w:val="Textodst1sl"/>
        <w:numPr>
          <w:ilvl w:val="1"/>
          <w:numId w:val="27"/>
        </w:numPr>
        <w:tabs>
          <w:tab w:val="clear" w:pos="0"/>
          <w:tab w:val="clear" w:pos="284"/>
          <w:tab w:val="clear" w:pos="1430"/>
        </w:tabs>
        <w:ind w:left="567" w:hanging="567"/>
        <w:rPr>
          <w:sz w:val="22"/>
          <w:szCs w:val="22"/>
        </w:rPr>
      </w:pPr>
      <w:r w:rsidRPr="00734400">
        <w:rPr>
          <w:sz w:val="22"/>
          <w:szCs w:val="22"/>
        </w:rPr>
        <w:t>Smluvní strany výslovně sjednávají, že</w:t>
      </w:r>
      <w:r w:rsidR="00A9786B" w:rsidRPr="00734400">
        <w:rPr>
          <w:sz w:val="22"/>
          <w:szCs w:val="22"/>
        </w:rPr>
        <w:t xml:space="preserve"> se </w:t>
      </w:r>
      <w:r w:rsidR="009F4C5E" w:rsidRPr="00734400">
        <w:rPr>
          <w:sz w:val="22"/>
          <w:szCs w:val="22"/>
        </w:rPr>
        <w:t xml:space="preserve">bankovní </w:t>
      </w:r>
      <w:r w:rsidR="00276832" w:rsidRPr="00734400">
        <w:rPr>
          <w:sz w:val="22"/>
          <w:szCs w:val="22"/>
        </w:rPr>
        <w:t>z</w:t>
      </w:r>
      <w:r w:rsidR="00A9786B" w:rsidRPr="00734400">
        <w:rPr>
          <w:sz w:val="22"/>
          <w:szCs w:val="22"/>
        </w:rPr>
        <w:t xml:space="preserve">áruka za provedení </w:t>
      </w:r>
      <w:r w:rsidR="00811C84" w:rsidRPr="00734400">
        <w:rPr>
          <w:sz w:val="22"/>
          <w:szCs w:val="22"/>
        </w:rPr>
        <w:t>S</w:t>
      </w:r>
      <w:r w:rsidR="00A9786B" w:rsidRPr="00734400">
        <w:rPr>
          <w:sz w:val="22"/>
          <w:szCs w:val="22"/>
        </w:rPr>
        <w:t>lužeb a</w:t>
      </w:r>
      <w:r w:rsidR="00A77855" w:rsidRPr="00734400">
        <w:rPr>
          <w:sz w:val="22"/>
          <w:szCs w:val="22"/>
        </w:rPr>
        <w:t> </w:t>
      </w:r>
      <w:r w:rsidR="00A9786B" w:rsidRPr="00734400">
        <w:rPr>
          <w:sz w:val="22"/>
          <w:szCs w:val="22"/>
        </w:rPr>
        <w:t>za</w:t>
      </w:r>
      <w:r w:rsidR="00A77855" w:rsidRPr="00734400">
        <w:rPr>
          <w:sz w:val="22"/>
          <w:szCs w:val="22"/>
        </w:rPr>
        <w:t> </w:t>
      </w:r>
      <w:r w:rsidR="00A9786B" w:rsidRPr="00734400">
        <w:rPr>
          <w:sz w:val="22"/>
          <w:szCs w:val="22"/>
        </w:rPr>
        <w:t>odstranění vad po Poskytovateli nepožaduje.</w:t>
      </w:r>
    </w:p>
    <w:p w14:paraId="46B376C1" w14:textId="77777777" w:rsidR="00360B5F" w:rsidRPr="00734400" w:rsidRDefault="00360B5F" w:rsidP="00360B5F">
      <w:pPr>
        <w:pStyle w:val="Textodst1sl"/>
        <w:numPr>
          <w:ilvl w:val="0"/>
          <w:numId w:val="0"/>
        </w:numPr>
        <w:ind w:left="1430"/>
        <w:rPr>
          <w:sz w:val="22"/>
          <w:szCs w:val="22"/>
        </w:rPr>
      </w:pPr>
    </w:p>
    <w:p w14:paraId="6DDFA1A1" w14:textId="77777777" w:rsidR="0006203F" w:rsidRPr="00734400" w:rsidRDefault="0006203F" w:rsidP="00917368">
      <w:pPr>
        <w:pStyle w:val="slolnku"/>
        <w:numPr>
          <w:ilvl w:val="0"/>
          <w:numId w:val="1"/>
        </w:numPr>
        <w:spacing w:before="80" w:after="0"/>
        <w:ind w:hanging="5104"/>
        <w:rPr>
          <w:sz w:val="22"/>
          <w:szCs w:val="22"/>
        </w:rPr>
      </w:pPr>
    </w:p>
    <w:p w14:paraId="37487D53" w14:textId="77777777" w:rsidR="0006203F" w:rsidRPr="00734400" w:rsidRDefault="00A9786B" w:rsidP="00917368">
      <w:pPr>
        <w:pStyle w:val="Nzevlnku"/>
        <w:spacing w:before="80"/>
        <w:rPr>
          <w:sz w:val="22"/>
          <w:szCs w:val="22"/>
        </w:rPr>
      </w:pPr>
      <w:r w:rsidRPr="00734400">
        <w:rPr>
          <w:sz w:val="22"/>
          <w:szCs w:val="22"/>
        </w:rPr>
        <w:t>Záru</w:t>
      </w:r>
      <w:r w:rsidR="009F4C5E" w:rsidRPr="00734400">
        <w:rPr>
          <w:sz w:val="22"/>
          <w:szCs w:val="22"/>
        </w:rPr>
        <w:t>ční doba</w:t>
      </w:r>
    </w:p>
    <w:p w14:paraId="72FC98EA" w14:textId="77777777" w:rsidR="00276832" w:rsidRPr="00734400" w:rsidRDefault="00A9786B" w:rsidP="002375CD">
      <w:pPr>
        <w:pStyle w:val="Textodst1sl"/>
        <w:numPr>
          <w:ilvl w:val="1"/>
          <w:numId w:val="18"/>
        </w:numPr>
        <w:tabs>
          <w:tab w:val="clear" w:pos="0"/>
          <w:tab w:val="clear" w:pos="284"/>
          <w:tab w:val="clear" w:pos="1430"/>
        </w:tabs>
        <w:ind w:left="567" w:hanging="567"/>
        <w:rPr>
          <w:snapToGrid w:val="0"/>
          <w:sz w:val="22"/>
          <w:szCs w:val="22"/>
        </w:rPr>
      </w:pPr>
      <w:r w:rsidRPr="00734400">
        <w:rPr>
          <w:sz w:val="22"/>
          <w:szCs w:val="22"/>
        </w:rPr>
        <w:t xml:space="preserve">Záruční doba na </w:t>
      </w:r>
      <w:r w:rsidR="004E1738" w:rsidRPr="00734400">
        <w:rPr>
          <w:sz w:val="22"/>
          <w:szCs w:val="22"/>
        </w:rPr>
        <w:t xml:space="preserve">poskytnuté </w:t>
      </w:r>
      <w:r w:rsidR="00FB015F" w:rsidRPr="00734400">
        <w:rPr>
          <w:sz w:val="22"/>
          <w:szCs w:val="22"/>
        </w:rPr>
        <w:t>S</w:t>
      </w:r>
      <w:r w:rsidR="004E1738" w:rsidRPr="00734400">
        <w:rPr>
          <w:sz w:val="22"/>
          <w:szCs w:val="22"/>
        </w:rPr>
        <w:t>lužby</w:t>
      </w:r>
      <w:r w:rsidRPr="00734400">
        <w:rPr>
          <w:sz w:val="22"/>
          <w:szCs w:val="22"/>
        </w:rPr>
        <w:t xml:space="preserve"> činí </w:t>
      </w:r>
      <w:r w:rsidRPr="00734400">
        <w:rPr>
          <w:b/>
          <w:sz w:val="22"/>
          <w:szCs w:val="22"/>
        </w:rPr>
        <w:t>24 měsíců.</w:t>
      </w:r>
      <w:r w:rsidRPr="00734400">
        <w:rPr>
          <w:snapToGrid w:val="0"/>
          <w:sz w:val="22"/>
          <w:szCs w:val="22"/>
        </w:rPr>
        <w:t xml:space="preserve"> </w:t>
      </w:r>
      <w:r w:rsidRPr="00734400">
        <w:rPr>
          <w:sz w:val="22"/>
          <w:szCs w:val="22"/>
        </w:rPr>
        <w:t xml:space="preserve">Záruční doba </w:t>
      </w:r>
      <w:r w:rsidRPr="00734400">
        <w:rPr>
          <w:snapToGrid w:val="0"/>
          <w:sz w:val="22"/>
          <w:szCs w:val="22"/>
        </w:rPr>
        <w:t xml:space="preserve">počíná dnem následujícím po dni předání a převzetí </w:t>
      </w:r>
      <w:r w:rsidR="00FB015F" w:rsidRPr="00734400">
        <w:rPr>
          <w:snapToGrid w:val="0"/>
          <w:sz w:val="22"/>
          <w:szCs w:val="22"/>
        </w:rPr>
        <w:t>S</w:t>
      </w:r>
      <w:r w:rsidRPr="00734400">
        <w:rPr>
          <w:snapToGrid w:val="0"/>
          <w:sz w:val="22"/>
          <w:szCs w:val="22"/>
        </w:rPr>
        <w:t>lužeb</w:t>
      </w:r>
      <w:r w:rsidR="00512A57" w:rsidRPr="00734400">
        <w:rPr>
          <w:snapToGrid w:val="0"/>
          <w:sz w:val="22"/>
          <w:szCs w:val="22"/>
        </w:rPr>
        <w:t xml:space="preserve"> </w:t>
      </w:r>
      <w:r w:rsidR="0031679B" w:rsidRPr="00734400">
        <w:rPr>
          <w:snapToGrid w:val="0"/>
          <w:sz w:val="22"/>
          <w:szCs w:val="22"/>
        </w:rPr>
        <w:t xml:space="preserve">dle čl. </w:t>
      </w:r>
      <w:r w:rsidR="00512A57" w:rsidRPr="00734400">
        <w:rPr>
          <w:snapToGrid w:val="0"/>
          <w:sz w:val="22"/>
          <w:szCs w:val="22"/>
        </w:rPr>
        <w:t>3.2</w:t>
      </w:r>
      <w:r w:rsidR="00833855" w:rsidRPr="00734400">
        <w:rPr>
          <w:snapToGrid w:val="0"/>
          <w:sz w:val="22"/>
          <w:szCs w:val="22"/>
        </w:rPr>
        <w:t>.</w:t>
      </w:r>
      <w:r w:rsidR="0031679B" w:rsidRPr="00734400">
        <w:rPr>
          <w:snapToGrid w:val="0"/>
          <w:sz w:val="22"/>
          <w:szCs w:val="22"/>
        </w:rPr>
        <w:t xml:space="preserve"> této Smlouvy.</w:t>
      </w:r>
    </w:p>
    <w:p w14:paraId="5F8338F3" w14:textId="77777777" w:rsidR="009E2206" w:rsidRPr="00734400" w:rsidRDefault="00E00FFC" w:rsidP="002375CD">
      <w:pPr>
        <w:pStyle w:val="Textodst1sl"/>
        <w:numPr>
          <w:ilvl w:val="1"/>
          <w:numId w:val="18"/>
        </w:numPr>
        <w:tabs>
          <w:tab w:val="clear" w:pos="0"/>
          <w:tab w:val="clear" w:pos="284"/>
          <w:tab w:val="clear" w:pos="1430"/>
        </w:tabs>
        <w:ind w:left="567" w:hanging="567"/>
        <w:rPr>
          <w:sz w:val="22"/>
          <w:szCs w:val="22"/>
        </w:rPr>
      </w:pPr>
      <w:r w:rsidRPr="00734400">
        <w:rPr>
          <w:sz w:val="22"/>
          <w:szCs w:val="22"/>
        </w:rPr>
        <w:lastRenderedPageBreak/>
        <w:t>V</w:t>
      </w:r>
      <w:r w:rsidR="009E2206" w:rsidRPr="00734400">
        <w:rPr>
          <w:sz w:val="22"/>
          <w:szCs w:val="22"/>
        </w:rPr>
        <w:t xml:space="preserve">ady </w:t>
      </w:r>
      <w:r w:rsidRPr="00734400">
        <w:rPr>
          <w:sz w:val="22"/>
          <w:szCs w:val="22"/>
        </w:rPr>
        <w:t xml:space="preserve">zjištěné během záruční doby </w:t>
      </w:r>
      <w:r w:rsidR="009E2206" w:rsidRPr="00734400">
        <w:rPr>
          <w:sz w:val="22"/>
          <w:szCs w:val="22"/>
        </w:rPr>
        <w:t xml:space="preserve">je Poskytovatel povinen odstranit </w:t>
      </w:r>
      <w:r w:rsidR="0032319D" w:rsidRPr="00734400">
        <w:rPr>
          <w:sz w:val="22"/>
          <w:szCs w:val="22"/>
        </w:rPr>
        <w:t xml:space="preserve">v </w:t>
      </w:r>
      <w:r w:rsidR="00D17B30" w:rsidRPr="00734400">
        <w:rPr>
          <w:sz w:val="22"/>
          <w:szCs w:val="22"/>
        </w:rPr>
        <w:t>termínech</w:t>
      </w:r>
      <w:r w:rsidR="009E2206" w:rsidRPr="00734400">
        <w:rPr>
          <w:sz w:val="22"/>
          <w:szCs w:val="22"/>
        </w:rPr>
        <w:t xml:space="preserve"> stanoven</w:t>
      </w:r>
      <w:r w:rsidR="00D17B30" w:rsidRPr="00734400">
        <w:rPr>
          <w:sz w:val="22"/>
          <w:szCs w:val="22"/>
        </w:rPr>
        <w:t>ých</w:t>
      </w:r>
      <w:r w:rsidR="009E2206" w:rsidRPr="00734400">
        <w:rPr>
          <w:sz w:val="22"/>
          <w:szCs w:val="22"/>
        </w:rPr>
        <w:t xml:space="preserve"> Objednatelem s přihlédnutím k vadě. Poskytovatel je povinen při rek</w:t>
      </w:r>
      <w:r w:rsidR="0032319D" w:rsidRPr="00734400">
        <w:rPr>
          <w:sz w:val="22"/>
          <w:szCs w:val="22"/>
        </w:rPr>
        <w:t>lamaci vad v záruční době do 15 </w:t>
      </w:r>
      <w:r w:rsidR="009E2206" w:rsidRPr="00734400">
        <w:rPr>
          <w:sz w:val="22"/>
          <w:szCs w:val="22"/>
        </w:rPr>
        <w:t>dnů po obdržení písemné reklamace od</w:t>
      </w:r>
      <w:r w:rsidR="00A77855" w:rsidRPr="00734400">
        <w:rPr>
          <w:sz w:val="22"/>
          <w:szCs w:val="22"/>
        </w:rPr>
        <w:t> </w:t>
      </w:r>
      <w:r w:rsidR="009E2206" w:rsidRPr="00734400">
        <w:rPr>
          <w:sz w:val="22"/>
          <w:szCs w:val="22"/>
        </w:rPr>
        <w:t>Objednatele navrhnout způsob a termín odstranění vad.</w:t>
      </w:r>
    </w:p>
    <w:p w14:paraId="482CAA81" w14:textId="77777777" w:rsidR="001F1651" w:rsidRPr="00734400" w:rsidRDefault="00A9786B" w:rsidP="002375CD">
      <w:pPr>
        <w:pStyle w:val="Textodst1sl"/>
        <w:tabs>
          <w:tab w:val="clear" w:pos="0"/>
          <w:tab w:val="clear" w:pos="284"/>
          <w:tab w:val="clear" w:pos="1430"/>
        </w:tabs>
        <w:ind w:left="567" w:hanging="567"/>
        <w:rPr>
          <w:sz w:val="22"/>
          <w:szCs w:val="22"/>
        </w:rPr>
      </w:pPr>
      <w:r w:rsidRPr="00734400">
        <w:rPr>
          <w:sz w:val="22"/>
          <w:szCs w:val="22"/>
        </w:rPr>
        <w:t xml:space="preserve">Nebezpečí škody na </w:t>
      </w:r>
      <w:r w:rsidR="004E1738" w:rsidRPr="00734400">
        <w:rPr>
          <w:sz w:val="22"/>
          <w:szCs w:val="22"/>
        </w:rPr>
        <w:t>věcech (dokumentaci)</w:t>
      </w:r>
      <w:r w:rsidR="004666CE" w:rsidRPr="00734400">
        <w:rPr>
          <w:sz w:val="22"/>
          <w:szCs w:val="22"/>
        </w:rPr>
        <w:t xml:space="preserve"> </w:t>
      </w:r>
      <w:r w:rsidR="004E1738" w:rsidRPr="00734400">
        <w:rPr>
          <w:sz w:val="22"/>
          <w:szCs w:val="22"/>
        </w:rPr>
        <w:t xml:space="preserve">zhotovených dle této Smlouvy </w:t>
      </w:r>
      <w:r w:rsidRPr="00734400">
        <w:rPr>
          <w:sz w:val="22"/>
          <w:szCs w:val="22"/>
        </w:rPr>
        <w:t xml:space="preserve">nese </w:t>
      </w:r>
      <w:r w:rsidR="00930CF5" w:rsidRPr="00734400">
        <w:rPr>
          <w:sz w:val="22"/>
          <w:szCs w:val="22"/>
        </w:rPr>
        <w:t>P</w:t>
      </w:r>
      <w:r w:rsidRPr="00734400">
        <w:rPr>
          <w:sz w:val="22"/>
          <w:szCs w:val="22"/>
        </w:rPr>
        <w:t>oskytovatel až</w:t>
      </w:r>
      <w:r w:rsidR="0032319D" w:rsidRPr="00734400">
        <w:rPr>
          <w:sz w:val="22"/>
          <w:szCs w:val="22"/>
        </w:rPr>
        <w:t> </w:t>
      </w:r>
      <w:r w:rsidRPr="00734400">
        <w:rPr>
          <w:sz w:val="22"/>
          <w:szCs w:val="22"/>
        </w:rPr>
        <w:t xml:space="preserve">do dne jeho předání a převzetí </w:t>
      </w:r>
      <w:r w:rsidR="0055639C" w:rsidRPr="00734400">
        <w:rPr>
          <w:sz w:val="22"/>
          <w:szCs w:val="22"/>
        </w:rPr>
        <w:t>O</w:t>
      </w:r>
      <w:r w:rsidRPr="00734400">
        <w:rPr>
          <w:sz w:val="22"/>
          <w:szCs w:val="22"/>
        </w:rPr>
        <w:t>bjednatelem bez vad a nedodělků.</w:t>
      </w:r>
    </w:p>
    <w:p w14:paraId="7495E3BD" w14:textId="77777777" w:rsidR="00276832" w:rsidRPr="00734400" w:rsidRDefault="00276832">
      <w:pPr>
        <w:pStyle w:val="Textodst1sl"/>
        <w:numPr>
          <w:ilvl w:val="0"/>
          <w:numId w:val="0"/>
        </w:numPr>
        <w:ind w:left="1430"/>
        <w:rPr>
          <w:sz w:val="22"/>
          <w:szCs w:val="22"/>
        </w:rPr>
      </w:pPr>
    </w:p>
    <w:p w14:paraId="354EB170" w14:textId="77777777" w:rsidR="0006203F" w:rsidRPr="000D4887" w:rsidRDefault="0006203F" w:rsidP="00917368">
      <w:pPr>
        <w:pStyle w:val="slolnku"/>
        <w:numPr>
          <w:ilvl w:val="0"/>
          <w:numId w:val="1"/>
        </w:numPr>
        <w:spacing w:before="80" w:after="0"/>
        <w:ind w:hanging="5104"/>
        <w:rPr>
          <w:sz w:val="22"/>
          <w:szCs w:val="22"/>
        </w:rPr>
      </w:pPr>
    </w:p>
    <w:p w14:paraId="26F9DF32" w14:textId="77777777" w:rsidR="0006203F" w:rsidRPr="009E2206" w:rsidRDefault="00A9786B" w:rsidP="00917368">
      <w:pPr>
        <w:pStyle w:val="Nzevlnku"/>
        <w:spacing w:before="80"/>
        <w:rPr>
          <w:sz w:val="22"/>
          <w:szCs w:val="22"/>
        </w:rPr>
      </w:pPr>
      <w:r w:rsidRPr="009E2206">
        <w:rPr>
          <w:sz w:val="22"/>
          <w:szCs w:val="22"/>
        </w:rPr>
        <w:t>Smluvní pokuty</w:t>
      </w:r>
    </w:p>
    <w:p w14:paraId="5AF43BE8" w14:textId="5B8C5786" w:rsidR="00276832" w:rsidRPr="009E2206" w:rsidRDefault="00833855" w:rsidP="002375CD">
      <w:pPr>
        <w:pStyle w:val="Textodst1sl"/>
        <w:numPr>
          <w:ilvl w:val="1"/>
          <w:numId w:val="21"/>
        </w:numPr>
        <w:tabs>
          <w:tab w:val="clear" w:pos="0"/>
          <w:tab w:val="clear" w:pos="284"/>
          <w:tab w:val="clear" w:pos="1430"/>
        </w:tabs>
        <w:ind w:left="567" w:hanging="567"/>
        <w:rPr>
          <w:sz w:val="22"/>
          <w:szCs w:val="22"/>
        </w:rPr>
      </w:pPr>
      <w:r w:rsidRPr="00C44254">
        <w:rPr>
          <w:sz w:val="22"/>
          <w:szCs w:val="22"/>
        </w:rPr>
        <w:t>Nedokončí-li Poskytovatel S</w:t>
      </w:r>
      <w:r w:rsidR="00A9786B" w:rsidRPr="00C44254">
        <w:rPr>
          <w:sz w:val="22"/>
          <w:szCs w:val="22"/>
        </w:rPr>
        <w:t xml:space="preserve">lužby, resp. část </w:t>
      </w:r>
      <w:r w:rsidRPr="00C44254">
        <w:rPr>
          <w:sz w:val="22"/>
          <w:szCs w:val="22"/>
        </w:rPr>
        <w:t>S</w:t>
      </w:r>
      <w:r w:rsidR="00A9786B" w:rsidRPr="00C44254">
        <w:rPr>
          <w:sz w:val="22"/>
          <w:szCs w:val="22"/>
        </w:rPr>
        <w:t>lužeb ve lhůtách pro</w:t>
      </w:r>
      <w:r w:rsidR="004E1738" w:rsidRPr="00C44254">
        <w:rPr>
          <w:sz w:val="22"/>
          <w:szCs w:val="22"/>
        </w:rPr>
        <w:t xml:space="preserve"> jejich</w:t>
      </w:r>
      <w:r w:rsidR="00A9786B" w:rsidRPr="00C44254">
        <w:rPr>
          <w:sz w:val="22"/>
          <w:szCs w:val="22"/>
        </w:rPr>
        <w:t xml:space="preserve"> dokončení  dle čl. </w:t>
      </w:r>
      <w:r w:rsidR="006C2926" w:rsidRPr="00C44254">
        <w:rPr>
          <w:sz w:val="22"/>
          <w:szCs w:val="22"/>
        </w:rPr>
        <w:t>5.</w:t>
      </w:r>
      <w:r w:rsidR="00A9786B" w:rsidRPr="00C44254">
        <w:rPr>
          <w:sz w:val="22"/>
          <w:szCs w:val="22"/>
        </w:rPr>
        <w:t xml:space="preserve"> této </w:t>
      </w:r>
      <w:r w:rsidR="00C11DE1" w:rsidRPr="00C44254">
        <w:rPr>
          <w:sz w:val="22"/>
          <w:szCs w:val="22"/>
        </w:rPr>
        <w:t>S</w:t>
      </w:r>
      <w:r w:rsidR="00A9786B" w:rsidRPr="00C44254">
        <w:rPr>
          <w:sz w:val="22"/>
          <w:szCs w:val="22"/>
        </w:rPr>
        <w:t xml:space="preserve">mlouvy, zaplatí Objednateli smluvní pokutu za každý kalendářní den, o který se opozdilo dokončení </w:t>
      </w:r>
      <w:r w:rsidR="00880D8E" w:rsidRPr="00C44254">
        <w:rPr>
          <w:sz w:val="22"/>
          <w:szCs w:val="22"/>
        </w:rPr>
        <w:t>Služeb</w:t>
      </w:r>
      <w:r w:rsidR="00A9786B" w:rsidRPr="00C44254">
        <w:rPr>
          <w:sz w:val="22"/>
          <w:szCs w:val="22"/>
        </w:rPr>
        <w:t xml:space="preserve">, ve výši </w:t>
      </w:r>
      <w:r w:rsidR="003E6CF6">
        <w:rPr>
          <w:sz w:val="22"/>
          <w:szCs w:val="22"/>
        </w:rPr>
        <w:t>1</w:t>
      </w:r>
      <w:r w:rsidR="00A9786B" w:rsidRPr="00C44254">
        <w:rPr>
          <w:sz w:val="22"/>
          <w:szCs w:val="22"/>
        </w:rPr>
        <w:t xml:space="preserve"> % z ceny opožděně </w:t>
      </w:r>
      <w:r w:rsidR="00F7631B">
        <w:rPr>
          <w:sz w:val="22"/>
          <w:szCs w:val="22"/>
        </w:rPr>
        <w:t>poskytnutých</w:t>
      </w:r>
      <w:r w:rsidR="00F7631B" w:rsidRPr="00C44254">
        <w:rPr>
          <w:sz w:val="22"/>
          <w:szCs w:val="22"/>
        </w:rPr>
        <w:t xml:space="preserve"> </w:t>
      </w:r>
      <w:r w:rsidRPr="00C44254">
        <w:rPr>
          <w:sz w:val="22"/>
          <w:szCs w:val="22"/>
        </w:rPr>
        <w:t>S</w:t>
      </w:r>
      <w:r w:rsidR="00A9786B" w:rsidRPr="00C44254">
        <w:rPr>
          <w:sz w:val="22"/>
          <w:szCs w:val="22"/>
        </w:rPr>
        <w:t xml:space="preserve">lužeb bez DPH dle čl. </w:t>
      </w:r>
      <w:r w:rsidR="006C2926" w:rsidRPr="00C44254">
        <w:rPr>
          <w:sz w:val="22"/>
          <w:szCs w:val="22"/>
        </w:rPr>
        <w:t>6</w:t>
      </w:r>
      <w:r w:rsidR="00A9786B" w:rsidRPr="00C44254">
        <w:rPr>
          <w:sz w:val="22"/>
          <w:szCs w:val="22"/>
        </w:rPr>
        <w:t>. této</w:t>
      </w:r>
      <w:r w:rsidR="00A9786B" w:rsidRPr="009E2206">
        <w:rPr>
          <w:sz w:val="22"/>
          <w:szCs w:val="22"/>
        </w:rPr>
        <w:t xml:space="preserve"> </w:t>
      </w:r>
      <w:r w:rsidR="00930CF5" w:rsidRPr="009E2206">
        <w:rPr>
          <w:sz w:val="22"/>
          <w:szCs w:val="22"/>
        </w:rPr>
        <w:t>S</w:t>
      </w:r>
      <w:r w:rsidR="00A9786B" w:rsidRPr="009E2206">
        <w:rPr>
          <w:sz w:val="22"/>
          <w:szCs w:val="22"/>
        </w:rPr>
        <w:t xml:space="preserve">mlouvy, maximálně však </w:t>
      </w:r>
      <w:r w:rsidR="00A9786B" w:rsidRPr="00FA3F7B">
        <w:rPr>
          <w:sz w:val="22"/>
          <w:szCs w:val="22"/>
        </w:rPr>
        <w:t>10 %</w:t>
      </w:r>
      <w:r w:rsidR="00C11DE1" w:rsidRPr="00FA3F7B">
        <w:rPr>
          <w:sz w:val="22"/>
          <w:szCs w:val="22"/>
        </w:rPr>
        <w:t xml:space="preserve"> </w:t>
      </w:r>
      <w:r w:rsidR="003E6CF6">
        <w:rPr>
          <w:sz w:val="22"/>
          <w:szCs w:val="22"/>
        </w:rPr>
        <w:t xml:space="preserve">dílčí </w:t>
      </w:r>
      <w:r w:rsidR="00A9786B" w:rsidRPr="009E2206">
        <w:rPr>
          <w:sz w:val="22"/>
          <w:szCs w:val="22"/>
        </w:rPr>
        <w:t>ceny</w:t>
      </w:r>
      <w:r w:rsidR="003E6CF6">
        <w:rPr>
          <w:sz w:val="22"/>
          <w:szCs w:val="22"/>
        </w:rPr>
        <w:t xml:space="preserve"> objednávky</w:t>
      </w:r>
      <w:r w:rsidR="004E1738">
        <w:rPr>
          <w:sz w:val="22"/>
          <w:szCs w:val="22"/>
        </w:rPr>
        <w:t>.</w:t>
      </w:r>
      <w:r w:rsidR="00A9786B" w:rsidRPr="009E2206">
        <w:rPr>
          <w:sz w:val="22"/>
          <w:szCs w:val="22"/>
        </w:rPr>
        <w:t xml:space="preserve"> </w:t>
      </w:r>
    </w:p>
    <w:p w14:paraId="66AB1CB4" w14:textId="77777777" w:rsidR="00276832" w:rsidRPr="009E2206" w:rsidRDefault="00A9786B" w:rsidP="002375CD">
      <w:pPr>
        <w:pStyle w:val="Textodst1sl"/>
        <w:numPr>
          <w:ilvl w:val="1"/>
          <w:numId w:val="16"/>
        </w:numPr>
        <w:tabs>
          <w:tab w:val="clear" w:pos="0"/>
          <w:tab w:val="clear" w:pos="284"/>
          <w:tab w:val="clear" w:pos="1430"/>
        </w:tabs>
        <w:ind w:left="567" w:hanging="567"/>
        <w:rPr>
          <w:sz w:val="22"/>
          <w:szCs w:val="22"/>
        </w:rPr>
      </w:pPr>
      <w:r w:rsidRPr="009E2206">
        <w:rPr>
          <w:sz w:val="22"/>
          <w:szCs w:val="22"/>
        </w:rPr>
        <w:t xml:space="preserve">Převezme-li </w:t>
      </w:r>
      <w:r w:rsidR="0055639C" w:rsidRPr="009E2206">
        <w:rPr>
          <w:sz w:val="22"/>
          <w:szCs w:val="22"/>
        </w:rPr>
        <w:t>O</w:t>
      </w:r>
      <w:r w:rsidRPr="009E2206">
        <w:rPr>
          <w:sz w:val="22"/>
          <w:szCs w:val="22"/>
        </w:rPr>
        <w:t xml:space="preserve">bjednatel </w:t>
      </w:r>
      <w:r w:rsidR="00880D8E">
        <w:rPr>
          <w:sz w:val="22"/>
          <w:szCs w:val="22"/>
        </w:rPr>
        <w:t>S</w:t>
      </w:r>
      <w:r w:rsidRPr="009E2206">
        <w:rPr>
          <w:sz w:val="22"/>
          <w:szCs w:val="22"/>
        </w:rPr>
        <w:t xml:space="preserve">lužby s vadami a nedodělky, stanoví v zápise o předání a převzetí </w:t>
      </w:r>
      <w:r w:rsidR="00880D8E">
        <w:rPr>
          <w:sz w:val="22"/>
          <w:szCs w:val="22"/>
        </w:rPr>
        <w:t>S</w:t>
      </w:r>
      <w:r w:rsidRPr="009E2206">
        <w:rPr>
          <w:sz w:val="22"/>
          <w:szCs w:val="22"/>
        </w:rPr>
        <w:t>lužeb doby k odstranění těchto vad a nedodělků. Za</w:t>
      </w:r>
      <w:r w:rsidR="0032319D">
        <w:rPr>
          <w:sz w:val="22"/>
          <w:szCs w:val="22"/>
        </w:rPr>
        <w:t> </w:t>
      </w:r>
      <w:r w:rsidRPr="009E2206">
        <w:rPr>
          <w:sz w:val="22"/>
          <w:szCs w:val="22"/>
        </w:rPr>
        <w:t>neodstranění vad a nedodělků v</w:t>
      </w:r>
      <w:r w:rsidR="00C11DE1" w:rsidRPr="009E2206">
        <w:rPr>
          <w:sz w:val="22"/>
          <w:szCs w:val="22"/>
        </w:rPr>
        <w:t> takto stanovených</w:t>
      </w:r>
      <w:r w:rsidRPr="009E2206">
        <w:rPr>
          <w:sz w:val="22"/>
          <w:szCs w:val="22"/>
        </w:rPr>
        <w:t xml:space="preserve"> dobách je </w:t>
      </w:r>
      <w:r w:rsidR="00930CF5" w:rsidRPr="009E2206">
        <w:rPr>
          <w:sz w:val="22"/>
          <w:szCs w:val="22"/>
        </w:rPr>
        <w:t>P</w:t>
      </w:r>
      <w:r w:rsidRPr="009E2206">
        <w:rPr>
          <w:sz w:val="22"/>
          <w:szCs w:val="22"/>
        </w:rPr>
        <w:t>oskytovatel povinen zaplatit smluvní pokutu ve výši 500,- Kč za každou vadu a den prodlení.</w:t>
      </w:r>
    </w:p>
    <w:p w14:paraId="4D791509" w14:textId="77777777" w:rsidR="009E2206" w:rsidRPr="00C44254" w:rsidRDefault="009E2206" w:rsidP="002375CD">
      <w:pPr>
        <w:pStyle w:val="Textodst1sl"/>
        <w:tabs>
          <w:tab w:val="clear" w:pos="0"/>
          <w:tab w:val="clear" w:pos="284"/>
          <w:tab w:val="clear" w:pos="1430"/>
        </w:tabs>
        <w:ind w:left="567" w:hanging="567"/>
        <w:rPr>
          <w:bCs/>
          <w:sz w:val="22"/>
          <w:szCs w:val="22"/>
        </w:rPr>
      </w:pPr>
      <w:r w:rsidRPr="009E2206">
        <w:rPr>
          <w:sz w:val="22"/>
          <w:szCs w:val="22"/>
        </w:rPr>
        <w:t xml:space="preserve">Smluvní pokuta je splatná doručením písemného oznámení o jejím uplatnění </w:t>
      </w:r>
      <w:r>
        <w:rPr>
          <w:sz w:val="22"/>
          <w:szCs w:val="22"/>
        </w:rPr>
        <w:t>Poskytovateli</w:t>
      </w:r>
      <w:r w:rsidRPr="009E2206">
        <w:rPr>
          <w:sz w:val="22"/>
          <w:szCs w:val="22"/>
        </w:rPr>
        <w:t xml:space="preserve">. </w:t>
      </w:r>
      <w:r>
        <w:rPr>
          <w:sz w:val="22"/>
          <w:szCs w:val="22"/>
        </w:rPr>
        <w:t>Poskytovatel</w:t>
      </w:r>
      <w:r w:rsidRPr="009E2206">
        <w:rPr>
          <w:sz w:val="22"/>
          <w:szCs w:val="22"/>
        </w:rPr>
        <w:t xml:space="preserve"> je povinen </w:t>
      </w:r>
      <w:r w:rsidR="00617DA7">
        <w:rPr>
          <w:sz w:val="22"/>
          <w:szCs w:val="22"/>
        </w:rPr>
        <w:t xml:space="preserve">ji </w:t>
      </w:r>
      <w:r w:rsidRPr="009E2206">
        <w:rPr>
          <w:sz w:val="22"/>
          <w:szCs w:val="22"/>
        </w:rPr>
        <w:t xml:space="preserve">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w:t>
      </w:r>
      <w:r w:rsidRPr="00C44254">
        <w:rPr>
          <w:sz w:val="22"/>
          <w:szCs w:val="22"/>
        </w:rPr>
        <w:t xml:space="preserve">započíst oproti splatné pohledávce Poskytovatele na </w:t>
      </w:r>
      <w:r w:rsidR="007001D9" w:rsidRPr="00C44254">
        <w:rPr>
          <w:sz w:val="22"/>
          <w:szCs w:val="22"/>
        </w:rPr>
        <w:t>c</w:t>
      </w:r>
      <w:r w:rsidRPr="00C44254">
        <w:rPr>
          <w:sz w:val="22"/>
          <w:szCs w:val="22"/>
        </w:rPr>
        <w:t>enu</w:t>
      </w:r>
      <w:r w:rsidR="007001D9" w:rsidRPr="00C44254">
        <w:rPr>
          <w:sz w:val="22"/>
          <w:szCs w:val="22"/>
        </w:rPr>
        <w:t xml:space="preserve"> </w:t>
      </w:r>
      <w:r w:rsidR="00880D8E" w:rsidRPr="00C44254">
        <w:rPr>
          <w:sz w:val="22"/>
          <w:szCs w:val="22"/>
        </w:rPr>
        <w:t>S</w:t>
      </w:r>
      <w:r w:rsidR="00F253B4" w:rsidRPr="00C44254">
        <w:rPr>
          <w:sz w:val="22"/>
          <w:szCs w:val="22"/>
        </w:rPr>
        <w:t xml:space="preserve">lužeb </w:t>
      </w:r>
      <w:r w:rsidR="007001D9" w:rsidRPr="00C44254">
        <w:rPr>
          <w:sz w:val="22"/>
          <w:szCs w:val="22"/>
        </w:rPr>
        <w:t>stanovenou dle čl. 6.1 této Smlouvy</w:t>
      </w:r>
      <w:r w:rsidRPr="00C44254">
        <w:rPr>
          <w:sz w:val="22"/>
          <w:szCs w:val="22"/>
        </w:rPr>
        <w:t xml:space="preserve">. </w:t>
      </w:r>
    </w:p>
    <w:p w14:paraId="3928C679" w14:textId="77777777" w:rsidR="009E2206" w:rsidRPr="009E2206" w:rsidRDefault="009E2206" w:rsidP="002375CD">
      <w:pPr>
        <w:pStyle w:val="Textodst1sl"/>
        <w:tabs>
          <w:tab w:val="clear" w:pos="0"/>
          <w:tab w:val="clear" w:pos="284"/>
          <w:tab w:val="clear" w:pos="1430"/>
        </w:tabs>
        <w:ind w:left="567" w:hanging="567"/>
        <w:rPr>
          <w:bCs/>
          <w:sz w:val="22"/>
          <w:szCs w:val="22"/>
        </w:rPr>
      </w:pPr>
      <w:r w:rsidRPr="00C44254">
        <w:rPr>
          <w:sz w:val="22"/>
          <w:szCs w:val="22"/>
        </w:rPr>
        <w:t>Objednateli vznikne právo na zaplacení smluvní pokuty bez ohledu na zavinění Poskytovatele</w:t>
      </w:r>
      <w:r w:rsidRPr="009E2206">
        <w:rPr>
          <w:sz w:val="22"/>
          <w:szCs w:val="22"/>
        </w:rPr>
        <w:t xml:space="preserve">. Objednatel má právo na náhradu škody vzniklé z porušení povinnosti, ke kterému se smluvní pokuta vztahuje, v plné výši. </w:t>
      </w:r>
    </w:p>
    <w:p w14:paraId="6C52DF61" w14:textId="77777777" w:rsidR="009E2206" w:rsidRDefault="009E2206" w:rsidP="002375CD">
      <w:pPr>
        <w:pStyle w:val="Textodst1sl"/>
        <w:tabs>
          <w:tab w:val="clear" w:pos="0"/>
          <w:tab w:val="clear" w:pos="284"/>
          <w:tab w:val="clear" w:pos="1430"/>
        </w:tabs>
        <w:ind w:left="567" w:hanging="567"/>
        <w:rPr>
          <w:bCs/>
          <w:sz w:val="22"/>
          <w:szCs w:val="22"/>
        </w:rPr>
      </w:pPr>
      <w:r w:rsidRPr="009E2206">
        <w:rPr>
          <w:sz w:val="22"/>
          <w:szCs w:val="22"/>
        </w:rPr>
        <w:t>Smluvní pokutou není dotčeno právo Objednatele na odstoupení od této Smlouvy. Zrušením/zánikem této Smlouvy právo na zaplacení smluvní pokuty nezaniká.</w:t>
      </w:r>
      <w:r w:rsidRPr="009E2206">
        <w:rPr>
          <w:bCs/>
          <w:sz w:val="22"/>
          <w:szCs w:val="22"/>
        </w:rPr>
        <w:t xml:space="preserve"> </w:t>
      </w:r>
    </w:p>
    <w:p w14:paraId="42507AC2" w14:textId="77777777" w:rsidR="00710008" w:rsidRDefault="00487F07" w:rsidP="002375CD">
      <w:pPr>
        <w:pStyle w:val="Textodst1sl"/>
        <w:tabs>
          <w:tab w:val="clear" w:pos="0"/>
          <w:tab w:val="clear" w:pos="284"/>
          <w:tab w:val="clear" w:pos="1430"/>
        </w:tabs>
        <w:ind w:left="567" w:hanging="567"/>
        <w:rPr>
          <w:sz w:val="22"/>
          <w:szCs w:val="22"/>
        </w:rPr>
      </w:pPr>
      <w:r w:rsidRPr="00487F07">
        <w:rPr>
          <w:sz w:val="22"/>
          <w:szCs w:val="22"/>
        </w:rPr>
        <w:t>V případě prodlení Objednatele s úhradou faktury je Posky</w:t>
      </w:r>
      <w:r w:rsidR="00710008">
        <w:rPr>
          <w:sz w:val="22"/>
          <w:szCs w:val="22"/>
        </w:rPr>
        <w:t>tovatel</w:t>
      </w:r>
      <w:r w:rsidRPr="00487F07">
        <w:rPr>
          <w:sz w:val="22"/>
          <w:szCs w:val="22"/>
        </w:rPr>
        <w:t xml:space="preserve"> oprávněn požadovat úrok z prodlení ve výši stanovené právními předpisy. </w:t>
      </w:r>
      <w:r w:rsidR="00710008">
        <w:rPr>
          <w:sz w:val="22"/>
          <w:szCs w:val="22"/>
        </w:rPr>
        <w:t>Poskytovatel</w:t>
      </w:r>
      <w:r w:rsidRPr="00487F07">
        <w:rPr>
          <w:sz w:val="22"/>
          <w:szCs w:val="22"/>
        </w:rPr>
        <w:t xml:space="preserve"> není oprávněn započíst jakékoli své pohledávky oproti nárokům Objednatele. Náhrada škody způsobené případným prodlením Objednatele je kryta úroky z prodlení. </w:t>
      </w:r>
    </w:p>
    <w:p w14:paraId="24823B52" w14:textId="77777777" w:rsidR="004666CE" w:rsidRPr="00710008" w:rsidRDefault="004666CE" w:rsidP="002375CD">
      <w:pPr>
        <w:pStyle w:val="Textodst1sl"/>
        <w:tabs>
          <w:tab w:val="clear" w:pos="0"/>
          <w:tab w:val="clear" w:pos="284"/>
          <w:tab w:val="clear" w:pos="1430"/>
        </w:tabs>
        <w:ind w:left="567" w:hanging="567"/>
        <w:rPr>
          <w:sz w:val="22"/>
          <w:szCs w:val="22"/>
        </w:rPr>
      </w:pPr>
      <w:r w:rsidRPr="009E2206">
        <w:rPr>
          <w:sz w:val="22"/>
          <w:szCs w:val="22"/>
        </w:rPr>
        <w:t>S</w:t>
      </w:r>
      <w:r>
        <w:rPr>
          <w:sz w:val="22"/>
          <w:szCs w:val="22"/>
        </w:rPr>
        <w:t>mluvní strany shodně prohlašují, že</w:t>
      </w:r>
      <w:r w:rsidRPr="009E2206">
        <w:rPr>
          <w:sz w:val="22"/>
          <w:szCs w:val="22"/>
        </w:rPr>
        <w:t xml:space="preserve"> považují smluvní pokuty uvedené v tomto článku za přiměřené.</w:t>
      </w:r>
    </w:p>
    <w:p w14:paraId="332A8046" w14:textId="77777777" w:rsidR="0073772A" w:rsidRPr="000D4887" w:rsidRDefault="0073772A" w:rsidP="004602E5">
      <w:pPr>
        <w:pStyle w:val="Textodst1sl"/>
        <w:numPr>
          <w:ilvl w:val="0"/>
          <w:numId w:val="0"/>
        </w:numPr>
        <w:ind w:left="1418" w:hanging="709"/>
        <w:rPr>
          <w:bCs/>
          <w:sz w:val="22"/>
          <w:szCs w:val="22"/>
        </w:rPr>
      </w:pPr>
    </w:p>
    <w:p w14:paraId="0087BBD9" w14:textId="77777777" w:rsidR="0006203F" w:rsidRPr="000D4887" w:rsidRDefault="0006203F" w:rsidP="004602E5">
      <w:pPr>
        <w:pStyle w:val="slolnku"/>
        <w:numPr>
          <w:ilvl w:val="0"/>
          <w:numId w:val="1"/>
        </w:numPr>
        <w:spacing w:before="80" w:after="0"/>
        <w:ind w:left="1418" w:hanging="709"/>
        <w:rPr>
          <w:sz w:val="22"/>
          <w:szCs w:val="22"/>
        </w:rPr>
      </w:pPr>
    </w:p>
    <w:p w14:paraId="723E3312" w14:textId="77777777" w:rsidR="0006203F" w:rsidRPr="000D4887" w:rsidRDefault="00A9786B" w:rsidP="004602E5">
      <w:pPr>
        <w:pStyle w:val="Nzevlnku"/>
        <w:spacing w:before="80"/>
        <w:ind w:left="1418" w:hanging="709"/>
        <w:rPr>
          <w:sz w:val="22"/>
          <w:szCs w:val="22"/>
        </w:rPr>
      </w:pPr>
      <w:r w:rsidRPr="000D4887">
        <w:rPr>
          <w:sz w:val="22"/>
          <w:szCs w:val="22"/>
        </w:rPr>
        <w:t>Práva duševního vlastnictví k dokumentaci</w:t>
      </w:r>
    </w:p>
    <w:p w14:paraId="573A1F11" w14:textId="77777777" w:rsidR="001F1651" w:rsidRPr="00DC751D" w:rsidRDefault="00A9786B" w:rsidP="002375CD">
      <w:pPr>
        <w:pStyle w:val="Textodst1sl"/>
        <w:numPr>
          <w:ilvl w:val="1"/>
          <w:numId w:val="20"/>
        </w:numPr>
        <w:tabs>
          <w:tab w:val="clear" w:pos="0"/>
          <w:tab w:val="clear" w:pos="284"/>
          <w:tab w:val="clear" w:pos="1430"/>
        </w:tabs>
        <w:spacing w:before="0"/>
        <w:ind w:left="567" w:hanging="567"/>
        <w:rPr>
          <w:sz w:val="22"/>
          <w:szCs w:val="22"/>
        </w:rPr>
      </w:pPr>
      <w:r w:rsidRPr="000D4887">
        <w:rPr>
          <w:sz w:val="22"/>
          <w:szCs w:val="22"/>
        </w:rPr>
        <w:t>Objednatel má právo užívat</w:t>
      </w:r>
      <w:r w:rsidR="004E1738">
        <w:rPr>
          <w:sz w:val="22"/>
          <w:szCs w:val="22"/>
        </w:rPr>
        <w:t xml:space="preserve"> výsledky </w:t>
      </w:r>
      <w:r w:rsidR="00880D8E">
        <w:rPr>
          <w:sz w:val="22"/>
          <w:szCs w:val="22"/>
        </w:rPr>
        <w:t>S</w:t>
      </w:r>
      <w:r w:rsidR="004E1738">
        <w:rPr>
          <w:sz w:val="22"/>
          <w:szCs w:val="22"/>
        </w:rPr>
        <w:t>lužeb (d</w:t>
      </w:r>
      <w:r w:rsidRPr="000D4887">
        <w:rPr>
          <w:sz w:val="22"/>
          <w:szCs w:val="22"/>
        </w:rPr>
        <w:t>okumentaci</w:t>
      </w:r>
      <w:r w:rsidR="004E1738">
        <w:rPr>
          <w:sz w:val="22"/>
          <w:szCs w:val="22"/>
        </w:rPr>
        <w:t>)</w:t>
      </w:r>
      <w:r w:rsidRPr="000D4887">
        <w:rPr>
          <w:sz w:val="22"/>
          <w:szCs w:val="22"/>
        </w:rPr>
        <w:t xml:space="preserve"> v souladu s účel</w:t>
      </w:r>
      <w:r w:rsidR="00DC751D">
        <w:rPr>
          <w:sz w:val="22"/>
          <w:szCs w:val="22"/>
        </w:rPr>
        <w:t>em</w:t>
      </w:r>
      <w:r w:rsidRPr="000D4887">
        <w:rPr>
          <w:sz w:val="22"/>
          <w:szCs w:val="22"/>
        </w:rPr>
        <w:t xml:space="preserve"> Smlouvy a v souladu s</w:t>
      </w:r>
      <w:r w:rsidR="00DC751D">
        <w:rPr>
          <w:sz w:val="22"/>
          <w:szCs w:val="22"/>
        </w:rPr>
        <w:t> </w:t>
      </w:r>
      <w:r w:rsidRPr="000D4887">
        <w:rPr>
          <w:sz w:val="22"/>
          <w:szCs w:val="22"/>
        </w:rPr>
        <w:t xml:space="preserve">charakterem poskytovaných </w:t>
      </w:r>
      <w:r w:rsidR="00880D8E">
        <w:rPr>
          <w:sz w:val="22"/>
          <w:szCs w:val="22"/>
        </w:rPr>
        <w:t>S</w:t>
      </w:r>
      <w:r w:rsidRPr="000D4887">
        <w:rPr>
          <w:sz w:val="22"/>
          <w:szCs w:val="22"/>
        </w:rPr>
        <w:t xml:space="preserve">lužeb. Objednatel je v tomto ohledu také oprávněn poskytnout </w:t>
      </w:r>
      <w:r w:rsidR="004E1738">
        <w:rPr>
          <w:sz w:val="22"/>
          <w:szCs w:val="22"/>
        </w:rPr>
        <w:t xml:space="preserve">výsledky </w:t>
      </w:r>
      <w:r w:rsidR="00880D8E">
        <w:rPr>
          <w:sz w:val="22"/>
          <w:szCs w:val="22"/>
        </w:rPr>
        <w:t>S</w:t>
      </w:r>
      <w:r w:rsidR="004E1738">
        <w:rPr>
          <w:sz w:val="22"/>
          <w:szCs w:val="22"/>
        </w:rPr>
        <w:t>lužeb</w:t>
      </w:r>
      <w:r w:rsidRPr="000D4887">
        <w:rPr>
          <w:sz w:val="22"/>
          <w:szCs w:val="22"/>
        </w:rPr>
        <w:t xml:space="preserve"> třetím osobám či na ně </w:t>
      </w:r>
      <w:r w:rsidR="004E1738">
        <w:rPr>
          <w:sz w:val="22"/>
          <w:szCs w:val="22"/>
        </w:rPr>
        <w:t xml:space="preserve">výsledky </w:t>
      </w:r>
      <w:r w:rsidR="00811C84">
        <w:rPr>
          <w:sz w:val="22"/>
          <w:szCs w:val="22"/>
        </w:rPr>
        <w:t>S</w:t>
      </w:r>
      <w:r w:rsidR="004E1738">
        <w:rPr>
          <w:sz w:val="22"/>
          <w:szCs w:val="22"/>
        </w:rPr>
        <w:t>lužeb</w:t>
      </w:r>
      <w:r w:rsidR="004E1738" w:rsidRPr="000D4887">
        <w:rPr>
          <w:sz w:val="22"/>
          <w:szCs w:val="22"/>
        </w:rPr>
        <w:t xml:space="preserve"> </w:t>
      </w:r>
      <w:r w:rsidRPr="000D4887">
        <w:rPr>
          <w:sz w:val="22"/>
          <w:szCs w:val="22"/>
        </w:rPr>
        <w:t>převést spolu se všemi právy</w:t>
      </w:r>
      <w:r w:rsidR="0038351A" w:rsidRPr="000D4887">
        <w:rPr>
          <w:sz w:val="22"/>
          <w:szCs w:val="22"/>
        </w:rPr>
        <w:t>, kterými bude Objednatel disponovat</w:t>
      </w:r>
      <w:r w:rsidRPr="000D4887">
        <w:rPr>
          <w:sz w:val="22"/>
          <w:szCs w:val="22"/>
        </w:rPr>
        <w:t>. Objednatel je tak oprávněn postoupit na</w:t>
      </w:r>
      <w:r w:rsidR="00DC751D">
        <w:rPr>
          <w:sz w:val="22"/>
          <w:szCs w:val="22"/>
        </w:rPr>
        <w:t> </w:t>
      </w:r>
      <w:r w:rsidRPr="000D4887">
        <w:rPr>
          <w:sz w:val="22"/>
          <w:szCs w:val="22"/>
        </w:rPr>
        <w:t>třetí osobu veškeré licence, převést právo vlastnické k hmotným podkladům a</w:t>
      </w:r>
      <w:r w:rsidR="00DC751D">
        <w:rPr>
          <w:sz w:val="22"/>
          <w:szCs w:val="22"/>
        </w:rPr>
        <w:t> </w:t>
      </w:r>
      <w:r w:rsidRPr="000D4887">
        <w:rPr>
          <w:sz w:val="22"/>
          <w:szCs w:val="22"/>
        </w:rPr>
        <w:t>poskytnout veškeré nezbytné souhlasy ve smyslu právních předpisů, které Poskytovatel Smlouvou udělil Objednateli v souvislosti s</w:t>
      </w:r>
      <w:r w:rsidR="004E1738">
        <w:rPr>
          <w:sz w:val="22"/>
          <w:szCs w:val="22"/>
        </w:rPr>
        <w:t xml:space="preserve"> výsledky </w:t>
      </w:r>
      <w:r w:rsidR="00880D8E">
        <w:rPr>
          <w:sz w:val="22"/>
          <w:szCs w:val="22"/>
        </w:rPr>
        <w:t>S</w:t>
      </w:r>
      <w:r w:rsidR="004E1738">
        <w:rPr>
          <w:sz w:val="22"/>
          <w:szCs w:val="22"/>
        </w:rPr>
        <w:t>lužeb</w:t>
      </w:r>
      <w:r w:rsidRPr="000D4887">
        <w:rPr>
          <w:sz w:val="22"/>
          <w:szCs w:val="22"/>
        </w:rPr>
        <w:t>, aniž by</w:t>
      </w:r>
      <w:r w:rsidR="0091373B">
        <w:rPr>
          <w:sz w:val="22"/>
          <w:szCs w:val="22"/>
        </w:rPr>
        <w:t> </w:t>
      </w:r>
      <w:r w:rsidRPr="000D4887">
        <w:rPr>
          <w:sz w:val="22"/>
          <w:szCs w:val="22"/>
        </w:rPr>
        <w:t>se</w:t>
      </w:r>
      <w:r w:rsidR="00A77855">
        <w:rPr>
          <w:sz w:val="22"/>
          <w:szCs w:val="22"/>
        </w:rPr>
        <w:t> </w:t>
      </w:r>
      <w:r w:rsidRPr="000D4887">
        <w:rPr>
          <w:sz w:val="22"/>
          <w:szCs w:val="22"/>
        </w:rPr>
        <w:t>k</w:t>
      </w:r>
      <w:r w:rsidR="00DC751D">
        <w:rPr>
          <w:sz w:val="22"/>
          <w:szCs w:val="22"/>
        </w:rPr>
        <w:t> </w:t>
      </w:r>
      <w:r w:rsidRPr="000D4887">
        <w:rPr>
          <w:sz w:val="22"/>
          <w:szCs w:val="22"/>
        </w:rPr>
        <w:t>tomu vyžadovalo další svolení či vyjádření Poskytovatele.</w:t>
      </w:r>
      <w:r w:rsidRPr="00DC751D">
        <w:rPr>
          <w:sz w:val="22"/>
          <w:szCs w:val="22"/>
        </w:rPr>
        <w:t xml:space="preserve"> </w:t>
      </w:r>
    </w:p>
    <w:p w14:paraId="6BC6B959" w14:textId="77777777" w:rsidR="00276832" w:rsidRPr="000D4887" w:rsidRDefault="004602E5" w:rsidP="002375CD">
      <w:pPr>
        <w:pStyle w:val="Pleading3L2"/>
        <w:tabs>
          <w:tab w:val="clear" w:pos="2268"/>
        </w:tabs>
        <w:spacing w:before="80"/>
        <w:ind w:left="567"/>
        <w:rPr>
          <w:sz w:val="22"/>
          <w:szCs w:val="22"/>
        </w:rPr>
      </w:pPr>
      <w:r w:rsidRPr="00DC751D">
        <w:rPr>
          <w:sz w:val="22"/>
          <w:szCs w:val="22"/>
        </w:rPr>
        <w:t>1</w:t>
      </w:r>
      <w:r w:rsidR="007001D9">
        <w:rPr>
          <w:sz w:val="22"/>
          <w:szCs w:val="22"/>
        </w:rPr>
        <w:t>2</w:t>
      </w:r>
      <w:r w:rsidRPr="00DC751D">
        <w:rPr>
          <w:sz w:val="22"/>
          <w:szCs w:val="22"/>
        </w:rPr>
        <w:t xml:space="preserve">.2 </w:t>
      </w:r>
      <w:r w:rsidRPr="00DC751D">
        <w:rPr>
          <w:sz w:val="22"/>
          <w:szCs w:val="22"/>
        </w:rPr>
        <w:tab/>
      </w:r>
      <w:r w:rsidR="00A9786B" w:rsidRPr="00DC751D">
        <w:rPr>
          <w:sz w:val="22"/>
          <w:szCs w:val="22"/>
        </w:rPr>
        <w:t xml:space="preserve">Poskytovatel uzavřením Smlouvy opravňuje Objednatele a uděluje mu veškeré nezbytné souhlasy (licence) ke všem formám užití </w:t>
      </w:r>
      <w:r w:rsidR="00DC751D">
        <w:rPr>
          <w:sz w:val="22"/>
          <w:szCs w:val="22"/>
        </w:rPr>
        <w:t>d</w:t>
      </w:r>
      <w:r w:rsidR="00A9786B" w:rsidRPr="00DC751D">
        <w:rPr>
          <w:sz w:val="22"/>
          <w:szCs w:val="22"/>
        </w:rPr>
        <w:t xml:space="preserve">okumentace a veškerých jiných předmětů práv duševního vlastnictví, které Objednatel potřebuje k řádnému užívání výsledků </w:t>
      </w:r>
      <w:r w:rsidR="003A2107">
        <w:rPr>
          <w:sz w:val="22"/>
          <w:szCs w:val="22"/>
        </w:rPr>
        <w:t>S</w:t>
      </w:r>
      <w:r w:rsidR="00A9786B" w:rsidRPr="00DC751D">
        <w:rPr>
          <w:sz w:val="22"/>
          <w:szCs w:val="22"/>
        </w:rPr>
        <w:t xml:space="preserve">lužeb. Objednatel je zejména oprávněn k nezbytnému rozmnožování </w:t>
      </w:r>
      <w:r w:rsidR="00DC751D">
        <w:rPr>
          <w:sz w:val="22"/>
          <w:szCs w:val="22"/>
        </w:rPr>
        <w:t>d</w:t>
      </w:r>
      <w:r w:rsidR="00A9786B" w:rsidRPr="00DC751D">
        <w:rPr>
          <w:sz w:val="22"/>
          <w:szCs w:val="22"/>
        </w:rPr>
        <w:t xml:space="preserve">okumentace, jejímu rozšiřování, úpravě a změnám, stejně jako k poskytnutí těchto oprávnění třetí osobě. Objednatel však není </w:t>
      </w:r>
      <w:r w:rsidR="00A9786B" w:rsidRPr="00DC751D">
        <w:rPr>
          <w:sz w:val="22"/>
          <w:szCs w:val="22"/>
        </w:rPr>
        <w:lastRenderedPageBreak/>
        <w:t>povinen tato oprávnění (licence) využít. Souhlasy (licence) k předmětům práv duševního vlastnictví jsou územně neomezené (tj. jsou uděleny jak ve vztahu k území České republiky, tak k zahraničí), jsou uděleny na celou dobu trvání předmětných práv duš</w:t>
      </w:r>
      <w:r w:rsidR="00A9786B" w:rsidRPr="000D4887">
        <w:rPr>
          <w:sz w:val="22"/>
          <w:szCs w:val="22"/>
        </w:rPr>
        <w:t xml:space="preserve">evního vlastnictví a nelze je jednostranně vypovědět. Poskytovatel tedy zejména není oprávněn vypovědět </w:t>
      </w:r>
      <w:bookmarkStart w:id="12" w:name="_DV_C106"/>
      <w:r w:rsidR="00A9786B" w:rsidRPr="000D4887">
        <w:rPr>
          <w:sz w:val="22"/>
          <w:szCs w:val="22"/>
        </w:rPr>
        <w:t>či jinak jednostranně zamezit možnosti</w:t>
      </w:r>
      <w:bookmarkStart w:id="13" w:name="_DV_C107"/>
      <w:bookmarkStart w:id="14" w:name="_DV_X95"/>
      <w:bookmarkEnd w:id="12"/>
      <w:r w:rsidR="00A9786B" w:rsidRPr="000D4887">
        <w:rPr>
          <w:sz w:val="22"/>
          <w:szCs w:val="22"/>
        </w:rPr>
        <w:t xml:space="preserve"> užívání </w:t>
      </w:r>
      <w:r w:rsidR="00D360C3">
        <w:rPr>
          <w:sz w:val="22"/>
          <w:szCs w:val="22"/>
        </w:rPr>
        <w:t>d</w:t>
      </w:r>
      <w:r w:rsidR="00A9786B" w:rsidRPr="000D4887">
        <w:rPr>
          <w:sz w:val="22"/>
          <w:szCs w:val="22"/>
        </w:rPr>
        <w:t>okumentace ani jakýchkoliv jiných předmětů práv duševního vlastnictví, které na základě Smlouvy poskytl Objednateli.</w:t>
      </w:r>
      <w:bookmarkEnd w:id="13"/>
      <w:bookmarkEnd w:id="14"/>
      <w:r w:rsidR="00A9786B" w:rsidRPr="000D4887">
        <w:rPr>
          <w:sz w:val="22"/>
          <w:szCs w:val="22"/>
        </w:rPr>
        <w:t xml:space="preserve"> </w:t>
      </w:r>
    </w:p>
    <w:p w14:paraId="41C173EF" w14:textId="77777777" w:rsidR="00E87972" w:rsidRPr="000D4887" w:rsidRDefault="00E87972" w:rsidP="004602E5">
      <w:pPr>
        <w:pStyle w:val="Textodst1sl"/>
        <w:numPr>
          <w:ilvl w:val="0"/>
          <w:numId w:val="0"/>
        </w:numPr>
        <w:ind w:left="1418" w:hanging="709"/>
        <w:rPr>
          <w:sz w:val="22"/>
          <w:szCs w:val="22"/>
        </w:rPr>
      </w:pPr>
    </w:p>
    <w:p w14:paraId="3589612E" w14:textId="77777777" w:rsidR="0006203F" w:rsidRPr="000D4887" w:rsidRDefault="0006203F" w:rsidP="004602E5">
      <w:pPr>
        <w:pStyle w:val="slolnku"/>
        <w:numPr>
          <w:ilvl w:val="0"/>
          <w:numId w:val="1"/>
        </w:numPr>
        <w:spacing w:before="80" w:after="0"/>
        <w:ind w:left="1418" w:hanging="709"/>
        <w:rPr>
          <w:sz w:val="22"/>
          <w:szCs w:val="22"/>
        </w:rPr>
      </w:pPr>
    </w:p>
    <w:p w14:paraId="7261F4E1" w14:textId="77777777" w:rsidR="0006203F" w:rsidRPr="000D4887" w:rsidRDefault="00A9786B" w:rsidP="004602E5">
      <w:pPr>
        <w:pStyle w:val="Nzevlnku"/>
        <w:spacing w:before="80"/>
        <w:ind w:left="1418" w:hanging="709"/>
        <w:rPr>
          <w:sz w:val="22"/>
          <w:szCs w:val="22"/>
        </w:rPr>
      </w:pPr>
      <w:r w:rsidRPr="000D4887">
        <w:rPr>
          <w:sz w:val="22"/>
          <w:szCs w:val="22"/>
        </w:rPr>
        <w:t>Pojištění</w:t>
      </w:r>
    </w:p>
    <w:p w14:paraId="32FC4D68" w14:textId="77777777" w:rsidR="00D360C3" w:rsidRDefault="00D360C3" w:rsidP="002375CD">
      <w:pPr>
        <w:pStyle w:val="Textodst1sl"/>
        <w:numPr>
          <w:ilvl w:val="1"/>
          <w:numId w:val="5"/>
        </w:numPr>
        <w:tabs>
          <w:tab w:val="clear" w:pos="0"/>
          <w:tab w:val="clear" w:pos="284"/>
          <w:tab w:val="clear" w:pos="1430"/>
        </w:tabs>
        <w:ind w:left="567" w:hanging="567"/>
        <w:outlineLvl w:val="9"/>
        <w:rPr>
          <w:sz w:val="22"/>
          <w:szCs w:val="22"/>
        </w:rPr>
      </w:pPr>
      <w:r>
        <w:rPr>
          <w:sz w:val="22"/>
          <w:szCs w:val="22"/>
        </w:rPr>
        <w:t>Poskytovatel se zavazuje po dobu trvání této Smlouvy zajistit a udržovat pojištění své odpovědnosti za škodu způsobenou třetí osobě při výkonu podnikatelsk</w:t>
      </w:r>
      <w:r w:rsidR="004E1738">
        <w:rPr>
          <w:sz w:val="22"/>
          <w:szCs w:val="22"/>
        </w:rPr>
        <w:t>ých</w:t>
      </w:r>
      <w:r>
        <w:rPr>
          <w:sz w:val="22"/>
          <w:szCs w:val="22"/>
        </w:rPr>
        <w:t xml:space="preserve"> činností, které jsou součástí plnění dle této Smlouvy, a to s pojistným plněním vyplývajícím z takového pojištění minimálně v hodnotě </w:t>
      </w:r>
      <w:r w:rsidR="00512A57">
        <w:rPr>
          <w:sz w:val="22"/>
          <w:szCs w:val="22"/>
        </w:rPr>
        <w:t>5.000.000,- Kč pro jednu škodní událost</w:t>
      </w:r>
      <w:r>
        <w:rPr>
          <w:sz w:val="22"/>
          <w:szCs w:val="22"/>
        </w:rPr>
        <w:t>.</w:t>
      </w:r>
    </w:p>
    <w:p w14:paraId="14325764" w14:textId="77777777" w:rsidR="00D360C3" w:rsidRDefault="00D360C3" w:rsidP="002375CD">
      <w:pPr>
        <w:pStyle w:val="Textodst1sl"/>
        <w:numPr>
          <w:ilvl w:val="1"/>
          <w:numId w:val="5"/>
        </w:numPr>
        <w:tabs>
          <w:tab w:val="clear" w:pos="0"/>
          <w:tab w:val="clear" w:pos="284"/>
          <w:tab w:val="clear" w:pos="1430"/>
        </w:tabs>
        <w:ind w:left="567" w:hanging="567"/>
        <w:outlineLvl w:val="9"/>
        <w:rPr>
          <w:sz w:val="22"/>
          <w:szCs w:val="22"/>
        </w:rPr>
      </w:pPr>
      <w:r>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Pr>
          <w:sz w:val="22"/>
          <w:szCs w:val="22"/>
        </w:rPr>
        <w:t>avci</w:t>
      </w:r>
      <w:r>
        <w:rPr>
          <w:sz w:val="22"/>
          <w:szCs w:val="22"/>
        </w:rPr>
        <w:t xml:space="preserve"> této Smlouvy.</w:t>
      </w:r>
    </w:p>
    <w:p w14:paraId="6A4F4B2D" w14:textId="77777777" w:rsidR="00D360C3" w:rsidRDefault="00D360C3" w:rsidP="002375CD">
      <w:pPr>
        <w:pStyle w:val="Textodst1sl"/>
        <w:numPr>
          <w:ilvl w:val="1"/>
          <w:numId w:val="5"/>
        </w:numPr>
        <w:tabs>
          <w:tab w:val="clear" w:pos="0"/>
          <w:tab w:val="clear" w:pos="284"/>
          <w:tab w:val="clear" w:pos="1430"/>
        </w:tabs>
        <w:ind w:left="567" w:hanging="567"/>
        <w:outlineLvl w:val="9"/>
        <w:rPr>
          <w:sz w:val="22"/>
          <w:szCs w:val="22"/>
        </w:rPr>
      </w:pPr>
      <w:r>
        <w:rPr>
          <w:sz w:val="22"/>
          <w:szCs w:val="22"/>
        </w:rPr>
        <w:t xml:space="preserve">Pojištění odpovědnosti za škodu způsobenou Poskytovatelem třetím osobám musí rovněž zahrnovat i pojištění všech </w:t>
      </w:r>
      <w:r w:rsidR="00871947">
        <w:rPr>
          <w:sz w:val="22"/>
          <w:szCs w:val="22"/>
        </w:rPr>
        <w:t>poddodavatelů</w:t>
      </w:r>
      <w:r>
        <w:rPr>
          <w:sz w:val="22"/>
          <w:szCs w:val="22"/>
        </w:rPr>
        <w:t xml:space="preserve"> Poskytovatele, případně je Poskytovatel povinen zajistit, aby obdobné pojištění v přiměřeném rozsahu sjednali i všichni jeho </w:t>
      </w:r>
      <w:r w:rsidR="00871947">
        <w:rPr>
          <w:sz w:val="22"/>
          <w:szCs w:val="22"/>
        </w:rPr>
        <w:t>pod</w:t>
      </w:r>
      <w:r>
        <w:rPr>
          <w:sz w:val="22"/>
          <w:szCs w:val="22"/>
        </w:rPr>
        <w:t xml:space="preserve">dodavatelé, kteří se pro něj budou podílet na poskytování </w:t>
      </w:r>
      <w:r w:rsidR="003A2107">
        <w:rPr>
          <w:sz w:val="22"/>
          <w:szCs w:val="22"/>
        </w:rPr>
        <w:t>S</w:t>
      </w:r>
      <w:r w:rsidR="007001D9">
        <w:rPr>
          <w:sz w:val="22"/>
          <w:szCs w:val="22"/>
        </w:rPr>
        <w:t>lužeb</w:t>
      </w:r>
      <w:r>
        <w:rPr>
          <w:sz w:val="22"/>
          <w:szCs w:val="22"/>
        </w:rPr>
        <w:t xml:space="preserve"> podle této Smlouvy.</w:t>
      </w:r>
    </w:p>
    <w:p w14:paraId="7F03F1DC" w14:textId="77777777" w:rsidR="001B6B2F" w:rsidRPr="000D4887" w:rsidRDefault="00D360C3" w:rsidP="009E2206">
      <w:pPr>
        <w:pStyle w:val="Textodst1sl"/>
        <w:numPr>
          <w:ilvl w:val="0"/>
          <w:numId w:val="0"/>
        </w:numPr>
        <w:ind w:left="1430" w:hanging="720"/>
        <w:rPr>
          <w:sz w:val="22"/>
          <w:szCs w:val="22"/>
        </w:rPr>
      </w:pPr>
      <w:r w:rsidRPr="000D4887" w:rsidDel="0055639C">
        <w:rPr>
          <w:sz w:val="22"/>
          <w:szCs w:val="22"/>
        </w:rPr>
        <w:t xml:space="preserve"> </w:t>
      </w:r>
    </w:p>
    <w:p w14:paraId="55627012" w14:textId="77777777" w:rsidR="00276832" w:rsidRPr="000D4887" w:rsidRDefault="00276832">
      <w:pPr>
        <w:pStyle w:val="slolnku"/>
        <w:numPr>
          <w:ilvl w:val="0"/>
          <w:numId w:val="1"/>
        </w:numPr>
        <w:spacing w:before="80" w:after="0"/>
        <w:ind w:left="1418" w:hanging="709"/>
        <w:rPr>
          <w:sz w:val="22"/>
          <w:szCs w:val="22"/>
        </w:rPr>
      </w:pPr>
    </w:p>
    <w:p w14:paraId="3C7232CA" w14:textId="77777777" w:rsidR="00276832" w:rsidRPr="000D4887" w:rsidRDefault="00A9786B">
      <w:pPr>
        <w:pStyle w:val="slolnku"/>
        <w:spacing w:before="80" w:after="0"/>
        <w:ind w:left="1418" w:hanging="709"/>
        <w:rPr>
          <w:b w:val="0"/>
          <w:sz w:val="22"/>
          <w:szCs w:val="22"/>
        </w:rPr>
      </w:pPr>
      <w:r w:rsidRPr="000D4887">
        <w:rPr>
          <w:sz w:val="22"/>
          <w:szCs w:val="22"/>
        </w:rPr>
        <w:t xml:space="preserve">Odstoupení od </w:t>
      </w:r>
      <w:r w:rsidR="00276832" w:rsidRPr="000D4887">
        <w:rPr>
          <w:sz w:val="22"/>
          <w:szCs w:val="22"/>
        </w:rPr>
        <w:t>S</w:t>
      </w:r>
      <w:r w:rsidRPr="000D4887">
        <w:rPr>
          <w:sz w:val="22"/>
          <w:szCs w:val="22"/>
        </w:rPr>
        <w:t>mlouvy</w:t>
      </w:r>
    </w:p>
    <w:p w14:paraId="04133778" w14:textId="77777777" w:rsidR="00642FAD" w:rsidRDefault="000D4887" w:rsidP="002375CD">
      <w:pPr>
        <w:pStyle w:val="Textodst1sl"/>
        <w:numPr>
          <w:ilvl w:val="0"/>
          <w:numId w:val="0"/>
        </w:numPr>
        <w:tabs>
          <w:tab w:val="clear" w:pos="284"/>
        </w:tabs>
        <w:ind w:left="567" w:hanging="567"/>
        <w:rPr>
          <w:sz w:val="22"/>
          <w:szCs w:val="22"/>
        </w:rPr>
      </w:pPr>
      <w:r w:rsidRPr="000D4887">
        <w:rPr>
          <w:sz w:val="22"/>
          <w:szCs w:val="22"/>
        </w:rPr>
        <w:t>1</w:t>
      </w:r>
      <w:r w:rsidR="009E2206">
        <w:rPr>
          <w:sz w:val="22"/>
          <w:szCs w:val="22"/>
        </w:rPr>
        <w:t>4</w:t>
      </w:r>
      <w:r w:rsidRPr="000D4887">
        <w:rPr>
          <w:sz w:val="22"/>
          <w:szCs w:val="22"/>
        </w:rPr>
        <w:t>.</w:t>
      </w:r>
      <w:r w:rsidR="008102A1">
        <w:rPr>
          <w:sz w:val="22"/>
          <w:szCs w:val="22"/>
        </w:rPr>
        <w:t>1</w:t>
      </w:r>
      <w:r w:rsidRPr="000D4887">
        <w:rPr>
          <w:sz w:val="22"/>
          <w:szCs w:val="22"/>
        </w:rPr>
        <w:tab/>
      </w:r>
      <w:r w:rsidR="00642FAD" w:rsidRPr="000D4887">
        <w:rPr>
          <w:sz w:val="22"/>
          <w:szCs w:val="22"/>
        </w:rPr>
        <w:t xml:space="preserve">Smluvní strany sjednávají, že Objednatel je oprávněn od Smlouvy kdykoliv odstoupit, nebo dát pokyn Poskytovateli k přerušení poskytování </w:t>
      </w:r>
      <w:r w:rsidR="00811C84">
        <w:rPr>
          <w:sz w:val="22"/>
          <w:szCs w:val="22"/>
        </w:rPr>
        <w:t>S</w:t>
      </w:r>
      <w:r w:rsidR="007001D9">
        <w:rPr>
          <w:sz w:val="22"/>
          <w:szCs w:val="22"/>
        </w:rPr>
        <w:t>lužeb</w:t>
      </w:r>
      <w:r w:rsidR="00642FAD" w:rsidRPr="000D4887">
        <w:rPr>
          <w:sz w:val="22"/>
          <w:szCs w:val="22"/>
        </w:rPr>
        <w:t xml:space="preserve">, a to i bez uvedení důvodů. Objednatel může dále od Smlouvy odstoupit, nebo dát pokyn </w:t>
      </w:r>
      <w:r w:rsidR="00320314" w:rsidRPr="000D4887">
        <w:rPr>
          <w:sz w:val="22"/>
          <w:szCs w:val="22"/>
        </w:rPr>
        <w:t>Poskytovateli</w:t>
      </w:r>
      <w:r w:rsidR="00642FAD" w:rsidRPr="000D4887">
        <w:rPr>
          <w:sz w:val="22"/>
          <w:szCs w:val="22"/>
        </w:rPr>
        <w:t xml:space="preserve"> k přerušení poskytování </w:t>
      </w:r>
      <w:r w:rsidR="00811C84">
        <w:rPr>
          <w:sz w:val="22"/>
          <w:szCs w:val="22"/>
        </w:rPr>
        <w:t>S</w:t>
      </w:r>
      <w:r w:rsidR="007001D9">
        <w:rPr>
          <w:sz w:val="22"/>
          <w:szCs w:val="22"/>
        </w:rPr>
        <w:t>lužeb</w:t>
      </w:r>
      <w:r w:rsidR="00642FAD" w:rsidRPr="000D4887">
        <w:rPr>
          <w:sz w:val="22"/>
          <w:szCs w:val="22"/>
        </w:rPr>
        <w:t xml:space="preserve"> mj. (nikoli však výlučně) v případě, že nebude zajištěno dostatečné financování stavby</w:t>
      </w:r>
      <w:r w:rsidR="003A2107">
        <w:rPr>
          <w:sz w:val="22"/>
          <w:szCs w:val="22"/>
        </w:rPr>
        <w:t>, ke které se Služby vztahují</w:t>
      </w:r>
      <w:r w:rsidR="00642FAD" w:rsidRPr="000D4887">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w:t>
      </w:r>
      <w:r w:rsidR="00A77855">
        <w:rPr>
          <w:sz w:val="22"/>
          <w:szCs w:val="22"/>
        </w:rPr>
        <w:t> </w:t>
      </w:r>
      <w:r w:rsidR="00642FAD" w:rsidRPr="000D4887">
        <w:rPr>
          <w:sz w:val="22"/>
          <w:szCs w:val="22"/>
        </w:rPr>
        <w:t xml:space="preserve">rámci připravované/zasmluvněné akce apod.) a/nebo nastanou jiné překážky realizace </w:t>
      </w:r>
      <w:r w:rsidR="003A2107">
        <w:rPr>
          <w:sz w:val="22"/>
          <w:szCs w:val="22"/>
        </w:rPr>
        <w:t>této</w:t>
      </w:r>
      <w:r w:rsidR="00642FAD" w:rsidRPr="000D4887">
        <w:rPr>
          <w:sz w:val="22"/>
          <w:szCs w:val="22"/>
        </w:rPr>
        <w:t xml:space="preserve"> stavby (např. nemožnost projednání či vydání územního rozhodnutí/souhlasu a/nebo stavebního povolení apod.). </w:t>
      </w:r>
      <w:r w:rsidR="00320314" w:rsidRPr="000D4887">
        <w:rPr>
          <w:sz w:val="22"/>
          <w:szCs w:val="22"/>
        </w:rPr>
        <w:t>Poskytovatel</w:t>
      </w:r>
      <w:r w:rsidR="00642FAD" w:rsidRPr="000D4887">
        <w:rPr>
          <w:sz w:val="22"/>
          <w:szCs w:val="22"/>
        </w:rPr>
        <w:t xml:space="preserve"> je povinen provést všechna nezbytná opatření k zamezení vzniku škody Objednateli nejpozději do 5 pracovních dnů od obdržení pokynu Objednatele k přerušení poskytování </w:t>
      </w:r>
      <w:r w:rsidR="003A2107">
        <w:rPr>
          <w:sz w:val="22"/>
          <w:szCs w:val="22"/>
        </w:rPr>
        <w:t>S</w:t>
      </w:r>
      <w:r w:rsidR="007001D9">
        <w:rPr>
          <w:sz w:val="22"/>
          <w:szCs w:val="22"/>
        </w:rPr>
        <w:t>lužeb</w:t>
      </w:r>
      <w:r w:rsidR="00642FAD" w:rsidRPr="000D4887">
        <w:rPr>
          <w:sz w:val="22"/>
          <w:szCs w:val="22"/>
        </w:rPr>
        <w:t xml:space="preserve"> nebo od ukončení Smlouvy.</w:t>
      </w:r>
    </w:p>
    <w:p w14:paraId="7043A007" w14:textId="77777777" w:rsidR="008102A1" w:rsidRPr="000D4887" w:rsidRDefault="008102A1" w:rsidP="002375CD">
      <w:pPr>
        <w:pStyle w:val="Pleading3L2"/>
        <w:tabs>
          <w:tab w:val="clear" w:pos="2268"/>
        </w:tabs>
        <w:suppressAutoHyphens/>
        <w:spacing w:before="120" w:after="120"/>
        <w:ind w:left="567"/>
        <w:rPr>
          <w:sz w:val="22"/>
          <w:szCs w:val="22"/>
        </w:rPr>
      </w:pPr>
      <w:r w:rsidRPr="000D4887">
        <w:rPr>
          <w:sz w:val="22"/>
          <w:szCs w:val="22"/>
          <w:lang w:eastAsia="cs-CZ"/>
        </w:rPr>
        <w:t>1</w:t>
      </w:r>
      <w:r>
        <w:rPr>
          <w:sz w:val="22"/>
          <w:szCs w:val="22"/>
          <w:lang w:eastAsia="cs-CZ"/>
        </w:rPr>
        <w:t>4.2</w:t>
      </w:r>
      <w:r w:rsidRPr="000D4887">
        <w:rPr>
          <w:sz w:val="22"/>
          <w:szCs w:val="22"/>
          <w:lang w:eastAsia="cs-CZ"/>
        </w:rPr>
        <w:tab/>
      </w:r>
      <w:r>
        <w:rPr>
          <w:sz w:val="22"/>
          <w:szCs w:val="22"/>
        </w:rPr>
        <w:t xml:space="preserve">Poskytovatel je oprávněn odstoupit od </w:t>
      </w:r>
      <w:r w:rsidR="007001D9">
        <w:rPr>
          <w:sz w:val="22"/>
          <w:szCs w:val="22"/>
        </w:rPr>
        <w:t>S</w:t>
      </w:r>
      <w:r>
        <w:rPr>
          <w:sz w:val="22"/>
          <w:szCs w:val="22"/>
        </w:rPr>
        <w:t>mlouvy v případě, že</w:t>
      </w:r>
      <w:r w:rsidRPr="000D4887">
        <w:rPr>
          <w:sz w:val="22"/>
          <w:szCs w:val="22"/>
        </w:rPr>
        <w:t>:</w:t>
      </w:r>
    </w:p>
    <w:p w14:paraId="6D5F178A" w14:textId="77777777" w:rsidR="008102A1" w:rsidRPr="000D4887" w:rsidRDefault="008102A1" w:rsidP="002375CD">
      <w:pPr>
        <w:pStyle w:val="slovanseznam"/>
        <w:numPr>
          <w:ilvl w:val="0"/>
          <w:numId w:val="12"/>
        </w:numPr>
        <w:tabs>
          <w:tab w:val="clear" w:pos="1778"/>
        </w:tabs>
        <w:spacing w:before="120" w:after="0"/>
        <w:ind w:left="1134" w:hanging="567"/>
        <w:jc w:val="both"/>
        <w:rPr>
          <w:sz w:val="22"/>
          <w:szCs w:val="22"/>
        </w:rPr>
      </w:pPr>
      <w:r>
        <w:rPr>
          <w:sz w:val="22"/>
          <w:szCs w:val="22"/>
          <w:lang w:eastAsia="en-US"/>
        </w:rPr>
        <w:t xml:space="preserve">je Objednatel v </w:t>
      </w:r>
      <w:r w:rsidRPr="000D4887">
        <w:rPr>
          <w:sz w:val="22"/>
          <w:szCs w:val="22"/>
        </w:rPr>
        <w:t xml:space="preserve">prodlení po dobu delší než jeden měsíc s úhradou peněžitých závazků ve lhůtách splatnosti dle této </w:t>
      </w:r>
      <w:r w:rsidR="007001D9">
        <w:rPr>
          <w:sz w:val="22"/>
          <w:szCs w:val="22"/>
        </w:rPr>
        <w:t>S</w:t>
      </w:r>
      <w:r>
        <w:rPr>
          <w:sz w:val="22"/>
          <w:szCs w:val="22"/>
        </w:rPr>
        <w:t>mlouvy;</w:t>
      </w:r>
    </w:p>
    <w:p w14:paraId="7416F1A8" w14:textId="77777777" w:rsidR="008102A1" w:rsidRDefault="008102A1" w:rsidP="002375CD">
      <w:pPr>
        <w:pStyle w:val="slovanseznam"/>
        <w:numPr>
          <w:ilvl w:val="0"/>
          <w:numId w:val="12"/>
        </w:numPr>
        <w:tabs>
          <w:tab w:val="clear" w:pos="1778"/>
        </w:tabs>
        <w:spacing w:before="120" w:after="0"/>
        <w:ind w:left="1134" w:hanging="567"/>
        <w:jc w:val="both"/>
        <w:rPr>
          <w:sz w:val="22"/>
          <w:szCs w:val="22"/>
        </w:rPr>
      </w:pPr>
      <w:r>
        <w:rPr>
          <w:sz w:val="22"/>
          <w:szCs w:val="22"/>
        </w:rPr>
        <w:t>O</w:t>
      </w:r>
      <w:r w:rsidRPr="000D4887">
        <w:rPr>
          <w:sz w:val="22"/>
          <w:szCs w:val="22"/>
        </w:rPr>
        <w:t xml:space="preserve">bjednatel trvá na </w:t>
      </w:r>
      <w:r w:rsidR="006C65CF">
        <w:rPr>
          <w:sz w:val="22"/>
          <w:szCs w:val="22"/>
        </w:rPr>
        <w:t xml:space="preserve">poskytování </w:t>
      </w:r>
      <w:r w:rsidR="003A2107">
        <w:rPr>
          <w:sz w:val="22"/>
          <w:szCs w:val="22"/>
        </w:rPr>
        <w:t>S</w:t>
      </w:r>
      <w:r w:rsidR="006C65CF">
        <w:rPr>
          <w:sz w:val="22"/>
          <w:szCs w:val="22"/>
        </w:rPr>
        <w:t>lužeb</w:t>
      </w:r>
      <w:r w:rsidRPr="000D4887">
        <w:rPr>
          <w:sz w:val="22"/>
          <w:szCs w:val="22"/>
        </w:rPr>
        <w:t xml:space="preserve"> dle nevhodného příkazu i </w:t>
      </w:r>
      <w:proofErr w:type="gramStart"/>
      <w:r w:rsidRPr="000D4887">
        <w:rPr>
          <w:sz w:val="22"/>
          <w:szCs w:val="22"/>
        </w:rPr>
        <w:t>po té</w:t>
      </w:r>
      <w:proofErr w:type="gramEnd"/>
      <w:r w:rsidRPr="000D4887">
        <w:rPr>
          <w:sz w:val="22"/>
          <w:szCs w:val="22"/>
        </w:rPr>
        <w:t>, co Poskytovatel na takový nevhodný příka</w:t>
      </w:r>
      <w:r>
        <w:rPr>
          <w:sz w:val="22"/>
          <w:szCs w:val="22"/>
        </w:rPr>
        <w:t>z Objednatele písemně upozornil;</w:t>
      </w:r>
    </w:p>
    <w:p w14:paraId="2F41A2DB" w14:textId="77777777" w:rsidR="008102A1" w:rsidRDefault="008102A1" w:rsidP="002375CD">
      <w:pPr>
        <w:pStyle w:val="slovanseznam"/>
        <w:numPr>
          <w:ilvl w:val="0"/>
          <w:numId w:val="12"/>
        </w:numPr>
        <w:tabs>
          <w:tab w:val="clear" w:pos="1778"/>
        </w:tabs>
        <w:spacing w:before="120" w:after="0"/>
        <w:ind w:left="1134" w:hanging="567"/>
        <w:jc w:val="both"/>
        <w:rPr>
          <w:sz w:val="22"/>
          <w:szCs w:val="22"/>
        </w:rPr>
      </w:pPr>
      <w:r>
        <w:rPr>
          <w:sz w:val="22"/>
          <w:szCs w:val="22"/>
        </w:rPr>
        <w:t>bude na majetek Objednatele vyhlášen konkurs, popř. bude návrh na vyhlášení konkursu zamítnut pro nedostatek majetku;</w:t>
      </w:r>
    </w:p>
    <w:p w14:paraId="041189E6" w14:textId="77777777" w:rsidR="008102A1" w:rsidRPr="000D4887" w:rsidRDefault="008102A1" w:rsidP="002375CD">
      <w:pPr>
        <w:pStyle w:val="slovanseznam"/>
        <w:numPr>
          <w:ilvl w:val="0"/>
          <w:numId w:val="12"/>
        </w:numPr>
        <w:tabs>
          <w:tab w:val="clear" w:pos="1778"/>
        </w:tabs>
        <w:spacing w:before="120" w:after="0"/>
        <w:ind w:left="1134" w:hanging="567"/>
        <w:jc w:val="both"/>
        <w:rPr>
          <w:sz w:val="22"/>
          <w:szCs w:val="22"/>
        </w:rPr>
      </w:pPr>
      <w:r>
        <w:rPr>
          <w:sz w:val="22"/>
          <w:szCs w:val="22"/>
        </w:rPr>
        <w:t xml:space="preserve">bude vydáno rozhodnutí o úpadku týkající se Objednatele, popř. takovýto insolvenční návrh bude zamítnut pro nedostatek majetku Objednatele. </w:t>
      </w:r>
    </w:p>
    <w:p w14:paraId="2FE3E3F8" w14:textId="77777777" w:rsidR="00930CF5" w:rsidRPr="000D4887" w:rsidRDefault="00930CF5" w:rsidP="002375CD">
      <w:pPr>
        <w:pStyle w:val="Pleading3L2"/>
        <w:tabs>
          <w:tab w:val="clear" w:pos="2268"/>
        </w:tabs>
        <w:suppressAutoHyphens/>
        <w:spacing w:before="120" w:after="120"/>
        <w:ind w:left="567"/>
        <w:rPr>
          <w:sz w:val="22"/>
          <w:szCs w:val="22"/>
        </w:rPr>
      </w:pPr>
      <w:r w:rsidRPr="000D4887">
        <w:rPr>
          <w:sz w:val="22"/>
          <w:szCs w:val="22"/>
          <w:lang w:eastAsia="cs-CZ"/>
        </w:rPr>
        <w:t>1</w:t>
      </w:r>
      <w:r w:rsidR="009E2206">
        <w:rPr>
          <w:sz w:val="22"/>
          <w:szCs w:val="22"/>
          <w:lang w:eastAsia="cs-CZ"/>
        </w:rPr>
        <w:t>4</w:t>
      </w:r>
      <w:r w:rsidRPr="000D4887">
        <w:rPr>
          <w:sz w:val="22"/>
          <w:szCs w:val="22"/>
          <w:lang w:eastAsia="cs-CZ"/>
        </w:rPr>
        <w:t>.3</w:t>
      </w:r>
      <w:r w:rsidRPr="000D4887">
        <w:rPr>
          <w:sz w:val="22"/>
          <w:szCs w:val="22"/>
        </w:rPr>
        <w:tab/>
        <w:t>Smluvní strany v případě odstoupení od této Smlouv</w:t>
      </w:r>
      <w:r w:rsidR="00DC751D">
        <w:rPr>
          <w:sz w:val="22"/>
          <w:szCs w:val="22"/>
        </w:rPr>
        <w:t>y nebudou mít ve </w:t>
      </w:r>
      <w:r w:rsidRPr="000D4887">
        <w:rPr>
          <w:sz w:val="22"/>
          <w:szCs w:val="22"/>
        </w:rPr>
        <w:t>smyslu § 2004 odst. 2 povinnost vrátit si plnění, které již bylo poskytnuto před odstoupením od</w:t>
      </w:r>
      <w:r w:rsidR="00A77855">
        <w:rPr>
          <w:sz w:val="22"/>
          <w:szCs w:val="22"/>
        </w:rPr>
        <w:t> </w:t>
      </w:r>
      <w:r w:rsidRPr="000D4887">
        <w:rPr>
          <w:sz w:val="22"/>
          <w:szCs w:val="22"/>
        </w:rPr>
        <w:t>Smlouvy, ledaže již přijaté plnění nemá samo o sobě pro Objednatele význam.</w:t>
      </w:r>
    </w:p>
    <w:p w14:paraId="54AD6966" w14:textId="77777777" w:rsidR="00320314" w:rsidRPr="000D4887" w:rsidRDefault="000D4887" w:rsidP="002375CD">
      <w:pPr>
        <w:pStyle w:val="Textodst1sl"/>
        <w:numPr>
          <w:ilvl w:val="0"/>
          <w:numId w:val="0"/>
        </w:numPr>
        <w:ind w:left="567" w:hanging="567"/>
        <w:rPr>
          <w:sz w:val="22"/>
          <w:szCs w:val="22"/>
        </w:rPr>
      </w:pPr>
      <w:r w:rsidRPr="000D4887">
        <w:rPr>
          <w:sz w:val="22"/>
          <w:szCs w:val="22"/>
        </w:rPr>
        <w:lastRenderedPageBreak/>
        <w:t>1</w:t>
      </w:r>
      <w:r w:rsidR="009E2206">
        <w:rPr>
          <w:sz w:val="22"/>
          <w:szCs w:val="22"/>
        </w:rPr>
        <w:t>4</w:t>
      </w:r>
      <w:r w:rsidRPr="000D4887">
        <w:rPr>
          <w:sz w:val="22"/>
          <w:szCs w:val="22"/>
        </w:rPr>
        <w:t xml:space="preserve">.4 </w:t>
      </w:r>
      <w:r w:rsidRPr="000D4887">
        <w:rPr>
          <w:sz w:val="22"/>
          <w:szCs w:val="22"/>
        </w:rPr>
        <w:tab/>
      </w:r>
      <w:r w:rsidR="00320314" w:rsidRPr="000D4887">
        <w:rPr>
          <w:sz w:val="22"/>
          <w:szCs w:val="22"/>
        </w:rPr>
        <w:t xml:space="preserve">V případě jednostranného ukončení Smlouvy z důvodů nikoli na straně </w:t>
      </w:r>
      <w:r w:rsidR="00EF2A6A">
        <w:rPr>
          <w:sz w:val="22"/>
          <w:szCs w:val="22"/>
        </w:rPr>
        <w:t>Poskytovatel</w:t>
      </w:r>
      <w:r w:rsidR="00320314" w:rsidRPr="000D4887">
        <w:rPr>
          <w:sz w:val="22"/>
          <w:szCs w:val="22"/>
        </w:rPr>
        <w:t xml:space="preserve">e má </w:t>
      </w:r>
      <w:r w:rsidR="00EF2A6A">
        <w:rPr>
          <w:sz w:val="22"/>
          <w:szCs w:val="22"/>
        </w:rPr>
        <w:t>Poskytovatel</w:t>
      </w:r>
      <w:r w:rsidR="00320314" w:rsidRPr="000D4887">
        <w:rPr>
          <w:sz w:val="22"/>
          <w:szCs w:val="22"/>
        </w:rPr>
        <w:t xml:space="preserve"> v případě částí </w:t>
      </w:r>
      <w:r w:rsidR="003A2107">
        <w:rPr>
          <w:sz w:val="22"/>
          <w:szCs w:val="22"/>
        </w:rPr>
        <w:t>S</w:t>
      </w:r>
      <w:r w:rsidR="006C65CF">
        <w:rPr>
          <w:sz w:val="22"/>
          <w:szCs w:val="22"/>
        </w:rPr>
        <w:t>lužeb</w:t>
      </w:r>
      <w:r w:rsidR="00320314" w:rsidRPr="000D4887">
        <w:rPr>
          <w:sz w:val="22"/>
          <w:szCs w:val="22"/>
        </w:rPr>
        <w:t>, u kterých nevznikl nárok na zaplacení ceny dle</w:t>
      </w:r>
      <w:r w:rsidR="00A77855">
        <w:rPr>
          <w:sz w:val="22"/>
          <w:szCs w:val="22"/>
        </w:rPr>
        <w:t> </w:t>
      </w:r>
      <w:r w:rsidR="00320314" w:rsidRPr="000D4887">
        <w:rPr>
          <w:sz w:val="22"/>
          <w:szCs w:val="22"/>
        </w:rPr>
        <w:t xml:space="preserve">této Smlouvy, nárok na úhradu účelně vynaložených nákladů na plnění těchto částí </w:t>
      </w:r>
      <w:r w:rsidR="003A2107">
        <w:rPr>
          <w:sz w:val="22"/>
          <w:szCs w:val="22"/>
        </w:rPr>
        <w:t>S</w:t>
      </w:r>
      <w:r w:rsidR="006C65CF">
        <w:rPr>
          <w:sz w:val="22"/>
          <w:szCs w:val="22"/>
        </w:rPr>
        <w:t>lužeb</w:t>
      </w:r>
      <w:r w:rsidR="00320314" w:rsidRPr="000D4887">
        <w:rPr>
          <w:sz w:val="22"/>
          <w:szCs w:val="22"/>
        </w:rPr>
        <w:t xml:space="preserve">. Tyto náklady budou vyčísleny na základě dohody </w:t>
      </w:r>
      <w:r w:rsidR="006C65CF">
        <w:rPr>
          <w:sz w:val="22"/>
          <w:szCs w:val="22"/>
        </w:rPr>
        <w:t>S</w:t>
      </w:r>
      <w:r w:rsidR="00320314" w:rsidRPr="000D4887">
        <w:rPr>
          <w:sz w:val="22"/>
          <w:szCs w:val="22"/>
        </w:rPr>
        <w:t xml:space="preserve">mluvních stran. </w:t>
      </w:r>
    </w:p>
    <w:p w14:paraId="1BB152C3" w14:textId="77777777" w:rsidR="001F1651" w:rsidRPr="000D4887" w:rsidRDefault="000D4887" w:rsidP="002375CD">
      <w:pPr>
        <w:pStyle w:val="Pleading3L2"/>
        <w:tabs>
          <w:tab w:val="clear" w:pos="2268"/>
        </w:tabs>
        <w:suppressAutoHyphens/>
        <w:spacing w:before="120" w:after="120"/>
        <w:ind w:left="567"/>
        <w:rPr>
          <w:sz w:val="22"/>
          <w:szCs w:val="22"/>
        </w:rPr>
      </w:pPr>
      <w:r w:rsidRPr="000D4887">
        <w:rPr>
          <w:sz w:val="22"/>
          <w:szCs w:val="22"/>
        </w:rPr>
        <w:t>1</w:t>
      </w:r>
      <w:r w:rsidR="009E2206">
        <w:rPr>
          <w:sz w:val="22"/>
          <w:szCs w:val="22"/>
        </w:rPr>
        <w:t>4</w:t>
      </w:r>
      <w:r w:rsidR="005C0E3C" w:rsidRPr="000D4887">
        <w:rPr>
          <w:sz w:val="22"/>
          <w:szCs w:val="22"/>
        </w:rPr>
        <w:t>.</w:t>
      </w:r>
      <w:r w:rsidR="009E2206">
        <w:rPr>
          <w:sz w:val="22"/>
          <w:szCs w:val="22"/>
        </w:rPr>
        <w:t>5</w:t>
      </w:r>
      <w:r w:rsidR="005C0E3C" w:rsidRPr="000D4887">
        <w:rPr>
          <w:sz w:val="22"/>
          <w:szCs w:val="22"/>
        </w:rPr>
        <w:tab/>
      </w:r>
      <w:r w:rsidR="00A9786B" w:rsidRPr="000D4887">
        <w:rPr>
          <w:sz w:val="22"/>
          <w:szCs w:val="22"/>
        </w:rPr>
        <w:t xml:space="preserve">Odstoupením od </w:t>
      </w:r>
      <w:r w:rsidR="005C0E3C" w:rsidRPr="000D4887">
        <w:rPr>
          <w:sz w:val="22"/>
          <w:szCs w:val="22"/>
        </w:rPr>
        <w:t>S</w:t>
      </w:r>
      <w:r w:rsidR="00A9786B" w:rsidRPr="000D4887">
        <w:rPr>
          <w:sz w:val="22"/>
          <w:szCs w:val="22"/>
        </w:rPr>
        <w:t>mlouvy není dotčen již existující nárok smluvní strany na zaplacení smluvní pokuty.</w:t>
      </w:r>
    </w:p>
    <w:p w14:paraId="7CC0BB1C" w14:textId="77777777" w:rsidR="00320314" w:rsidRPr="000D4887" w:rsidRDefault="000D4887" w:rsidP="002375CD">
      <w:pPr>
        <w:pStyle w:val="Textodst1sl"/>
        <w:numPr>
          <w:ilvl w:val="0"/>
          <w:numId w:val="0"/>
        </w:numPr>
        <w:ind w:left="567" w:hanging="567"/>
        <w:rPr>
          <w:sz w:val="22"/>
          <w:szCs w:val="22"/>
          <w:lang w:eastAsia="en-US"/>
        </w:rPr>
      </w:pPr>
      <w:r w:rsidRPr="000D4887">
        <w:rPr>
          <w:sz w:val="22"/>
          <w:szCs w:val="22"/>
          <w:lang w:eastAsia="en-US"/>
        </w:rPr>
        <w:t>1</w:t>
      </w:r>
      <w:r w:rsidR="009E2206">
        <w:rPr>
          <w:sz w:val="22"/>
          <w:szCs w:val="22"/>
          <w:lang w:eastAsia="en-US"/>
        </w:rPr>
        <w:t>4</w:t>
      </w:r>
      <w:r w:rsidRPr="000D4887">
        <w:rPr>
          <w:sz w:val="22"/>
          <w:szCs w:val="22"/>
          <w:lang w:eastAsia="en-US"/>
        </w:rPr>
        <w:t>.</w:t>
      </w:r>
      <w:r w:rsidR="009E2206">
        <w:rPr>
          <w:sz w:val="22"/>
          <w:szCs w:val="22"/>
          <w:lang w:eastAsia="en-US"/>
        </w:rPr>
        <w:t>6</w:t>
      </w:r>
      <w:r w:rsidRPr="000D4887">
        <w:rPr>
          <w:sz w:val="22"/>
          <w:szCs w:val="22"/>
          <w:lang w:eastAsia="en-US"/>
        </w:rPr>
        <w:tab/>
      </w:r>
      <w:r w:rsidR="00320314" w:rsidRPr="000D4887">
        <w:rPr>
          <w:sz w:val="22"/>
          <w:szCs w:val="22"/>
          <w:lang w:eastAsia="en-US"/>
        </w:rPr>
        <w:t>Odstoupení od Smlouvy je účinné doručením písemného oznámení o odstoupení druhé smluvní straně.</w:t>
      </w:r>
    </w:p>
    <w:p w14:paraId="08D70AD3" w14:textId="77777777" w:rsidR="00276832" w:rsidRPr="000D4887" w:rsidRDefault="00276832">
      <w:pPr>
        <w:pStyle w:val="slolnku"/>
        <w:numPr>
          <w:ilvl w:val="0"/>
          <w:numId w:val="1"/>
        </w:numPr>
        <w:spacing w:before="80" w:after="0"/>
        <w:ind w:left="1418" w:hanging="709"/>
        <w:rPr>
          <w:sz w:val="22"/>
          <w:szCs w:val="22"/>
        </w:rPr>
      </w:pPr>
    </w:p>
    <w:p w14:paraId="3CC6F8A0" w14:textId="77777777" w:rsidR="00276832" w:rsidRPr="000D4887" w:rsidRDefault="00A9786B">
      <w:pPr>
        <w:pStyle w:val="slolnku"/>
        <w:spacing w:before="80" w:after="0"/>
        <w:ind w:left="1418" w:hanging="709"/>
        <w:rPr>
          <w:b w:val="0"/>
          <w:sz w:val="22"/>
          <w:szCs w:val="22"/>
        </w:rPr>
      </w:pPr>
      <w:r w:rsidRPr="000D4887">
        <w:rPr>
          <w:sz w:val="22"/>
          <w:szCs w:val="22"/>
        </w:rPr>
        <w:t>Ostatní ujednání</w:t>
      </w:r>
    </w:p>
    <w:p w14:paraId="383CDFE7" w14:textId="77777777" w:rsidR="00276832" w:rsidRDefault="00A24850" w:rsidP="002375CD">
      <w:pPr>
        <w:pStyle w:val="Textodst1sl"/>
        <w:numPr>
          <w:ilvl w:val="1"/>
          <w:numId w:val="6"/>
        </w:numPr>
        <w:tabs>
          <w:tab w:val="clear" w:pos="284"/>
          <w:tab w:val="clear" w:pos="1430"/>
        </w:tabs>
        <w:ind w:left="567" w:hanging="567"/>
        <w:rPr>
          <w:sz w:val="22"/>
          <w:szCs w:val="22"/>
        </w:rPr>
      </w:pPr>
      <w:bookmarkStart w:id="15" w:name="_DV_M589"/>
      <w:bookmarkStart w:id="16" w:name="_Ref406153988"/>
      <w:bookmarkStart w:id="17" w:name="_Ref406132479"/>
      <w:bookmarkEnd w:id="15"/>
      <w:r w:rsidRPr="00A24850">
        <w:rPr>
          <w:sz w:val="22"/>
          <w:szCs w:val="22"/>
        </w:rPr>
        <w:t xml:space="preserve">Poskytovatel není oprávněn zadat realizaci předmětu této Smlouvy </w:t>
      </w:r>
      <w:r w:rsidR="00871947">
        <w:rPr>
          <w:sz w:val="22"/>
          <w:szCs w:val="22"/>
        </w:rPr>
        <w:t>pod</w:t>
      </w:r>
      <w:r w:rsidRPr="00A24850">
        <w:rPr>
          <w:sz w:val="22"/>
          <w:szCs w:val="22"/>
        </w:rPr>
        <w:t xml:space="preserve">dodavatelům v rozsahu větším než </w:t>
      </w:r>
      <w:proofErr w:type="gramStart"/>
      <w:r w:rsidRPr="00A24850">
        <w:rPr>
          <w:sz w:val="22"/>
          <w:szCs w:val="22"/>
        </w:rPr>
        <w:t>10%</w:t>
      </w:r>
      <w:proofErr w:type="gramEnd"/>
      <w:r w:rsidRPr="00A24850">
        <w:rPr>
          <w:sz w:val="22"/>
          <w:szCs w:val="22"/>
        </w:rPr>
        <w:t xml:space="preserve"> (vyjádřeno podílem na celkové ceně za poskytované </w:t>
      </w:r>
      <w:r>
        <w:rPr>
          <w:sz w:val="22"/>
          <w:szCs w:val="22"/>
        </w:rPr>
        <w:t>S</w:t>
      </w:r>
      <w:r w:rsidRPr="00A24850">
        <w:rPr>
          <w:sz w:val="22"/>
          <w:szCs w:val="22"/>
        </w:rPr>
        <w:t>lužby dle článku 6. této Smlouvy</w:t>
      </w:r>
      <w:r w:rsidR="008461DF">
        <w:rPr>
          <w:sz w:val="22"/>
          <w:szCs w:val="22"/>
        </w:rPr>
        <w:t>, tj. celkové ceně uvedené v Soupisu služeb</w:t>
      </w:r>
      <w:r w:rsidRPr="00A24850">
        <w:rPr>
          <w:sz w:val="22"/>
          <w:szCs w:val="22"/>
        </w:rPr>
        <w:t>) bez předchozího písemného souhlasu Objednatele.</w:t>
      </w:r>
      <w:r>
        <w:rPr>
          <w:sz w:val="22"/>
          <w:szCs w:val="22"/>
        </w:rPr>
        <w:t xml:space="preserve"> </w:t>
      </w:r>
      <w:r w:rsidR="00A9786B" w:rsidRPr="000D4887">
        <w:rPr>
          <w:sz w:val="22"/>
          <w:szCs w:val="22"/>
        </w:rPr>
        <w:t xml:space="preserve">Poskytovatel bude odpovídat za jednání nebo chyby všech </w:t>
      </w:r>
      <w:r w:rsidR="00871947">
        <w:rPr>
          <w:sz w:val="22"/>
          <w:szCs w:val="22"/>
        </w:rPr>
        <w:t>pod</w:t>
      </w:r>
      <w:r w:rsidR="00863E8C">
        <w:rPr>
          <w:sz w:val="22"/>
          <w:szCs w:val="22"/>
        </w:rPr>
        <w:t>dodavatelů</w:t>
      </w:r>
      <w:r w:rsidR="00863E8C" w:rsidRPr="000D4887">
        <w:rPr>
          <w:sz w:val="22"/>
          <w:szCs w:val="22"/>
        </w:rPr>
        <w:t xml:space="preserve"> </w:t>
      </w:r>
      <w:r w:rsidR="00A9786B" w:rsidRPr="000D4887">
        <w:rPr>
          <w:sz w:val="22"/>
          <w:szCs w:val="22"/>
        </w:rPr>
        <w:t xml:space="preserve">stejně jako by šlo o jednání nebo chyby </w:t>
      </w:r>
      <w:r w:rsidR="005C0E3C" w:rsidRPr="000D4887">
        <w:rPr>
          <w:sz w:val="22"/>
          <w:szCs w:val="22"/>
        </w:rPr>
        <w:t>P</w:t>
      </w:r>
      <w:r w:rsidR="00A9786B" w:rsidRPr="000D4887">
        <w:rPr>
          <w:sz w:val="22"/>
          <w:szCs w:val="22"/>
        </w:rPr>
        <w:t>oskytovatele.</w:t>
      </w:r>
    </w:p>
    <w:p w14:paraId="1266693A" w14:textId="77777777" w:rsidR="00DA5296" w:rsidRPr="00DA5296" w:rsidRDefault="00DA5296" w:rsidP="002375CD">
      <w:pPr>
        <w:pStyle w:val="Textodst1sl"/>
        <w:numPr>
          <w:ilvl w:val="1"/>
          <w:numId w:val="6"/>
        </w:numPr>
        <w:tabs>
          <w:tab w:val="clear" w:pos="284"/>
          <w:tab w:val="clear" w:pos="1430"/>
          <w:tab w:val="num" w:pos="720"/>
        </w:tabs>
        <w:ind w:left="567" w:hanging="567"/>
        <w:rPr>
          <w:sz w:val="22"/>
          <w:szCs w:val="22"/>
        </w:rPr>
      </w:pPr>
      <w:r w:rsidRPr="00DA5296">
        <w:rPr>
          <w:sz w:val="22"/>
          <w:szCs w:val="22"/>
        </w:rPr>
        <w:t>Poskytovatel podpisem této Smlouvy vyslovuje souhlas s jejím uveřejněním na profilu Objednatele, jakož i souhlas s uveřejněním výše skutečně uhrazené ceny za Služby</w:t>
      </w:r>
      <w:r w:rsidR="008461DF">
        <w:rPr>
          <w:sz w:val="22"/>
          <w:szCs w:val="22"/>
        </w:rPr>
        <w:t xml:space="preserve"> </w:t>
      </w:r>
      <w:r w:rsidR="008461DF" w:rsidRPr="00DA5296">
        <w:rPr>
          <w:sz w:val="22"/>
          <w:szCs w:val="22"/>
        </w:rPr>
        <w:t>v</w:t>
      </w:r>
      <w:r w:rsidR="008461DF">
        <w:rPr>
          <w:sz w:val="22"/>
          <w:szCs w:val="22"/>
        </w:rPr>
        <w:t> souladu s </w:t>
      </w:r>
      <w:r w:rsidR="008461DF" w:rsidRPr="00DA5296">
        <w:rPr>
          <w:sz w:val="22"/>
          <w:szCs w:val="22"/>
        </w:rPr>
        <w:t>§ </w:t>
      </w:r>
      <w:r w:rsidR="008461DF">
        <w:rPr>
          <w:sz w:val="22"/>
          <w:szCs w:val="22"/>
        </w:rPr>
        <w:t>219</w:t>
      </w:r>
      <w:r w:rsidR="008461DF" w:rsidRPr="00DA5296">
        <w:rPr>
          <w:sz w:val="22"/>
          <w:szCs w:val="22"/>
        </w:rPr>
        <w:t xml:space="preserve"> Zákona o </w:t>
      </w:r>
      <w:r w:rsidR="008461DF">
        <w:rPr>
          <w:sz w:val="22"/>
          <w:szCs w:val="22"/>
        </w:rPr>
        <w:t>Z</w:t>
      </w:r>
      <w:r w:rsidR="008461DF" w:rsidRPr="00DA5296">
        <w:rPr>
          <w:sz w:val="22"/>
          <w:szCs w:val="22"/>
        </w:rPr>
        <w:t>VZ</w:t>
      </w:r>
      <w:r w:rsidRPr="00DA5296">
        <w:rPr>
          <w:sz w:val="22"/>
          <w:szCs w:val="22"/>
        </w:rPr>
        <w:t xml:space="preserve">. </w:t>
      </w:r>
    </w:p>
    <w:p w14:paraId="7DDF9468" w14:textId="64FF6B83" w:rsidR="00276832" w:rsidRPr="001F433F" w:rsidRDefault="001F433F" w:rsidP="002375CD">
      <w:pPr>
        <w:pStyle w:val="Textodst1sl"/>
        <w:numPr>
          <w:ilvl w:val="1"/>
          <w:numId w:val="6"/>
        </w:numPr>
        <w:tabs>
          <w:tab w:val="clear" w:pos="284"/>
          <w:tab w:val="clear" w:pos="1430"/>
        </w:tabs>
        <w:ind w:left="567" w:hanging="567"/>
        <w:rPr>
          <w:sz w:val="22"/>
          <w:szCs w:val="22"/>
        </w:rPr>
      </w:pPr>
      <w:r>
        <w:t xml:space="preserve">Tato smlouva nabývá platnosti dnem podpisu oběma smluvními stranami a účinnosti dnem jejího zveřejnění v registru smluv. </w:t>
      </w:r>
      <w:r w:rsidR="00FA3F7B">
        <w:rPr>
          <w:sz w:val="22"/>
          <w:szCs w:val="22"/>
        </w:rPr>
        <w:t>Poskytovatel</w:t>
      </w:r>
      <w:r w:rsidRPr="001F433F">
        <w:rPr>
          <w:sz w:val="22"/>
          <w:szCs w:val="22"/>
        </w:rPr>
        <w:t xml:space="preserve"> bere na vědomí a souhlasí s tím, že Objednatel tuto Smlouvu uveřejní v registru smluv dle zákona č. 340/2015 Sb., o zvláštních podmínkách účinnosti některých smluv a o registru smluv (zákon o registru smluv)</w:t>
      </w:r>
      <w:r w:rsidR="008461DF">
        <w:rPr>
          <w:sz w:val="22"/>
          <w:szCs w:val="22"/>
        </w:rPr>
        <w:t>, ve znění pozdějších předpisů</w:t>
      </w:r>
      <w:r w:rsidR="0022276F" w:rsidRPr="001F433F">
        <w:rPr>
          <w:szCs w:val="24"/>
        </w:rPr>
        <w:t>.</w:t>
      </w:r>
    </w:p>
    <w:p w14:paraId="054D5EC8" w14:textId="77777777" w:rsidR="005B7B0F" w:rsidRPr="005B7B0F" w:rsidRDefault="005B7B0F" w:rsidP="002375CD">
      <w:pPr>
        <w:pStyle w:val="Textodst1sl"/>
        <w:numPr>
          <w:ilvl w:val="1"/>
          <w:numId w:val="6"/>
        </w:numPr>
        <w:tabs>
          <w:tab w:val="clear" w:pos="284"/>
          <w:tab w:val="clear" w:pos="1430"/>
        </w:tabs>
        <w:ind w:left="567" w:hanging="567"/>
        <w:rPr>
          <w:sz w:val="22"/>
          <w:szCs w:val="22"/>
        </w:rPr>
      </w:pPr>
      <w:bookmarkStart w:id="18" w:name="_DV_M591"/>
      <w:bookmarkStart w:id="19" w:name="_DV_M604"/>
      <w:bookmarkStart w:id="20" w:name="_DV_M607"/>
      <w:bookmarkEnd w:id="16"/>
      <w:bookmarkEnd w:id="18"/>
      <w:bookmarkEnd w:id="19"/>
      <w:bookmarkEnd w:id="20"/>
      <w:r w:rsidRPr="005B7B0F">
        <w:rPr>
          <w:sz w:val="22"/>
          <w:szCs w:val="22"/>
        </w:rPr>
        <w:t>Tato Smlouva obsahuje úplnou a jedinou pí</w:t>
      </w:r>
      <w:r w:rsidR="00DC751D">
        <w:rPr>
          <w:sz w:val="22"/>
          <w:szCs w:val="22"/>
        </w:rPr>
        <w:t>semnou dohodu smluvních stran o </w:t>
      </w:r>
      <w:r w:rsidRPr="005B7B0F">
        <w:rPr>
          <w:sz w:val="22"/>
          <w:szCs w:val="22"/>
        </w:rPr>
        <w:t>vzájemných právech a povinnostech upravených touto Smlouvou.</w:t>
      </w:r>
    </w:p>
    <w:p w14:paraId="0439E205" w14:textId="77777777" w:rsidR="005B7B0F" w:rsidRPr="0053678B" w:rsidRDefault="005B7B0F" w:rsidP="002375CD">
      <w:pPr>
        <w:pStyle w:val="Textodst1sl"/>
        <w:numPr>
          <w:ilvl w:val="1"/>
          <w:numId w:val="6"/>
        </w:numPr>
        <w:tabs>
          <w:tab w:val="clear" w:pos="284"/>
          <w:tab w:val="clear" w:pos="1430"/>
        </w:tabs>
        <w:ind w:left="567" w:hanging="567"/>
        <w:rPr>
          <w:sz w:val="22"/>
          <w:szCs w:val="22"/>
        </w:rPr>
      </w:pPr>
      <w:r w:rsidRPr="0053678B">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3BA0989B" w14:textId="77777777" w:rsidR="005C0E3C" w:rsidRDefault="005C0E3C" w:rsidP="002375CD">
      <w:pPr>
        <w:pStyle w:val="Textodst1sl"/>
        <w:numPr>
          <w:ilvl w:val="1"/>
          <w:numId w:val="6"/>
        </w:numPr>
        <w:tabs>
          <w:tab w:val="clear" w:pos="284"/>
          <w:tab w:val="clear" w:pos="1430"/>
        </w:tabs>
        <w:ind w:left="567" w:hanging="567"/>
        <w:rPr>
          <w:sz w:val="22"/>
          <w:szCs w:val="22"/>
        </w:rPr>
      </w:pPr>
      <w:r w:rsidRPr="000D4887">
        <w:rPr>
          <w:sz w:val="22"/>
          <w:szCs w:val="22"/>
        </w:rPr>
        <w:t>Smluvní strany si nepřejí, aby nad rámec výslovných ustanovení této Smlouvy b</w:t>
      </w:r>
      <w:r w:rsidR="005B7B0F">
        <w:rPr>
          <w:sz w:val="22"/>
          <w:szCs w:val="22"/>
        </w:rPr>
        <w:t>y</w:t>
      </w:r>
      <w:r w:rsidRPr="000D4887">
        <w:rPr>
          <w:sz w:val="22"/>
          <w:szCs w:val="22"/>
        </w:rPr>
        <w:t>ly jakákoliv práva a povinnosti dovozovány z dosavadní či budoucí praxe zavedené mezi smluvními stranami, ledaže je ve Smlouvě ujednáno jinak.</w:t>
      </w:r>
    </w:p>
    <w:p w14:paraId="1B0B5464" w14:textId="77777777" w:rsidR="005B7B0F" w:rsidRPr="005B7B0F" w:rsidRDefault="005B7B0F" w:rsidP="002375CD">
      <w:pPr>
        <w:pStyle w:val="Textodst1sl"/>
        <w:numPr>
          <w:ilvl w:val="1"/>
          <w:numId w:val="6"/>
        </w:numPr>
        <w:tabs>
          <w:tab w:val="clear" w:pos="284"/>
          <w:tab w:val="clear" w:pos="1430"/>
        </w:tabs>
        <w:ind w:left="567" w:hanging="567"/>
        <w:rPr>
          <w:sz w:val="22"/>
          <w:szCs w:val="22"/>
        </w:rPr>
      </w:pPr>
      <w:r w:rsidRPr="005B7B0F">
        <w:rPr>
          <w:sz w:val="22"/>
          <w:szCs w:val="22"/>
        </w:rPr>
        <w:t>Je-li nebo stane-li se některé ustanovení této S</w:t>
      </w:r>
      <w:r w:rsidR="00DC751D">
        <w:rPr>
          <w:sz w:val="22"/>
          <w:szCs w:val="22"/>
        </w:rPr>
        <w:t>mlouvy neplatné, nedotýká se to </w:t>
      </w:r>
      <w:r w:rsidRPr="005B7B0F">
        <w:rPr>
          <w:sz w:val="22"/>
          <w:szCs w:val="22"/>
        </w:rPr>
        <w:t>ostatních ustanovení této Smlouvy, která zůstávají nadále platná a účinná.</w:t>
      </w:r>
    </w:p>
    <w:p w14:paraId="1CB15141" w14:textId="77777777" w:rsidR="005B7B0F" w:rsidRDefault="005B7B0F" w:rsidP="002375CD">
      <w:pPr>
        <w:pStyle w:val="Textodst1sl"/>
        <w:numPr>
          <w:ilvl w:val="1"/>
          <w:numId w:val="6"/>
        </w:numPr>
        <w:tabs>
          <w:tab w:val="clear" w:pos="284"/>
          <w:tab w:val="clear" w:pos="1430"/>
        </w:tabs>
        <w:ind w:left="567" w:hanging="567"/>
        <w:rPr>
          <w:sz w:val="22"/>
          <w:szCs w:val="22"/>
        </w:rPr>
      </w:pPr>
      <w:r w:rsidRPr="005B7B0F">
        <w:rPr>
          <w:sz w:val="22"/>
          <w:szCs w:val="22"/>
        </w:rPr>
        <w:t xml:space="preserve">Jakékoli spory mezi </w:t>
      </w:r>
      <w:r w:rsidR="004666CE">
        <w:rPr>
          <w:sz w:val="22"/>
          <w:szCs w:val="22"/>
        </w:rPr>
        <w:t>S</w:t>
      </w:r>
      <w:r w:rsidRPr="005B7B0F">
        <w:rPr>
          <w:sz w:val="22"/>
          <w:szCs w:val="22"/>
        </w:rPr>
        <w:t xml:space="preserve">mluvními stranami vyplývající ze Smlouvy budou řešeny nejprve smírně. Nepodaří-li se smírného řešení dosáhnout, bude spor rozhodnut na návrh kterékoli smluvní strany obecným soudem. </w:t>
      </w:r>
    </w:p>
    <w:p w14:paraId="5986E4AE" w14:textId="55BEB732" w:rsidR="00FA4EC8" w:rsidRPr="00FA3F7B" w:rsidRDefault="00FA4EC8" w:rsidP="00FA3F7B">
      <w:pPr>
        <w:pStyle w:val="Textodst1sl"/>
        <w:numPr>
          <w:ilvl w:val="1"/>
          <w:numId w:val="6"/>
        </w:numPr>
        <w:tabs>
          <w:tab w:val="clear" w:pos="284"/>
          <w:tab w:val="clear" w:pos="1430"/>
        </w:tabs>
        <w:ind w:left="567" w:hanging="567"/>
        <w:rPr>
          <w:sz w:val="22"/>
          <w:szCs w:val="22"/>
        </w:rPr>
      </w:pPr>
      <w:r w:rsidRPr="00FA3F7B">
        <w:rPr>
          <w:sz w:val="22"/>
          <w:szCs w:val="22"/>
        </w:rPr>
        <w:t xml:space="preserve">Pokud se na Dílo, jakoukoliv jeho část či plnění dle této Smlouvy jakoukoliv část plnění poskytovaného </w:t>
      </w:r>
      <w:r w:rsidR="00FA3F7B">
        <w:rPr>
          <w:sz w:val="22"/>
          <w:szCs w:val="22"/>
        </w:rPr>
        <w:t>Poskytovatel</w:t>
      </w:r>
      <w:r w:rsidRPr="00FA3F7B">
        <w:rPr>
          <w:sz w:val="22"/>
          <w:szCs w:val="22"/>
        </w:rPr>
        <w:t xml:space="preserve">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sidR="00FA3F7B">
        <w:rPr>
          <w:sz w:val="22"/>
          <w:szCs w:val="22"/>
        </w:rPr>
        <w:t>Poskytovatel</w:t>
      </w:r>
      <w:r w:rsidRPr="00FA3F7B">
        <w:rPr>
          <w:sz w:val="22"/>
          <w:szCs w:val="22"/>
        </w:rPr>
        <w:t xml:space="preserve"> bez dalšího povinen zajistit plnění svých povinností v GDPR stanovených. Pokud by se </w:t>
      </w:r>
      <w:r w:rsidR="00FA3F7B">
        <w:rPr>
          <w:sz w:val="22"/>
          <w:szCs w:val="22"/>
        </w:rPr>
        <w:t>Poskytovatel</w:t>
      </w:r>
      <w:r w:rsidRPr="00FA3F7B">
        <w:rPr>
          <w:sz w:val="22"/>
          <w:szCs w:val="22"/>
        </w:rPr>
        <w:t xml:space="preserve"> v kterémkoliv okamžiku plnění svých smluvních povinností stal zpracovatelem osobních údajů poskytnutých Objednatelem, a/anebo získaných pro Objednatele, je </w:t>
      </w:r>
      <w:r w:rsidR="00FA3F7B">
        <w:rPr>
          <w:sz w:val="22"/>
          <w:szCs w:val="22"/>
        </w:rPr>
        <w:t>Poskytovatel</w:t>
      </w:r>
      <w:r w:rsidRPr="00FA3F7B">
        <w:rPr>
          <w:sz w:val="22"/>
          <w:szCs w:val="22"/>
        </w:rPr>
        <w:t xml:space="preserve"> povinen na tuto skutečnost Objednatele upozornit a bezodkladně (vždy však před zahájením zpracování osobních údajů) s ním uzavřít Smlouvu o zpracování osobních údajů, jejíž vzor bude </w:t>
      </w:r>
      <w:r w:rsidR="00FA3F7B">
        <w:rPr>
          <w:sz w:val="22"/>
          <w:szCs w:val="22"/>
        </w:rPr>
        <w:t>Poskytovatel</w:t>
      </w:r>
      <w:r w:rsidRPr="00FA3F7B">
        <w:rPr>
          <w:sz w:val="22"/>
          <w:szCs w:val="22"/>
        </w:rPr>
        <w:t xml:space="preserve">i předložen Objednatelem. Smlouvu dle předcházející věty je dále </w:t>
      </w:r>
      <w:r w:rsidR="00FA3F7B">
        <w:rPr>
          <w:sz w:val="22"/>
          <w:szCs w:val="22"/>
        </w:rPr>
        <w:t>Poskytovatel</w:t>
      </w:r>
      <w:r w:rsidRPr="00FA3F7B">
        <w:rPr>
          <w:sz w:val="22"/>
          <w:szCs w:val="22"/>
        </w:rPr>
        <w:t xml:space="preserve"> s Objednatelem povinen uzavřít vždy, když jej k tomu Objednatel písemně vyzve.</w:t>
      </w:r>
    </w:p>
    <w:p w14:paraId="26FFDEA6" w14:textId="77777777" w:rsidR="005B7B0F" w:rsidRPr="000D4887" w:rsidRDefault="005B7B0F" w:rsidP="002375CD">
      <w:pPr>
        <w:pStyle w:val="Textodst1sl"/>
        <w:numPr>
          <w:ilvl w:val="1"/>
          <w:numId w:val="6"/>
        </w:numPr>
        <w:tabs>
          <w:tab w:val="clear" w:pos="284"/>
          <w:tab w:val="clear" w:pos="1430"/>
        </w:tabs>
        <w:ind w:left="567" w:hanging="567"/>
        <w:rPr>
          <w:sz w:val="22"/>
          <w:szCs w:val="22"/>
        </w:rPr>
      </w:pPr>
      <w:r>
        <w:rPr>
          <w:sz w:val="22"/>
          <w:szCs w:val="22"/>
        </w:rPr>
        <w:lastRenderedPageBreak/>
        <w:t>Poskytovatel</w:t>
      </w:r>
      <w:r w:rsidRPr="0053678B">
        <w:rPr>
          <w:sz w:val="22"/>
          <w:szCs w:val="22"/>
        </w:rPr>
        <w:t xml:space="preserve">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Pr>
          <w:sz w:val="22"/>
          <w:szCs w:val="22"/>
        </w:rPr>
        <w:t>.</w:t>
      </w:r>
    </w:p>
    <w:p w14:paraId="410D4E50" w14:textId="77777777" w:rsidR="005B7B0F" w:rsidRDefault="005B7B0F" w:rsidP="002375CD">
      <w:pPr>
        <w:pStyle w:val="Textodst1sl"/>
        <w:numPr>
          <w:ilvl w:val="1"/>
          <w:numId w:val="6"/>
        </w:numPr>
        <w:tabs>
          <w:tab w:val="clear" w:pos="284"/>
          <w:tab w:val="clear" w:pos="1430"/>
        </w:tabs>
        <w:ind w:left="567" w:hanging="567"/>
        <w:rPr>
          <w:sz w:val="22"/>
          <w:szCs w:val="22"/>
        </w:rPr>
      </w:pPr>
      <w:bookmarkStart w:id="21" w:name="_DV_M610"/>
      <w:bookmarkStart w:id="22" w:name="_DV_M612"/>
      <w:bookmarkStart w:id="23" w:name="_DV_M614"/>
      <w:bookmarkEnd w:id="17"/>
      <w:bookmarkEnd w:id="21"/>
      <w:bookmarkEnd w:id="22"/>
      <w:bookmarkEnd w:id="23"/>
      <w:r w:rsidRPr="000D4887">
        <w:rPr>
          <w:sz w:val="22"/>
          <w:szCs w:val="22"/>
        </w:rPr>
        <w:t>Tuto Smlouvu je možno měnit, doplňovat a upravovat pouze vzestupně číslovanými písemnými dodatky ke Smlouvě, podepsanými oběma Smluvními stranami.</w:t>
      </w:r>
    </w:p>
    <w:p w14:paraId="36821BE5" w14:textId="77777777" w:rsidR="00276832" w:rsidRPr="000D4887" w:rsidRDefault="00FA4EC8" w:rsidP="002375CD">
      <w:pPr>
        <w:pStyle w:val="Textodst1sl"/>
        <w:numPr>
          <w:ilvl w:val="1"/>
          <w:numId w:val="6"/>
        </w:numPr>
        <w:tabs>
          <w:tab w:val="clear" w:pos="284"/>
          <w:tab w:val="clear" w:pos="1430"/>
        </w:tabs>
        <w:ind w:left="567" w:hanging="567"/>
        <w:rPr>
          <w:sz w:val="22"/>
          <w:szCs w:val="22"/>
        </w:rPr>
      </w:pPr>
      <w:r w:rsidRPr="0038024A">
        <w:rPr>
          <w:sz w:val="22"/>
          <w:szCs w:val="22"/>
        </w:rPr>
        <w:t>Smlouva je vyhotovena v</w:t>
      </w:r>
      <w:r>
        <w:rPr>
          <w:sz w:val="22"/>
          <w:szCs w:val="22"/>
        </w:rPr>
        <w:t> elektronické podobě</w:t>
      </w:r>
      <w:r w:rsidRPr="0038024A">
        <w:rPr>
          <w:sz w:val="22"/>
          <w:szCs w:val="22"/>
        </w:rPr>
        <w:t xml:space="preserve">, </w:t>
      </w:r>
      <w:r>
        <w:rPr>
          <w:sz w:val="22"/>
          <w:szCs w:val="22"/>
        </w:rPr>
        <w:t xml:space="preserve">přičemž každá ze stran </w:t>
      </w:r>
      <w:r w:rsidRPr="0038024A">
        <w:rPr>
          <w:sz w:val="22"/>
          <w:szCs w:val="22"/>
        </w:rPr>
        <w:t xml:space="preserve">obdrží </w:t>
      </w:r>
      <w:r>
        <w:rPr>
          <w:sz w:val="22"/>
          <w:szCs w:val="22"/>
        </w:rPr>
        <w:t>její elektronický originál</w:t>
      </w:r>
      <w:r w:rsidR="00A9786B" w:rsidRPr="000D4887">
        <w:rPr>
          <w:sz w:val="22"/>
          <w:szCs w:val="22"/>
        </w:rPr>
        <w:t xml:space="preserve">. </w:t>
      </w:r>
      <w:bookmarkStart w:id="24" w:name="_DV_M616"/>
      <w:bookmarkStart w:id="25" w:name="_DV_M618"/>
      <w:bookmarkEnd w:id="24"/>
      <w:bookmarkEnd w:id="25"/>
    </w:p>
    <w:p w14:paraId="3874E8F3" w14:textId="77777777" w:rsidR="005B7B0F" w:rsidRDefault="005C0E3C" w:rsidP="002375CD">
      <w:pPr>
        <w:pStyle w:val="Textodst1sl"/>
        <w:numPr>
          <w:ilvl w:val="1"/>
          <w:numId w:val="6"/>
        </w:numPr>
        <w:tabs>
          <w:tab w:val="clear" w:pos="284"/>
          <w:tab w:val="clear" w:pos="1430"/>
        </w:tabs>
        <w:ind w:left="567" w:hanging="567"/>
        <w:rPr>
          <w:sz w:val="22"/>
          <w:szCs w:val="22"/>
        </w:rPr>
      </w:pPr>
      <w:r w:rsidRPr="000D4887">
        <w:rPr>
          <w:sz w:val="22"/>
          <w:szCs w:val="22"/>
        </w:rPr>
        <w:t xml:space="preserve">Každá ze </w:t>
      </w:r>
      <w:r w:rsidR="004666CE">
        <w:rPr>
          <w:sz w:val="22"/>
          <w:szCs w:val="22"/>
        </w:rPr>
        <w:t>S</w:t>
      </w:r>
      <w:r w:rsidRPr="000D4887">
        <w:rPr>
          <w:sz w:val="22"/>
          <w:szCs w:val="22"/>
        </w:rPr>
        <w:t xml:space="preserve">mluvních stran prohlašuje, že tuto </w:t>
      </w:r>
      <w:r w:rsidR="001B381E" w:rsidRPr="000D4887">
        <w:rPr>
          <w:sz w:val="22"/>
          <w:szCs w:val="22"/>
        </w:rPr>
        <w:t>Smlouvu</w:t>
      </w:r>
      <w:r w:rsidRPr="000D4887">
        <w:rPr>
          <w:sz w:val="22"/>
          <w:szCs w:val="22"/>
        </w:rPr>
        <w:t xml:space="preserve"> uzavírá svobodn</w:t>
      </w:r>
      <w:r w:rsidR="001B381E" w:rsidRPr="000D4887">
        <w:rPr>
          <w:sz w:val="22"/>
          <w:szCs w:val="22"/>
        </w:rPr>
        <w:t>ě</w:t>
      </w:r>
      <w:r w:rsidRPr="000D4887">
        <w:rPr>
          <w:sz w:val="22"/>
          <w:szCs w:val="22"/>
        </w:rPr>
        <w:t xml:space="preserve"> a vážně, že</w:t>
      </w:r>
      <w:r w:rsidR="00DC751D">
        <w:rPr>
          <w:sz w:val="22"/>
          <w:szCs w:val="22"/>
        </w:rPr>
        <w:t> </w:t>
      </w:r>
      <w:r w:rsidRPr="000D4887">
        <w:rPr>
          <w:sz w:val="22"/>
          <w:szCs w:val="22"/>
        </w:rPr>
        <w:t>považuje obsa</w:t>
      </w:r>
      <w:r w:rsidR="001B381E" w:rsidRPr="000D4887">
        <w:rPr>
          <w:sz w:val="22"/>
          <w:szCs w:val="22"/>
        </w:rPr>
        <w:t>h</w:t>
      </w:r>
      <w:r w:rsidRPr="000D4887">
        <w:rPr>
          <w:sz w:val="22"/>
          <w:szCs w:val="22"/>
        </w:rPr>
        <w:t xml:space="preserve"> této Smlouvy za určitý a s</w:t>
      </w:r>
      <w:r w:rsidR="001B381E" w:rsidRPr="000D4887">
        <w:rPr>
          <w:sz w:val="22"/>
          <w:szCs w:val="22"/>
        </w:rPr>
        <w:t>rozumitelný</w:t>
      </w:r>
      <w:r w:rsidRPr="000D4887">
        <w:rPr>
          <w:sz w:val="22"/>
          <w:szCs w:val="22"/>
        </w:rPr>
        <w:t xml:space="preserve"> a že jsou jí známy všechn</w:t>
      </w:r>
      <w:r w:rsidR="001B381E" w:rsidRPr="000D4887">
        <w:rPr>
          <w:sz w:val="22"/>
          <w:szCs w:val="22"/>
        </w:rPr>
        <w:t>y</w:t>
      </w:r>
      <w:r w:rsidRPr="000D4887">
        <w:rPr>
          <w:sz w:val="22"/>
          <w:szCs w:val="22"/>
        </w:rPr>
        <w:t xml:space="preserve"> skutečnosti, jež jsou pro uzavření této Smlouvy rozhodující</w:t>
      </w:r>
      <w:r w:rsidR="001B381E" w:rsidRPr="000D4887">
        <w:rPr>
          <w:sz w:val="22"/>
          <w:szCs w:val="22"/>
        </w:rPr>
        <w:t>.</w:t>
      </w:r>
    </w:p>
    <w:p w14:paraId="78197410" w14:textId="77777777" w:rsidR="00276832" w:rsidRPr="000D4887" w:rsidRDefault="00A9786B" w:rsidP="002375CD">
      <w:pPr>
        <w:pStyle w:val="Textodst1sl"/>
        <w:numPr>
          <w:ilvl w:val="1"/>
          <w:numId w:val="6"/>
        </w:numPr>
        <w:tabs>
          <w:tab w:val="clear" w:pos="284"/>
          <w:tab w:val="clear" w:pos="1430"/>
        </w:tabs>
        <w:ind w:left="567" w:hanging="567"/>
        <w:rPr>
          <w:sz w:val="22"/>
          <w:szCs w:val="22"/>
        </w:rPr>
      </w:pPr>
      <w:r w:rsidRPr="000D4887">
        <w:rPr>
          <w:sz w:val="22"/>
          <w:szCs w:val="22"/>
        </w:rPr>
        <w:t>Nedílnou součást této Smlouvy tvoří přílohy:</w:t>
      </w:r>
    </w:p>
    <w:p w14:paraId="03867617" w14:textId="77777777" w:rsidR="001F1651" w:rsidRPr="000D4887" w:rsidRDefault="001F1651" w:rsidP="001F1651">
      <w:pPr>
        <w:ind w:left="720" w:hanging="720"/>
        <w:rPr>
          <w:sz w:val="22"/>
          <w:szCs w:val="22"/>
        </w:rPr>
      </w:pPr>
    </w:p>
    <w:p w14:paraId="586CEF99" w14:textId="77777777" w:rsidR="00A97A29" w:rsidRDefault="001438FE" w:rsidP="002375CD">
      <w:pPr>
        <w:tabs>
          <w:tab w:val="clear" w:pos="0"/>
          <w:tab w:val="clear" w:pos="284"/>
          <w:tab w:val="clear" w:pos="1701"/>
          <w:tab w:val="left" w:pos="-4678"/>
          <w:tab w:val="left" w:pos="-2880"/>
        </w:tabs>
        <w:ind w:left="567"/>
        <w:rPr>
          <w:sz w:val="22"/>
          <w:szCs w:val="22"/>
        </w:rPr>
      </w:pPr>
      <w:r w:rsidRPr="00EE1371">
        <w:rPr>
          <w:sz w:val="22"/>
          <w:szCs w:val="22"/>
        </w:rPr>
        <w:t>Příloha č. 1</w:t>
      </w:r>
      <w:r w:rsidR="00DE6950">
        <w:rPr>
          <w:sz w:val="22"/>
          <w:szCs w:val="22"/>
        </w:rPr>
        <w:t xml:space="preserve"> </w:t>
      </w:r>
      <w:r w:rsidR="00871947">
        <w:rPr>
          <w:sz w:val="22"/>
          <w:szCs w:val="22"/>
        </w:rPr>
        <w:t>–</w:t>
      </w:r>
      <w:r w:rsidR="00DE6950">
        <w:rPr>
          <w:sz w:val="22"/>
          <w:szCs w:val="22"/>
        </w:rPr>
        <w:t xml:space="preserve"> </w:t>
      </w:r>
      <w:r w:rsidR="00871947">
        <w:rPr>
          <w:sz w:val="22"/>
          <w:szCs w:val="22"/>
        </w:rPr>
        <w:t xml:space="preserve">oceněný </w:t>
      </w:r>
      <w:r w:rsidR="00B8498C">
        <w:rPr>
          <w:sz w:val="22"/>
          <w:szCs w:val="22"/>
        </w:rPr>
        <w:t>S</w:t>
      </w:r>
      <w:r w:rsidR="00871947">
        <w:rPr>
          <w:sz w:val="22"/>
          <w:szCs w:val="22"/>
        </w:rPr>
        <w:t>oupis služeb</w:t>
      </w:r>
      <w:r w:rsidR="00F803E5">
        <w:rPr>
          <w:sz w:val="22"/>
          <w:szCs w:val="22"/>
        </w:rPr>
        <w:t>;</w:t>
      </w:r>
    </w:p>
    <w:p w14:paraId="75E821A1" w14:textId="77777777" w:rsidR="00123854" w:rsidRPr="00CE7F02" w:rsidRDefault="00F803E5" w:rsidP="00CE7F02">
      <w:pPr>
        <w:tabs>
          <w:tab w:val="clear" w:pos="1701"/>
          <w:tab w:val="left" w:pos="-4678"/>
          <w:tab w:val="left" w:pos="-2880"/>
        </w:tabs>
        <w:ind w:left="426"/>
        <w:rPr>
          <w:sz w:val="22"/>
          <w:szCs w:val="22"/>
        </w:rPr>
      </w:pPr>
      <w:r>
        <w:rPr>
          <w:sz w:val="22"/>
          <w:szCs w:val="22"/>
        </w:rPr>
        <w:tab/>
      </w:r>
      <w:r>
        <w:rPr>
          <w:sz w:val="22"/>
          <w:szCs w:val="22"/>
        </w:rPr>
        <w:tab/>
      </w: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1E0D2A" w:rsidRPr="000D4887" w14:paraId="1D0A1C33" w14:textId="77777777" w:rsidTr="008338E3">
        <w:tc>
          <w:tcPr>
            <w:tcW w:w="5032" w:type="dxa"/>
          </w:tcPr>
          <w:p w14:paraId="655F2003" w14:textId="77777777" w:rsidR="00893FE0" w:rsidRPr="000D4887" w:rsidRDefault="00A9786B" w:rsidP="00B570F7">
            <w:pPr>
              <w:keepNext/>
              <w:spacing w:before="80"/>
              <w:rPr>
                <w:sz w:val="22"/>
                <w:szCs w:val="22"/>
              </w:rPr>
            </w:pPr>
            <w:r w:rsidRPr="000D4887">
              <w:rPr>
                <w:sz w:val="22"/>
                <w:szCs w:val="22"/>
              </w:rPr>
              <w:t xml:space="preserve">V </w:t>
            </w:r>
            <w:r w:rsidR="00871947">
              <w:rPr>
                <w:sz w:val="22"/>
                <w:szCs w:val="22"/>
              </w:rPr>
              <w:t>Říčanech</w:t>
            </w:r>
            <w:r w:rsidRPr="000D4887">
              <w:rPr>
                <w:sz w:val="22"/>
                <w:szCs w:val="22"/>
              </w:rPr>
              <w:t xml:space="preserve"> </w:t>
            </w:r>
          </w:p>
        </w:tc>
        <w:tc>
          <w:tcPr>
            <w:tcW w:w="4961" w:type="dxa"/>
          </w:tcPr>
          <w:p w14:paraId="0D5BFD1E" w14:textId="77777777" w:rsidR="001E0D2A" w:rsidRPr="000D4887" w:rsidRDefault="00A9786B" w:rsidP="00917368">
            <w:pPr>
              <w:pStyle w:val="Zhlav"/>
              <w:keepNext/>
              <w:tabs>
                <w:tab w:val="clear" w:pos="4536"/>
                <w:tab w:val="clear" w:pos="9072"/>
              </w:tabs>
              <w:spacing w:before="80"/>
              <w:jc w:val="left"/>
              <w:rPr>
                <w:sz w:val="22"/>
                <w:szCs w:val="22"/>
              </w:rPr>
            </w:pPr>
            <w:r w:rsidRPr="000D4887">
              <w:rPr>
                <w:sz w:val="22"/>
                <w:szCs w:val="22"/>
              </w:rPr>
              <w:t>V ________ dne _________</w:t>
            </w:r>
          </w:p>
        </w:tc>
      </w:tr>
      <w:tr w:rsidR="001E0D2A" w:rsidRPr="000D4887" w14:paraId="747C6ACD" w14:textId="77777777" w:rsidTr="008338E3">
        <w:tc>
          <w:tcPr>
            <w:tcW w:w="5032" w:type="dxa"/>
          </w:tcPr>
          <w:p w14:paraId="27E8A220" w14:textId="77777777" w:rsidR="007D2C3F" w:rsidRPr="000D4887" w:rsidRDefault="007D2C3F" w:rsidP="00917368">
            <w:pPr>
              <w:pStyle w:val="zkltextcentr12"/>
              <w:spacing w:before="80"/>
              <w:rPr>
                <w:sz w:val="22"/>
                <w:szCs w:val="22"/>
              </w:rPr>
            </w:pPr>
          </w:p>
          <w:p w14:paraId="22A0780C" w14:textId="77777777" w:rsidR="00123854" w:rsidRPr="000D4887" w:rsidRDefault="00123854" w:rsidP="00917368">
            <w:pPr>
              <w:pStyle w:val="zkltextcentr12"/>
              <w:spacing w:before="80"/>
              <w:rPr>
                <w:sz w:val="22"/>
                <w:szCs w:val="22"/>
              </w:rPr>
            </w:pPr>
          </w:p>
          <w:p w14:paraId="012A36B6" w14:textId="77777777" w:rsidR="00123854" w:rsidRPr="000D4887" w:rsidRDefault="00123854" w:rsidP="00917368">
            <w:pPr>
              <w:pStyle w:val="zkltextcentr12"/>
              <w:spacing w:before="80"/>
              <w:rPr>
                <w:sz w:val="22"/>
                <w:szCs w:val="22"/>
              </w:rPr>
            </w:pPr>
          </w:p>
          <w:p w14:paraId="4B818922" w14:textId="77777777" w:rsidR="001E0D2A" w:rsidRPr="000D4887" w:rsidRDefault="00A9786B" w:rsidP="00917368">
            <w:pPr>
              <w:pStyle w:val="zkltextcentr12"/>
              <w:spacing w:before="80"/>
              <w:jc w:val="both"/>
              <w:rPr>
                <w:sz w:val="22"/>
                <w:szCs w:val="22"/>
              </w:rPr>
            </w:pPr>
            <w:r w:rsidRPr="000D4887">
              <w:rPr>
                <w:sz w:val="22"/>
                <w:szCs w:val="22"/>
              </w:rPr>
              <w:t>______________________________</w:t>
            </w:r>
          </w:p>
        </w:tc>
        <w:tc>
          <w:tcPr>
            <w:tcW w:w="4961" w:type="dxa"/>
          </w:tcPr>
          <w:p w14:paraId="4376ACDA" w14:textId="77777777" w:rsidR="007D2C3F" w:rsidRPr="000D4887" w:rsidRDefault="007D2C3F" w:rsidP="00917368">
            <w:pPr>
              <w:pStyle w:val="zkltextcentr12"/>
              <w:spacing w:before="80"/>
              <w:jc w:val="both"/>
              <w:rPr>
                <w:sz w:val="22"/>
                <w:szCs w:val="22"/>
              </w:rPr>
            </w:pPr>
          </w:p>
          <w:p w14:paraId="3AD201C9" w14:textId="77777777" w:rsidR="00123854" w:rsidRPr="000D4887" w:rsidRDefault="00123854" w:rsidP="00917368">
            <w:pPr>
              <w:pStyle w:val="zkltextcentr12"/>
              <w:spacing w:before="80"/>
              <w:jc w:val="both"/>
              <w:rPr>
                <w:sz w:val="22"/>
                <w:szCs w:val="22"/>
              </w:rPr>
            </w:pPr>
          </w:p>
          <w:p w14:paraId="259B46A6" w14:textId="77777777" w:rsidR="00123854" w:rsidRPr="000D4887" w:rsidRDefault="00123854" w:rsidP="00917368">
            <w:pPr>
              <w:pStyle w:val="zkltextcentr12"/>
              <w:spacing w:before="80"/>
              <w:jc w:val="both"/>
              <w:rPr>
                <w:sz w:val="22"/>
                <w:szCs w:val="22"/>
              </w:rPr>
            </w:pPr>
          </w:p>
          <w:p w14:paraId="50F224D9" w14:textId="77777777" w:rsidR="001E0D2A" w:rsidRPr="000D4887" w:rsidRDefault="00A9786B" w:rsidP="00917368">
            <w:pPr>
              <w:pStyle w:val="zkltextcentr12"/>
              <w:spacing w:before="80"/>
              <w:jc w:val="both"/>
              <w:rPr>
                <w:sz w:val="22"/>
                <w:szCs w:val="22"/>
              </w:rPr>
            </w:pPr>
            <w:r w:rsidRPr="000D4887">
              <w:rPr>
                <w:sz w:val="22"/>
                <w:szCs w:val="22"/>
              </w:rPr>
              <w:t>______________________________</w:t>
            </w:r>
          </w:p>
        </w:tc>
      </w:tr>
      <w:tr w:rsidR="001E0D2A" w:rsidRPr="000D4887" w14:paraId="4DDF3544" w14:textId="77777777" w:rsidTr="008338E3">
        <w:trPr>
          <w:trHeight w:val="351"/>
        </w:trPr>
        <w:tc>
          <w:tcPr>
            <w:tcW w:w="5032" w:type="dxa"/>
          </w:tcPr>
          <w:p w14:paraId="641A2FBC" w14:textId="77777777" w:rsidR="00871947" w:rsidRPr="000D4887" w:rsidRDefault="00871947" w:rsidP="00871947">
            <w:pPr>
              <w:keepNext/>
              <w:spacing w:before="80"/>
              <w:ind w:right="1348"/>
              <w:rPr>
                <w:sz w:val="22"/>
                <w:szCs w:val="22"/>
              </w:rPr>
            </w:pPr>
            <w:r w:rsidRPr="000D4887">
              <w:rPr>
                <w:rStyle w:val="tsubjname"/>
                <w:sz w:val="22"/>
                <w:szCs w:val="22"/>
              </w:rPr>
              <w:t>Krajská správa a údržba silnic Středočeského kraje, příspěvková organizace</w:t>
            </w:r>
          </w:p>
          <w:p w14:paraId="5BA6237A" w14:textId="77777777" w:rsidR="007E5BA3" w:rsidRPr="000D4887" w:rsidRDefault="007E5BA3" w:rsidP="00871947">
            <w:pPr>
              <w:keepNext/>
              <w:spacing w:before="80"/>
              <w:rPr>
                <w:sz w:val="22"/>
                <w:szCs w:val="22"/>
              </w:rPr>
            </w:pPr>
          </w:p>
        </w:tc>
        <w:tc>
          <w:tcPr>
            <w:tcW w:w="4961" w:type="dxa"/>
          </w:tcPr>
          <w:p w14:paraId="0FABD38B" w14:textId="77777777" w:rsidR="001E0D2A" w:rsidRPr="000D4887" w:rsidRDefault="00E26674" w:rsidP="00917368">
            <w:pPr>
              <w:keepNext/>
              <w:spacing w:before="80"/>
              <w:rPr>
                <w:sz w:val="22"/>
                <w:szCs w:val="22"/>
              </w:rPr>
            </w:pPr>
            <w:r w:rsidRPr="000D4887">
              <w:rPr>
                <w:sz w:val="22"/>
                <w:szCs w:val="22"/>
                <w:highlight w:val="cyan"/>
              </w:rPr>
              <w:t>[BUDE DOPLNĚNO]</w:t>
            </w:r>
          </w:p>
        </w:tc>
      </w:tr>
    </w:tbl>
    <w:p w14:paraId="070B4D45" w14:textId="77777777" w:rsidR="0064434A" w:rsidRDefault="0064434A" w:rsidP="00917368">
      <w:pPr>
        <w:spacing w:before="80"/>
        <w:rPr>
          <w:sz w:val="22"/>
          <w:szCs w:val="22"/>
        </w:rPr>
      </w:pPr>
    </w:p>
    <w:p w14:paraId="57A00231" w14:textId="77777777" w:rsidR="00312765" w:rsidRPr="00794743" w:rsidRDefault="00312765" w:rsidP="00312765">
      <w:pPr>
        <w:keepLines/>
        <w:jc w:val="left"/>
        <w:rPr>
          <w:b/>
          <w:sz w:val="22"/>
          <w:szCs w:val="22"/>
          <w:u w:val="single"/>
        </w:rPr>
      </w:pPr>
    </w:p>
    <w:p w14:paraId="3080FF7F" w14:textId="1B30C0B7" w:rsidR="00FA3F7B" w:rsidRDefault="00FA3F7B">
      <w:pPr>
        <w:tabs>
          <w:tab w:val="clear" w:pos="0"/>
          <w:tab w:val="clear" w:pos="284"/>
          <w:tab w:val="clear" w:pos="1701"/>
        </w:tabs>
        <w:jc w:val="left"/>
        <w:rPr>
          <w:sz w:val="22"/>
          <w:szCs w:val="22"/>
        </w:rPr>
      </w:pPr>
      <w:r>
        <w:rPr>
          <w:sz w:val="22"/>
          <w:szCs w:val="22"/>
        </w:rPr>
        <w:br w:type="page"/>
      </w:r>
    </w:p>
    <w:p w14:paraId="71A5FD23" w14:textId="77777777" w:rsidR="00FA3F7B" w:rsidRPr="00794743" w:rsidRDefault="00FA3F7B" w:rsidP="00FA3F7B">
      <w:pPr>
        <w:keepLines/>
        <w:jc w:val="left"/>
        <w:rPr>
          <w:b/>
          <w:sz w:val="22"/>
          <w:szCs w:val="22"/>
          <w:u w:val="single"/>
        </w:rPr>
      </w:pPr>
      <w:r w:rsidRPr="00794743">
        <w:rPr>
          <w:b/>
          <w:sz w:val="22"/>
          <w:szCs w:val="22"/>
          <w:u w:val="single"/>
        </w:rPr>
        <w:lastRenderedPageBreak/>
        <w:t xml:space="preserve">Příloha č. 1 – Rozsah </w:t>
      </w:r>
      <w:r>
        <w:rPr>
          <w:b/>
          <w:sz w:val="22"/>
          <w:szCs w:val="22"/>
          <w:u w:val="single"/>
        </w:rPr>
        <w:t>Služeb</w:t>
      </w:r>
    </w:p>
    <w:p w14:paraId="07ED1E2E" w14:textId="77777777" w:rsidR="00FA3F7B" w:rsidRPr="00794743" w:rsidRDefault="00FA3F7B" w:rsidP="00FA3F7B">
      <w:pPr>
        <w:keepLines/>
        <w:ind w:left="426"/>
        <w:rPr>
          <w:sz w:val="22"/>
          <w:szCs w:val="22"/>
        </w:rPr>
      </w:pPr>
    </w:p>
    <w:p w14:paraId="2EAB84EE" w14:textId="77777777" w:rsidR="00FA3F7B" w:rsidRPr="00794743" w:rsidRDefault="00FA3F7B" w:rsidP="00FA3F7B">
      <w:pPr>
        <w:keepLines/>
        <w:ind w:left="426"/>
        <w:rPr>
          <w:sz w:val="22"/>
          <w:szCs w:val="22"/>
        </w:rPr>
      </w:pPr>
    </w:p>
    <w:p w14:paraId="05177D79" w14:textId="77777777" w:rsidR="00FA3F7B" w:rsidRDefault="00FA3F7B" w:rsidP="00FA3F7B">
      <w:pPr>
        <w:rPr>
          <w:sz w:val="22"/>
          <w:szCs w:val="22"/>
        </w:rPr>
      </w:pPr>
      <w:r w:rsidRPr="003E6CF6">
        <w:rPr>
          <w:sz w:val="22"/>
          <w:szCs w:val="22"/>
          <w:highlight w:val="cyan"/>
        </w:rPr>
        <w:t>[BUDE DOPLNĚNO]</w:t>
      </w:r>
      <w:r>
        <w:rPr>
          <w:sz w:val="22"/>
          <w:szCs w:val="22"/>
        </w:rPr>
        <w:t xml:space="preserve"> </w:t>
      </w:r>
    </w:p>
    <w:p w14:paraId="71354AB8" w14:textId="77777777" w:rsidR="00FA3F7B" w:rsidRDefault="00FA3F7B" w:rsidP="00FA3F7B">
      <w:pPr>
        <w:pStyle w:val="Nzev"/>
        <w:jc w:val="left"/>
        <w:rPr>
          <w:sz w:val="22"/>
          <w:szCs w:val="22"/>
        </w:rPr>
      </w:pPr>
    </w:p>
    <w:p w14:paraId="248064CA" w14:textId="77777777" w:rsidR="00FA3F7B" w:rsidRDefault="00FA3F7B" w:rsidP="00FA3F7B">
      <w:pPr>
        <w:pStyle w:val="Nzev"/>
        <w:jc w:val="left"/>
        <w:rPr>
          <w:sz w:val="22"/>
          <w:szCs w:val="22"/>
        </w:rPr>
      </w:pPr>
    </w:p>
    <w:p w14:paraId="6CA75B3E" w14:textId="77777777" w:rsidR="00FA3F7B" w:rsidRDefault="00FA3F7B" w:rsidP="00FA3F7B">
      <w:pPr>
        <w:pStyle w:val="Nzev"/>
        <w:jc w:val="left"/>
        <w:rPr>
          <w:sz w:val="22"/>
          <w:szCs w:val="22"/>
        </w:rPr>
      </w:pPr>
    </w:p>
    <w:p w14:paraId="6B644CC3" w14:textId="77777777" w:rsidR="00FA3F7B" w:rsidRDefault="00FA3F7B" w:rsidP="00FA3F7B">
      <w:pPr>
        <w:pStyle w:val="Nzev"/>
        <w:jc w:val="left"/>
        <w:rPr>
          <w:sz w:val="22"/>
          <w:szCs w:val="22"/>
        </w:rPr>
      </w:pPr>
    </w:p>
    <w:p w14:paraId="01E1BCC5" w14:textId="77777777" w:rsidR="00FA3F7B" w:rsidRDefault="00FA3F7B" w:rsidP="00FA3F7B">
      <w:pPr>
        <w:pStyle w:val="Nzev"/>
        <w:jc w:val="left"/>
        <w:rPr>
          <w:sz w:val="22"/>
          <w:szCs w:val="22"/>
        </w:rPr>
      </w:pPr>
    </w:p>
    <w:p w14:paraId="4C1382A5" w14:textId="77777777" w:rsidR="00FA3F7B" w:rsidRDefault="00FA3F7B" w:rsidP="00FA3F7B">
      <w:pPr>
        <w:pStyle w:val="Nzev"/>
        <w:jc w:val="left"/>
        <w:rPr>
          <w:sz w:val="22"/>
          <w:szCs w:val="22"/>
        </w:rPr>
      </w:pPr>
    </w:p>
    <w:p w14:paraId="2387CCD0" w14:textId="77777777" w:rsidR="00FA3F7B" w:rsidRDefault="00FA3F7B" w:rsidP="00FA3F7B">
      <w:pPr>
        <w:pStyle w:val="Nzev"/>
        <w:jc w:val="left"/>
        <w:rPr>
          <w:sz w:val="22"/>
          <w:szCs w:val="22"/>
        </w:rPr>
      </w:pPr>
    </w:p>
    <w:p w14:paraId="2BC8FC04" w14:textId="77777777" w:rsidR="00FA3F7B" w:rsidRDefault="00FA3F7B" w:rsidP="00FA3F7B">
      <w:pPr>
        <w:pStyle w:val="Nzev"/>
        <w:jc w:val="left"/>
        <w:rPr>
          <w:sz w:val="22"/>
          <w:szCs w:val="22"/>
        </w:rPr>
      </w:pPr>
    </w:p>
    <w:sectPr w:rsidR="00FA3F7B" w:rsidSect="000F72A0">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4EA488" w14:textId="77777777" w:rsidR="00E83983" w:rsidRDefault="00E83983" w:rsidP="00EC43CC">
      <w:r>
        <w:separator/>
      </w:r>
    </w:p>
  </w:endnote>
  <w:endnote w:type="continuationSeparator" w:id="0">
    <w:p w14:paraId="06AEEAB3" w14:textId="77777777" w:rsidR="00E83983" w:rsidRDefault="00E83983" w:rsidP="00EC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charset w:val="02"/>
    <w:family w:val="swiss"/>
    <w:pitch w:val="variable"/>
  </w:font>
  <w:font w:name="FuturaTCEExtBol">
    <w:altName w:val="Times New Roman"/>
    <w:charset w:val="EE"/>
    <w:family w:val="auto"/>
    <w:pitch w:val="variable"/>
    <w:sig w:usb0="800000A7" w:usb1="0000204A" w:usb2="00000000" w:usb3="00000000" w:csb0="0000008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8CF9D" w14:textId="77777777" w:rsidR="00E83790" w:rsidRDefault="00E837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E0310" w14:textId="77777777" w:rsidR="00E83790" w:rsidRPr="000F72A0" w:rsidRDefault="002B1819">
    <w:pPr>
      <w:pStyle w:val="Zpat"/>
      <w:jc w:val="center"/>
      <w:rPr>
        <w:szCs w:val="24"/>
      </w:rPr>
    </w:pPr>
    <w:r w:rsidRPr="000F72A0">
      <w:rPr>
        <w:szCs w:val="24"/>
      </w:rPr>
      <w:fldChar w:fldCharType="begin"/>
    </w:r>
    <w:r w:rsidR="00E83790" w:rsidRPr="000F72A0">
      <w:rPr>
        <w:szCs w:val="24"/>
      </w:rPr>
      <w:instrText xml:space="preserve"> PAGE   \* MERGEFORMAT </w:instrText>
    </w:r>
    <w:r w:rsidRPr="000F72A0">
      <w:rPr>
        <w:szCs w:val="24"/>
      </w:rPr>
      <w:fldChar w:fldCharType="separate"/>
    </w:r>
    <w:r w:rsidR="00FC0EDA">
      <w:rPr>
        <w:noProof/>
        <w:szCs w:val="24"/>
      </w:rPr>
      <w:t>2</w:t>
    </w:r>
    <w:r w:rsidRPr="000F72A0">
      <w:rPr>
        <w:szCs w:val="24"/>
      </w:rPr>
      <w:fldChar w:fldCharType="end"/>
    </w:r>
  </w:p>
  <w:p w14:paraId="39885DD8" w14:textId="77777777" w:rsidR="00E83790" w:rsidRDefault="00E837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10176" w14:textId="77777777" w:rsidR="00E83790" w:rsidRDefault="00E837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9A10EE" w14:textId="77777777" w:rsidR="00E83983" w:rsidRDefault="00E83983" w:rsidP="00EC43CC">
      <w:r>
        <w:separator/>
      </w:r>
    </w:p>
  </w:footnote>
  <w:footnote w:type="continuationSeparator" w:id="0">
    <w:p w14:paraId="5D851FCA" w14:textId="77777777" w:rsidR="00E83983" w:rsidRDefault="00E83983" w:rsidP="00EC43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044CA" w14:textId="77777777" w:rsidR="00E83790" w:rsidRDefault="00E837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244DD" w14:textId="77777777" w:rsidR="00E83790" w:rsidRDefault="00E837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A967F" w14:textId="77777777" w:rsidR="00E83790" w:rsidRDefault="00E837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59C5565"/>
    <w:multiLevelType w:val="hybridMultilevel"/>
    <w:tmpl w:val="96DAB6F8"/>
    <w:lvl w:ilvl="0" w:tplc="82DA4588">
      <w:start w:val="4"/>
      <w:numFmt w:val="bullet"/>
      <w:lvlText w:val="-"/>
      <w:lvlJc w:val="left"/>
      <w:pPr>
        <w:ind w:left="1287" w:hanging="360"/>
      </w:pPr>
      <w:rPr>
        <w:rFonts w:ascii="Times New Roman" w:eastAsia="Arial Unicode MS"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2B202E21"/>
    <w:multiLevelType w:val="multilevel"/>
    <w:tmpl w:val="69DC9220"/>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5"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tentative="1">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6" w15:restartNumberingAfterBreak="0">
    <w:nsid w:val="3D6938F2"/>
    <w:multiLevelType w:val="hybridMultilevel"/>
    <w:tmpl w:val="F69664F4"/>
    <w:lvl w:ilvl="0" w:tplc="82DA4588">
      <w:start w:val="4"/>
      <w:numFmt w:val="bullet"/>
      <w:lvlText w:val="-"/>
      <w:lvlJc w:val="left"/>
      <w:pPr>
        <w:ind w:left="2629"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7"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8" w15:restartNumberingAfterBreak="0">
    <w:nsid w:val="6606468F"/>
    <w:multiLevelType w:val="hybridMultilevel"/>
    <w:tmpl w:val="0C46138E"/>
    <w:lvl w:ilvl="0" w:tplc="9EFE0AEA">
      <w:start w:val="14"/>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1"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516114830">
    <w:abstractNumId w:val="3"/>
  </w:num>
  <w:num w:numId="2" w16cid:durableId="2090346640">
    <w:abstractNumId w:val="9"/>
  </w:num>
  <w:num w:numId="3" w16cid:durableId="1341354756">
    <w:abstractNumId w:val="10"/>
  </w:num>
  <w:num w:numId="4" w16cid:durableId="102652155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07668337">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544611">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77902129">
    <w:abstractNumId w:val="11"/>
  </w:num>
  <w:num w:numId="8" w16cid:durableId="599485259">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79549338">
    <w:abstractNumId w:val="7"/>
  </w:num>
  <w:num w:numId="10" w16cid:durableId="724531238">
    <w:abstractNumId w:val="6"/>
  </w:num>
  <w:num w:numId="11" w16cid:durableId="1371610307">
    <w:abstractNumId w:val="0"/>
  </w:num>
  <w:num w:numId="12" w16cid:durableId="12311137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8456985">
    <w:abstractNumId w:val="5"/>
  </w:num>
  <w:num w:numId="14" w16cid:durableId="993534044">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9444669">
    <w:abstractNumId w:val="3"/>
  </w:num>
  <w:num w:numId="16" w16cid:durableId="1651054334">
    <w:abstractNumId w:val="3"/>
  </w:num>
  <w:num w:numId="17" w16cid:durableId="2009207834">
    <w:abstractNumId w:val="3"/>
  </w:num>
  <w:num w:numId="18" w16cid:durableId="895319781">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7968794">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919133">
    <w:abstractNumId w:val="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30320721">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63480738">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68789885">
    <w:abstractNumId w:val="3"/>
  </w:num>
  <w:num w:numId="24" w16cid:durableId="581182958">
    <w:abstractNumId w:val="8"/>
  </w:num>
  <w:num w:numId="25" w16cid:durableId="92365386">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5721617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79783061">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8236195">
    <w:abstractNumId w:val="3"/>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5556270">
    <w:abstractNumId w:val="3"/>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11659622">
    <w:abstractNumId w:val="3"/>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19255781">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84229198">
    <w:abstractNumId w:val="3"/>
  </w:num>
  <w:num w:numId="33" w16cid:durableId="1620264165">
    <w:abstractNumId w:val="3"/>
  </w:num>
  <w:num w:numId="34" w16cid:durableId="1523590092">
    <w:abstractNumId w:val="3"/>
  </w:num>
  <w:num w:numId="35" w16cid:durableId="775909513">
    <w:abstractNumId w:val="3"/>
  </w:num>
  <w:num w:numId="36" w16cid:durableId="36509545">
    <w:abstractNumId w:val="3"/>
  </w:num>
  <w:num w:numId="37" w16cid:durableId="893196538">
    <w:abstractNumId w:val="2"/>
  </w:num>
  <w:num w:numId="38" w16cid:durableId="111173067">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6203F"/>
    <w:rsid w:val="00001D5D"/>
    <w:rsid w:val="00002C31"/>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C7E"/>
    <w:rsid w:val="00021EB7"/>
    <w:rsid w:val="000226CA"/>
    <w:rsid w:val="0002403D"/>
    <w:rsid w:val="0002429F"/>
    <w:rsid w:val="0002450D"/>
    <w:rsid w:val="00025495"/>
    <w:rsid w:val="00026F3D"/>
    <w:rsid w:val="0003009E"/>
    <w:rsid w:val="00030201"/>
    <w:rsid w:val="000306DB"/>
    <w:rsid w:val="000306EB"/>
    <w:rsid w:val="00031EF1"/>
    <w:rsid w:val="00032339"/>
    <w:rsid w:val="00033394"/>
    <w:rsid w:val="00033D33"/>
    <w:rsid w:val="00033EC4"/>
    <w:rsid w:val="00035635"/>
    <w:rsid w:val="00037273"/>
    <w:rsid w:val="00040068"/>
    <w:rsid w:val="0004040E"/>
    <w:rsid w:val="00040492"/>
    <w:rsid w:val="00042298"/>
    <w:rsid w:val="00044F69"/>
    <w:rsid w:val="00045EB9"/>
    <w:rsid w:val="0004666D"/>
    <w:rsid w:val="00050393"/>
    <w:rsid w:val="00051940"/>
    <w:rsid w:val="000523BB"/>
    <w:rsid w:val="00052B71"/>
    <w:rsid w:val="00052D26"/>
    <w:rsid w:val="0005420D"/>
    <w:rsid w:val="00057050"/>
    <w:rsid w:val="00060A86"/>
    <w:rsid w:val="00060B4E"/>
    <w:rsid w:val="00060D91"/>
    <w:rsid w:val="000613B5"/>
    <w:rsid w:val="00061C6A"/>
    <w:rsid w:val="0006203F"/>
    <w:rsid w:val="0006214D"/>
    <w:rsid w:val="00062C14"/>
    <w:rsid w:val="00062F6E"/>
    <w:rsid w:val="000637CB"/>
    <w:rsid w:val="00063C3D"/>
    <w:rsid w:val="00063D8A"/>
    <w:rsid w:val="00064CDF"/>
    <w:rsid w:val="000651B2"/>
    <w:rsid w:val="00070B86"/>
    <w:rsid w:val="00071591"/>
    <w:rsid w:val="00071654"/>
    <w:rsid w:val="00071AC8"/>
    <w:rsid w:val="0007305D"/>
    <w:rsid w:val="000753F9"/>
    <w:rsid w:val="0007599F"/>
    <w:rsid w:val="00075DD9"/>
    <w:rsid w:val="00076399"/>
    <w:rsid w:val="00076DAD"/>
    <w:rsid w:val="000770F7"/>
    <w:rsid w:val="0008045D"/>
    <w:rsid w:val="00080575"/>
    <w:rsid w:val="000812C4"/>
    <w:rsid w:val="000839A4"/>
    <w:rsid w:val="00085A5B"/>
    <w:rsid w:val="00086361"/>
    <w:rsid w:val="00086A2C"/>
    <w:rsid w:val="00086DB4"/>
    <w:rsid w:val="000872EF"/>
    <w:rsid w:val="00090EFC"/>
    <w:rsid w:val="0009180E"/>
    <w:rsid w:val="000928D3"/>
    <w:rsid w:val="00093215"/>
    <w:rsid w:val="000940BE"/>
    <w:rsid w:val="00094A78"/>
    <w:rsid w:val="00095983"/>
    <w:rsid w:val="000968ED"/>
    <w:rsid w:val="000A1054"/>
    <w:rsid w:val="000A124A"/>
    <w:rsid w:val="000A12A6"/>
    <w:rsid w:val="000A278F"/>
    <w:rsid w:val="000A3B75"/>
    <w:rsid w:val="000A4D9E"/>
    <w:rsid w:val="000A4F1F"/>
    <w:rsid w:val="000A59BF"/>
    <w:rsid w:val="000A707D"/>
    <w:rsid w:val="000A732A"/>
    <w:rsid w:val="000A7E72"/>
    <w:rsid w:val="000B03A6"/>
    <w:rsid w:val="000B48CC"/>
    <w:rsid w:val="000B498B"/>
    <w:rsid w:val="000B4DC3"/>
    <w:rsid w:val="000B5EBF"/>
    <w:rsid w:val="000B6494"/>
    <w:rsid w:val="000C1D52"/>
    <w:rsid w:val="000C24C7"/>
    <w:rsid w:val="000C2A2B"/>
    <w:rsid w:val="000C36C5"/>
    <w:rsid w:val="000C37E4"/>
    <w:rsid w:val="000C38A1"/>
    <w:rsid w:val="000C3F17"/>
    <w:rsid w:val="000C3F44"/>
    <w:rsid w:val="000C3F7B"/>
    <w:rsid w:val="000C4089"/>
    <w:rsid w:val="000C40C3"/>
    <w:rsid w:val="000C765A"/>
    <w:rsid w:val="000D00C9"/>
    <w:rsid w:val="000D0DE7"/>
    <w:rsid w:val="000D0F7B"/>
    <w:rsid w:val="000D1B13"/>
    <w:rsid w:val="000D4887"/>
    <w:rsid w:val="000D4F4E"/>
    <w:rsid w:val="000D4FC3"/>
    <w:rsid w:val="000D5CDB"/>
    <w:rsid w:val="000D6316"/>
    <w:rsid w:val="000D6DDA"/>
    <w:rsid w:val="000E01D0"/>
    <w:rsid w:val="000E3A00"/>
    <w:rsid w:val="000E3B0E"/>
    <w:rsid w:val="000E46CC"/>
    <w:rsid w:val="000E48F4"/>
    <w:rsid w:val="000E5589"/>
    <w:rsid w:val="000E55A4"/>
    <w:rsid w:val="000E599E"/>
    <w:rsid w:val="000E5CD6"/>
    <w:rsid w:val="000E6569"/>
    <w:rsid w:val="000F01D3"/>
    <w:rsid w:val="000F0A6F"/>
    <w:rsid w:val="000F1252"/>
    <w:rsid w:val="000F1E7D"/>
    <w:rsid w:val="000F3CBD"/>
    <w:rsid w:val="000F45A3"/>
    <w:rsid w:val="000F4B63"/>
    <w:rsid w:val="000F6567"/>
    <w:rsid w:val="000F69E7"/>
    <w:rsid w:val="000F72A0"/>
    <w:rsid w:val="000F7BE1"/>
    <w:rsid w:val="000F7D77"/>
    <w:rsid w:val="000F7EA8"/>
    <w:rsid w:val="000F7EB6"/>
    <w:rsid w:val="001003F3"/>
    <w:rsid w:val="0010045F"/>
    <w:rsid w:val="00100EF5"/>
    <w:rsid w:val="00101BD9"/>
    <w:rsid w:val="001027F9"/>
    <w:rsid w:val="00102894"/>
    <w:rsid w:val="00102F62"/>
    <w:rsid w:val="001037E5"/>
    <w:rsid w:val="00104492"/>
    <w:rsid w:val="00104ACC"/>
    <w:rsid w:val="001050AF"/>
    <w:rsid w:val="001050C0"/>
    <w:rsid w:val="00105477"/>
    <w:rsid w:val="00105C86"/>
    <w:rsid w:val="00106C11"/>
    <w:rsid w:val="00106E72"/>
    <w:rsid w:val="00106E8B"/>
    <w:rsid w:val="001077AD"/>
    <w:rsid w:val="001107FA"/>
    <w:rsid w:val="00111CD9"/>
    <w:rsid w:val="00112318"/>
    <w:rsid w:val="00112EE9"/>
    <w:rsid w:val="00113681"/>
    <w:rsid w:val="00114BDF"/>
    <w:rsid w:val="0011570F"/>
    <w:rsid w:val="00115BB6"/>
    <w:rsid w:val="00117521"/>
    <w:rsid w:val="00117A34"/>
    <w:rsid w:val="00117B3F"/>
    <w:rsid w:val="00117CFE"/>
    <w:rsid w:val="001205BC"/>
    <w:rsid w:val="00120B88"/>
    <w:rsid w:val="001218CF"/>
    <w:rsid w:val="00123854"/>
    <w:rsid w:val="00126570"/>
    <w:rsid w:val="001272D1"/>
    <w:rsid w:val="001274BB"/>
    <w:rsid w:val="001276DD"/>
    <w:rsid w:val="001303EF"/>
    <w:rsid w:val="0013053C"/>
    <w:rsid w:val="001307BF"/>
    <w:rsid w:val="00130877"/>
    <w:rsid w:val="00131BA0"/>
    <w:rsid w:val="00131D56"/>
    <w:rsid w:val="00134726"/>
    <w:rsid w:val="00134A13"/>
    <w:rsid w:val="00135011"/>
    <w:rsid w:val="00135BC0"/>
    <w:rsid w:val="0013630C"/>
    <w:rsid w:val="00136923"/>
    <w:rsid w:val="00140E6B"/>
    <w:rsid w:val="00141AB9"/>
    <w:rsid w:val="00141C2D"/>
    <w:rsid w:val="0014210A"/>
    <w:rsid w:val="0014278E"/>
    <w:rsid w:val="001438FE"/>
    <w:rsid w:val="00143CD5"/>
    <w:rsid w:val="00144092"/>
    <w:rsid w:val="00144317"/>
    <w:rsid w:val="00145A8A"/>
    <w:rsid w:val="0014668C"/>
    <w:rsid w:val="00150013"/>
    <w:rsid w:val="00150088"/>
    <w:rsid w:val="00150625"/>
    <w:rsid w:val="00151508"/>
    <w:rsid w:val="00152BB3"/>
    <w:rsid w:val="00152FA2"/>
    <w:rsid w:val="001533D9"/>
    <w:rsid w:val="001563CB"/>
    <w:rsid w:val="001570A1"/>
    <w:rsid w:val="00157DA1"/>
    <w:rsid w:val="00160BBC"/>
    <w:rsid w:val="001610B7"/>
    <w:rsid w:val="0016147D"/>
    <w:rsid w:val="001625E2"/>
    <w:rsid w:val="001636B0"/>
    <w:rsid w:val="00163F5C"/>
    <w:rsid w:val="00165BB4"/>
    <w:rsid w:val="0016686F"/>
    <w:rsid w:val="00166C3C"/>
    <w:rsid w:val="001701B2"/>
    <w:rsid w:val="00170403"/>
    <w:rsid w:val="00170E54"/>
    <w:rsid w:val="00171026"/>
    <w:rsid w:val="0017114E"/>
    <w:rsid w:val="00171349"/>
    <w:rsid w:val="00172D73"/>
    <w:rsid w:val="00173507"/>
    <w:rsid w:val="00173D40"/>
    <w:rsid w:val="00174FAF"/>
    <w:rsid w:val="001764A4"/>
    <w:rsid w:val="00176D14"/>
    <w:rsid w:val="00176D99"/>
    <w:rsid w:val="00177D20"/>
    <w:rsid w:val="00180297"/>
    <w:rsid w:val="00180D99"/>
    <w:rsid w:val="00180E97"/>
    <w:rsid w:val="0018186F"/>
    <w:rsid w:val="00182E67"/>
    <w:rsid w:val="00184070"/>
    <w:rsid w:val="00184C9F"/>
    <w:rsid w:val="001858B7"/>
    <w:rsid w:val="0018618F"/>
    <w:rsid w:val="0018655B"/>
    <w:rsid w:val="00186763"/>
    <w:rsid w:val="00187401"/>
    <w:rsid w:val="00187AED"/>
    <w:rsid w:val="00191706"/>
    <w:rsid w:val="00191A01"/>
    <w:rsid w:val="00191D98"/>
    <w:rsid w:val="0019282D"/>
    <w:rsid w:val="00194607"/>
    <w:rsid w:val="001949DA"/>
    <w:rsid w:val="00195131"/>
    <w:rsid w:val="001952BC"/>
    <w:rsid w:val="00195F36"/>
    <w:rsid w:val="00196F09"/>
    <w:rsid w:val="00197281"/>
    <w:rsid w:val="001A0560"/>
    <w:rsid w:val="001A0838"/>
    <w:rsid w:val="001A084C"/>
    <w:rsid w:val="001A11D7"/>
    <w:rsid w:val="001A1F05"/>
    <w:rsid w:val="001A31C3"/>
    <w:rsid w:val="001A4600"/>
    <w:rsid w:val="001A4DFD"/>
    <w:rsid w:val="001A7068"/>
    <w:rsid w:val="001B0546"/>
    <w:rsid w:val="001B07A3"/>
    <w:rsid w:val="001B0EE5"/>
    <w:rsid w:val="001B11E4"/>
    <w:rsid w:val="001B28D3"/>
    <w:rsid w:val="001B2A61"/>
    <w:rsid w:val="001B3216"/>
    <w:rsid w:val="001B381E"/>
    <w:rsid w:val="001B59A6"/>
    <w:rsid w:val="001B5D92"/>
    <w:rsid w:val="001B61C0"/>
    <w:rsid w:val="001B6B2F"/>
    <w:rsid w:val="001B7C54"/>
    <w:rsid w:val="001C01EC"/>
    <w:rsid w:val="001C11F8"/>
    <w:rsid w:val="001C191A"/>
    <w:rsid w:val="001C1AC5"/>
    <w:rsid w:val="001C2A47"/>
    <w:rsid w:val="001C2BAA"/>
    <w:rsid w:val="001C375C"/>
    <w:rsid w:val="001C3ADA"/>
    <w:rsid w:val="001C409F"/>
    <w:rsid w:val="001C4D1A"/>
    <w:rsid w:val="001C5E64"/>
    <w:rsid w:val="001C5FC8"/>
    <w:rsid w:val="001C614F"/>
    <w:rsid w:val="001D055C"/>
    <w:rsid w:val="001D11F0"/>
    <w:rsid w:val="001D1808"/>
    <w:rsid w:val="001D1F91"/>
    <w:rsid w:val="001D28AC"/>
    <w:rsid w:val="001D292D"/>
    <w:rsid w:val="001D44DD"/>
    <w:rsid w:val="001D4C43"/>
    <w:rsid w:val="001D5B1F"/>
    <w:rsid w:val="001D7D5C"/>
    <w:rsid w:val="001E0165"/>
    <w:rsid w:val="001E0D27"/>
    <w:rsid w:val="001E0D2A"/>
    <w:rsid w:val="001E3F60"/>
    <w:rsid w:val="001E730E"/>
    <w:rsid w:val="001F0699"/>
    <w:rsid w:val="001F0D11"/>
    <w:rsid w:val="001F1651"/>
    <w:rsid w:val="001F1DED"/>
    <w:rsid w:val="001F1E5A"/>
    <w:rsid w:val="001F1EE5"/>
    <w:rsid w:val="001F216B"/>
    <w:rsid w:val="001F21EE"/>
    <w:rsid w:val="001F27CD"/>
    <w:rsid w:val="001F2DD4"/>
    <w:rsid w:val="001F3993"/>
    <w:rsid w:val="001F3D4F"/>
    <w:rsid w:val="001F433F"/>
    <w:rsid w:val="001F4537"/>
    <w:rsid w:val="00200FE3"/>
    <w:rsid w:val="00201440"/>
    <w:rsid w:val="00201590"/>
    <w:rsid w:val="002036B1"/>
    <w:rsid w:val="00203C47"/>
    <w:rsid w:val="002047B6"/>
    <w:rsid w:val="002047B7"/>
    <w:rsid w:val="00205C7A"/>
    <w:rsid w:val="002060E4"/>
    <w:rsid w:val="00206134"/>
    <w:rsid w:val="00206896"/>
    <w:rsid w:val="002076B2"/>
    <w:rsid w:val="00212571"/>
    <w:rsid w:val="0021389E"/>
    <w:rsid w:val="002142AE"/>
    <w:rsid w:val="00214978"/>
    <w:rsid w:val="002158D5"/>
    <w:rsid w:val="0021648C"/>
    <w:rsid w:val="002165DE"/>
    <w:rsid w:val="00216819"/>
    <w:rsid w:val="00216F9E"/>
    <w:rsid w:val="0021706C"/>
    <w:rsid w:val="002176D7"/>
    <w:rsid w:val="00217AF0"/>
    <w:rsid w:val="00217CFC"/>
    <w:rsid w:val="0022103B"/>
    <w:rsid w:val="00221094"/>
    <w:rsid w:val="002218C4"/>
    <w:rsid w:val="00222366"/>
    <w:rsid w:val="0022276F"/>
    <w:rsid w:val="00222DA4"/>
    <w:rsid w:val="00223346"/>
    <w:rsid w:val="00223E5C"/>
    <w:rsid w:val="00224DDF"/>
    <w:rsid w:val="0022529A"/>
    <w:rsid w:val="002313B8"/>
    <w:rsid w:val="0023173C"/>
    <w:rsid w:val="00231794"/>
    <w:rsid w:val="00231870"/>
    <w:rsid w:val="00231F96"/>
    <w:rsid w:val="00234177"/>
    <w:rsid w:val="00234EA2"/>
    <w:rsid w:val="00236687"/>
    <w:rsid w:val="00236A2D"/>
    <w:rsid w:val="00236AD5"/>
    <w:rsid w:val="00236C87"/>
    <w:rsid w:val="002375CD"/>
    <w:rsid w:val="00237F00"/>
    <w:rsid w:val="00240AD9"/>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4C3"/>
    <w:rsid w:val="002618B9"/>
    <w:rsid w:val="00263073"/>
    <w:rsid w:val="0026351B"/>
    <w:rsid w:val="002653A7"/>
    <w:rsid w:val="002654B0"/>
    <w:rsid w:val="002658FA"/>
    <w:rsid w:val="002671A2"/>
    <w:rsid w:val="002678A1"/>
    <w:rsid w:val="00267AA9"/>
    <w:rsid w:val="00267DA5"/>
    <w:rsid w:val="00271882"/>
    <w:rsid w:val="002727B1"/>
    <w:rsid w:val="0027288E"/>
    <w:rsid w:val="0027331D"/>
    <w:rsid w:val="00276832"/>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0C8"/>
    <w:rsid w:val="00290A76"/>
    <w:rsid w:val="00292B5D"/>
    <w:rsid w:val="00295129"/>
    <w:rsid w:val="00295DAE"/>
    <w:rsid w:val="002A33C8"/>
    <w:rsid w:val="002A3795"/>
    <w:rsid w:val="002A49EB"/>
    <w:rsid w:val="002A5062"/>
    <w:rsid w:val="002A734A"/>
    <w:rsid w:val="002A75BB"/>
    <w:rsid w:val="002B0523"/>
    <w:rsid w:val="002B052C"/>
    <w:rsid w:val="002B1819"/>
    <w:rsid w:val="002B3053"/>
    <w:rsid w:val="002B35CA"/>
    <w:rsid w:val="002B40A4"/>
    <w:rsid w:val="002B5E8C"/>
    <w:rsid w:val="002B5F4F"/>
    <w:rsid w:val="002C0395"/>
    <w:rsid w:val="002C04D8"/>
    <w:rsid w:val="002C24CF"/>
    <w:rsid w:val="002C32E2"/>
    <w:rsid w:val="002C485F"/>
    <w:rsid w:val="002C51CE"/>
    <w:rsid w:val="002C5A27"/>
    <w:rsid w:val="002C78FB"/>
    <w:rsid w:val="002D19A7"/>
    <w:rsid w:val="002D227B"/>
    <w:rsid w:val="002D356E"/>
    <w:rsid w:val="002D52CF"/>
    <w:rsid w:val="002D5CD2"/>
    <w:rsid w:val="002D5E75"/>
    <w:rsid w:val="002D6A4F"/>
    <w:rsid w:val="002D6D10"/>
    <w:rsid w:val="002D6F96"/>
    <w:rsid w:val="002D7446"/>
    <w:rsid w:val="002E09C7"/>
    <w:rsid w:val="002E3B2A"/>
    <w:rsid w:val="002E4479"/>
    <w:rsid w:val="002E4648"/>
    <w:rsid w:val="002E4782"/>
    <w:rsid w:val="002E50F7"/>
    <w:rsid w:val="002E64CF"/>
    <w:rsid w:val="002F0A23"/>
    <w:rsid w:val="002F0CC2"/>
    <w:rsid w:val="002F138B"/>
    <w:rsid w:val="002F14D0"/>
    <w:rsid w:val="002F2E90"/>
    <w:rsid w:val="002F4EA5"/>
    <w:rsid w:val="002F5318"/>
    <w:rsid w:val="002F58A0"/>
    <w:rsid w:val="002F6E3C"/>
    <w:rsid w:val="003002F8"/>
    <w:rsid w:val="00303688"/>
    <w:rsid w:val="00303E9D"/>
    <w:rsid w:val="00304776"/>
    <w:rsid w:val="00304D15"/>
    <w:rsid w:val="00306407"/>
    <w:rsid w:val="00307CD1"/>
    <w:rsid w:val="00312765"/>
    <w:rsid w:val="00312C3C"/>
    <w:rsid w:val="0031589B"/>
    <w:rsid w:val="00315C53"/>
    <w:rsid w:val="00315DF6"/>
    <w:rsid w:val="0031679B"/>
    <w:rsid w:val="003173DE"/>
    <w:rsid w:val="0031775A"/>
    <w:rsid w:val="00317DF0"/>
    <w:rsid w:val="00320314"/>
    <w:rsid w:val="00320EAA"/>
    <w:rsid w:val="00321B1A"/>
    <w:rsid w:val="0032319D"/>
    <w:rsid w:val="0032590A"/>
    <w:rsid w:val="00326059"/>
    <w:rsid w:val="0032605D"/>
    <w:rsid w:val="00330904"/>
    <w:rsid w:val="00331136"/>
    <w:rsid w:val="00331223"/>
    <w:rsid w:val="0033166F"/>
    <w:rsid w:val="00334AAD"/>
    <w:rsid w:val="0033596A"/>
    <w:rsid w:val="00335B4C"/>
    <w:rsid w:val="003362D4"/>
    <w:rsid w:val="00336911"/>
    <w:rsid w:val="003403DC"/>
    <w:rsid w:val="00340FDD"/>
    <w:rsid w:val="00341C6C"/>
    <w:rsid w:val="003421B6"/>
    <w:rsid w:val="003423FC"/>
    <w:rsid w:val="00342D2A"/>
    <w:rsid w:val="00344CB4"/>
    <w:rsid w:val="003456D9"/>
    <w:rsid w:val="00345A6C"/>
    <w:rsid w:val="00346119"/>
    <w:rsid w:val="0034619A"/>
    <w:rsid w:val="0034659E"/>
    <w:rsid w:val="0034684F"/>
    <w:rsid w:val="0034696E"/>
    <w:rsid w:val="00347BCA"/>
    <w:rsid w:val="00347F25"/>
    <w:rsid w:val="00350A72"/>
    <w:rsid w:val="00351ADF"/>
    <w:rsid w:val="0035201E"/>
    <w:rsid w:val="00352C90"/>
    <w:rsid w:val="00353F27"/>
    <w:rsid w:val="00354611"/>
    <w:rsid w:val="0035468F"/>
    <w:rsid w:val="003549B5"/>
    <w:rsid w:val="00355C07"/>
    <w:rsid w:val="00356197"/>
    <w:rsid w:val="003561A8"/>
    <w:rsid w:val="003572A8"/>
    <w:rsid w:val="00357CAF"/>
    <w:rsid w:val="0036011E"/>
    <w:rsid w:val="0036095F"/>
    <w:rsid w:val="00360B5F"/>
    <w:rsid w:val="00360BF6"/>
    <w:rsid w:val="00360E01"/>
    <w:rsid w:val="0036236F"/>
    <w:rsid w:val="0036369A"/>
    <w:rsid w:val="00363E07"/>
    <w:rsid w:val="00370F0C"/>
    <w:rsid w:val="003712B4"/>
    <w:rsid w:val="00371492"/>
    <w:rsid w:val="00371CE8"/>
    <w:rsid w:val="0037478E"/>
    <w:rsid w:val="0037587E"/>
    <w:rsid w:val="00375BBC"/>
    <w:rsid w:val="00376DCD"/>
    <w:rsid w:val="003807D3"/>
    <w:rsid w:val="00381C94"/>
    <w:rsid w:val="00381D8F"/>
    <w:rsid w:val="00382C64"/>
    <w:rsid w:val="00382CBA"/>
    <w:rsid w:val="0038351A"/>
    <w:rsid w:val="0038391B"/>
    <w:rsid w:val="00383D1F"/>
    <w:rsid w:val="00384687"/>
    <w:rsid w:val="00384BE2"/>
    <w:rsid w:val="003856A9"/>
    <w:rsid w:val="00385EF8"/>
    <w:rsid w:val="00386325"/>
    <w:rsid w:val="0038700E"/>
    <w:rsid w:val="003871BC"/>
    <w:rsid w:val="00391028"/>
    <w:rsid w:val="0039129E"/>
    <w:rsid w:val="0039158C"/>
    <w:rsid w:val="00391A53"/>
    <w:rsid w:val="00391D21"/>
    <w:rsid w:val="00391DF4"/>
    <w:rsid w:val="00392140"/>
    <w:rsid w:val="00393EF2"/>
    <w:rsid w:val="00394B36"/>
    <w:rsid w:val="003950E2"/>
    <w:rsid w:val="00395E3D"/>
    <w:rsid w:val="00396DC5"/>
    <w:rsid w:val="0039713A"/>
    <w:rsid w:val="003972EE"/>
    <w:rsid w:val="003A15E2"/>
    <w:rsid w:val="003A2107"/>
    <w:rsid w:val="003A3FB4"/>
    <w:rsid w:val="003A41CC"/>
    <w:rsid w:val="003A5110"/>
    <w:rsid w:val="003A5FC6"/>
    <w:rsid w:val="003A6459"/>
    <w:rsid w:val="003A64F1"/>
    <w:rsid w:val="003A66C9"/>
    <w:rsid w:val="003A6D3E"/>
    <w:rsid w:val="003A7431"/>
    <w:rsid w:val="003B0119"/>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3A8E"/>
    <w:rsid w:val="003C3BC5"/>
    <w:rsid w:val="003C3D86"/>
    <w:rsid w:val="003C488E"/>
    <w:rsid w:val="003C4A46"/>
    <w:rsid w:val="003C788C"/>
    <w:rsid w:val="003D0601"/>
    <w:rsid w:val="003D233A"/>
    <w:rsid w:val="003D2FED"/>
    <w:rsid w:val="003D700C"/>
    <w:rsid w:val="003D785F"/>
    <w:rsid w:val="003E3EB2"/>
    <w:rsid w:val="003E4A69"/>
    <w:rsid w:val="003E4B77"/>
    <w:rsid w:val="003E6CF6"/>
    <w:rsid w:val="003F4245"/>
    <w:rsid w:val="003F5030"/>
    <w:rsid w:val="003F55F1"/>
    <w:rsid w:val="003F59CB"/>
    <w:rsid w:val="003F6AF7"/>
    <w:rsid w:val="003F6DE8"/>
    <w:rsid w:val="003F71B5"/>
    <w:rsid w:val="003F752D"/>
    <w:rsid w:val="0040342B"/>
    <w:rsid w:val="00404318"/>
    <w:rsid w:val="00406E90"/>
    <w:rsid w:val="00407331"/>
    <w:rsid w:val="00407F80"/>
    <w:rsid w:val="00410059"/>
    <w:rsid w:val="0041062F"/>
    <w:rsid w:val="0041356F"/>
    <w:rsid w:val="00413D0C"/>
    <w:rsid w:val="004148CE"/>
    <w:rsid w:val="004154EF"/>
    <w:rsid w:val="00416C7F"/>
    <w:rsid w:val="0041723B"/>
    <w:rsid w:val="00417AAE"/>
    <w:rsid w:val="00420B8A"/>
    <w:rsid w:val="00420EC1"/>
    <w:rsid w:val="0042109A"/>
    <w:rsid w:val="004211BD"/>
    <w:rsid w:val="00421265"/>
    <w:rsid w:val="00421639"/>
    <w:rsid w:val="00421891"/>
    <w:rsid w:val="00421ED6"/>
    <w:rsid w:val="0042504B"/>
    <w:rsid w:val="0042550F"/>
    <w:rsid w:val="00425C6A"/>
    <w:rsid w:val="00425FDC"/>
    <w:rsid w:val="0042711D"/>
    <w:rsid w:val="00427713"/>
    <w:rsid w:val="00427F8B"/>
    <w:rsid w:val="00430B94"/>
    <w:rsid w:val="00431635"/>
    <w:rsid w:val="00431B60"/>
    <w:rsid w:val="00431BC9"/>
    <w:rsid w:val="00432F0F"/>
    <w:rsid w:val="0043538A"/>
    <w:rsid w:val="00440841"/>
    <w:rsid w:val="00440C63"/>
    <w:rsid w:val="0044236D"/>
    <w:rsid w:val="00443921"/>
    <w:rsid w:val="004439C9"/>
    <w:rsid w:val="00443EAC"/>
    <w:rsid w:val="00445156"/>
    <w:rsid w:val="00445B0E"/>
    <w:rsid w:val="00446B5F"/>
    <w:rsid w:val="00446C8D"/>
    <w:rsid w:val="004478EE"/>
    <w:rsid w:val="00447D8B"/>
    <w:rsid w:val="00450383"/>
    <w:rsid w:val="00450D41"/>
    <w:rsid w:val="00451B54"/>
    <w:rsid w:val="00452E28"/>
    <w:rsid w:val="0045469C"/>
    <w:rsid w:val="00455046"/>
    <w:rsid w:val="0045508D"/>
    <w:rsid w:val="0045533A"/>
    <w:rsid w:val="00455B1B"/>
    <w:rsid w:val="004572C2"/>
    <w:rsid w:val="004602C5"/>
    <w:rsid w:val="004602E5"/>
    <w:rsid w:val="0046099D"/>
    <w:rsid w:val="0046158A"/>
    <w:rsid w:val="00462318"/>
    <w:rsid w:val="00462A83"/>
    <w:rsid w:val="00465695"/>
    <w:rsid w:val="00465F4A"/>
    <w:rsid w:val="004666CE"/>
    <w:rsid w:val="004675AD"/>
    <w:rsid w:val="0046776A"/>
    <w:rsid w:val="004716EA"/>
    <w:rsid w:val="004718E4"/>
    <w:rsid w:val="004725D8"/>
    <w:rsid w:val="00473962"/>
    <w:rsid w:val="00473D21"/>
    <w:rsid w:val="00473F63"/>
    <w:rsid w:val="00481CF4"/>
    <w:rsid w:val="00482320"/>
    <w:rsid w:val="004828EB"/>
    <w:rsid w:val="00483EDD"/>
    <w:rsid w:val="00485CBE"/>
    <w:rsid w:val="00485D2D"/>
    <w:rsid w:val="00487B61"/>
    <w:rsid w:val="00487F07"/>
    <w:rsid w:val="0049017A"/>
    <w:rsid w:val="00490414"/>
    <w:rsid w:val="004904EC"/>
    <w:rsid w:val="004926CA"/>
    <w:rsid w:val="00493D03"/>
    <w:rsid w:val="0049430C"/>
    <w:rsid w:val="004A0068"/>
    <w:rsid w:val="004A0A36"/>
    <w:rsid w:val="004A0B57"/>
    <w:rsid w:val="004A13BB"/>
    <w:rsid w:val="004A2AB8"/>
    <w:rsid w:val="004A34A2"/>
    <w:rsid w:val="004A3B31"/>
    <w:rsid w:val="004A3DE7"/>
    <w:rsid w:val="004A3E49"/>
    <w:rsid w:val="004A5283"/>
    <w:rsid w:val="004A56C2"/>
    <w:rsid w:val="004B0CD0"/>
    <w:rsid w:val="004B0FD9"/>
    <w:rsid w:val="004B114B"/>
    <w:rsid w:val="004B1399"/>
    <w:rsid w:val="004B18F7"/>
    <w:rsid w:val="004B29A1"/>
    <w:rsid w:val="004B346F"/>
    <w:rsid w:val="004B3D9B"/>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DEF"/>
    <w:rsid w:val="004C7E08"/>
    <w:rsid w:val="004D0087"/>
    <w:rsid w:val="004D0EC5"/>
    <w:rsid w:val="004D16D1"/>
    <w:rsid w:val="004D355B"/>
    <w:rsid w:val="004D4FEA"/>
    <w:rsid w:val="004D5089"/>
    <w:rsid w:val="004D5C4A"/>
    <w:rsid w:val="004D680E"/>
    <w:rsid w:val="004E0DE3"/>
    <w:rsid w:val="004E0E80"/>
    <w:rsid w:val="004E0EAE"/>
    <w:rsid w:val="004E1738"/>
    <w:rsid w:val="004E2654"/>
    <w:rsid w:val="004E4FDB"/>
    <w:rsid w:val="004E542B"/>
    <w:rsid w:val="004F09FB"/>
    <w:rsid w:val="004F0CFB"/>
    <w:rsid w:val="004F32B9"/>
    <w:rsid w:val="004F3832"/>
    <w:rsid w:val="004F3A71"/>
    <w:rsid w:val="004F3F7D"/>
    <w:rsid w:val="004F545B"/>
    <w:rsid w:val="004F64D8"/>
    <w:rsid w:val="00500AF3"/>
    <w:rsid w:val="00501B28"/>
    <w:rsid w:val="00501B97"/>
    <w:rsid w:val="00501D1B"/>
    <w:rsid w:val="00502874"/>
    <w:rsid w:val="00503D15"/>
    <w:rsid w:val="00504553"/>
    <w:rsid w:val="005047F5"/>
    <w:rsid w:val="00505101"/>
    <w:rsid w:val="00505D57"/>
    <w:rsid w:val="00506453"/>
    <w:rsid w:val="00506730"/>
    <w:rsid w:val="00506C5F"/>
    <w:rsid w:val="00507001"/>
    <w:rsid w:val="00507154"/>
    <w:rsid w:val="005107C1"/>
    <w:rsid w:val="00510A15"/>
    <w:rsid w:val="0051198B"/>
    <w:rsid w:val="005126C1"/>
    <w:rsid w:val="00512936"/>
    <w:rsid w:val="00512A57"/>
    <w:rsid w:val="0051307A"/>
    <w:rsid w:val="00513945"/>
    <w:rsid w:val="005145B5"/>
    <w:rsid w:val="005145FB"/>
    <w:rsid w:val="00520C4C"/>
    <w:rsid w:val="00521607"/>
    <w:rsid w:val="00522967"/>
    <w:rsid w:val="00524BBB"/>
    <w:rsid w:val="005261BB"/>
    <w:rsid w:val="00526927"/>
    <w:rsid w:val="005272B5"/>
    <w:rsid w:val="00527414"/>
    <w:rsid w:val="00527428"/>
    <w:rsid w:val="0052765C"/>
    <w:rsid w:val="0053138B"/>
    <w:rsid w:val="00533E43"/>
    <w:rsid w:val="005343E8"/>
    <w:rsid w:val="005349AF"/>
    <w:rsid w:val="0053678B"/>
    <w:rsid w:val="00536870"/>
    <w:rsid w:val="00537AD6"/>
    <w:rsid w:val="00540C7E"/>
    <w:rsid w:val="00541BF1"/>
    <w:rsid w:val="00542D07"/>
    <w:rsid w:val="0054312E"/>
    <w:rsid w:val="005445B5"/>
    <w:rsid w:val="00544C74"/>
    <w:rsid w:val="00545F14"/>
    <w:rsid w:val="00546D47"/>
    <w:rsid w:val="00546F86"/>
    <w:rsid w:val="005473CF"/>
    <w:rsid w:val="00553E9D"/>
    <w:rsid w:val="00554366"/>
    <w:rsid w:val="00554694"/>
    <w:rsid w:val="0055551B"/>
    <w:rsid w:val="0055567F"/>
    <w:rsid w:val="0055587C"/>
    <w:rsid w:val="00555E60"/>
    <w:rsid w:val="0055639C"/>
    <w:rsid w:val="00556A8C"/>
    <w:rsid w:val="0056033E"/>
    <w:rsid w:val="0056093A"/>
    <w:rsid w:val="0056119D"/>
    <w:rsid w:val="00561297"/>
    <w:rsid w:val="00562613"/>
    <w:rsid w:val="0056327A"/>
    <w:rsid w:val="005644AB"/>
    <w:rsid w:val="0056473F"/>
    <w:rsid w:val="005649D2"/>
    <w:rsid w:val="00564BE9"/>
    <w:rsid w:val="00565A85"/>
    <w:rsid w:val="00567A96"/>
    <w:rsid w:val="005701FC"/>
    <w:rsid w:val="005711A6"/>
    <w:rsid w:val="00572450"/>
    <w:rsid w:val="005736E4"/>
    <w:rsid w:val="00574798"/>
    <w:rsid w:val="00574E8C"/>
    <w:rsid w:val="0057548E"/>
    <w:rsid w:val="00575D0C"/>
    <w:rsid w:val="00581136"/>
    <w:rsid w:val="0058230F"/>
    <w:rsid w:val="00582B92"/>
    <w:rsid w:val="00583034"/>
    <w:rsid w:val="005830CB"/>
    <w:rsid w:val="00583204"/>
    <w:rsid w:val="005849C9"/>
    <w:rsid w:val="00584D3D"/>
    <w:rsid w:val="00585418"/>
    <w:rsid w:val="00585C1A"/>
    <w:rsid w:val="00586F6C"/>
    <w:rsid w:val="005873E9"/>
    <w:rsid w:val="0059145A"/>
    <w:rsid w:val="00591AE3"/>
    <w:rsid w:val="00592B46"/>
    <w:rsid w:val="00592CBB"/>
    <w:rsid w:val="005938FC"/>
    <w:rsid w:val="00593A22"/>
    <w:rsid w:val="00594093"/>
    <w:rsid w:val="0059791F"/>
    <w:rsid w:val="005A00CE"/>
    <w:rsid w:val="005A036B"/>
    <w:rsid w:val="005A0951"/>
    <w:rsid w:val="005A219D"/>
    <w:rsid w:val="005A2588"/>
    <w:rsid w:val="005A2CE1"/>
    <w:rsid w:val="005A45F1"/>
    <w:rsid w:val="005A5CAB"/>
    <w:rsid w:val="005A5D5E"/>
    <w:rsid w:val="005A736C"/>
    <w:rsid w:val="005A7A89"/>
    <w:rsid w:val="005A7CE5"/>
    <w:rsid w:val="005B1EFC"/>
    <w:rsid w:val="005B2075"/>
    <w:rsid w:val="005B2AFA"/>
    <w:rsid w:val="005B424F"/>
    <w:rsid w:val="005B5EB8"/>
    <w:rsid w:val="005B70EB"/>
    <w:rsid w:val="005B7645"/>
    <w:rsid w:val="005B7A85"/>
    <w:rsid w:val="005B7B0F"/>
    <w:rsid w:val="005C0DBD"/>
    <w:rsid w:val="005C0E3C"/>
    <w:rsid w:val="005C16A0"/>
    <w:rsid w:val="005C283A"/>
    <w:rsid w:val="005C2DBC"/>
    <w:rsid w:val="005C38D1"/>
    <w:rsid w:val="005C6C10"/>
    <w:rsid w:val="005D17C3"/>
    <w:rsid w:val="005D2481"/>
    <w:rsid w:val="005D287F"/>
    <w:rsid w:val="005D2A92"/>
    <w:rsid w:val="005D2E2E"/>
    <w:rsid w:val="005D5201"/>
    <w:rsid w:val="005D55EB"/>
    <w:rsid w:val="005D57B0"/>
    <w:rsid w:val="005D6429"/>
    <w:rsid w:val="005D7BB0"/>
    <w:rsid w:val="005E1187"/>
    <w:rsid w:val="005E1A2E"/>
    <w:rsid w:val="005E2895"/>
    <w:rsid w:val="005E2ADD"/>
    <w:rsid w:val="005E352F"/>
    <w:rsid w:val="005E5778"/>
    <w:rsid w:val="005E5972"/>
    <w:rsid w:val="005E5F8E"/>
    <w:rsid w:val="005E68C4"/>
    <w:rsid w:val="005E6FEE"/>
    <w:rsid w:val="005E7A37"/>
    <w:rsid w:val="005E7C65"/>
    <w:rsid w:val="005F04BA"/>
    <w:rsid w:val="005F1812"/>
    <w:rsid w:val="005F262F"/>
    <w:rsid w:val="005F273D"/>
    <w:rsid w:val="005F3A82"/>
    <w:rsid w:val="005F3BD3"/>
    <w:rsid w:val="005F532F"/>
    <w:rsid w:val="005F533E"/>
    <w:rsid w:val="005F5F74"/>
    <w:rsid w:val="005F615D"/>
    <w:rsid w:val="006005DD"/>
    <w:rsid w:val="0060199D"/>
    <w:rsid w:val="00601C2E"/>
    <w:rsid w:val="00601EBF"/>
    <w:rsid w:val="00602F63"/>
    <w:rsid w:val="00603964"/>
    <w:rsid w:val="006054CF"/>
    <w:rsid w:val="00607490"/>
    <w:rsid w:val="006077EF"/>
    <w:rsid w:val="006107C3"/>
    <w:rsid w:val="00610AE9"/>
    <w:rsid w:val="006119A4"/>
    <w:rsid w:val="00611B96"/>
    <w:rsid w:val="00612574"/>
    <w:rsid w:val="00613700"/>
    <w:rsid w:val="00613EB3"/>
    <w:rsid w:val="00614B9C"/>
    <w:rsid w:val="00615F14"/>
    <w:rsid w:val="00616448"/>
    <w:rsid w:val="00617DA7"/>
    <w:rsid w:val="00620B4F"/>
    <w:rsid w:val="0062118C"/>
    <w:rsid w:val="00621D69"/>
    <w:rsid w:val="00621D95"/>
    <w:rsid w:val="00623851"/>
    <w:rsid w:val="006255F2"/>
    <w:rsid w:val="00625FB2"/>
    <w:rsid w:val="006260E9"/>
    <w:rsid w:val="00626FDF"/>
    <w:rsid w:val="0063038B"/>
    <w:rsid w:val="0063129F"/>
    <w:rsid w:val="006312B6"/>
    <w:rsid w:val="006312BF"/>
    <w:rsid w:val="006314A9"/>
    <w:rsid w:val="00631AB8"/>
    <w:rsid w:val="00633AA6"/>
    <w:rsid w:val="00634930"/>
    <w:rsid w:val="006356AE"/>
    <w:rsid w:val="00635AEF"/>
    <w:rsid w:val="00636447"/>
    <w:rsid w:val="00636571"/>
    <w:rsid w:val="00637608"/>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81"/>
    <w:rsid w:val="00646451"/>
    <w:rsid w:val="00646688"/>
    <w:rsid w:val="00647068"/>
    <w:rsid w:val="00650CAD"/>
    <w:rsid w:val="0065161F"/>
    <w:rsid w:val="006518B1"/>
    <w:rsid w:val="00652107"/>
    <w:rsid w:val="0065214C"/>
    <w:rsid w:val="006523C8"/>
    <w:rsid w:val="0065260B"/>
    <w:rsid w:val="0065272A"/>
    <w:rsid w:val="00652736"/>
    <w:rsid w:val="00653D2A"/>
    <w:rsid w:val="006550C8"/>
    <w:rsid w:val="006556A0"/>
    <w:rsid w:val="00655BC6"/>
    <w:rsid w:val="00656554"/>
    <w:rsid w:val="00657381"/>
    <w:rsid w:val="00657774"/>
    <w:rsid w:val="0065786E"/>
    <w:rsid w:val="00657F09"/>
    <w:rsid w:val="0066049B"/>
    <w:rsid w:val="00660660"/>
    <w:rsid w:val="00660D2F"/>
    <w:rsid w:val="006611D3"/>
    <w:rsid w:val="00661801"/>
    <w:rsid w:val="00661880"/>
    <w:rsid w:val="006619DE"/>
    <w:rsid w:val="00663C86"/>
    <w:rsid w:val="00664F74"/>
    <w:rsid w:val="00665285"/>
    <w:rsid w:val="00667E12"/>
    <w:rsid w:val="00670507"/>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56FA"/>
    <w:rsid w:val="006861C6"/>
    <w:rsid w:val="00686F5B"/>
    <w:rsid w:val="00690195"/>
    <w:rsid w:val="00690A5E"/>
    <w:rsid w:val="00693A73"/>
    <w:rsid w:val="00694364"/>
    <w:rsid w:val="00695B09"/>
    <w:rsid w:val="00696C79"/>
    <w:rsid w:val="006975E5"/>
    <w:rsid w:val="006A1147"/>
    <w:rsid w:val="006A1B13"/>
    <w:rsid w:val="006A1F02"/>
    <w:rsid w:val="006A2A5B"/>
    <w:rsid w:val="006A3149"/>
    <w:rsid w:val="006A398F"/>
    <w:rsid w:val="006A434D"/>
    <w:rsid w:val="006A6701"/>
    <w:rsid w:val="006A6EBF"/>
    <w:rsid w:val="006A7BB2"/>
    <w:rsid w:val="006A7D10"/>
    <w:rsid w:val="006B0769"/>
    <w:rsid w:val="006B0DC0"/>
    <w:rsid w:val="006B1086"/>
    <w:rsid w:val="006B111D"/>
    <w:rsid w:val="006B1F58"/>
    <w:rsid w:val="006B4A7E"/>
    <w:rsid w:val="006B61E3"/>
    <w:rsid w:val="006B66DB"/>
    <w:rsid w:val="006B7DA8"/>
    <w:rsid w:val="006C1BC0"/>
    <w:rsid w:val="006C267F"/>
    <w:rsid w:val="006C2926"/>
    <w:rsid w:val="006C2C23"/>
    <w:rsid w:val="006C3D5E"/>
    <w:rsid w:val="006C4499"/>
    <w:rsid w:val="006C4854"/>
    <w:rsid w:val="006C4E16"/>
    <w:rsid w:val="006C604A"/>
    <w:rsid w:val="006C65CF"/>
    <w:rsid w:val="006C729C"/>
    <w:rsid w:val="006C78CA"/>
    <w:rsid w:val="006D1065"/>
    <w:rsid w:val="006D2AEB"/>
    <w:rsid w:val="006D2E36"/>
    <w:rsid w:val="006D38FA"/>
    <w:rsid w:val="006D3A69"/>
    <w:rsid w:val="006D4FCF"/>
    <w:rsid w:val="006D5DA4"/>
    <w:rsid w:val="006E0B59"/>
    <w:rsid w:val="006E1139"/>
    <w:rsid w:val="006E1639"/>
    <w:rsid w:val="006E1882"/>
    <w:rsid w:val="006E1896"/>
    <w:rsid w:val="006E2149"/>
    <w:rsid w:val="006E28B8"/>
    <w:rsid w:val="006E2B18"/>
    <w:rsid w:val="006E4B19"/>
    <w:rsid w:val="006E4D09"/>
    <w:rsid w:val="006E614E"/>
    <w:rsid w:val="006E66F7"/>
    <w:rsid w:val="006E6801"/>
    <w:rsid w:val="006E6DA1"/>
    <w:rsid w:val="006E740C"/>
    <w:rsid w:val="006E7769"/>
    <w:rsid w:val="006F0CEE"/>
    <w:rsid w:val="006F0FCE"/>
    <w:rsid w:val="006F101D"/>
    <w:rsid w:val="006F2372"/>
    <w:rsid w:val="006F23A9"/>
    <w:rsid w:val="006F248A"/>
    <w:rsid w:val="006F321E"/>
    <w:rsid w:val="006F4EA7"/>
    <w:rsid w:val="006F4EF2"/>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0F54"/>
    <w:rsid w:val="007118A6"/>
    <w:rsid w:val="00711F3B"/>
    <w:rsid w:val="00712777"/>
    <w:rsid w:val="00713531"/>
    <w:rsid w:val="00713764"/>
    <w:rsid w:val="00713A33"/>
    <w:rsid w:val="007140DE"/>
    <w:rsid w:val="007143CF"/>
    <w:rsid w:val="00714685"/>
    <w:rsid w:val="00714AD5"/>
    <w:rsid w:val="00715638"/>
    <w:rsid w:val="00716999"/>
    <w:rsid w:val="0072083A"/>
    <w:rsid w:val="00721A01"/>
    <w:rsid w:val="00721CFA"/>
    <w:rsid w:val="007224C5"/>
    <w:rsid w:val="007224EB"/>
    <w:rsid w:val="007232B3"/>
    <w:rsid w:val="007238E4"/>
    <w:rsid w:val="0072390F"/>
    <w:rsid w:val="00723BDB"/>
    <w:rsid w:val="00723CCF"/>
    <w:rsid w:val="007240C6"/>
    <w:rsid w:val="007248DC"/>
    <w:rsid w:val="007249B8"/>
    <w:rsid w:val="00724E0C"/>
    <w:rsid w:val="00724E4C"/>
    <w:rsid w:val="00725BA5"/>
    <w:rsid w:val="007276B3"/>
    <w:rsid w:val="007313DF"/>
    <w:rsid w:val="00732BD3"/>
    <w:rsid w:val="00733102"/>
    <w:rsid w:val="00733E63"/>
    <w:rsid w:val="00733ED0"/>
    <w:rsid w:val="00734314"/>
    <w:rsid w:val="00734400"/>
    <w:rsid w:val="0073510A"/>
    <w:rsid w:val="007354F4"/>
    <w:rsid w:val="00736022"/>
    <w:rsid w:val="00736543"/>
    <w:rsid w:val="00736AAD"/>
    <w:rsid w:val="007371ED"/>
    <w:rsid w:val="0073772A"/>
    <w:rsid w:val="0073782F"/>
    <w:rsid w:val="007400C2"/>
    <w:rsid w:val="0074165A"/>
    <w:rsid w:val="007419C0"/>
    <w:rsid w:val="0074249D"/>
    <w:rsid w:val="00742D9E"/>
    <w:rsid w:val="0074366B"/>
    <w:rsid w:val="007436EC"/>
    <w:rsid w:val="00743E9C"/>
    <w:rsid w:val="00746410"/>
    <w:rsid w:val="00746E11"/>
    <w:rsid w:val="00747317"/>
    <w:rsid w:val="007477BE"/>
    <w:rsid w:val="0075027D"/>
    <w:rsid w:val="00752179"/>
    <w:rsid w:val="00752AEA"/>
    <w:rsid w:val="00753203"/>
    <w:rsid w:val="00753245"/>
    <w:rsid w:val="00753595"/>
    <w:rsid w:val="00753F85"/>
    <w:rsid w:val="007542FC"/>
    <w:rsid w:val="0075478C"/>
    <w:rsid w:val="00754D5D"/>
    <w:rsid w:val="00755066"/>
    <w:rsid w:val="00755B70"/>
    <w:rsid w:val="007568DB"/>
    <w:rsid w:val="0075724F"/>
    <w:rsid w:val="00757FDD"/>
    <w:rsid w:val="0076079C"/>
    <w:rsid w:val="00761352"/>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AD"/>
    <w:rsid w:val="00773995"/>
    <w:rsid w:val="00774157"/>
    <w:rsid w:val="00776697"/>
    <w:rsid w:val="00776F32"/>
    <w:rsid w:val="007802A5"/>
    <w:rsid w:val="007804BB"/>
    <w:rsid w:val="00782011"/>
    <w:rsid w:val="0078376B"/>
    <w:rsid w:val="0078388D"/>
    <w:rsid w:val="00785A78"/>
    <w:rsid w:val="00791DE1"/>
    <w:rsid w:val="0079228A"/>
    <w:rsid w:val="007938D6"/>
    <w:rsid w:val="00793A54"/>
    <w:rsid w:val="007943C3"/>
    <w:rsid w:val="00794F40"/>
    <w:rsid w:val="0079502D"/>
    <w:rsid w:val="0079586B"/>
    <w:rsid w:val="00795B6C"/>
    <w:rsid w:val="007965F1"/>
    <w:rsid w:val="007976E3"/>
    <w:rsid w:val="00797938"/>
    <w:rsid w:val="00797E6F"/>
    <w:rsid w:val="007A10E8"/>
    <w:rsid w:val="007A1A9B"/>
    <w:rsid w:val="007A1AEC"/>
    <w:rsid w:val="007A3D17"/>
    <w:rsid w:val="007A51E6"/>
    <w:rsid w:val="007A596D"/>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2209"/>
    <w:rsid w:val="007C294E"/>
    <w:rsid w:val="007C4C07"/>
    <w:rsid w:val="007C6E80"/>
    <w:rsid w:val="007C6F36"/>
    <w:rsid w:val="007C73A0"/>
    <w:rsid w:val="007C7E0D"/>
    <w:rsid w:val="007D1977"/>
    <w:rsid w:val="007D1B00"/>
    <w:rsid w:val="007D1BD8"/>
    <w:rsid w:val="007D2220"/>
    <w:rsid w:val="007D2C3F"/>
    <w:rsid w:val="007D45D1"/>
    <w:rsid w:val="007D4BF8"/>
    <w:rsid w:val="007D6C24"/>
    <w:rsid w:val="007D725F"/>
    <w:rsid w:val="007D799B"/>
    <w:rsid w:val="007D7A33"/>
    <w:rsid w:val="007E05C1"/>
    <w:rsid w:val="007E13F8"/>
    <w:rsid w:val="007E1F92"/>
    <w:rsid w:val="007E21D0"/>
    <w:rsid w:val="007E23C7"/>
    <w:rsid w:val="007E23DD"/>
    <w:rsid w:val="007E27B6"/>
    <w:rsid w:val="007E2C5E"/>
    <w:rsid w:val="007E37B5"/>
    <w:rsid w:val="007E42F8"/>
    <w:rsid w:val="007E4E9D"/>
    <w:rsid w:val="007E568C"/>
    <w:rsid w:val="007E5BA3"/>
    <w:rsid w:val="007E5E29"/>
    <w:rsid w:val="007E6090"/>
    <w:rsid w:val="007E7FC5"/>
    <w:rsid w:val="007F02AB"/>
    <w:rsid w:val="007F044E"/>
    <w:rsid w:val="007F076C"/>
    <w:rsid w:val="007F20E3"/>
    <w:rsid w:val="007F30CE"/>
    <w:rsid w:val="007F3DEC"/>
    <w:rsid w:val="007F489F"/>
    <w:rsid w:val="007F5E58"/>
    <w:rsid w:val="00802D69"/>
    <w:rsid w:val="00803342"/>
    <w:rsid w:val="00803736"/>
    <w:rsid w:val="00805B11"/>
    <w:rsid w:val="00806D18"/>
    <w:rsid w:val="00807E7E"/>
    <w:rsid w:val="008102A1"/>
    <w:rsid w:val="00810B6B"/>
    <w:rsid w:val="00811C84"/>
    <w:rsid w:val="008123A0"/>
    <w:rsid w:val="00812CF6"/>
    <w:rsid w:val="00813076"/>
    <w:rsid w:val="008139E2"/>
    <w:rsid w:val="00813E27"/>
    <w:rsid w:val="00814579"/>
    <w:rsid w:val="00814ACE"/>
    <w:rsid w:val="008150B4"/>
    <w:rsid w:val="008154EB"/>
    <w:rsid w:val="008159AB"/>
    <w:rsid w:val="00815B0F"/>
    <w:rsid w:val="00816DB3"/>
    <w:rsid w:val="0081741F"/>
    <w:rsid w:val="00820CBB"/>
    <w:rsid w:val="00821E58"/>
    <w:rsid w:val="00824C82"/>
    <w:rsid w:val="0082512F"/>
    <w:rsid w:val="00825350"/>
    <w:rsid w:val="00826A54"/>
    <w:rsid w:val="00826AE6"/>
    <w:rsid w:val="00826D0A"/>
    <w:rsid w:val="00826E35"/>
    <w:rsid w:val="008304E9"/>
    <w:rsid w:val="008324FC"/>
    <w:rsid w:val="00833140"/>
    <w:rsid w:val="008333D0"/>
    <w:rsid w:val="00833855"/>
    <w:rsid w:val="0083388C"/>
    <w:rsid w:val="008338E3"/>
    <w:rsid w:val="00835053"/>
    <w:rsid w:val="0083557C"/>
    <w:rsid w:val="00835953"/>
    <w:rsid w:val="0083614C"/>
    <w:rsid w:val="00836F09"/>
    <w:rsid w:val="00837EDA"/>
    <w:rsid w:val="008434CB"/>
    <w:rsid w:val="00843C91"/>
    <w:rsid w:val="008442F7"/>
    <w:rsid w:val="00844B70"/>
    <w:rsid w:val="00844D79"/>
    <w:rsid w:val="00845533"/>
    <w:rsid w:val="008461DF"/>
    <w:rsid w:val="0084645A"/>
    <w:rsid w:val="00847224"/>
    <w:rsid w:val="0084758D"/>
    <w:rsid w:val="008505A6"/>
    <w:rsid w:val="008507BC"/>
    <w:rsid w:val="00850EA4"/>
    <w:rsid w:val="00851642"/>
    <w:rsid w:val="00852518"/>
    <w:rsid w:val="00852FB7"/>
    <w:rsid w:val="00854D35"/>
    <w:rsid w:val="00855576"/>
    <w:rsid w:val="00855793"/>
    <w:rsid w:val="008557C1"/>
    <w:rsid w:val="00855E4C"/>
    <w:rsid w:val="0085605C"/>
    <w:rsid w:val="00857294"/>
    <w:rsid w:val="0085794B"/>
    <w:rsid w:val="00860E97"/>
    <w:rsid w:val="00861561"/>
    <w:rsid w:val="00861F2A"/>
    <w:rsid w:val="00862779"/>
    <w:rsid w:val="008634C5"/>
    <w:rsid w:val="00863A1B"/>
    <w:rsid w:val="00863E8C"/>
    <w:rsid w:val="008641FE"/>
    <w:rsid w:val="00864D3A"/>
    <w:rsid w:val="00865C63"/>
    <w:rsid w:val="0086701E"/>
    <w:rsid w:val="00867C74"/>
    <w:rsid w:val="00870407"/>
    <w:rsid w:val="00870745"/>
    <w:rsid w:val="00871947"/>
    <w:rsid w:val="0087264D"/>
    <w:rsid w:val="008730E1"/>
    <w:rsid w:val="00873B2F"/>
    <w:rsid w:val="0087589C"/>
    <w:rsid w:val="008758EF"/>
    <w:rsid w:val="0087694A"/>
    <w:rsid w:val="00877841"/>
    <w:rsid w:val="008800C4"/>
    <w:rsid w:val="00880D8E"/>
    <w:rsid w:val="0088168A"/>
    <w:rsid w:val="00881D66"/>
    <w:rsid w:val="00883395"/>
    <w:rsid w:val="00883477"/>
    <w:rsid w:val="008834EA"/>
    <w:rsid w:val="008838C4"/>
    <w:rsid w:val="008850A7"/>
    <w:rsid w:val="0088532C"/>
    <w:rsid w:val="0089200C"/>
    <w:rsid w:val="008921F8"/>
    <w:rsid w:val="0089253E"/>
    <w:rsid w:val="00892799"/>
    <w:rsid w:val="0089280C"/>
    <w:rsid w:val="00893170"/>
    <w:rsid w:val="00893828"/>
    <w:rsid w:val="00893FE0"/>
    <w:rsid w:val="00894A3A"/>
    <w:rsid w:val="00894ADC"/>
    <w:rsid w:val="00894FC4"/>
    <w:rsid w:val="008956A4"/>
    <w:rsid w:val="0089581A"/>
    <w:rsid w:val="0089685B"/>
    <w:rsid w:val="00897637"/>
    <w:rsid w:val="008A1C19"/>
    <w:rsid w:val="008A2593"/>
    <w:rsid w:val="008A3346"/>
    <w:rsid w:val="008A4167"/>
    <w:rsid w:val="008A44D7"/>
    <w:rsid w:val="008A452A"/>
    <w:rsid w:val="008A46BF"/>
    <w:rsid w:val="008A4CC7"/>
    <w:rsid w:val="008A6419"/>
    <w:rsid w:val="008A6EC3"/>
    <w:rsid w:val="008A7697"/>
    <w:rsid w:val="008A7E08"/>
    <w:rsid w:val="008B0640"/>
    <w:rsid w:val="008B1F1D"/>
    <w:rsid w:val="008B3FB9"/>
    <w:rsid w:val="008B49D7"/>
    <w:rsid w:val="008B529C"/>
    <w:rsid w:val="008B54FD"/>
    <w:rsid w:val="008B5682"/>
    <w:rsid w:val="008B789F"/>
    <w:rsid w:val="008C0343"/>
    <w:rsid w:val="008C1226"/>
    <w:rsid w:val="008C1464"/>
    <w:rsid w:val="008C21C3"/>
    <w:rsid w:val="008C2242"/>
    <w:rsid w:val="008C31DB"/>
    <w:rsid w:val="008C3F30"/>
    <w:rsid w:val="008C4CC1"/>
    <w:rsid w:val="008C59D9"/>
    <w:rsid w:val="008C63ED"/>
    <w:rsid w:val="008C64F9"/>
    <w:rsid w:val="008C6C46"/>
    <w:rsid w:val="008C6DC7"/>
    <w:rsid w:val="008C72E1"/>
    <w:rsid w:val="008C7F68"/>
    <w:rsid w:val="008D0459"/>
    <w:rsid w:val="008D0C95"/>
    <w:rsid w:val="008D1897"/>
    <w:rsid w:val="008D1ED4"/>
    <w:rsid w:val="008D3843"/>
    <w:rsid w:val="008D4C3D"/>
    <w:rsid w:val="008D556A"/>
    <w:rsid w:val="008D556E"/>
    <w:rsid w:val="008D5802"/>
    <w:rsid w:val="008D659B"/>
    <w:rsid w:val="008E07CC"/>
    <w:rsid w:val="008E1678"/>
    <w:rsid w:val="008E18AF"/>
    <w:rsid w:val="008E1AF8"/>
    <w:rsid w:val="008E2D82"/>
    <w:rsid w:val="008E397B"/>
    <w:rsid w:val="008E3A77"/>
    <w:rsid w:val="008E3AF5"/>
    <w:rsid w:val="008E3B2C"/>
    <w:rsid w:val="008E4909"/>
    <w:rsid w:val="008E5B54"/>
    <w:rsid w:val="008F1C8B"/>
    <w:rsid w:val="008F21A2"/>
    <w:rsid w:val="008F3EDA"/>
    <w:rsid w:val="008F4170"/>
    <w:rsid w:val="008F689F"/>
    <w:rsid w:val="008F7415"/>
    <w:rsid w:val="00900A7C"/>
    <w:rsid w:val="00900DC7"/>
    <w:rsid w:val="00900FAA"/>
    <w:rsid w:val="00901AB2"/>
    <w:rsid w:val="00901F76"/>
    <w:rsid w:val="009020E2"/>
    <w:rsid w:val="009021FB"/>
    <w:rsid w:val="00902CC9"/>
    <w:rsid w:val="00904343"/>
    <w:rsid w:val="0090506D"/>
    <w:rsid w:val="009056CE"/>
    <w:rsid w:val="00905C12"/>
    <w:rsid w:val="00906170"/>
    <w:rsid w:val="00906BF9"/>
    <w:rsid w:val="0091091B"/>
    <w:rsid w:val="00910B4C"/>
    <w:rsid w:val="009118A9"/>
    <w:rsid w:val="0091373B"/>
    <w:rsid w:val="00913DB8"/>
    <w:rsid w:val="00913F55"/>
    <w:rsid w:val="009144C0"/>
    <w:rsid w:val="00914902"/>
    <w:rsid w:val="009165A2"/>
    <w:rsid w:val="00917214"/>
    <w:rsid w:val="00917368"/>
    <w:rsid w:val="00921D69"/>
    <w:rsid w:val="0092239B"/>
    <w:rsid w:val="009223D5"/>
    <w:rsid w:val="009236AC"/>
    <w:rsid w:val="009243FB"/>
    <w:rsid w:val="00924BA3"/>
    <w:rsid w:val="00926C64"/>
    <w:rsid w:val="00926E1B"/>
    <w:rsid w:val="00927EC0"/>
    <w:rsid w:val="009301C2"/>
    <w:rsid w:val="00930AB7"/>
    <w:rsid w:val="00930CF5"/>
    <w:rsid w:val="00930F7C"/>
    <w:rsid w:val="009315D4"/>
    <w:rsid w:val="009315E1"/>
    <w:rsid w:val="00931692"/>
    <w:rsid w:val="00931B2D"/>
    <w:rsid w:val="0093414B"/>
    <w:rsid w:val="0093498A"/>
    <w:rsid w:val="00935D1B"/>
    <w:rsid w:val="00936EA8"/>
    <w:rsid w:val="00937BB9"/>
    <w:rsid w:val="00941108"/>
    <w:rsid w:val="0094135B"/>
    <w:rsid w:val="00942223"/>
    <w:rsid w:val="009422DA"/>
    <w:rsid w:val="00942602"/>
    <w:rsid w:val="00942F80"/>
    <w:rsid w:val="00943328"/>
    <w:rsid w:val="00943BAD"/>
    <w:rsid w:val="00943D3C"/>
    <w:rsid w:val="00944637"/>
    <w:rsid w:val="00944B17"/>
    <w:rsid w:val="00945186"/>
    <w:rsid w:val="00946CA8"/>
    <w:rsid w:val="00952130"/>
    <w:rsid w:val="00952D53"/>
    <w:rsid w:val="00952E06"/>
    <w:rsid w:val="009548CB"/>
    <w:rsid w:val="00954A7A"/>
    <w:rsid w:val="00957CD5"/>
    <w:rsid w:val="00961CFA"/>
    <w:rsid w:val="0096323A"/>
    <w:rsid w:val="009644CE"/>
    <w:rsid w:val="009646D5"/>
    <w:rsid w:val="00970327"/>
    <w:rsid w:val="00970772"/>
    <w:rsid w:val="00972794"/>
    <w:rsid w:val="00973A6F"/>
    <w:rsid w:val="00973F84"/>
    <w:rsid w:val="0097416E"/>
    <w:rsid w:val="009744F9"/>
    <w:rsid w:val="009747EC"/>
    <w:rsid w:val="009749B9"/>
    <w:rsid w:val="0097561D"/>
    <w:rsid w:val="00975F4E"/>
    <w:rsid w:val="009763BC"/>
    <w:rsid w:val="00977C64"/>
    <w:rsid w:val="009803C1"/>
    <w:rsid w:val="0098071D"/>
    <w:rsid w:val="00981F35"/>
    <w:rsid w:val="00982F46"/>
    <w:rsid w:val="00984553"/>
    <w:rsid w:val="009850CF"/>
    <w:rsid w:val="00985431"/>
    <w:rsid w:val="00985C07"/>
    <w:rsid w:val="009872A7"/>
    <w:rsid w:val="00990895"/>
    <w:rsid w:val="009920C3"/>
    <w:rsid w:val="00992439"/>
    <w:rsid w:val="00993255"/>
    <w:rsid w:val="00993306"/>
    <w:rsid w:val="00993501"/>
    <w:rsid w:val="009941B6"/>
    <w:rsid w:val="00996054"/>
    <w:rsid w:val="00996380"/>
    <w:rsid w:val="009A04CA"/>
    <w:rsid w:val="009A0A91"/>
    <w:rsid w:val="009A0CE7"/>
    <w:rsid w:val="009A21E1"/>
    <w:rsid w:val="009A4879"/>
    <w:rsid w:val="009A5AB7"/>
    <w:rsid w:val="009A600B"/>
    <w:rsid w:val="009A61F9"/>
    <w:rsid w:val="009A67B7"/>
    <w:rsid w:val="009A6C01"/>
    <w:rsid w:val="009A6E80"/>
    <w:rsid w:val="009A721A"/>
    <w:rsid w:val="009A73F4"/>
    <w:rsid w:val="009A7745"/>
    <w:rsid w:val="009A7DB6"/>
    <w:rsid w:val="009B0695"/>
    <w:rsid w:val="009B0A9D"/>
    <w:rsid w:val="009B18B5"/>
    <w:rsid w:val="009B1971"/>
    <w:rsid w:val="009B1A56"/>
    <w:rsid w:val="009B4C70"/>
    <w:rsid w:val="009B58CB"/>
    <w:rsid w:val="009B658B"/>
    <w:rsid w:val="009B6DA0"/>
    <w:rsid w:val="009B78F6"/>
    <w:rsid w:val="009C06EE"/>
    <w:rsid w:val="009C12DF"/>
    <w:rsid w:val="009C1E95"/>
    <w:rsid w:val="009C22C4"/>
    <w:rsid w:val="009C27BA"/>
    <w:rsid w:val="009C3417"/>
    <w:rsid w:val="009C3B5A"/>
    <w:rsid w:val="009C41E2"/>
    <w:rsid w:val="009C420B"/>
    <w:rsid w:val="009C47E8"/>
    <w:rsid w:val="009C4B54"/>
    <w:rsid w:val="009C5489"/>
    <w:rsid w:val="009C5CCB"/>
    <w:rsid w:val="009C6866"/>
    <w:rsid w:val="009D0A2E"/>
    <w:rsid w:val="009D1919"/>
    <w:rsid w:val="009D1F24"/>
    <w:rsid w:val="009D2DFC"/>
    <w:rsid w:val="009D30D4"/>
    <w:rsid w:val="009D335F"/>
    <w:rsid w:val="009D3988"/>
    <w:rsid w:val="009D7AA4"/>
    <w:rsid w:val="009E0B3D"/>
    <w:rsid w:val="009E0C1F"/>
    <w:rsid w:val="009E1114"/>
    <w:rsid w:val="009E1B65"/>
    <w:rsid w:val="009E2206"/>
    <w:rsid w:val="009E2932"/>
    <w:rsid w:val="009E3010"/>
    <w:rsid w:val="009E532F"/>
    <w:rsid w:val="009E5722"/>
    <w:rsid w:val="009E5F0D"/>
    <w:rsid w:val="009E6202"/>
    <w:rsid w:val="009E77EC"/>
    <w:rsid w:val="009E7E88"/>
    <w:rsid w:val="009F138F"/>
    <w:rsid w:val="009F1749"/>
    <w:rsid w:val="009F21DA"/>
    <w:rsid w:val="009F4422"/>
    <w:rsid w:val="009F4C5E"/>
    <w:rsid w:val="009F5429"/>
    <w:rsid w:val="009F5769"/>
    <w:rsid w:val="009F57ED"/>
    <w:rsid w:val="009F5A00"/>
    <w:rsid w:val="009F62CF"/>
    <w:rsid w:val="009F706D"/>
    <w:rsid w:val="009F7B2A"/>
    <w:rsid w:val="00A0095D"/>
    <w:rsid w:val="00A01385"/>
    <w:rsid w:val="00A02256"/>
    <w:rsid w:val="00A02D46"/>
    <w:rsid w:val="00A03E07"/>
    <w:rsid w:val="00A047B9"/>
    <w:rsid w:val="00A053A5"/>
    <w:rsid w:val="00A058A0"/>
    <w:rsid w:val="00A06159"/>
    <w:rsid w:val="00A06825"/>
    <w:rsid w:val="00A077B9"/>
    <w:rsid w:val="00A103B9"/>
    <w:rsid w:val="00A10B4F"/>
    <w:rsid w:val="00A1102B"/>
    <w:rsid w:val="00A11358"/>
    <w:rsid w:val="00A120D0"/>
    <w:rsid w:val="00A128DB"/>
    <w:rsid w:val="00A13154"/>
    <w:rsid w:val="00A132A0"/>
    <w:rsid w:val="00A14B1D"/>
    <w:rsid w:val="00A14B54"/>
    <w:rsid w:val="00A151E6"/>
    <w:rsid w:val="00A1545C"/>
    <w:rsid w:val="00A16865"/>
    <w:rsid w:val="00A17A7C"/>
    <w:rsid w:val="00A2260D"/>
    <w:rsid w:val="00A22F39"/>
    <w:rsid w:val="00A23F7D"/>
    <w:rsid w:val="00A24068"/>
    <w:rsid w:val="00A24850"/>
    <w:rsid w:val="00A249E7"/>
    <w:rsid w:val="00A254C2"/>
    <w:rsid w:val="00A341AE"/>
    <w:rsid w:val="00A3519C"/>
    <w:rsid w:val="00A362ED"/>
    <w:rsid w:val="00A36D7C"/>
    <w:rsid w:val="00A37621"/>
    <w:rsid w:val="00A376A5"/>
    <w:rsid w:val="00A37CF2"/>
    <w:rsid w:val="00A402BE"/>
    <w:rsid w:val="00A403E4"/>
    <w:rsid w:val="00A41759"/>
    <w:rsid w:val="00A4175D"/>
    <w:rsid w:val="00A41EBB"/>
    <w:rsid w:val="00A4295F"/>
    <w:rsid w:val="00A42D54"/>
    <w:rsid w:val="00A436DD"/>
    <w:rsid w:val="00A43C16"/>
    <w:rsid w:val="00A4419C"/>
    <w:rsid w:val="00A45CAA"/>
    <w:rsid w:val="00A46623"/>
    <w:rsid w:val="00A47747"/>
    <w:rsid w:val="00A515E3"/>
    <w:rsid w:val="00A5163C"/>
    <w:rsid w:val="00A52C13"/>
    <w:rsid w:val="00A53D5B"/>
    <w:rsid w:val="00A54B6F"/>
    <w:rsid w:val="00A55620"/>
    <w:rsid w:val="00A55C03"/>
    <w:rsid w:val="00A60263"/>
    <w:rsid w:val="00A6112D"/>
    <w:rsid w:val="00A6145D"/>
    <w:rsid w:val="00A63093"/>
    <w:rsid w:val="00A631FD"/>
    <w:rsid w:val="00A6338F"/>
    <w:rsid w:val="00A633F2"/>
    <w:rsid w:val="00A6420D"/>
    <w:rsid w:val="00A64BDD"/>
    <w:rsid w:val="00A6504E"/>
    <w:rsid w:val="00A65C52"/>
    <w:rsid w:val="00A66333"/>
    <w:rsid w:val="00A71A8C"/>
    <w:rsid w:val="00A7398A"/>
    <w:rsid w:val="00A73A90"/>
    <w:rsid w:val="00A74BE2"/>
    <w:rsid w:val="00A74EF3"/>
    <w:rsid w:val="00A758AB"/>
    <w:rsid w:val="00A77855"/>
    <w:rsid w:val="00A77B10"/>
    <w:rsid w:val="00A77C23"/>
    <w:rsid w:val="00A80A5D"/>
    <w:rsid w:val="00A80EDD"/>
    <w:rsid w:val="00A81639"/>
    <w:rsid w:val="00A83664"/>
    <w:rsid w:val="00A84061"/>
    <w:rsid w:val="00A847C5"/>
    <w:rsid w:val="00A84D1A"/>
    <w:rsid w:val="00A851DD"/>
    <w:rsid w:val="00A8709C"/>
    <w:rsid w:val="00A87271"/>
    <w:rsid w:val="00A9184C"/>
    <w:rsid w:val="00A91FE7"/>
    <w:rsid w:val="00A923B7"/>
    <w:rsid w:val="00A924D6"/>
    <w:rsid w:val="00A944F5"/>
    <w:rsid w:val="00A9487B"/>
    <w:rsid w:val="00A95037"/>
    <w:rsid w:val="00A95204"/>
    <w:rsid w:val="00A95344"/>
    <w:rsid w:val="00A9562A"/>
    <w:rsid w:val="00A95843"/>
    <w:rsid w:val="00A95ABC"/>
    <w:rsid w:val="00A96409"/>
    <w:rsid w:val="00A96B3F"/>
    <w:rsid w:val="00A97330"/>
    <w:rsid w:val="00A97763"/>
    <w:rsid w:val="00A9786B"/>
    <w:rsid w:val="00A97A29"/>
    <w:rsid w:val="00AA0549"/>
    <w:rsid w:val="00AA05B2"/>
    <w:rsid w:val="00AA0B43"/>
    <w:rsid w:val="00AA0C51"/>
    <w:rsid w:val="00AA1051"/>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51E4"/>
    <w:rsid w:val="00AB5EE2"/>
    <w:rsid w:val="00AB5F72"/>
    <w:rsid w:val="00AB641E"/>
    <w:rsid w:val="00AB79E0"/>
    <w:rsid w:val="00AC046E"/>
    <w:rsid w:val="00AC15DE"/>
    <w:rsid w:val="00AC17CF"/>
    <w:rsid w:val="00AC2EBB"/>
    <w:rsid w:val="00AC2EE6"/>
    <w:rsid w:val="00AC3EA7"/>
    <w:rsid w:val="00AC5F4E"/>
    <w:rsid w:val="00AC67D6"/>
    <w:rsid w:val="00AC73ED"/>
    <w:rsid w:val="00AC7BD8"/>
    <w:rsid w:val="00AD1E95"/>
    <w:rsid w:val="00AD21EF"/>
    <w:rsid w:val="00AD26C6"/>
    <w:rsid w:val="00AD29E5"/>
    <w:rsid w:val="00AD3A8B"/>
    <w:rsid w:val="00AD409E"/>
    <w:rsid w:val="00AD50E1"/>
    <w:rsid w:val="00AE1792"/>
    <w:rsid w:val="00AE3153"/>
    <w:rsid w:val="00AE34AF"/>
    <w:rsid w:val="00AE5D9C"/>
    <w:rsid w:val="00AE5FFD"/>
    <w:rsid w:val="00AE632E"/>
    <w:rsid w:val="00AE6A02"/>
    <w:rsid w:val="00AF09FF"/>
    <w:rsid w:val="00AF2F0B"/>
    <w:rsid w:val="00AF3E21"/>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277D"/>
    <w:rsid w:val="00B12CA1"/>
    <w:rsid w:val="00B13C7E"/>
    <w:rsid w:val="00B149B5"/>
    <w:rsid w:val="00B1668D"/>
    <w:rsid w:val="00B16D28"/>
    <w:rsid w:val="00B1757F"/>
    <w:rsid w:val="00B17768"/>
    <w:rsid w:val="00B21D86"/>
    <w:rsid w:val="00B22247"/>
    <w:rsid w:val="00B23992"/>
    <w:rsid w:val="00B252A8"/>
    <w:rsid w:val="00B25B5F"/>
    <w:rsid w:val="00B26191"/>
    <w:rsid w:val="00B26B33"/>
    <w:rsid w:val="00B26C10"/>
    <w:rsid w:val="00B27103"/>
    <w:rsid w:val="00B33C2E"/>
    <w:rsid w:val="00B34F04"/>
    <w:rsid w:val="00B3790D"/>
    <w:rsid w:val="00B40357"/>
    <w:rsid w:val="00B42078"/>
    <w:rsid w:val="00B43430"/>
    <w:rsid w:val="00B44069"/>
    <w:rsid w:val="00B44410"/>
    <w:rsid w:val="00B456B1"/>
    <w:rsid w:val="00B476B2"/>
    <w:rsid w:val="00B50686"/>
    <w:rsid w:val="00B50E15"/>
    <w:rsid w:val="00B51B9F"/>
    <w:rsid w:val="00B530F1"/>
    <w:rsid w:val="00B53427"/>
    <w:rsid w:val="00B547CA"/>
    <w:rsid w:val="00B55259"/>
    <w:rsid w:val="00B555AF"/>
    <w:rsid w:val="00B555B3"/>
    <w:rsid w:val="00B55DEC"/>
    <w:rsid w:val="00B570F7"/>
    <w:rsid w:val="00B578D3"/>
    <w:rsid w:val="00B57E5E"/>
    <w:rsid w:val="00B6148B"/>
    <w:rsid w:val="00B61508"/>
    <w:rsid w:val="00B61B62"/>
    <w:rsid w:val="00B62187"/>
    <w:rsid w:val="00B6365C"/>
    <w:rsid w:val="00B65C18"/>
    <w:rsid w:val="00B665A7"/>
    <w:rsid w:val="00B6662B"/>
    <w:rsid w:val="00B66824"/>
    <w:rsid w:val="00B66B59"/>
    <w:rsid w:val="00B66EDA"/>
    <w:rsid w:val="00B6757B"/>
    <w:rsid w:val="00B70B89"/>
    <w:rsid w:val="00B71E7A"/>
    <w:rsid w:val="00B73A51"/>
    <w:rsid w:val="00B73CF4"/>
    <w:rsid w:val="00B75038"/>
    <w:rsid w:val="00B7549A"/>
    <w:rsid w:val="00B7580D"/>
    <w:rsid w:val="00B75D20"/>
    <w:rsid w:val="00B772A2"/>
    <w:rsid w:val="00B77467"/>
    <w:rsid w:val="00B7779C"/>
    <w:rsid w:val="00B77D56"/>
    <w:rsid w:val="00B80115"/>
    <w:rsid w:val="00B80D36"/>
    <w:rsid w:val="00B838FD"/>
    <w:rsid w:val="00B8498C"/>
    <w:rsid w:val="00B84B0E"/>
    <w:rsid w:val="00B850EF"/>
    <w:rsid w:val="00B86FF4"/>
    <w:rsid w:val="00B907E7"/>
    <w:rsid w:val="00B920C6"/>
    <w:rsid w:val="00B920D7"/>
    <w:rsid w:val="00B93016"/>
    <w:rsid w:val="00B93B99"/>
    <w:rsid w:val="00B93D74"/>
    <w:rsid w:val="00B94396"/>
    <w:rsid w:val="00B94C0D"/>
    <w:rsid w:val="00B953C9"/>
    <w:rsid w:val="00B966CF"/>
    <w:rsid w:val="00B9678C"/>
    <w:rsid w:val="00B96DBD"/>
    <w:rsid w:val="00B96E2F"/>
    <w:rsid w:val="00B97300"/>
    <w:rsid w:val="00BA3195"/>
    <w:rsid w:val="00BA3D37"/>
    <w:rsid w:val="00BA4771"/>
    <w:rsid w:val="00BA4FA3"/>
    <w:rsid w:val="00BA5535"/>
    <w:rsid w:val="00BA5F14"/>
    <w:rsid w:val="00BA7EEF"/>
    <w:rsid w:val="00BB01F4"/>
    <w:rsid w:val="00BB14FD"/>
    <w:rsid w:val="00BB1911"/>
    <w:rsid w:val="00BB298B"/>
    <w:rsid w:val="00BB3ED1"/>
    <w:rsid w:val="00BB58BF"/>
    <w:rsid w:val="00BB5AAB"/>
    <w:rsid w:val="00BB73D5"/>
    <w:rsid w:val="00BC25BE"/>
    <w:rsid w:val="00BC3150"/>
    <w:rsid w:val="00BC35E8"/>
    <w:rsid w:val="00BC3811"/>
    <w:rsid w:val="00BC3BB5"/>
    <w:rsid w:val="00BC7212"/>
    <w:rsid w:val="00BC74C2"/>
    <w:rsid w:val="00BC764D"/>
    <w:rsid w:val="00BC7703"/>
    <w:rsid w:val="00BC7FB6"/>
    <w:rsid w:val="00BD1688"/>
    <w:rsid w:val="00BD251A"/>
    <w:rsid w:val="00BD2D7E"/>
    <w:rsid w:val="00BD3763"/>
    <w:rsid w:val="00BD3794"/>
    <w:rsid w:val="00BD3969"/>
    <w:rsid w:val="00BD3D8B"/>
    <w:rsid w:val="00BD4408"/>
    <w:rsid w:val="00BD4AB3"/>
    <w:rsid w:val="00BD5FF5"/>
    <w:rsid w:val="00BD6DD0"/>
    <w:rsid w:val="00BD71CC"/>
    <w:rsid w:val="00BD7B49"/>
    <w:rsid w:val="00BE0398"/>
    <w:rsid w:val="00BE056A"/>
    <w:rsid w:val="00BE10BB"/>
    <w:rsid w:val="00BE15EE"/>
    <w:rsid w:val="00BE16E5"/>
    <w:rsid w:val="00BE2075"/>
    <w:rsid w:val="00BE2C68"/>
    <w:rsid w:val="00BE419C"/>
    <w:rsid w:val="00BE4642"/>
    <w:rsid w:val="00BE4866"/>
    <w:rsid w:val="00BE4D14"/>
    <w:rsid w:val="00BE5347"/>
    <w:rsid w:val="00BE6731"/>
    <w:rsid w:val="00BE6841"/>
    <w:rsid w:val="00BE6950"/>
    <w:rsid w:val="00BF2455"/>
    <w:rsid w:val="00BF3A84"/>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E0"/>
    <w:rsid w:val="00C172E6"/>
    <w:rsid w:val="00C173CB"/>
    <w:rsid w:val="00C17589"/>
    <w:rsid w:val="00C17D27"/>
    <w:rsid w:val="00C17E00"/>
    <w:rsid w:val="00C22919"/>
    <w:rsid w:val="00C2379A"/>
    <w:rsid w:val="00C238E3"/>
    <w:rsid w:val="00C24B00"/>
    <w:rsid w:val="00C261DB"/>
    <w:rsid w:val="00C278D5"/>
    <w:rsid w:val="00C31F2F"/>
    <w:rsid w:val="00C33D19"/>
    <w:rsid w:val="00C35168"/>
    <w:rsid w:val="00C35AED"/>
    <w:rsid w:val="00C36D98"/>
    <w:rsid w:val="00C3748F"/>
    <w:rsid w:val="00C37A2D"/>
    <w:rsid w:val="00C37A48"/>
    <w:rsid w:val="00C40907"/>
    <w:rsid w:val="00C417AA"/>
    <w:rsid w:val="00C42FFB"/>
    <w:rsid w:val="00C43D3D"/>
    <w:rsid w:val="00C43FB1"/>
    <w:rsid w:val="00C44254"/>
    <w:rsid w:val="00C447BD"/>
    <w:rsid w:val="00C4555B"/>
    <w:rsid w:val="00C45C1E"/>
    <w:rsid w:val="00C46F21"/>
    <w:rsid w:val="00C473C8"/>
    <w:rsid w:val="00C475E3"/>
    <w:rsid w:val="00C501E5"/>
    <w:rsid w:val="00C508F7"/>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288F"/>
    <w:rsid w:val="00C631B2"/>
    <w:rsid w:val="00C63854"/>
    <w:rsid w:val="00C63A6C"/>
    <w:rsid w:val="00C63E78"/>
    <w:rsid w:val="00C641A5"/>
    <w:rsid w:val="00C65945"/>
    <w:rsid w:val="00C66261"/>
    <w:rsid w:val="00C71908"/>
    <w:rsid w:val="00C719A1"/>
    <w:rsid w:val="00C72200"/>
    <w:rsid w:val="00C73276"/>
    <w:rsid w:val="00C73E18"/>
    <w:rsid w:val="00C73FAA"/>
    <w:rsid w:val="00C74AE7"/>
    <w:rsid w:val="00C75A44"/>
    <w:rsid w:val="00C762B7"/>
    <w:rsid w:val="00C76344"/>
    <w:rsid w:val="00C774C3"/>
    <w:rsid w:val="00C80718"/>
    <w:rsid w:val="00C80DA1"/>
    <w:rsid w:val="00C81135"/>
    <w:rsid w:val="00C81E4B"/>
    <w:rsid w:val="00C8434F"/>
    <w:rsid w:val="00C87296"/>
    <w:rsid w:val="00C87654"/>
    <w:rsid w:val="00C877C4"/>
    <w:rsid w:val="00C879C7"/>
    <w:rsid w:val="00C916EF"/>
    <w:rsid w:val="00C9306D"/>
    <w:rsid w:val="00C945AF"/>
    <w:rsid w:val="00C94703"/>
    <w:rsid w:val="00C94FFF"/>
    <w:rsid w:val="00C95416"/>
    <w:rsid w:val="00C95795"/>
    <w:rsid w:val="00C95CF2"/>
    <w:rsid w:val="00C96828"/>
    <w:rsid w:val="00C96A11"/>
    <w:rsid w:val="00C96F08"/>
    <w:rsid w:val="00C97468"/>
    <w:rsid w:val="00C976CC"/>
    <w:rsid w:val="00CA02C2"/>
    <w:rsid w:val="00CA34DC"/>
    <w:rsid w:val="00CA3BB6"/>
    <w:rsid w:val="00CA40F2"/>
    <w:rsid w:val="00CA4B07"/>
    <w:rsid w:val="00CA5A8B"/>
    <w:rsid w:val="00CA5FA7"/>
    <w:rsid w:val="00CA603A"/>
    <w:rsid w:val="00CA655B"/>
    <w:rsid w:val="00CA6EA7"/>
    <w:rsid w:val="00CA7431"/>
    <w:rsid w:val="00CB03C6"/>
    <w:rsid w:val="00CB0C88"/>
    <w:rsid w:val="00CB1331"/>
    <w:rsid w:val="00CB2CC7"/>
    <w:rsid w:val="00CB3400"/>
    <w:rsid w:val="00CB355B"/>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C45"/>
    <w:rsid w:val="00CD2AEF"/>
    <w:rsid w:val="00CD37DA"/>
    <w:rsid w:val="00CD3944"/>
    <w:rsid w:val="00CD3DDC"/>
    <w:rsid w:val="00CD477E"/>
    <w:rsid w:val="00CD48F0"/>
    <w:rsid w:val="00CD4B0C"/>
    <w:rsid w:val="00CD63BA"/>
    <w:rsid w:val="00CD6E03"/>
    <w:rsid w:val="00CE1548"/>
    <w:rsid w:val="00CE221E"/>
    <w:rsid w:val="00CE2816"/>
    <w:rsid w:val="00CE2C88"/>
    <w:rsid w:val="00CE3FBE"/>
    <w:rsid w:val="00CE511D"/>
    <w:rsid w:val="00CE5559"/>
    <w:rsid w:val="00CE5738"/>
    <w:rsid w:val="00CE6054"/>
    <w:rsid w:val="00CE6699"/>
    <w:rsid w:val="00CE6A6D"/>
    <w:rsid w:val="00CE6C52"/>
    <w:rsid w:val="00CE6E18"/>
    <w:rsid w:val="00CE7041"/>
    <w:rsid w:val="00CE72DD"/>
    <w:rsid w:val="00CE7F02"/>
    <w:rsid w:val="00CF04D7"/>
    <w:rsid w:val="00CF05C7"/>
    <w:rsid w:val="00CF0F42"/>
    <w:rsid w:val="00CF13BB"/>
    <w:rsid w:val="00CF156F"/>
    <w:rsid w:val="00CF560B"/>
    <w:rsid w:val="00CF737F"/>
    <w:rsid w:val="00CF7B86"/>
    <w:rsid w:val="00CF7ECA"/>
    <w:rsid w:val="00D00D1D"/>
    <w:rsid w:val="00D01AF9"/>
    <w:rsid w:val="00D01DD1"/>
    <w:rsid w:val="00D02769"/>
    <w:rsid w:val="00D03D62"/>
    <w:rsid w:val="00D05A6E"/>
    <w:rsid w:val="00D06AAD"/>
    <w:rsid w:val="00D07203"/>
    <w:rsid w:val="00D075F6"/>
    <w:rsid w:val="00D10366"/>
    <w:rsid w:val="00D10A81"/>
    <w:rsid w:val="00D10CBA"/>
    <w:rsid w:val="00D11177"/>
    <w:rsid w:val="00D116BC"/>
    <w:rsid w:val="00D1348B"/>
    <w:rsid w:val="00D13A58"/>
    <w:rsid w:val="00D15666"/>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B86"/>
    <w:rsid w:val="00D27C27"/>
    <w:rsid w:val="00D302B0"/>
    <w:rsid w:val="00D3212A"/>
    <w:rsid w:val="00D32583"/>
    <w:rsid w:val="00D34285"/>
    <w:rsid w:val="00D35A7C"/>
    <w:rsid w:val="00D35DE1"/>
    <w:rsid w:val="00D35DED"/>
    <w:rsid w:val="00D360C3"/>
    <w:rsid w:val="00D3742C"/>
    <w:rsid w:val="00D3756E"/>
    <w:rsid w:val="00D411DF"/>
    <w:rsid w:val="00D42119"/>
    <w:rsid w:val="00D4247D"/>
    <w:rsid w:val="00D436D5"/>
    <w:rsid w:val="00D44249"/>
    <w:rsid w:val="00D45058"/>
    <w:rsid w:val="00D45492"/>
    <w:rsid w:val="00D46942"/>
    <w:rsid w:val="00D46A8A"/>
    <w:rsid w:val="00D47283"/>
    <w:rsid w:val="00D47346"/>
    <w:rsid w:val="00D47C9F"/>
    <w:rsid w:val="00D50679"/>
    <w:rsid w:val="00D50B6F"/>
    <w:rsid w:val="00D53348"/>
    <w:rsid w:val="00D5400E"/>
    <w:rsid w:val="00D5443D"/>
    <w:rsid w:val="00D5513A"/>
    <w:rsid w:val="00D56881"/>
    <w:rsid w:val="00D56EF6"/>
    <w:rsid w:val="00D57EFA"/>
    <w:rsid w:val="00D603F5"/>
    <w:rsid w:val="00D60582"/>
    <w:rsid w:val="00D64272"/>
    <w:rsid w:val="00D6542E"/>
    <w:rsid w:val="00D710C6"/>
    <w:rsid w:val="00D71181"/>
    <w:rsid w:val="00D711BA"/>
    <w:rsid w:val="00D7222D"/>
    <w:rsid w:val="00D72F26"/>
    <w:rsid w:val="00D7302B"/>
    <w:rsid w:val="00D743F6"/>
    <w:rsid w:val="00D75011"/>
    <w:rsid w:val="00D75155"/>
    <w:rsid w:val="00D75F73"/>
    <w:rsid w:val="00D7714D"/>
    <w:rsid w:val="00D801A2"/>
    <w:rsid w:val="00D81403"/>
    <w:rsid w:val="00D82C0F"/>
    <w:rsid w:val="00D84D5E"/>
    <w:rsid w:val="00D85545"/>
    <w:rsid w:val="00D86026"/>
    <w:rsid w:val="00D86433"/>
    <w:rsid w:val="00D90F00"/>
    <w:rsid w:val="00D910D0"/>
    <w:rsid w:val="00D91F86"/>
    <w:rsid w:val="00D94D58"/>
    <w:rsid w:val="00D9529C"/>
    <w:rsid w:val="00D9560C"/>
    <w:rsid w:val="00D95CF5"/>
    <w:rsid w:val="00D97195"/>
    <w:rsid w:val="00D97361"/>
    <w:rsid w:val="00D97715"/>
    <w:rsid w:val="00DA0D2A"/>
    <w:rsid w:val="00DA2242"/>
    <w:rsid w:val="00DA3EF8"/>
    <w:rsid w:val="00DA48B4"/>
    <w:rsid w:val="00DA5296"/>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344F"/>
    <w:rsid w:val="00DC4091"/>
    <w:rsid w:val="00DC5A7B"/>
    <w:rsid w:val="00DC6050"/>
    <w:rsid w:val="00DC66EA"/>
    <w:rsid w:val="00DC751D"/>
    <w:rsid w:val="00DC77AB"/>
    <w:rsid w:val="00DC7F07"/>
    <w:rsid w:val="00DD2EA2"/>
    <w:rsid w:val="00DD3A6A"/>
    <w:rsid w:val="00DD3D7E"/>
    <w:rsid w:val="00DD4311"/>
    <w:rsid w:val="00DD4B1B"/>
    <w:rsid w:val="00DD57E6"/>
    <w:rsid w:val="00DD58AF"/>
    <w:rsid w:val="00DD5B3D"/>
    <w:rsid w:val="00DD6360"/>
    <w:rsid w:val="00DD7367"/>
    <w:rsid w:val="00DE1264"/>
    <w:rsid w:val="00DE15AC"/>
    <w:rsid w:val="00DE2A52"/>
    <w:rsid w:val="00DE3181"/>
    <w:rsid w:val="00DE3C8D"/>
    <w:rsid w:val="00DE4F07"/>
    <w:rsid w:val="00DE51D0"/>
    <w:rsid w:val="00DE66DA"/>
    <w:rsid w:val="00DE6950"/>
    <w:rsid w:val="00DE74EE"/>
    <w:rsid w:val="00DF08CD"/>
    <w:rsid w:val="00DF112D"/>
    <w:rsid w:val="00DF16AD"/>
    <w:rsid w:val="00DF209B"/>
    <w:rsid w:val="00DF47FE"/>
    <w:rsid w:val="00DF5124"/>
    <w:rsid w:val="00DF67F9"/>
    <w:rsid w:val="00DF709E"/>
    <w:rsid w:val="00E008FF"/>
    <w:rsid w:val="00E00FFC"/>
    <w:rsid w:val="00E0308C"/>
    <w:rsid w:val="00E03A8A"/>
    <w:rsid w:val="00E03D17"/>
    <w:rsid w:val="00E04036"/>
    <w:rsid w:val="00E04F21"/>
    <w:rsid w:val="00E05ACC"/>
    <w:rsid w:val="00E05BB9"/>
    <w:rsid w:val="00E05EE7"/>
    <w:rsid w:val="00E0666C"/>
    <w:rsid w:val="00E078F3"/>
    <w:rsid w:val="00E07D37"/>
    <w:rsid w:val="00E101AD"/>
    <w:rsid w:val="00E117D1"/>
    <w:rsid w:val="00E12AAD"/>
    <w:rsid w:val="00E13184"/>
    <w:rsid w:val="00E13C89"/>
    <w:rsid w:val="00E1513E"/>
    <w:rsid w:val="00E1591B"/>
    <w:rsid w:val="00E17956"/>
    <w:rsid w:val="00E17D61"/>
    <w:rsid w:val="00E20DE5"/>
    <w:rsid w:val="00E23927"/>
    <w:rsid w:val="00E247D3"/>
    <w:rsid w:val="00E249BB"/>
    <w:rsid w:val="00E24AD8"/>
    <w:rsid w:val="00E24F15"/>
    <w:rsid w:val="00E261E8"/>
    <w:rsid w:val="00E26674"/>
    <w:rsid w:val="00E26988"/>
    <w:rsid w:val="00E269E2"/>
    <w:rsid w:val="00E270AE"/>
    <w:rsid w:val="00E30716"/>
    <w:rsid w:val="00E313C4"/>
    <w:rsid w:val="00E32322"/>
    <w:rsid w:val="00E32E51"/>
    <w:rsid w:val="00E32F66"/>
    <w:rsid w:val="00E35973"/>
    <w:rsid w:val="00E41009"/>
    <w:rsid w:val="00E41EB5"/>
    <w:rsid w:val="00E427AC"/>
    <w:rsid w:val="00E42B9E"/>
    <w:rsid w:val="00E44E3E"/>
    <w:rsid w:val="00E4535E"/>
    <w:rsid w:val="00E45FDC"/>
    <w:rsid w:val="00E46148"/>
    <w:rsid w:val="00E46388"/>
    <w:rsid w:val="00E46543"/>
    <w:rsid w:val="00E47ADB"/>
    <w:rsid w:val="00E47B55"/>
    <w:rsid w:val="00E507F0"/>
    <w:rsid w:val="00E50D20"/>
    <w:rsid w:val="00E51540"/>
    <w:rsid w:val="00E5170A"/>
    <w:rsid w:val="00E52ED8"/>
    <w:rsid w:val="00E54352"/>
    <w:rsid w:val="00E5539F"/>
    <w:rsid w:val="00E55D1F"/>
    <w:rsid w:val="00E56105"/>
    <w:rsid w:val="00E605E2"/>
    <w:rsid w:val="00E60723"/>
    <w:rsid w:val="00E61020"/>
    <w:rsid w:val="00E61404"/>
    <w:rsid w:val="00E658A4"/>
    <w:rsid w:val="00E6702F"/>
    <w:rsid w:val="00E727ED"/>
    <w:rsid w:val="00E72B77"/>
    <w:rsid w:val="00E732B6"/>
    <w:rsid w:val="00E73771"/>
    <w:rsid w:val="00E741B7"/>
    <w:rsid w:val="00E752DF"/>
    <w:rsid w:val="00E75659"/>
    <w:rsid w:val="00E7609A"/>
    <w:rsid w:val="00E766EA"/>
    <w:rsid w:val="00E7707F"/>
    <w:rsid w:val="00E778C8"/>
    <w:rsid w:val="00E8254D"/>
    <w:rsid w:val="00E83494"/>
    <w:rsid w:val="00E83790"/>
    <w:rsid w:val="00E83983"/>
    <w:rsid w:val="00E841FF"/>
    <w:rsid w:val="00E8638C"/>
    <w:rsid w:val="00E86B6E"/>
    <w:rsid w:val="00E86FF9"/>
    <w:rsid w:val="00E87972"/>
    <w:rsid w:val="00E87A78"/>
    <w:rsid w:val="00E9088E"/>
    <w:rsid w:val="00E90D45"/>
    <w:rsid w:val="00E90E20"/>
    <w:rsid w:val="00E9319A"/>
    <w:rsid w:val="00E93953"/>
    <w:rsid w:val="00E93D7B"/>
    <w:rsid w:val="00E94AAE"/>
    <w:rsid w:val="00E9590B"/>
    <w:rsid w:val="00EA19E9"/>
    <w:rsid w:val="00EA24C6"/>
    <w:rsid w:val="00EA3263"/>
    <w:rsid w:val="00EA37A6"/>
    <w:rsid w:val="00EA4BDC"/>
    <w:rsid w:val="00EA7409"/>
    <w:rsid w:val="00EA78B6"/>
    <w:rsid w:val="00EA7F9E"/>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4666"/>
    <w:rsid w:val="00ED4B42"/>
    <w:rsid w:val="00ED4E56"/>
    <w:rsid w:val="00ED68A6"/>
    <w:rsid w:val="00ED6BD7"/>
    <w:rsid w:val="00ED6E1D"/>
    <w:rsid w:val="00EE0841"/>
    <w:rsid w:val="00EE1371"/>
    <w:rsid w:val="00EE1682"/>
    <w:rsid w:val="00EE195E"/>
    <w:rsid w:val="00EE1EE9"/>
    <w:rsid w:val="00EE3163"/>
    <w:rsid w:val="00EE3687"/>
    <w:rsid w:val="00EE53D6"/>
    <w:rsid w:val="00EE6043"/>
    <w:rsid w:val="00EE6542"/>
    <w:rsid w:val="00EE6798"/>
    <w:rsid w:val="00EF0D16"/>
    <w:rsid w:val="00EF0D63"/>
    <w:rsid w:val="00EF12D0"/>
    <w:rsid w:val="00EF1672"/>
    <w:rsid w:val="00EF1924"/>
    <w:rsid w:val="00EF2A6A"/>
    <w:rsid w:val="00EF3052"/>
    <w:rsid w:val="00EF496C"/>
    <w:rsid w:val="00EF4D54"/>
    <w:rsid w:val="00EF599B"/>
    <w:rsid w:val="00EF5AEE"/>
    <w:rsid w:val="00EF687E"/>
    <w:rsid w:val="00F00FEF"/>
    <w:rsid w:val="00F01B42"/>
    <w:rsid w:val="00F02232"/>
    <w:rsid w:val="00F03A26"/>
    <w:rsid w:val="00F040E5"/>
    <w:rsid w:val="00F046F1"/>
    <w:rsid w:val="00F04C27"/>
    <w:rsid w:val="00F04F2F"/>
    <w:rsid w:val="00F05B8B"/>
    <w:rsid w:val="00F05E2D"/>
    <w:rsid w:val="00F07571"/>
    <w:rsid w:val="00F10223"/>
    <w:rsid w:val="00F108FA"/>
    <w:rsid w:val="00F10ECA"/>
    <w:rsid w:val="00F1315F"/>
    <w:rsid w:val="00F13433"/>
    <w:rsid w:val="00F140E3"/>
    <w:rsid w:val="00F1447F"/>
    <w:rsid w:val="00F1664A"/>
    <w:rsid w:val="00F17AA3"/>
    <w:rsid w:val="00F20670"/>
    <w:rsid w:val="00F2082F"/>
    <w:rsid w:val="00F210FD"/>
    <w:rsid w:val="00F217DD"/>
    <w:rsid w:val="00F219C0"/>
    <w:rsid w:val="00F24805"/>
    <w:rsid w:val="00F24D26"/>
    <w:rsid w:val="00F253B4"/>
    <w:rsid w:val="00F257FC"/>
    <w:rsid w:val="00F25EA2"/>
    <w:rsid w:val="00F30A22"/>
    <w:rsid w:val="00F31930"/>
    <w:rsid w:val="00F31C31"/>
    <w:rsid w:val="00F31DD6"/>
    <w:rsid w:val="00F32A2C"/>
    <w:rsid w:val="00F3309D"/>
    <w:rsid w:val="00F33E2C"/>
    <w:rsid w:val="00F34AF0"/>
    <w:rsid w:val="00F35A10"/>
    <w:rsid w:val="00F35ED1"/>
    <w:rsid w:val="00F36BFD"/>
    <w:rsid w:val="00F37493"/>
    <w:rsid w:val="00F41B01"/>
    <w:rsid w:val="00F422D6"/>
    <w:rsid w:val="00F423A1"/>
    <w:rsid w:val="00F423ED"/>
    <w:rsid w:val="00F425E0"/>
    <w:rsid w:val="00F42674"/>
    <w:rsid w:val="00F436AB"/>
    <w:rsid w:val="00F4425F"/>
    <w:rsid w:val="00F44558"/>
    <w:rsid w:val="00F44E7B"/>
    <w:rsid w:val="00F45EEE"/>
    <w:rsid w:val="00F4652B"/>
    <w:rsid w:val="00F50599"/>
    <w:rsid w:val="00F50736"/>
    <w:rsid w:val="00F51057"/>
    <w:rsid w:val="00F510C3"/>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4D70"/>
    <w:rsid w:val="00F75B7D"/>
    <w:rsid w:val="00F7631B"/>
    <w:rsid w:val="00F765A0"/>
    <w:rsid w:val="00F76C11"/>
    <w:rsid w:val="00F76C5F"/>
    <w:rsid w:val="00F80173"/>
    <w:rsid w:val="00F803E5"/>
    <w:rsid w:val="00F82515"/>
    <w:rsid w:val="00F82E28"/>
    <w:rsid w:val="00F842A7"/>
    <w:rsid w:val="00F86EB1"/>
    <w:rsid w:val="00F9016E"/>
    <w:rsid w:val="00F909B1"/>
    <w:rsid w:val="00F90F47"/>
    <w:rsid w:val="00F918FF"/>
    <w:rsid w:val="00F91DBC"/>
    <w:rsid w:val="00F92DE4"/>
    <w:rsid w:val="00F93B83"/>
    <w:rsid w:val="00F94785"/>
    <w:rsid w:val="00F94A5F"/>
    <w:rsid w:val="00F957AB"/>
    <w:rsid w:val="00F95853"/>
    <w:rsid w:val="00F9595E"/>
    <w:rsid w:val="00F9610A"/>
    <w:rsid w:val="00F968B8"/>
    <w:rsid w:val="00F96FB9"/>
    <w:rsid w:val="00F97787"/>
    <w:rsid w:val="00FA050C"/>
    <w:rsid w:val="00FA2399"/>
    <w:rsid w:val="00FA27AE"/>
    <w:rsid w:val="00FA2AB3"/>
    <w:rsid w:val="00FA2BDF"/>
    <w:rsid w:val="00FA2CD0"/>
    <w:rsid w:val="00FA2DEA"/>
    <w:rsid w:val="00FA3F7B"/>
    <w:rsid w:val="00FA4AC0"/>
    <w:rsid w:val="00FA4AC6"/>
    <w:rsid w:val="00FA4B9C"/>
    <w:rsid w:val="00FA4EC8"/>
    <w:rsid w:val="00FA6B22"/>
    <w:rsid w:val="00FA7B7F"/>
    <w:rsid w:val="00FB015F"/>
    <w:rsid w:val="00FB1116"/>
    <w:rsid w:val="00FB1592"/>
    <w:rsid w:val="00FB2807"/>
    <w:rsid w:val="00FB2BB0"/>
    <w:rsid w:val="00FB3377"/>
    <w:rsid w:val="00FB4810"/>
    <w:rsid w:val="00FB49D9"/>
    <w:rsid w:val="00FB541E"/>
    <w:rsid w:val="00FB59F8"/>
    <w:rsid w:val="00FB6658"/>
    <w:rsid w:val="00FB6EBC"/>
    <w:rsid w:val="00FB7F79"/>
    <w:rsid w:val="00FC01AD"/>
    <w:rsid w:val="00FC03B0"/>
    <w:rsid w:val="00FC0EDA"/>
    <w:rsid w:val="00FC1B57"/>
    <w:rsid w:val="00FC32AA"/>
    <w:rsid w:val="00FC73F2"/>
    <w:rsid w:val="00FD11B8"/>
    <w:rsid w:val="00FD1960"/>
    <w:rsid w:val="00FD298D"/>
    <w:rsid w:val="00FD2EFA"/>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1C99"/>
    <w:rsid w:val="00FE3E43"/>
    <w:rsid w:val="00FE5CD4"/>
    <w:rsid w:val="00FE5EB2"/>
    <w:rsid w:val="00FE64F9"/>
    <w:rsid w:val="00FE6649"/>
    <w:rsid w:val="00FE694C"/>
    <w:rsid w:val="00FE6CFB"/>
    <w:rsid w:val="00FE7061"/>
    <w:rsid w:val="00FE7191"/>
    <w:rsid w:val="00FE72BB"/>
    <w:rsid w:val="00FE746C"/>
    <w:rsid w:val="00FF0F06"/>
    <w:rsid w:val="00FF114F"/>
    <w:rsid w:val="00FF3374"/>
    <w:rsid w:val="00FF402D"/>
    <w:rsid w:val="00FF4BE2"/>
    <w:rsid w:val="00FF5C38"/>
    <w:rsid w:val="00FF62BA"/>
    <w:rsid w:val="00FF647D"/>
    <w:rsid w:val="00FF67E0"/>
    <w:rsid w:val="00FF72F9"/>
    <w:rsid w:val="00FF7570"/>
    <w:rsid w:val="00FF77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23DE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uiPriority w:val="99"/>
    <w:rsid w:val="0006203F"/>
    <w:pPr>
      <w:numPr>
        <w:ilvl w:val="1"/>
        <w:numId w:val="1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uiPriority w:val="99"/>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uiPriority w:val="99"/>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uiPriority w:val="99"/>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uiPriority w:val="99"/>
    <w:rsid w:val="003F5030"/>
  </w:style>
  <w:style w:type="character" w:customStyle="1" w:styleId="tsubjname">
    <w:name w:val="tsubjname"/>
    <w:basedOn w:val="Standardnpsmoodstavce"/>
    <w:rsid w:val="00952E06"/>
  </w:style>
  <w:style w:type="character" w:styleId="Znakapoznpodarou">
    <w:name w:val="footnote reference"/>
    <w:basedOn w:val="Standardnpsmoodstavce"/>
    <w:uiPriority w:val="99"/>
    <w:semiHidden/>
    <w:unhideWhenUsed/>
    <w:rsid w:val="00BB1911"/>
    <w:rPr>
      <w:vertAlign w:val="superscript"/>
    </w:rPr>
  </w:style>
  <w:style w:type="table" w:styleId="Mkatabulky">
    <w:name w:val="Table Grid"/>
    <w:basedOn w:val="Normlntabulka"/>
    <w:uiPriority w:val="5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7"/>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7"/>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1"/>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semiHidden/>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531189592">
      <w:bodyDiv w:val="1"/>
      <w:marLeft w:val="0"/>
      <w:marRight w:val="0"/>
      <w:marTop w:val="0"/>
      <w:marBottom w:val="0"/>
      <w:divBdr>
        <w:top w:val="none" w:sz="0" w:space="0" w:color="auto"/>
        <w:left w:val="none" w:sz="0" w:space="0" w:color="auto"/>
        <w:bottom w:val="none" w:sz="0" w:space="0" w:color="auto"/>
        <w:right w:val="none" w:sz="0" w:space="0" w:color="auto"/>
      </w:divBdr>
    </w:div>
    <w:div w:id="594824952">
      <w:bodyDiv w:val="1"/>
      <w:marLeft w:val="0"/>
      <w:marRight w:val="0"/>
      <w:marTop w:val="0"/>
      <w:marBottom w:val="0"/>
      <w:divBdr>
        <w:top w:val="none" w:sz="0" w:space="0" w:color="auto"/>
        <w:left w:val="none" w:sz="0" w:space="0" w:color="auto"/>
        <w:bottom w:val="none" w:sz="0" w:space="0" w:color="auto"/>
        <w:right w:val="none" w:sz="0" w:space="0" w:color="auto"/>
      </w:divBdr>
    </w:div>
    <w:div w:id="698354070">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82293213">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0578718">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okumentId xmlns="b5cc2ae1-2329-4532-9ccf-347daa3d07cd">c0391619-0415-4caa-b3b0-c774af65a7cd</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27D453B3-6806-48BB-B711-360FB36C3BD2}">
  <ds:schemaRefs>
    <ds:schemaRef ds:uri="http://schemas.microsoft.com/sharepoint/v3/contenttype/forms"/>
  </ds:schemaRefs>
</ds:datastoreItem>
</file>

<file path=customXml/itemProps2.xml><?xml version="1.0" encoding="utf-8"?>
<ds:datastoreItem xmlns:ds="http://schemas.openxmlformats.org/officeDocument/2006/customXml" ds:itemID="{7FDE116E-991B-4C37-8069-C4FF38303A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53C94D1-7441-427F-BA0D-20E1686AF592}">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A48B4A8D-340E-4789-B542-6F8D742ADE01}">
  <ds:schemaRefs>
    <ds:schemaRef ds:uri="http://schemas.openxmlformats.org/officeDocument/2006/bibliography"/>
  </ds:schemaRefs>
</ds:datastoreItem>
</file>

<file path=customXml/itemProps5.xml><?xml version="1.0" encoding="utf-8"?>
<ds:datastoreItem xmlns:ds="http://schemas.openxmlformats.org/officeDocument/2006/customXml" ds:itemID="{340CBD09-D7C9-433C-9299-334F20A3DB45}">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3661</Words>
  <Characters>21601</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2018-07-24T11:39:00Z</dcterms:created>
  <dcterms:modified xsi:type="dcterms:W3CDTF">2025-03-06T12:07:00Z</dcterms:modified>
</cp:coreProperties>
</file>