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286DBD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4B414A" w:rsidRPr="004B414A">
        <w:rPr>
          <w:b/>
          <w:sz w:val="22"/>
          <w:szCs w:val="22"/>
        </w:rPr>
        <w:t xml:space="preserve">III/10529 </w:t>
      </w:r>
      <w:proofErr w:type="gramStart"/>
      <w:r w:rsidR="004B414A" w:rsidRPr="004B414A">
        <w:rPr>
          <w:b/>
          <w:sz w:val="22"/>
          <w:szCs w:val="22"/>
        </w:rPr>
        <w:t xml:space="preserve">Sedlec - </w:t>
      </w:r>
      <w:proofErr w:type="spellStart"/>
      <w:r w:rsidR="004B414A" w:rsidRPr="004B414A">
        <w:rPr>
          <w:b/>
          <w:sz w:val="22"/>
          <w:szCs w:val="22"/>
        </w:rPr>
        <w:t>Kvasejovice</w:t>
      </w:r>
      <w:proofErr w:type="spellEnd"/>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002363CB"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4B414A">
        <w:rPr>
          <w:b/>
          <w:sz w:val="22"/>
          <w:szCs w:val="22"/>
        </w:rPr>
        <w:t>2 měsíců</w:t>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B184AA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055CB8">
        <w:rPr>
          <w:sz w:val="22"/>
          <w:szCs w:val="22"/>
        </w:rPr>
        <w:t>3.1</w:t>
      </w:r>
      <w:r w:rsidR="00B830C3">
        <w:rPr>
          <w:sz w:val="22"/>
          <w:szCs w:val="22"/>
        </w:rPr>
        <w:fldChar w:fldCharType="begin"/>
      </w:r>
      <w:r w:rsidR="00B830C3">
        <w:rPr>
          <w:sz w:val="22"/>
          <w:szCs w:val="22"/>
        </w:rPr>
        <w:instrText xml:space="preserve"> REF _Ref124495653 \r \h </w:instrText>
      </w:r>
      <w:r w:rsidR="00B830C3">
        <w:rPr>
          <w:sz w:val="22"/>
          <w:szCs w:val="22"/>
        </w:rPr>
      </w:r>
      <w:r w:rsidR="00B830C3">
        <w:rPr>
          <w:sz w:val="22"/>
          <w:szCs w:val="22"/>
        </w:rPr>
        <w:fldChar w:fldCharType="separate"/>
      </w:r>
      <w:r w:rsidR="00B830C3">
        <w:rPr>
          <w:sz w:val="22"/>
          <w:szCs w:val="22"/>
        </w:rPr>
        <w:fldChar w:fldCharType="end"/>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4B414A" w:rsidRDefault="00FB2F49" w:rsidP="00FB2F49">
      <w:pPr>
        <w:pStyle w:val="Textodst1sl"/>
        <w:rPr>
          <w:sz w:val="22"/>
          <w:szCs w:val="22"/>
        </w:rPr>
      </w:pPr>
      <w:r w:rsidRPr="004B414A">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774530E1" w:rsidR="00FB2F49" w:rsidRPr="004B414A" w:rsidRDefault="00FB2F49" w:rsidP="00FB2F49">
      <w:pPr>
        <w:pStyle w:val="Textodst1sl"/>
        <w:numPr>
          <w:ilvl w:val="0"/>
          <w:numId w:val="52"/>
        </w:numPr>
        <w:rPr>
          <w:sz w:val="22"/>
          <w:szCs w:val="22"/>
        </w:rPr>
      </w:pPr>
      <w:r w:rsidRPr="004B414A">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4B414A" w:rsidRPr="004B414A">
        <w:rPr>
          <w:sz w:val="22"/>
          <w:szCs w:val="22"/>
        </w:rPr>
        <w:t>.</w:t>
      </w:r>
    </w:p>
    <w:p w14:paraId="5646FC68" w14:textId="77777777" w:rsidR="004D1E95" w:rsidRPr="004B414A" w:rsidRDefault="004D1E95" w:rsidP="004D1E95">
      <w:pPr>
        <w:pStyle w:val="Textodst3psmena"/>
        <w:numPr>
          <w:ilvl w:val="0"/>
          <w:numId w:val="0"/>
        </w:numPr>
        <w:ind w:left="1483"/>
      </w:pPr>
    </w:p>
    <w:p w14:paraId="62CFE03A" w14:textId="54CB43F4" w:rsidR="008A54C6" w:rsidRPr="004B414A" w:rsidRDefault="008A54C6" w:rsidP="00EA6C99">
      <w:pPr>
        <w:pStyle w:val="Textodst1sl"/>
        <w:numPr>
          <w:ilvl w:val="0"/>
          <w:numId w:val="0"/>
        </w:numPr>
        <w:ind w:left="1843"/>
        <w:rPr>
          <w:sz w:val="22"/>
          <w:szCs w:val="22"/>
        </w:rPr>
      </w:pPr>
    </w:p>
    <w:p w14:paraId="51E200A5" w14:textId="77777777" w:rsidR="003C6092" w:rsidRPr="004B414A" w:rsidRDefault="003C6092" w:rsidP="003C6092">
      <w:pPr>
        <w:pStyle w:val="slolnku"/>
        <w:numPr>
          <w:ilvl w:val="0"/>
          <w:numId w:val="1"/>
        </w:numPr>
        <w:spacing w:before="80" w:after="0"/>
        <w:ind w:hanging="5104"/>
        <w:rPr>
          <w:sz w:val="22"/>
          <w:szCs w:val="22"/>
        </w:rPr>
      </w:pPr>
    </w:p>
    <w:p w14:paraId="663F90C8" w14:textId="77777777" w:rsidR="003C6092" w:rsidRPr="004B414A" w:rsidRDefault="0038024A" w:rsidP="003C6092">
      <w:pPr>
        <w:pStyle w:val="Nzevlnku"/>
        <w:spacing w:before="80"/>
        <w:rPr>
          <w:sz w:val="22"/>
          <w:szCs w:val="22"/>
        </w:rPr>
      </w:pPr>
      <w:r w:rsidRPr="004B414A">
        <w:rPr>
          <w:sz w:val="22"/>
          <w:szCs w:val="22"/>
        </w:rPr>
        <w:t>Předání Díla, zkoušky</w:t>
      </w:r>
    </w:p>
    <w:p w14:paraId="0BE49E68" w14:textId="77777777" w:rsidR="00DF00B6" w:rsidRPr="004B414A" w:rsidRDefault="00CA06DE" w:rsidP="00CA06DE">
      <w:pPr>
        <w:pStyle w:val="Textodst1sl"/>
        <w:numPr>
          <w:ilvl w:val="1"/>
          <w:numId w:val="14"/>
        </w:numPr>
        <w:rPr>
          <w:sz w:val="22"/>
          <w:szCs w:val="22"/>
        </w:rPr>
      </w:pPr>
      <w:r w:rsidRPr="004B414A">
        <w:rPr>
          <w:sz w:val="22"/>
          <w:szCs w:val="22"/>
        </w:rPr>
        <w:t xml:space="preserve">Zhotovitel splní svou povinnost provést Dílo jeho řádným dokončením a protokolárním předáním Díla (všech jeho částí) Objednateli společně s veškerými dokumenty s Dílem souvisejícími v souladu s touto Smlouvou. </w:t>
      </w:r>
    </w:p>
    <w:p w14:paraId="68608394" w14:textId="13901419" w:rsidR="00DF00B6" w:rsidRPr="004B414A" w:rsidRDefault="00DF00B6" w:rsidP="00CA06DE">
      <w:pPr>
        <w:pStyle w:val="Textodst1sl"/>
        <w:rPr>
          <w:sz w:val="22"/>
          <w:szCs w:val="22"/>
        </w:rPr>
      </w:pPr>
      <w:bookmarkStart w:id="6" w:name="_Ref182774266"/>
      <w:bookmarkStart w:id="7" w:name="_Hlk182774013"/>
      <w:r w:rsidRPr="004B414A">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4B414A">
        <w:rPr>
          <w:b/>
          <w:bCs/>
          <w:sz w:val="22"/>
          <w:szCs w:val="22"/>
        </w:rPr>
        <w:t>Předávací protokol</w:t>
      </w:r>
      <w:r w:rsidRPr="004B414A">
        <w:rPr>
          <w:sz w:val="22"/>
          <w:szCs w:val="22"/>
        </w:rPr>
        <w:t>“). Součástí Předávacího protokolu bude též rozsah Zhotovitelem poskytnutého a Objednatelem odsouhlaseného plnění.</w:t>
      </w:r>
      <w:bookmarkEnd w:id="6"/>
    </w:p>
    <w:bookmarkEnd w:id="7"/>
    <w:p w14:paraId="58D60231" w14:textId="27AB0EB8" w:rsidR="00CA06DE" w:rsidRPr="004B414A" w:rsidRDefault="00CA06DE" w:rsidP="00CA06DE">
      <w:pPr>
        <w:pStyle w:val="Textodst1sl"/>
        <w:rPr>
          <w:sz w:val="22"/>
          <w:szCs w:val="22"/>
        </w:rPr>
      </w:pPr>
      <w:r w:rsidRPr="004B414A">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4B414A" w:rsidRDefault="00CA06DE" w:rsidP="00CA06DE">
      <w:pPr>
        <w:pStyle w:val="Textodst1sl"/>
        <w:rPr>
          <w:sz w:val="22"/>
          <w:szCs w:val="22"/>
        </w:rPr>
      </w:pPr>
      <w:r w:rsidRPr="004B414A">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4B414A">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4B414A" w:rsidRDefault="00CA06DE" w:rsidP="00230F3D">
      <w:pPr>
        <w:pStyle w:val="Textodst1sl"/>
        <w:rPr>
          <w:sz w:val="22"/>
          <w:szCs w:val="22"/>
        </w:rPr>
      </w:pPr>
      <w:r w:rsidRPr="004B414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4B414A">
        <w:rPr>
          <w:sz w:val="22"/>
          <w:szCs w:val="22"/>
        </w:rPr>
        <w:t xml:space="preserve"> </w:t>
      </w:r>
      <w:r w:rsidR="007D29EA" w:rsidRPr="004B414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4B414A" w:rsidRDefault="00CA06DE" w:rsidP="00230F3D">
      <w:pPr>
        <w:pStyle w:val="Textodst1sl"/>
        <w:rPr>
          <w:sz w:val="22"/>
          <w:szCs w:val="22"/>
        </w:rPr>
      </w:pPr>
      <w:r w:rsidRPr="004B414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4B414A" w:rsidRDefault="00CA06DE" w:rsidP="00CA06DE">
      <w:pPr>
        <w:pStyle w:val="Textodst1sl"/>
        <w:rPr>
          <w:sz w:val="22"/>
          <w:szCs w:val="22"/>
        </w:rPr>
      </w:pPr>
      <w:r w:rsidRPr="004B414A">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4B414A">
        <w:rPr>
          <w:sz w:val="22"/>
          <w:szCs w:val="22"/>
        </w:rPr>
        <w:t>ii</w:t>
      </w:r>
      <w:proofErr w:type="spellEnd"/>
      <w:r w:rsidRPr="004B414A">
        <w:rPr>
          <w:sz w:val="22"/>
          <w:szCs w:val="22"/>
        </w:rPr>
        <w:t>) požadovat odstranění takových zařízení a materiálů ze Staveniště a jejich nahrazení zařízeními a materiály odpovídajícími Smlouvě, (</w:t>
      </w:r>
      <w:proofErr w:type="spellStart"/>
      <w:r w:rsidRPr="004B414A">
        <w:rPr>
          <w:sz w:val="22"/>
          <w:szCs w:val="22"/>
        </w:rPr>
        <w:t>iii</w:t>
      </w:r>
      <w:proofErr w:type="spellEnd"/>
      <w:r w:rsidRPr="004B414A">
        <w:rPr>
          <w:sz w:val="22"/>
          <w:szCs w:val="22"/>
        </w:rPr>
        <w:t>) požadovat odstranění a opakované provedení prací tak, aby odpovídaly Smlouvě a (</w:t>
      </w:r>
      <w:proofErr w:type="spellStart"/>
      <w:r w:rsidRPr="004B414A">
        <w:rPr>
          <w:sz w:val="22"/>
          <w:szCs w:val="22"/>
        </w:rPr>
        <w:t>iv</w:t>
      </w:r>
      <w:proofErr w:type="spellEnd"/>
      <w:r w:rsidRPr="004B414A">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4B414A" w:rsidRDefault="00CA06DE" w:rsidP="00CA06DE">
      <w:pPr>
        <w:pStyle w:val="Textodst1sl"/>
        <w:rPr>
          <w:sz w:val="22"/>
          <w:szCs w:val="22"/>
        </w:rPr>
      </w:pPr>
      <w:r w:rsidRPr="004B414A">
        <w:rPr>
          <w:sz w:val="22"/>
          <w:szCs w:val="22"/>
        </w:rPr>
        <w:t>Provádění zkoušek se řídí právními předpisy, technickými normami</w:t>
      </w:r>
      <w:r w:rsidRPr="004B414A">
        <w:rPr>
          <w:sz w:val="22"/>
          <w:szCs w:val="22"/>
        </w:rPr>
        <w:br/>
        <w:t>a technickými údaji vyhlášenými výrobci příslušných zařízení. O průběhu a výsledku každé zkoušky Zhotovitel vyhotoví zápis a předá jej do 2</w:t>
      </w:r>
      <w:r w:rsidR="00341D55" w:rsidRPr="004B414A">
        <w:rPr>
          <w:sz w:val="22"/>
          <w:szCs w:val="22"/>
        </w:rPr>
        <w:t xml:space="preserve"> pracovních</w:t>
      </w:r>
      <w:r w:rsidRPr="004B414A">
        <w:rPr>
          <w:sz w:val="22"/>
          <w:szCs w:val="22"/>
        </w:rPr>
        <w:t xml:space="preserve"> dn</w:t>
      </w:r>
      <w:r w:rsidR="00341D55" w:rsidRPr="004B414A">
        <w:rPr>
          <w:sz w:val="22"/>
          <w:szCs w:val="22"/>
        </w:rPr>
        <w:t>í</w:t>
      </w:r>
      <w:r w:rsidRPr="004B414A">
        <w:rPr>
          <w:sz w:val="22"/>
          <w:szCs w:val="22"/>
        </w:rPr>
        <w:t xml:space="preserve"> od konání zkoušky Objednateli.</w:t>
      </w:r>
    </w:p>
    <w:p w14:paraId="42FC8546" w14:textId="77777777" w:rsidR="00CA06DE" w:rsidRPr="004B414A" w:rsidRDefault="00CA06DE" w:rsidP="00CA06DE">
      <w:pPr>
        <w:pStyle w:val="Textodst1sl"/>
        <w:rPr>
          <w:sz w:val="22"/>
          <w:szCs w:val="22"/>
        </w:rPr>
      </w:pPr>
      <w:r w:rsidRPr="004B414A">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4B414A" w:rsidRDefault="00CA06DE" w:rsidP="00CA06DE">
      <w:pPr>
        <w:pStyle w:val="Textodst1sl"/>
        <w:rPr>
          <w:sz w:val="22"/>
          <w:szCs w:val="22"/>
        </w:rPr>
      </w:pPr>
      <w:r w:rsidRPr="004B414A">
        <w:rPr>
          <w:sz w:val="22"/>
          <w:szCs w:val="22"/>
        </w:rPr>
        <w:t xml:space="preserve">Objednatel termín a místo zkoušky schválí, nebo s ním vyjádří svůj nesouhlas nejpozději do 3 dnů od doručení návrhu Zhotovitele. Pokud Objednatel vyjádří svůj nesouhlas, je Zhotovitel povinen po projednání s Objednatelem navrhnout nový termín a místo zkoušek obdobně dle předchozího odstavce Smlouvy. Pokud Objednatel vyjádří svůj souhlas, současně Zhotoviteli sdělí, zda má v úmyslu se zkoušky zúčastnit. Pokud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4B414A" w:rsidRDefault="00CA06DE" w:rsidP="00CA06DE">
      <w:pPr>
        <w:pStyle w:val="Textodst1sl"/>
        <w:rPr>
          <w:sz w:val="22"/>
          <w:szCs w:val="22"/>
        </w:rPr>
      </w:pPr>
      <w:r w:rsidRPr="004B414A">
        <w:rPr>
          <w:sz w:val="22"/>
          <w:szCs w:val="22"/>
        </w:rPr>
        <w:t>Zhotovitel je povinen realizovat dodatečné zkoušky jakékoli části Díla, a to za přiměřeného použití předchozích odstavců Smlouvy, pokud: (i) předchozí zkoušky byly neúspěšné, nebo (</w:t>
      </w:r>
      <w:proofErr w:type="spellStart"/>
      <w:r w:rsidRPr="004B414A">
        <w:rPr>
          <w:sz w:val="22"/>
          <w:szCs w:val="22"/>
        </w:rPr>
        <w:t>ii</w:t>
      </w:r>
      <w:proofErr w:type="spellEnd"/>
      <w:r w:rsidRPr="004B414A">
        <w:rPr>
          <w:sz w:val="22"/>
          <w:szCs w:val="22"/>
        </w:rPr>
        <w:t xml:space="preserve">) o to požádá Objednatel. Zhotovitel nese náklady na tyto dodatečné zkoušky v případě, že se jedná o zkoušky navazující na předchozí neúspěšné zkoušky nebo jestliže v průběhu </w:t>
      </w:r>
      <w:r w:rsidRPr="004B414A">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4B414A" w:rsidRDefault="00CA06DE" w:rsidP="00CA06DE">
      <w:pPr>
        <w:pStyle w:val="Textodst1sl"/>
        <w:rPr>
          <w:sz w:val="22"/>
          <w:szCs w:val="22"/>
        </w:rPr>
      </w:pPr>
      <w:r w:rsidRPr="004B414A">
        <w:rPr>
          <w:sz w:val="22"/>
          <w:szCs w:val="22"/>
        </w:rPr>
        <w:t xml:space="preserve">Podmínkou pro předání Díla Objednateli je realizace všech nezbytných přejímacích zkoušek. Pro přejímací zkoušky platí předchozí odstavce Smlouvy přiměřeně s tím, že Zhotovitel je povinen Objednateli písemně navrhnout termín a místo každé takové přejímací zkoušky vždy alespoň </w:t>
      </w:r>
      <w:r w:rsidR="00341D55" w:rsidRPr="004B414A">
        <w:rPr>
          <w:sz w:val="22"/>
          <w:szCs w:val="22"/>
        </w:rPr>
        <w:t xml:space="preserve">3 pracovní </w:t>
      </w:r>
      <w:r w:rsidRPr="004B414A">
        <w:rPr>
          <w:sz w:val="22"/>
          <w:szCs w:val="22"/>
        </w:rPr>
        <w:t>dn</w:t>
      </w:r>
      <w:r w:rsidR="00341D55" w:rsidRPr="004B414A">
        <w:rPr>
          <w:sz w:val="22"/>
          <w:szCs w:val="22"/>
        </w:rPr>
        <w:t>y</w:t>
      </w:r>
      <w:r w:rsidRPr="004B414A">
        <w:rPr>
          <w:sz w:val="22"/>
          <w:szCs w:val="22"/>
        </w:rPr>
        <w:t xml:space="preserve"> předem a Objednatel termín a místo zkoušky schválí nebo s ním vyjádří svůj nesouhlas nejpozději do </w:t>
      </w:r>
      <w:r w:rsidR="00110925" w:rsidRPr="004B414A">
        <w:rPr>
          <w:sz w:val="22"/>
          <w:szCs w:val="22"/>
        </w:rPr>
        <w:t xml:space="preserve">5 pracovních </w:t>
      </w:r>
      <w:r w:rsidRPr="004B414A">
        <w:rPr>
          <w:sz w:val="22"/>
          <w:szCs w:val="22"/>
        </w:rPr>
        <w:t xml:space="preserve"> dn</w:t>
      </w:r>
      <w:r w:rsidR="00110925" w:rsidRPr="004B414A">
        <w:rPr>
          <w:sz w:val="22"/>
          <w:szCs w:val="22"/>
        </w:rPr>
        <w:t>í</w:t>
      </w:r>
      <w:r w:rsidRPr="004B414A">
        <w:rPr>
          <w:sz w:val="22"/>
          <w:szCs w:val="22"/>
        </w:rPr>
        <w:t xml:space="preserve"> od doručení tohoto návrhu. Zhotovitel není oprávněn kteroukoli přejímací zkoušku realizovat bez účasti Objednatele.</w:t>
      </w:r>
    </w:p>
    <w:p w14:paraId="790D48D1" w14:textId="77777777" w:rsidR="00CA06DE" w:rsidRPr="004B414A" w:rsidRDefault="00CA06DE" w:rsidP="00CA06DE">
      <w:pPr>
        <w:pStyle w:val="Textodst1sl"/>
        <w:rPr>
          <w:sz w:val="22"/>
          <w:szCs w:val="22"/>
        </w:rPr>
      </w:pPr>
      <w:r w:rsidRPr="004B414A">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4B414A">
        <w:rPr>
          <w:sz w:val="22"/>
          <w:szCs w:val="22"/>
        </w:rPr>
        <w:t>ii</w:t>
      </w:r>
      <w:proofErr w:type="spellEnd"/>
      <w:r w:rsidRPr="004B414A">
        <w:rPr>
          <w:sz w:val="22"/>
          <w:szCs w:val="22"/>
        </w:rPr>
        <w:t>) požadovat po Zhotoviteli další opakovanou přejímací zkoušku (či zkoušky), nebo (</w:t>
      </w:r>
      <w:proofErr w:type="spellStart"/>
      <w:r w:rsidRPr="004B414A">
        <w:rPr>
          <w:sz w:val="22"/>
          <w:szCs w:val="22"/>
        </w:rPr>
        <w:t>iii</w:t>
      </w:r>
      <w:proofErr w:type="spellEnd"/>
      <w:r w:rsidRPr="004B414A">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4B414A">
        <w:rPr>
          <w:sz w:val="22"/>
          <w:szCs w:val="22"/>
        </w:rPr>
        <w:t>iv</w:t>
      </w:r>
      <w:proofErr w:type="spellEnd"/>
      <w:r w:rsidRPr="004B414A">
        <w:rPr>
          <w:sz w:val="22"/>
          <w:szCs w:val="22"/>
        </w:rPr>
        <w:t>) odstoupit od Smlouvy nebo její části.</w:t>
      </w:r>
    </w:p>
    <w:p w14:paraId="0DAF6B25" w14:textId="7B737DC3" w:rsidR="00CA06DE" w:rsidRPr="004B414A" w:rsidRDefault="00CA06DE" w:rsidP="00CA06DE">
      <w:pPr>
        <w:pStyle w:val="Textodst1sl"/>
        <w:rPr>
          <w:sz w:val="22"/>
          <w:szCs w:val="22"/>
        </w:rPr>
      </w:pPr>
      <w:r w:rsidRPr="004B414A">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sidRPr="004B414A">
        <w:rPr>
          <w:sz w:val="22"/>
          <w:szCs w:val="22"/>
        </w:rPr>
        <w:t>283</w:t>
      </w:r>
      <w:r w:rsidRPr="004B414A">
        <w:rPr>
          <w:sz w:val="22"/>
          <w:szCs w:val="22"/>
        </w:rPr>
        <w:t>/20</w:t>
      </w:r>
      <w:r w:rsidR="00341D55" w:rsidRPr="004B414A">
        <w:rPr>
          <w:sz w:val="22"/>
          <w:szCs w:val="22"/>
        </w:rPr>
        <w:t>23</w:t>
      </w:r>
      <w:r w:rsidRPr="004B414A">
        <w:rPr>
          <w:sz w:val="22"/>
          <w:szCs w:val="22"/>
        </w:rPr>
        <w:t xml:space="preserve"> Sb., s rozsahem polyaromatických uhlovodíků (PAU), kdy přípustná třída je pouze ZAS-T1 a ZAS-T2.</w:t>
      </w:r>
    </w:p>
    <w:p w14:paraId="7F1C2D22" w14:textId="77777777" w:rsidR="003C6092" w:rsidRPr="004B414A" w:rsidRDefault="003C6092" w:rsidP="003C6092">
      <w:pPr>
        <w:pStyle w:val="Textodst1sl"/>
        <w:numPr>
          <w:ilvl w:val="0"/>
          <w:numId w:val="0"/>
        </w:numPr>
        <w:ind w:left="1430"/>
        <w:rPr>
          <w:sz w:val="22"/>
          <w:szCs w:val="22"/>
        </w:rPr>
      </w:pPr>
    </w:p>
    <w:p w14:paraId="76FC71C7" w14:textId="77777777" w:rsidR="003C6092" w:rsidRPr="004B414A" w:rsidRDefault="003C6092" w:rsidP="002E74D3">
      <w:pPr>
        <w:pStyle w:val="slolnku"/>
        <w:numPr>
          <w:ilvl w:val="0"/>
          <w:numId w:val="1"/>
        </w:numPr>
        <w:spacing w:before="80" w:after="0"/>
        <w:ind w:left="0"/>
        <w:rPr>
          <w:sz w:val="22"/>
          <w:szCs w:val="22"/>
        </w:rPr>
      </w:pPr>
    </w:p>
    <w:p w14:paraId="4DA5C605" w14:textId="77777777" w:rsidR="003C6092" w:rsidRPr="004B414A" w:rsidRDefault="0038024A" w:rsidP="002E74D3">
      <w:pPr>
        <w:pStyle w:val="Nzevlnku"/>
        <w:spacing w:before="80"/>
        <w:rPr>
          <w:sz w:val="22"/>
          <w:szCs w:val="22"/>
        </w:rPr>
      </w:pPr>
      <w:r w:rsidRPr="004B414A">
        <w:rPr>
          <w:sz w:val="22"/>
          <w:szCs w:val="22"/>
        </w:rPr>
        <w:t>Cena Díla</w:t>
      </w:r>
    </w:p>
    <w:p w14:paraId="6BAA88DA" w14:textId="77777777" w:rsidR="003C6092" w:rsidRPr="004B414A" w:rsidRDefault="003C6092" w:rsidP="002E74D3">
      <w:pPr>
        <w:pStyle w:val="Textodst1sl"/>
        <w:keepNext/>
        <w:numPr>
          <w:ilvl w:val="0"/>
          <w:numId w:val="0"/>
        </w:numPr>
        <w:rPr>
          <w:sz w:val="22"/>
          <w:szCs w:val="22"/>
        </w:rPr>
      </w:pPr>
    </w:p>
    <w:p w14:paraId="085107A3" w14:textId="49FFBA51" w:rsidR="00F30305" w:rsidRPr="004B414A" w:rsidRDefault="00F30305" w:rsidP="008D6ED8">
      <w:pPr>
        <w:pStyle w:val="Textodst1sl"/>
        <w:numPr>
          <w:ilvl w:val="1"/>
          <w:numId w:val="10"/>
        </w:numPr>
        <w:rPr>
          <w:sz w:val="22"/>
          <w:szCs w:val="22"/>
        </w:rPr>
      </w:pPr>
      <w:bookmarkStart w:id="8" w:name="_Ref182768961"/>
      <w:r w:rsidRPr="004B414A">
        <w:rPr>
          <w:sz w:val="22"/>
          <w:szCs w:val="22"/>
        </w:rPr>
        <w:t>Smluvní strany se dohodly, že celková Cena Díla je stanovena jako neměnná a konečná a činí:</w:t>
      </w:r>
      <w:bookmarkEnd w:id="8"/>
    </w:p>
    <w:p w14:paraId="279EB62F" w14:textId="77777777" w:rsidR="00F30305" w:rsidRPr="004B414A" w:rsidRDefault="00F30305" w:rsidP="00F30305">
      <w:pPr>
        <w:pStyle w:val="Textodst1sl"/>
        <w:numPr>
          <w:ilvl w:val="0"/>
          <w:numId w:val="0"/>
        </w:numPr>
        <w:ind w:left="1430"/>
        <w:rPr>
          <w:sz w:val="22"/>
          <w:szCs w:val="22"/>
        </w:rPr>
      </w:pPr>
      <w:r w:rsidRPr="004B41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4B414A" w14:paraId="2F07BA72" w14:textId="77777777" w:rsidTr="000B5A55">
        <w:tc>
          <w:tcPr>
            <w:tcW w:w="3766" w:type="dxa"/>
            <w:shd w:val="clear" w:color="auto" w:fill="auto"/>
          </w:tcPr>
          <w:p w14:paraId="0EBFE4DF" w14:textId="77777777" w:rsidR="00F30305" w:rsidRPr="004B414A" w:rsidRDefault="00F30305" w:rsidP="000B5A55">
            <w:pPr>
              <w:pStyle w:val="Textodst1sl"/>
              <w:numPr>
                <w:ilvl w:val="0"/>
                <w:numId w:val="0"/>
              </w:numPr>
              <w:rPr>
                <w:sz w:val="22"/>
                <w:szCs w:val="22"/>
              </w:rPr>
            </w:pPr>
            <w:r w:rsidRPr="004B414A">
              <w:rPr>
                <w:sz w:val="22"/>
                <w:szCs w:val="22"/>
              </w:rPr>
              <w:t>Cena Díla bez DPH</w:t>
            </w:r>
          </w:p>
        </w:tc>
        <w:tc>
          <w:tcPr>
            <w:tcW w:w="3888" w:type="dxa"/>
            <w:shd w:val="clear" w:color="auto" w:fill="auto"/>
          </w:tcPr>
          <w:p w14:paraId="72BBF089" w14:textId="08D2B04B" w:rsidR="00F30305" w:rsidRPr="004B414A" w:rsidRDefault="00F30305" w:rsidP="00F23835">
            <w:pPr>
              <w:pStyle w:val="Textodst1sl"/>
              <w:numPr>
                <w:ilvl w:val="0"/>
                <w:numId w:val="0"/>
              </w:numPr>
              <w:rPr>
                <w:sz w:val="22"/>
                <w:szCs w:val="22"/>
              </w:rPr>
            </w:pPr>
            <w:r w:rsidRPr="004B414A">
              <w:rPr>
                <w:sz w:val="22"/>
                <w:szCs w:val="22"/>
              </w:rPr>
              <w:t>[BUDE DOPLNĚNO] Kč</w:t>
            </w:r>
          </w:p>
        </w:tc>
      </w:tr>
      <w:tr w:rsidR="00F30305" w:rsidRPr="004B414A" w14:paraId="041FB229" w14:textId="77777777" w:rsidTr="000B5A55">
        <w:tc>
          <w:tcPr>
            <w:tcW w:w="3766" w:type="dxa"/>
            <w:shd w:val="clear" w:color="auto" w:fill="auto"/>
          </w:tcPr>
          <w:p w14:paraId="568878DC" w14:textId="39F70A4B" w:rsidR="00F30305" w:rsidRPr="004B414A" w:rsidRDefault="00F30305" w:rsidP="000B5A55">
            <w:pPr>
              <w:pStyle w:val="Textodst1sl"/>
              <w:numPr>
                <w:ilvl w:val="0"/>
                <w:numId w:val="0"/>
              </w:numPr>
              <w:rPr>
                <w:sz w:val="22"/>
                <w:szCs w:val="22"/>
              </w:rPr>
            </w:pPr>
            <w:r w:rsidRPr="004B414A">
              <w:rPr>
                <w:sz w:val="22"/>
                <w:szCs w:val="22"/>
              </w:rPr>
              <w:t>DPH 21</w:t>
            </w:r>
            <w:r w:rsidR="009E7F1C" w:rsidRPr="004B414A">
              <w:rPr>
                <w:sz w:val="22"/>
                <w:szCs w:val="22"/>
              </w:rPr>
              <w:t xml:space="preserve"> </w:t>
            </w:r>
            <w:r w:rsidRPr="004B414A">
              <w:rPr>
                <w:sz w:val="22"/>
                <w:szCs w:val="22"/>
              </w:rPr>
              <w:t>%</w:t>
            </w:r>
          </w:p>
        </w:tc>
        <w:tc>
          <w:tcPr>
            <w:tcW w:w="3888" w:type="dxa"/>
            <w:shd w:val="clear" w:color="auto" w:fill="auto"/>
          </w:tcPr>
          <w:p w14:paraId="4C917AC5" w14:textId="77777777" w:rsidR="00F30305" w:rsidRPr="004B414A" w:rsidRDefault="00F30305" w:rsidP="000B5A55">
            <w:pPr>
              <w:pStyle w:val="Textodst1sl"/>
              <w:numPr>
                <w:ilvl w:val="0"/>
                <w:numId w:val="0"/>
              </w:numPr>
              <w:rPr>
                <w:sz w:val="22"/>
                <w:szCs w:val="22"/>
              </w:rPr>
            </w:pPr>
            <w:r w:rsidRPr="004B414A">
              <w:rPr>
                <w:sz w:val="22"/>
                <w:szCs w:val="22"/>
              </w:rPr>
              <w:t>[BUDE DOPLNĚNO] Kč</w:t>
            </w:r>
          </w:p>
        </w:tc>
      </w:tr>
      <w:tr w:rsidR="00F30305" w:rsidRPr="004B414A" w14:paraId="2CE75CF3" w14:textId="77777777" w:rsidTr="000B5A55">
        <w:tc>
          <w:tcPr>
            <w:tcW w:w="3766" w:type="dxa"/>
            <w:shd w:val="clear" w:color="auto" w:fill="auto"/>
          </w:tcPr>
          <w:p w14:paraId="21DD664C" w14:textId="77777777" w:rsidR="00F30305" w:rsidRPr="004B414A" w:rsidRDefault="00F30305" w:rsidP="000B5A55">
            <w:pPr>
              <w:pStyle w:val="Textodst1sl"/>
              <w:numPr>
                <w:ilvl w:val="0"/>
                <w:numId w:val="0"/>
              </w:numPr>
              <w:rPr>
                <w:sz w:val="22"/>
                <w:szCs w:val="22"/>
              </w:rPr>
            </w:pPr>
            <w:r w:rsidRPr="004B414A">
              <w:rPr>
                <w:sz w:val="22"/>
                <w:szCs w:val="22"/>
              </w:rPr>
              <w:t>Cena Díla včetně DPH</w:t>
            </w:r>
          </w:p>
        </w:tc>
        <w:tc>
          <w:tcPr>
            <w:tcW w:w="3888" w:type="dxa"/>
            <w:shd w:val="clear" w:color="auto" w:fill="auto"/>
          </w:tcPr>
          <w:p w14:paraId="45AA2F5A" w14:textId="498EDD75" w:rsidR="00F30305" w:rsidRPr="004B414A" w:rsidRDefault="00F30305" w:rsidP="000B5A55">
            <w:pPr>
              <w:pStyle w:val="Textodst1sl"/>
              <w:numPr>
                <w:ilvl w:val="0"/>
                <w:numId w:val="0"/>
              </w:numPr>
              <w:rPr>
                <w:sz w:val="22"/>
                <w:szCs w:val="22"/>
              </w:rPr>
            </w:pPr>
            <w:r w:rsidRPr="004B414A">
              <w:rPr>
                <w:sz w:val="22"/>
                <w:szCs w:val="22"/>
              </w:rPr>
              <w:t>[BUDE DOPLNĚNO] Kč</w:t>
            </w:r>
          </w:p>
        </w:tc>
      </w:tr>
    </w:tbl>
    <w:p w14:paraId="42E5942B" w14:textId="77777777" w:rsidR="00F30305" w:rsidRPr="004B414A" w:rsidRDefault="00F30305" w:rsidP="00F30305">
      <w:pPr>
        <w:pStyle w:val="Textodst1sl"/>
        <w:numPr>
          <w:ilvl w:val="0"/>
          <w:numId w:val="0"/>
        </w:numPr>
        <w:ind w:left="1430"/>
        <w:rPr>
          <w:sz w:val="22"/>
          <w:szCs w:val="22"/>
        </w:rPr>
      </w:pPr>
    </w:p>
    <w:p w14:paraId="7C7210CE" w14:textId="622DA5F3" w:rsidR="00F30305" w:rsidRPr="004B414A" w:rsidRDefault="00F30305" w:rsidP="00F30305">
      <w:pPr>
        <w:pStyle w:val="Textodst1sl"/>
        <w:numPr>
          <w:ilvl w:val="0"/>
          <w:numId w:val="0"/>
        </w:numPr>
        <w:ind w:left="1416"/>
        <w:rPr>
          <w:sz w:val="22"/>
          <w:szCs w:val="22"/>
        </w:rPr>
      </w:pPr>
      <w:r w:rsidRPr="004B414A">
        <w:rPr>
          <w:sz w:val="22"/>
          <w:szCs w:val="22"/>
        </w:rPr>
        <w:t xml:space="preserve">Daň z přidané hodnoty (dále též </w:t>
      </w:r>
      <w:r w:rsidRPr="004B414A">
        <w:rPr>
          <w:b/>
          <w:sz w:val="22"/>
          <w:szCs w:val="22"/>
        </w:rPr>
        <w:t>„DPH“</w:t>
      </w:r>
      <w:r w:rsidRPr="004B41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 </w:t>
      </w:r>
    </w:p>
    <w:p w14:paraId="5FDC7025" w14:textId="34712A0A" w:rsidR="003E1F63" w:rsidRDefault="003E1F63" w:rsidP="003E1F63">
      <w:pPr>
        <w:pStyle w:val="Textodst1sl"/>
        <w:numPr>
          <w:ilvl w:val="0"/>
          <w:numId w:val="0"/>
        </w:numPr>
        <w:ind w:left="1416"/>
        <w:rPr>
          <w:sz w:val="22"/>
          <w:szCs w:val="22"/>
        </w:rPr>
      </w:pPr>
      <w:r w:rsidRPr="004B414A">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4B414A">
        <w:rPr>
          <w:sz w:val="22"/>
          <w:szCs w:val="22"/>
        </w:rPr>
        <w:fldChar w:fldCharType="begin"/>
      </w:r>
      <w:r w:rsidR="00697E60" w:rsidRPr="004B414A">
        <w:rPr>
          <w:sz w:val="22"/>
          <w:szCs w:val="22"/>
        </w:rPr>
        <w:instrText xml:space="preserve"> REF _Ref182767075 \r \h </w:instrText>
      </w:r>
      <w:r w:rsidR="00697E60" w:rsidRPr="004B414A">
        <w:rPr>
          <w:sz w:val="22"/>
          <w:szCs w:val="22"/>
        </w:rPr>
      </w:r>
      <w:r w:rsidR="004B414A">
        <w:rPr>
          <w:sz w:val="22"/>
          <w:szCs w:val="22"/>
        </w:rPr>
        <w:instrText xml:space="preserve"> \* MERGEFORMAT </w:instrText>
      </w:r>
      <w:r w:rsidR="00697E60" w:rsidRPr="004B414A">
        <w:rPr>
          <w:sz w:val="22"/>
          <w:szCs w:val="22"/>
        </w:rPr>
        <w:fldChar w:fldCharType="separate"/>
      </w:r>
      <w:r w:rsidR="0054428C" w:rsidRPr="004B414A">
        <w:rPr>
          <w:sz w:val="22"/>
          <w:szCs w:val="22"/>
        </w:rPr>
        <w:t>6.7</w:t>
      </w:r>
      <w:r w:rsidR="00697E60" w:rsidRPr="004B414A">
        <w:rPr>
          <w:sz w:val="22"/>
          <w:szCs w:val="22"/>
        </w:rPr>
        <w:fldChar w:fldCharType="end"/>
      </w:r>
      <w:r w:rsidR="00697E60" w:rsidRPr="004B414A">
        <w:rPr>
          <w:sz w:val="22"/>
          <w:szCs w:val="22"/>
        </w:rPr>
        <w:t xml:space="preserve">. </w:t>
      </w:r>
      <w:r w:rsidRPr="004B414A">
        <w:rPr>
          <w:sz w:val="22"/>
          <w:szCs w:val="22"/>
        </w:rPr>
        <w:t xml:space="preserve">Smlouvy) a rovněž položky, které nejsou součástí soupisu prací a výkazu výměr. Touto vyhrazenou změnou, tj. měřením však nesmí být (i) využití položkové ceny obsažené ve </w:t>
      </w:r>
      <w:r w:rsidRPr="004B414A">
        <w:rPr>
          <w:sz w:val="22"/>
          <w:szCs w:val="22"/>
        </w:rPr>
        <w:lastRenderedPageBreak/>
        <w:t>výkazu výměr pro ocenění nových prací neobsažených v původním předmětu veřejné zakázky, (</w:t>
      </w:r>
      <w:proofErr w:type="spellStart"/>
      <w:r w:rsidRPr="004B414A">
        <w:rPr>
          <w:sz w:val="22"/>
          <w:szCs w:val="22"/>
        </w:rPr>
        <w:t>ii</w:t>
      </w:r>
      <w:proofErr w:type="spellEnd"/>
      <w:r w:rsidRPr="004B414A">
        <w:rPr>
          <w:sz w:val="22"/>
          <w:szCs w:val="22"/>
        </w:rPr>
        <w:t>) oprava zjevně vadně uvedeného množství položky (např. chyba o řád), či (</w:t>
      </w:r>
      <w:proofErr w:type="spellStart"/>
      <w:r w:rsidRPr="004B414A">
        <w:rPr>
          <w:sz w:val="22"/>
          <w:szCs w:val="22"/>
        </w:rPr>
        <w:t>iii</w:t>
      </w:r>
      <w:proofErr w:type="spellEnd"/>
      <w:r w:rsidRPr="004B414A">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F94F5E5" w14:textId="68019744" w:rsidR="004B414A" w:rsidRPr="004B414A" w:rsidRDefault="004B414A" w:rsidP="004B414A">
      <w:pPr>
        <w:pStyle w:val="Textodst1sl"/>
        <w:numPr>
          <w:ilvl w:val="0"/>
          <w:numId w:val="0"/>
        </w:numPr>
        <w:ind w:left="2124"/>
        <w:rPr>
          <w:sz w:val="22"/>
          <w:szCs w:val="22"/>
        </w:rPr>
      </w:pPr>
      <w:r w:rsidRPr="004B414A">
        <w:rPr>
          <w:sz w:val="22"/>
          <w:szCs w:val="22"/>
        </w:rPr>
        <w:t>Vedoucí oblasti Benešov:   Jiří BRZOŇ, jiri.brzon@ksus.cz, 601571016</w:t>
      </w:r>
    </w:p>
    <w:p w14:paraId="10AA3F11" w14:textId="77777777" w:rsidR="004B414A" w:rsidRPr="004B414A" w:rsidRDefault="004B414A" w:rsidP="004B414A">
      <w:pPr>
        <w:pStyle w:val="Textodst1sl"/>
        <w:numPr>
          <w:ilvl w:val="0"/>
          <w:numId w:val="0"/>
        </w:numPr>
        <w:ind w:left="2124"/>
        <w:rPr>
          <w:sz w:val="22"/>
          <w:szCs w:val="22"/>
        </w:rPr>
      </w:pPr>
      <w:r w:rsidRPr="004B414A">
        <w:rPr>
          <w:sz w:val="22"/>
          <w:szCs w:val="22"/>
        </w:rPr>
        <w:t>Zástupce vedoucího oblasti Benešov: Bc. Milan Jonszta, milan.jonszta@ksus.cz, 602436864</w:t>
      </w:r>
    </w:p>
    <w:p w14:paraId="6E421FCD" w14:textId="70BAECF1" w:rsidR="004B414A" w:rsidRPr="004B414A" w:rsidRDefault="004B414A" w:rsidP="004B414A">
      <w:pPr>
        <w:pStyle w:val="Textodst1sl"/>
        <w:numPr>
          <w:ilvl w:val="0"/>
          <w:numId w:val="0"/>
        </w:numPr>
        <w:ind w:left="2124"/>
        <w:rPr>
          <w:sz w:val="22"/>
          <w:szCs w:val="22"/>
        </w:rPr>
      </w:pPr>
      <w:r w:rsidRPr="004B414A">
        <w:rPr>
          <w:sz w:val="22"/>
          <w:szCs w:val="22"/>
        </w:rPr>
        <w:t>Provozní cestmistr:  Petr Holub</w:t>
      </w:r>
      <w:r>
        <w:rPr>
          <w:sz w:val="22"/>
          <w:szCs w:val="22"/>
        </w:rPr>
        <w:t>,</w:t>
      </w:r>
      <w:r w:rsidRPr="004B414A">
        <w:rPr>
          <w:sz w:val="22"/>
          <w:szCs w:val="22"/>
        </w:rPr>
        <w:t xml:space="preserve"> petr.holub@ksus.cz , 602577689</w:t>
      </w:r>
    </w:p>
    <w:p w14:paraId="726E6948" w14:textId="4E20BDF4" w:rsidR="004B4A01" w:rsidRDefault="004B414A" w:rsidP="004B414A">
      <w:pPr>
        <w:pStyle w:val="Textodst1sl"/>
        <w:numPr>
          <w:ilvl w:val="0"/>
          <w:numId w:val="0"/>
        </w:numPr>
        <w:ind w:left="2124"/>
        <w:rPr>
          <w:sz w:val="22"/>
          <w:szCs w:val="22"/>
        </w:rPr>
      </w:pPr>
      <w:r w:rsidRPr="004B414A">
        <w:rPr>
          <w:sz w:val="22"/>
          <w:szCs w:val="22"/>
        </w:rPr>
        <w:t>Správní cestmistr:</w:t>
      </w:r>
      <w:r>
        <w:rPr>
          <w:sz w:val="22"/>
          <w:szCs w:val="22"/>
        </w:rPr>
        <w:t xml:space="preserve"> </w:t>
      </w:r>
      <w:r w:rsidRPr="004B414A">
        <w:rPr>
          <w:sz w:val="22"/>
          <w:szCs w:val="22"/>
        </w:rPr>
        <w:t>Ing. Ludmila ZRŮBKOVÁ,</w:t>
      </w:r>
      <w:r>
        <w:rPr>
          <w:sz w:val="22"/>
          <w:szCs w:val="22"/>
        </w:rPr>
        <w:t xml:space="preserve"> </w:t>
      </w:r>
      <w:r w:rsidRPr="004B414A">
        <w:rPr>
          <w:sz w:val="22"/>
          <w:szCs w:val="22"/>
        </w:rPr>
        <w:t>ludmila.zrubkova@ksus.cz 602250237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lastRenderedPageBreak/>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426BF" w14:textId="77777777" w:rsidR="002014A0" w:rsidRDefault="002014A0" w:rsidP="003C6092">
      <w:r>
        <w:separator/>
      </w:r>
    </w:p>
  </w:endnote>
  <w:endnote w:type="continuationSeparator" w:id="0">
    <w:p w14:paraId="3CD1403C" w14:textId="77777777" w:rsidR="002014A0" w:rsidRDefault="002014A0"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D6BF6" w14:textId="77777777" w:rsidR="002014A0" w:rsidRDefault="002014A0" w:rsidP="003C6092">
      <w:r>
        <w:separator/>
      </w:r>
    </w:p>
  </w:footnote>
  <w:footnote w:type="continuationSeparator" w:id="0">
    <w:p w14:paraId="20A9EFF2" w14:textId="77777777" w:rsidR="002014A0" w:rsidRDefault="002014A0"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55CB8"/>
    <w:rsid w:val="00056EF5"/>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14A0"/>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14A"/>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889"/>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4B31"/>
    <w:rsid w:val="007769AD"/>
    <w:rsid w:val="00777C99"/>
    <w:rsid w:val="00783847"/>
    <w:rsid w:val="007844E8"/>
    <w:rsid w:val="00786C46"/>
    <w:rsid w:val="00787944"/>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9252</Words>
  <Characters>54590</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2025-01-07T10:38:00Z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