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191A" w:rsidRDefault="00FB2A8B" w:rsidP="00027B26">
      <w:pPr>
        <w:tabs>
          <w:tab w:val="left" w:pos="5670"/>
        </w:tabs>
        <w:textAlignment w:val="auto"/>
        <w:rPr>
          <w:rFonts w:ascii="Arial" w:hAnsi="Arial" w:cs="Arial"/>
          <w:b/>
          <w:sz w:val="24"/>
          <w:szCs w:val="24"/>
        </w:rPr>
      </w:pPr>
      <w:bookmarkStart w:id="0" w:name="_GoBack"/>
      <w:bookmarkEnd w:id="0"/>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CF191A" w:rsidRPr="00CF191A">
        <w:rPr>
          <w:rFonts w:ascii="Arial" w:hAnsi="Arial" w:cs="Arial"/>
          <w:bCs/>
          <w:color w:val="000000"/>
          <w:sz w:val="24"/>
          <w:szCs w:val="24"/>
        </w:rPr>
        <w:t xml:space="preserve">Ing. Jan </w:t>
      </w:r>
      <w:proofErr w:type="spellStart"/>
      <w:r w:rsidR="00CF191A" w:rsidRPr="00CF191A">
        <w:rPr>
          <w:rFonts w:ascii="Arial" w:hAnsi="Arial" w:cs="Arial"/>
          <w:bCs/>
          <w:color w:val="000000"/>
          <w:sz w:val="24"/>
          <w:szCs w:val="24"/>
        </w:rPr>
        <w:t>Lichtneger</w:t>
      </w:r>
      <w:proofErr w:type="spellEnd"/>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označování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6876BF">
        <w:rPr>
          <w:rFonts w:ascii="Arial" w:hAnsi="Arial" w:cs="Arial"/>
          <w:sz w:val="24"/>
          <w:szCs w:val="24"/>
        </w:rPr>
        <w:t xml:space="preserve">výlučným vlastníkem </w:t>
      </w:r>
      <w:r w:rsidRPr="005D6F71">
        <w:rPr>
          <w:rFonts w:ascii="Arial" w:hAnsi="Arial" w:cs="Arial"/>
          <w:sz w:val="24"/>
          <w:szCs w:val="24"/>
          <w:highlight w:val="yellow"/>
        </w:rPr>
        <w:t xml:space="preserve">pozemku </w:t>
      </w:r>
      <w:r w:rsidR="000C3000" w:rsidRPr="00771987">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w:t>
      </w:r>
      <w:r w:rsidR="000C3000" w:rsidRPr="00771987">
        <w:rPr>
          <w:rFonts w:ascii="Arial" w:hAnsi="Arial" w:cs="Arial"/>
          <w:sz w:val="24"/>
          <w:szCs w:val="24"/>
        </w:rPr>
        <w:t xml:space="preserve"> druh pozemku</w:t>
      </w:r>
      <w:r w:rsidR="00A41181" w:rsidRPr="00771987">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297303">
        <w:rPr>
          <w:rFonts w:ascii="Arial" w:hAnsi="Arial" w:cs="Arial"/>
          <w:sz w:val="24"/>
          <w:szCs w:val="24"/>
        </w:rPr>
        <w:t xml:space="preserve"> </w:t>
      </w:r>
      <w:r w:rsidR="00297303" w:rsidRPr="00297303">
        <w:rPr>
          <w:rFonts w:ascii="Arial" w:hAnsi="Arial" w:cs="Arial"/>
          <w:sz w:val="24"/>
          <w:szCs w:val="24"/>
        </w:rPr>
        <w:t xml:space="preserve">o </w:t>
      </w:r>
      <w:r w:rsidR="00A41181" w:rsidRPr="00297303">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771987">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6876BF">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7876B7"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7876B7"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7876B7"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6876BF">
        <w:rPr>
          <w:rFonts w:ascii="Arial" w:hAnsi="Arial" w:cs="Arial"/>
          <w:sz w:val="24"/>
          <w:szCs w:val="24"/>
          <w:highlight w:val="yellow"/>
        </w:rPr>
        <w:t>/</w:t>
      </w:r>
      <w:r w:rsidRPr="005D6F71">
        <w:rPr>
          <w:rFonts w:ascii="Arial" w:hAnsi="Arial" w:cs="Arial"/>
          <w:sz w:val="24"/>
          <w:szCs w:val="24"/>
          <w:highlight w:val="yellow"/>
        </w:rPr>
        <w:t>stavebního pozemku</w:t>
      </w:r>
      <w:r w:rsidR="008076DE">
        <w:rPr>
          <w:rFonts w:ascii="Arial" w:hAnsi="Arial" w:cs="Arial"/>
          <w:sz w:val="24"/>
          <w:szCs w:val="24"/>
        </w:rPr>
        <w:t>, včetně všech součástí a příslušenství,</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sidR="008076DE">
        <w:rPr>
          <w:rFonts w:ascii="Arial" w:hAnsi="Arial" w:cs="Arial"/>
          <w:sz w:val="24"/>
          <w:szCs w:val="24"/>
        </w:rPr>
        <w:t>.</w:t>
      </w:r>
      <w:r w:rsidR="00297303">
        <w:rPr>
          <w:rFonts w:ascii="Arial" w:hAnsi="Arial" w:cs="Arial"/>
          <w:sz w:val="24"/>
          <w:szCs w:val="24"/>
        </w:rPr>
        <w:t xml:space="preserve"> </w:t>
      </w:r>
    </w:p>
    <w:p w:rsidR="002D669F" w:rsidRDefault="007876B7"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w:t>
      </w:r>
      <w:proofErr w:type="spellStart"/>
      <w:r w:rsidR="001465A3">
        <w:rPr>
          <w:rFonts w:ascii="Arial" w:hAnsi="Arial" w:cs="Arial"/>
          <w:sz w:val="24"/>
          <w:szCs w:val="24"/>
        </w:rPr>
        <w:t>ust</w:t>
      </w:r>
      <w:proofErr w:type="spellEnd"/>
      <w:r w:rsidR="001465A3">
        <w:rPr>
          <w:rFonts w:ascii="Arial" w:hAnsi="Arial" w:cs="Arial"/>
          <w:sz w:val="24"/>
          <w:szCs w:val="24"/>
        </w:rPr>
        <w:t>. § 3b zák. č. 416/2009 Sb.</w:t>
      </w:r>
    </w:p>
    <w:p w:rsidR="002D669F" w:rsidRDefault="007876B7"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7876B7"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w:t>
      </w:r>
      <w:proofErr w:type="spellStart"/>
      <w:r>
        <w:rPr>
          <w:rFonts w:ascii="Arial" w:hAnsi="Arial" w:cs="Arial"/>
          <w:sz w:val="24"/>
          <w:szCs w:val="24"/>
        </w:rPr>
        <w:t>ust</w:t>
      </w:r>
      <w:proofErr w:type="spellEnd"/>
      <w:r>
        <w:rPr>
          <w:rFonts w:ascii="Arial" w:hAnsi="Arial" w:cs="Arial"/>
          <w:sz w:val="24"/>
          <w:szCs w:val="24"/>
        </w:rPr>
        <w: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Sb.“) zveřejněn po dobu nejméně 15 dnů před projednáním v orgánech obce na úřední desce obce obecního úřadu a že zastupitelstvo obce rozhodlo v souladu s </w:t>
      </w:r>
      <w:proofErr w:type="spellStart"/>
      <w:r>
        <w:rPr>
          <w:rFonts w:ascii="Arial" w:hAnsi="Arial" w:cs="Arial"/>
          <w:sz w:val="24"/>
          <w:szCs w:val="24"/>
        </w:rPr>
        <w:t>ust</w:t>
      </w:r>
      <w:proofErr w:type="spellEnd"/>
      <w:r>
        <w:rPr>
          <w:rFonts w:ascii="Arial" w:hAnsi="Arial" w:cs="Arial"/>
          <w:sz w:val="24"/>
          <w:szCs w:val="24"/>
        </w:rPr>
        <w:t xml:space="preserve">.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156563">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7876B7"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7876B7"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7876B7"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7876B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7876B7"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w:t>
      </w:r>
      <w:proofErr w:type="spellStart"/>
      <w:r w:rsidR="00FA7E8A" w:rsidRPr="00FB2A8B">
        <w:rPr>
          <w:rFonts w:ascii="Arial" w:hAnsi="Arial" w:cs="Arial"/>
          <w:i/>
          <w:sz w:val="24"/>
          <w:szCs w:val="24"/>
          <w:highlight w:val="yellow"/>
        </w:rPr>
        <w:t>ust</w:t>
      </w:r>
      <w:proofErr w:type="spellEnd"/>
      <w:r w:rsidR="00FA7E8A" w:rsidRPr="00FB2A8B">
        <w:rPr>
          <w:rFonts w:ascii="Arial" w:hAnsi="Arial" w:cs="Arial"/>
          <w:i/>
          <w:sz w:val="24"/>
          <w:szCs w:val="24"/>
          <w:highlight w:val="yellow"/>
        </w:rPr>
        <w:t>. § 5 odst. 4 zákona č. 184/2006 Sb.,</w:t>
      </w:r>
      <w:r w:rsidR="00CF191A">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7876B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7876B7"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156563" w:rsidRPr="00156563">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133C67">
        <w:rPr>
          <w:rFonts w:ascii="Arial" w:hAnsi="Arial" w:cs="Arial"/>
          <w:sz w:val="24"/>
          <w:szCs w:val="24"/>
        </w:rPr>
        <w:t>.</w:t>
      </w:r>
    </w:p>
    <w:p w:rsidR="00072F30" w:rsidRDefault="007876B7" w:rsidP="007876B7">
      <w:pPr>
        <w:tabs>
          <w:tab w:val="left" w:pos="710"/>
        </w:tabs>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56563">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7876B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56563">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7876B7"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56563">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7876B7"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156563">
        <w:rPr>
          <w:rFonts w:ascii="Arial" w:hAnsi="Arial" w:cs="Arial"/>
          <w:sz w:val="24"/>
          <w:szCs w:val="24"/>
        </w:rPr>
        <w:t>7</w:t>
      </w:r>
      <w:r w:rsidRPr="00FA7E8A">
        <w:rPr>
          <w:rFonts w:ascii="Arial" w:hAnsi="Arial" w:cs="Arial"/>
          <w:sz w:val="24"/>
          <w:szCs w:val="24"/>
        </w:rPr>
        <w:tab/>
        <w:t xml:space="preserve">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w:t>
      </w:r>
      <w:r w:rsidRPr="00FA7E8A">
        <w:rPr>
          <w:rFonts w:ascii="Arial" w:hAnsi="Arial" w:cs="Arial"/>
          <w:sz w:val="24"/>
          <w:szCs w:val="24"/>
        </w:rPr>
        <w:lastRenderedPageBreak/>
        <w:t>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w:t>
      </w:r>
      <w:r w:rsidR="00156563">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nabytí </w:t>
      </w:r>
      <w:r w:rsidRPr="00A5229D">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A5229D">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7876B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7876B7" w:rsidP="00C97A1F">
      <w:pPr>
        <w:jc w:val="both"/>
        <w:rPr>
          <w:rFonts w:ascii="Arial" w:hAnsi="Arial" w:cs="Arial"/>
          <w:sz w:val="24"/>
          <w:szCs w:val="24"/>
        </w:rPr>
      </w:pPr>
    </w:p>
    <w:p w:rsidR="00C97A1F" w:rsidRDefault="007876B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r w:rsidRPr="00B40A57">
        <w:rPr>
          <w:rFonts w:ascii="Arial" w:hAnsi="Arial" w:cs="Arial"/>
          <w:b/>
          <w:sz w:val="24"/>
          <w:szCs w:val="24"/>
        </w:rPr>
        <w:t>p.o</w:t>
      </w:r>
      <w:proofErr w:type="spell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CF191A" w:rsidRPr="00CF191A">
        <w:rPr>
          <w:rFonts w:ascii="Arial" w:hAnsi="Arial" w:cs="Arial"/>
          <w:sz w:val="24"/>
          <w:szCs w:val="24"/>
        </w:rPr>
        <w:t xml:space="preserve">Ing. Jan </w:t>
      </w:r>
      <w:proofErr w:type="spellStart"/>
      <w:r w:rsidR="00CF191A" w:rsidRPr="00CF191A">
        <w:rPr>
          <w:rFonts w:ascii="Arial" w:hAnsi="Arial" w:cs="Arial"/>
          <w:sz w:val="24"/>
          <w:szCs w:val="24"/>
        </w:rPr>
        <w:t>Lichtneger</w:t>
      </w:r>
      <w:proofErr w:type="spellEnd"/>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D2F" w:rsidRDefault="00F43D2F">
      <w:r>
        <w:separator/>
      </w:r>
    </w:p>
  </w:endnote>
  <w:endnote w:type="continuationSeparator" w:id="0">
    <w:p w:rsidR="00F43D2F" w:rsidRDefault="00F43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A45F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A45F4">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7876B7">
      <w:rPr>
        <w:rStyle w:val="slostrnky"/>
        <w:noProof/>
      </w:rPr>
      <w:t>1</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D2F" w:rsidRDefault="00F43D2F">
      <w:r>
        <w:separator/>
      </w:r>
    </w:p>
  </w:footnote>
  <w:footnote w:type="continuationSeparator" w:id="0">
    <w:p w:rsidR="00F43D2F" w:rsidRDefault="00F43D2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5939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62A5F"/>
    <w:rsid w:val="0007062D"/>
    <w:rsid w:val="00072E08"/>
    <w:rsid w:val="000819A8"/>
    <w:rsid w:val="000828AF"/>
    <w:rsid w:val="00086651"/>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3A1"/>
    <w:rsid w:val="0012341F"/>
    <w:rsid w:val="0012631E"/>
    <w:rsid w:val="00133C67"/>
    <w:rsid w:val="00133FF4"/>
    <w:rsid w:val="001434A8"/>
    <w:rsid w:val="001458D8"/>
    <w:rsid w:val="00145FE2"/>
    <w:rsid w:val="001465A3"/>
    <w:rsid w:val="00150D44"/>
    <w:rsid w:val="001539A6"/>
    <w:rsid w:val="0015411C"/>
    <w:rsid w:val="0015558F"/>
    <w:rsid w:val="00156399"/>
    <w:rsid w:val="00156563"/>
    <w:rsid w:val="001631CB"/>
    <w:rsid w:val="00164783"/>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39EB"/>
    <w:rsid w:val="00234E17"/>
    <w:rsid w:val="00237D69"/>
    <w:rsid w:val="002416A8"/>
    <w:rsid w:val="00241833"/>
    <w:rsid w:val="00244B82"/>
    <w:rsid w:val="0025385D"/>
    <w:rsid w:val="00255334"/>
    <w:rsid w:val="00255D33"/>
    <w:rsid w:val="00263C14"/>
    <w:rsid w:val="00265C90"/>
    <w:rsid w:val="0026690C"/>
    <w:rsid w:val="002739F6"/>
    <w:rsid w:val="00277A26"/>
    <w:rsid w:val="0029017A"/>
    <w:rsid w:val="002920C3"/>
    <w:rsid w:val="0029270A"/>
    <w:rsid w:val="00297303"/>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11FD"/>
    <w:rsid w:val="003B3863"/>
    <w:rsid w:val="003B5AC1"/>
    <w:rsid w:val="003C312A"/>
    <w:rsid w:val="003C3899"/>
    <w:rsid w:val="003D3985"/>
    <w:rsid w:val="003D5F55"/>
    <w:rsid w:val="003D73B6"/>
    <w:rsid w:val="003E601E"/>
    <w:rsid w:val="003F1EAA"/>
    <w:rsid w:val="004152EC"/>
    <w:rsid w:val="00415C27"/>
    <w:rsid w:val="00423F1B"/>
    <w:rsid w:val="004268C3"/>
    <w:rsid w:val="0044362E"/>
    <w:rsid w:val="00444DBB"/>
    <w:rsid w:val="004465C1"/>
    <w:rsid w:val="004507F7"/>
    <w:rsid w:val="0045432F"/>
    <w:rsid w:val="00455733"/>
    <w:rsid w:val="00456AB2"/>
    <w:rsid w:val="004571B1"/>
    <w:rsid w:val="00457459"/>
    <w:rsid w:val="00465EC5"/>
    <w:rsid w:val="00474465"/>
    <w:rsid w:val="00492B23"/>
    <w:rsid w:val="00495DB6"/>
    <w:rsid w:val="004A4003"/>
    <w:rsid w:val="004C5E73"/>
    <w:rsid w:val="004F61A6"/>
    <w:rsid w:val="005005AA"/>
    <w:rsid w:val="00506C1F"/>
    <w:rsid w:val="0051154F"/>
    <w:rsid w:val="005122D3"/>
    <w:rsid w:val="00515567"/>
    <w:rsid w:val="00531D44"/>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876BF"/>
    <w:rsid w:val="0069510F"/>
    <w:rsid w:val="006A3429"/>
    <w:rsid w:val="006C365E"/>
    <w:rsid w:val="006C7A89"/>
    <w:rsid w:val="006D5106"/>
    <w:rsid w:val="006D5CA7"/>
    <w:rsid w:val="006E3480"/>
    <w:rsid w:val="00704405"/>
    <w:rsid w:val="00711A33"/>
    <w:rsid w:val="007133E8"/>
    <w:rsid w:val="0071475F"/>
    <w:rsid w:val="00714CF3"/>
    <w:rsid w:val="00723ED9"/>
    <w:rsid w:val="0073169B"/>
    <w:rsid w:val="0074177A"/>
    <w:rsid w:val="00746BDF"/>
    <w:rsid w:val="00747A29"/>
    <w:rsid w:val="00751EBE"/>
    <w:rsid w:val="0076068F"/>
    <w:rsid w:val="00761F63"/>
    <w:rsid w:val="00770B1B"/>
    <w:rsid w:val="00771987"/>
    <w:rsid w:val="007862E5"/>
    <w:rsid w:val="007876B7"/>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076DE"/>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A45F4"/>
    <w:rsid w:val="009C4E28"/>
    <w:rsid w:val="009C5BF5"/>
    <w:rsid w:val="009C7396"/>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5229D"/>
    <w:rsid w:val="00A666ED"/>
    <w:rsid w:val="00A67AC4"/>
    <w:rsid w:val="00A70D61"/>
    <w:rsid w:val="00A73E26"/>
    <w:rsid w:val="00A81264"/>
    <w:rsid w:val="00A85DC4"/>
    <w:rsid w:val="00AA0D62"/>
    <w:rsid w:val="00AA1608"/>
    <w:rsid w:val="00AB25EC"/>
    <w:rsid w:val="00AC7075"/>
    <w:rsid w:val="00AD41CD"/>
    <w:rsid w:val="00AE04D9"/>
    <w:rsid w:val="00AE27EF"/>
    <w:rsid w:val="00AE3957"/>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3B74"/>
    <w:rsid w:val="00B85CCA"/>
    <w:rsid w:val="00B87169"/>
    <w:rsid w:val="00B90ADB"/>
    <w:rsid w:val="00BA2D04"/>
    <w:rsid w:val="00BA645D"/>
    <w:rsid w:val="00BD48A9"/>
    <w:rsid w:val="00BD78F3"/>
    <w:rsid w:val="00BE3139"/>
    <w:rsid w:val="00BE4A94"/>
    <w:rsid w:val="00BE69A6"/>
    <w:rsid w:val="00BF18B1"/>
    <w:rsid w:val="00BF757E"/>
    <w:rsid w:val="00BF7EAB"/>
    <w:rsid w:val="00C05DAF"/>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CF191A"/>
    <w:rsid w:val="00D01D96"/>
    <w:rsid w:val="00D11F53"/>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334E"/>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3D2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C86408-D33C-4814-8890-12C1344DD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1567</Words>
  <Characters>9250</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2022-06-05T13:13:00Z</dcterms:created>
  <dcterms:modified xsi:type="dcterms:W3CDTF">2022-06-22T21:37:00Z</dcterms:modified>
</cp:coreProperties>
</file>