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EE121" w14:textId="77777777" w:rsidR="005A5391" w:rsidRDefault="005A5391" w:rsidP="005A5391">
      <w:pPr>
        <w:suppressAutoHyphens/>
        <w:ind w:left="-426"/>
        <w:jc w:val="right"/>
        <w:rPr>
          <w:rFonts w:cs="Arial"/>
          <w:b/>
          <w:caps/>
          <w:sz w:val="32"/>
        </w:rPr>
      </w:pPr>
    </w:p>
    <w:p w14:paraId="49CF82AF" w14:textId="77777777" w:rsidR="005A5391" w:rsidRDefault="005A5391" w:rsidP="005A5391">
      <w:pPr>
        <w:suppressAutoHyphens/>
        <w:ind w:left="-426"/>
        <w:jc w:val="right"/>
        <w:rPr>
          <w:rFonts w:cs="Arial"/>
          <w:b/>
          <w:caps/>
          <w:sz w:val="32"/>
        </w:rPr>
      </w:pPr>
    </w:p>
    <w:p w14:paraId="38D5494B" w14:textId="77777777" w:rsidR="005A5391" w:rsidRPr="00EE78C1" w:rsidRDefault="005A5391" w:rsidP="005A5391">
      <w:pPr>
        <w:suppressAutoHyphens/>
        <w:ind w:left="-426"/>
        <w:jc w:val="right"/>
        <w:rPr>
          <w:rFonts w:cs="Arial"/>
          <w:b/>
          <w:caps/>
          <w:sz w:val="32"/>
        </w:rPr>
      </w:pPr>
      <w:r w:rsidRPr="00EE78C1">
        <w:rPr>
          <w:rFonts w:cs="Arial"/>
          <w:b/>
          <w:caps/>
          <w:sz w:val="32"/>
        </w:rPr>
        <w:t>Rozšíření objektu Domov u Anežky Luštěnice</w:t>
      </w:r>
    </w:p>
    <w:p w14:paraId="6969944A" w14:textId="77777777" w:rsidR="005A5391" w:rsidRDefault="005A5391" w:rsidP="005A5391">
      <w:pPr>
        <w:suppressAutoHyphens/>
        <w:ind w:left="-426"/>
        <w:jc w:val="right"/>
        <w:rPr>
          <w:rFonts w:cs="Arial"/>
          <w:b/>
          <w:caps/>
          <w:sz w:val="28"/>
          <w:szCs w:val="28"/>
        </w:rPr>
      </w:pPr>
    </w:p>
    <w:p w14:paraId="126AD71E" w14:textId="77777777" w:rsidR="005A5391" w:rsidRDefault="005A5391" w:rsidP="005A5391">
      <w:pPr>
        <w:suppressAutoHyphens/>
        <w:ind w:left="-426"/>
        <w:jc w:val="right"/>
        <w:rPr>
          <w:rFonts w:cs="Arial"/>
          <w:b/>
          <w:caps/>
          <w:sz w:val="28"/>
          <w:szCs w:val="28"/>
        </w:rPr>
      </w:pPr>
    </w:p>
    <w:p w14:paraId="27CB5385" w14:textId="77777777" w:rsidR="005A5391" w:rsidRDefault="005A5391" w:rsidP="005A5391">
      <w:pPr>
        <w:suppressAutoHyphens/>
        <w:ind w:left="-426"/>
        <w:jc w:val="right"/>
        <w:rPr>
          <w:rFonts w:cs="Arial"/>
          <w:b/>
          <w:caps/>
          <w:sz w:val="28"/>
          <w:szCs w:val="28"/>
        </w:rPr>
      </w:pPr>
    </w:p>
    <w:p w14:paraId="3E4FE2F1" w14:textId="77777777" w:rsidR="005A5391" w:rsidRDefault="005A5391" w:rsidP="005A5391">
      <w:pPr>
        <w:suppressAutoHyphens/>
        <w:ind w:left="-426"/>
        <w:jc w:val="right"/>
        <w:rPr>
          <w:rFonts w:cs="Arial"/>
          <w:b/>
          <w:caps/>
          <w:sz w:val="28"/>
          <w:szCs w:val="28"/>
        </w:rPr>
      </w:pPr>
    </w:p>
    <w:p w14:paraId="19C21849" w14:textId="77777777" w:rsidR="005A5391" w:rsidRPr="00C028BA" w:rsidRDefault="005A5391" w:rsidP="005A5391">
      <w:pPr>
        <w:suppressAutoHyphens/>
        <w:ind w:left="-426"/>
        <w:jc w:val="right"/>
        <w:rPr>
          <w:rFonts w:cs="Arial"/>
          <w:b/>
          <w:caps/>
          <w:sz w:val="28"/>
          <w:szCs w:val="28"/>
        </w:rPr>
      </w:pPr>
    </w:p>
    <w:p w14:paraId="462A6F1A" w14:textId="77777777" w:rsidR="005A5391" w:rsidRPr="00C028BA" w:rsidRDefault="005A5391" w:rsidP="005A5391">
      <w:pPr>
        <w:keepLines/>
        <w:jc w:val="right"/>
        <w:rPr>
          <w:rFonts w:cs="Arial"/>
          <w:caps/>
          <w:sz w:val="28"/>
        </w:rPr>
      </w:pPr>
    </w:p>
    <w:p w14:paraId="64F51654" w14:textId="77777777" w:rsidR="005A5391" w:rsidRPr="00C028BA" w:rsidRDefault="005A5391" w:rsidP="005A5391">
      <w:pPr>
        <w:keepLines/>
        <w:jc w:val="right"/>
        <w:rPr>
          <w:rFonts w:cs="Arial"/>
          <w:caps/>
          <w:sz w:val="28"/>
        </w:rPr>
      </w:pPr>
    </w:p>
    <w:p w14:paraId="29668536" w14:textId="7EDAEF28" w:rsidR="005A5391" w:rsidRPr="00C028BA" w:rsidRDefault="005A5391" w:rsidP="005A5391">
      <w:pPr>
        <w:keepLines/>
        <w:jc w:val="right"/>
        <w:rPr>
          <w:rFonts w:cs="Arial"/>
          <w:caps/>
          <w:sz w:val="28"/>
        </w:rPr>
      </w:pPr>
      <w:r w:rsidRPr="00C028BA">
        <w:rPr>
          <w:rFonts w:cs="Arial"/>
          <w:caps/>
          <w:sz w:val="28"/>
        </w:rPr>
        <w:t xml:space="preserve">dokumentace pro </w:t>
      </w:r>
      <w:r w:rsidR="0052418E">
        <w:rPr>
          <w:rFonts w:cs="Arial"/>
          <w:caps/>
          <w:sz w:val="28"/>
        </w:rPr>
        <w:t>provádění stavby</w:t>
      </w:r>
      <w:r>
        <w:rPr>
          <w:rFonts w:cs="Arial"/>
          <w:caps/>
          <w:sz w:val="28"/>
        </w:rPr>
        <w:t xml:space="preserve"> (DP</w:t>
      </w:r>
      <w:r w:rsidR="0052418E">
        <w:rPr>
          <w:rFonts w:cs="Arial"/>
          <w:caps/>
          <w:sz w:val="28"/>
        </w:rPr>
        <w:t>s</w:t>
      </w:r>
      <w:r>
        <w:rPr>
          <w:rFonts w:cs="Arial"/>
          <w:caps/>
          <w:sz w:val="28"/>
        </w:rPr>
        <w:t>)</w:t>
      </w:r>
      <w:r w:rsidRPr="00C028BA">
        <w:rPr>
          <w:rFonts w:cs="Arial"/>
          <w:caps/>
          <w:sz w:val="28"/>
        </w:rPr>
        <w:t xml:space="preserve"> </w:t>
      </w:r>
    </w:p>
    <w:p w14:paraId="5D112349" w14:textId="77777777" w:rsidR="005A5391" w:rsidRPr="00C028BA" w:rsidRDefault="005A5391" w:rsidP="005A5391">
      <w:pPr>
        <w:keepLines/>
        <w:jc w:val="right"/>
        <w:rPr>
          <w:rFonts w:cs="Arial"/>
          <w:caps/>
          <w:sz w:val="28"/>
        </w:rPr>
      </w:pPr>
    </w:p>
    <w:p w14:paraId="758389F9" w14:textId="77777777" w:rsidR="005A5391" w:rsidRPr="00C028BA" w:rsidRDefault="005A5391" w:rsidP="005A5391">
      <w:pPr>
        <w:keepLines/>
        <w:jc w:val="right"/>
        <w:rPr>
          <w:rFonts w:cs="Arial"/>
          <w:b/>
          <w:caps/>
          <w:sz w:val="32"/>
        </w:rPr>
      </w:pPr>
    </w:p>
    <w:p w14:paraId="52510938" w14:textId="77777777" w:rsidR="005A5391" w:rsidRPr="00C028BA" w:rsidRDefault="005A5391" w:rsidP="005A5391">
      <w:pPr>
        <w:keepLines/>
        <w:jc w:val="right"/>
        <w:rPr>
          <w:rFonts w:cs="Arial"/>
          <w:b/>
          <w:caps/>
          <w:sz w:val="28"/>
        </w:rPr>
      </w:pPr>
    </w:p>
    <w:p w14:paraId="09DB9B9D" w14:textId="77777777" w:rsidR="005A5391" w:rsidRPr="00C028BA" w:rsidRDefault="005A5391" w:rsidP="005A5391">
      <w:pPr>
        <w:keepLines/>
        <w:jc w:val="right"/>
        <w:rPr>
          <w:rFonts w:cs="Arial"/>
          <w:b/>
          <w:caps/>
          <w:sz w:val="28"/>
        </w:rPr>
      </w:pPr>
    </w:p>
    <w:p w14:paraId="48ED8996" w14:textId="77777777" w:rsidR="005A5391" w:rsidRPr="00C028BA" w:rsidRDefault="005A5391" w:rsidP="005A5391">
      <w:pPr>
        <w:keepLines/>
        <w:jc w:val="right"/>
        <w:rPr>
          <w:rFonts w:cs="Arial"/>
          <w:b/>
          <w:caps/>
          <w:sz w:val="28"/>
        </w:rPr>
      </w:pPr>
    </w:p>
    <w:p w14:paraId="5BC41822" w14:textId="77777777" w:rsidR="005A5391" w:rsidRPr="00C028BA" w:rsidRDefault="005A5391" w:rsidP="005A5391">
      <w:pPr>
        <w:keepLines/>
        <w:jc w:val="right"/>
        <w:rPr>
          <w:rFonts w:cs="Arial"/>
          <w:b/>
          <w:caps/>
          <w:sz w:val="28"/>
        </w:rPr>
      </w:pPr>
    </w:p>
    <w:p w14:paraId="0CDEA5A0" w14:textId="77777777" w:rsidR="005A5391" w:rsidRPr="00C028BA" w:rsidRDefault="005A5391" w:rsidP="005A5391">
      <w:pPr>
        <w:keepLines/>
        <w:jc w:val="right"/>
        <w:rPr>
          <w:rFonts w:cs="Arial"/>
          <w:b/>
          <w:caps/>
          <w:sz w:val="28"/>
        </w:rPr>
      </w:pPr>
    </w:p>
    <w:p w14:paraId="5484935C" w14:textId="77777777" w:rsidR="005A5391" w:rsidRDefault="005A5391" w:rsidP="005A5391">
      <w:pPr>
        <w:keepLines/>
        <w:jc w:val="right"/>
        <w:rPr>
          <w:rFonts w:cs="Arial"/>
          <w:b/>
          <w:caps/>
          <w:sz w:val="28"/>
        </w:rPr>
      </w:pPr>
    </w:p>
    <w:p w14:paraId="7D161F03" w14:textId="77777777" w:rsidR="005A5391" w:rsidRPr="00C028BA" w:rsidRDefault="005A5391" w:rsidP="005A5391">
      <w:pPr>
        <w:keepLines/>
        <w:jc w:val="right"/>
        <w:rPr>
          <w:rFonts w:cs="Arial"/>
          <w:b/>
          <w:caps/>
          <w:sz w:val="28"/>
        </w:rPr>
      </w:pPr>
    </w:p>
    <w:p w14:paraId="54B0BA30" w14:textId="77777777" w:rsidR="005A5391" w:rsidRPr="00C028BA" w:rsidRDefault="005A5391" w:rsidP="005A5391">
      <w:pPr>
        <w:keepLines/>
        <w:jc w:val="right"/>
        <w:rPr>
          <w:rFonts w:cs="Arial"/>
          <w:b/>
          <w:caps/>
          <w:sz w:val="28"/>
        </w:rPr>
      </w:pPr>
    </w:p>
    <w:p w14:paraId="1AE3A645" w14:textId="77777777" w:rsidR="005A5391" w:rsidRPr="00C028BA" w:rsidRDefault="005A5391" w:rsidP="005A5391">
      <w:pPr>
        <w:keepLines/>
        <w:jc w:val="right"/>
        <w:rPr>
          <w:rFonts w:cs="Arial"/>
          <w:b/>
          <w:caps/>
          <w:sz w:val="28"/>
        </w:rPr>
      </w:pPr>
    </w:p>
    <w:p w14:paraId="2A6E6EF3" w14:textId="1F9A484C" w:rsidR="005A5391" w:rsidRPr="00C028BA" w:rsidRDefault="0052418E" w:rsidP="005A5391">
      <w:pPr>
        <w:keepLines/>
        <w:jc w:val="right"/>
        <w:rPr>
          <w:rFonts w:cs="Arial"/>
          <w:b/>
          <w:caps/>
          <w:sz w:val="28"/>
          <w:szCs w:val="28"/>
        </w:rPr>
      </w:pPr>
      <w:r>
        <w:rPr>
          <w:rFonts w:cs="Arial"/>
          <w:caps/>
          <w:sz w:val="24"/>
          <w:szCs w:val="24"/>
        </w:rPr>
        <w:t>7</w:t>
      </w:r>
      <w:r w:rsidR="00527934">
        <w:rPr>
          <w:rFonts w:cs="Arial"/>
          <w:caps/>
          <w:sz w:val="24"/>
          <w:szCs w:val="24"/>
        </w:rPr>
        <w:t>/</w:t>
      </w:r>
      <w:r w:rsidR="005A5391">
        <w:rPr>
          <w:rFonts w:cs="Arial"/>
          <w:caps/>
          <w:sz w:val="24"/>
          <w:szCs w:val="24"/>
        </w:rPr>
        <w:t xml:space="preserve"> 202</w:t>
      </w:r>
      <w:r>
        <w:rPr>
          <w:rFonts w:cs="Arial"/>
          <w:caps/>
          <w:sz w:val="24"/>
          <w:szCs w:val="24"/>
        </w:rPr>
        <w:t>2</w:t>
      </w:r>
    </w:p>
    <w:p w14:paraId="69A3177F" w14:textId="77777777" w:rsidR="005A5391" w:rsidRPr="00C028BA" w:rsidRDefault="005A5391" w:rsidP="005A5391">
      <w:pPr>
        <w:keepLines/>
        <w:jc w:val="right"/>
        <w:rPr>
          <w:rFonts w:cs="Arial"/>
          <w:b/>
          <w:caps/>
          <w:sz w:val="28"/>
        </w:rPr>
      </w:pPr>
    </w:p>
    <w:p w14:paraId="30C95E52" w14:textId="77777777" w:rsidR="005A5391" w:rsidRPr="00C028BA" w:rsidRDefault="005A5391" w:rsidP="005A5391">
      <w:pPr>
        <w:keepLines/>
        <w:jc w:val="right"/>
        <w:rPr>
          <w:rFonts w:cs="Arial"/>
          <w:b/>
          <w:caps/>
          <w:sz w:val="28"/>
        </w:rPr>
      </w:pPr>
    </w:p>
    <w:p w14:paraId="38343AF1" w14:textId="77777777" w:rsidR="005A5391" w:rsidRPr="00C028BA" w:rsidRDefault="005A5391" w:rsidP="005A5391">
      <w:pPr>
        <w:keepLines/>
        <w:jc w:val="right"/>
        <w:rPr>
          <w:rFonts w:cs="Arial"/>
          <w:b/>
          <w:caps/>
          <w:color w:val="FF0000"/>
          <w:sz w:val="28"/>
          <w:szCs w:val="28"/>
        </w:rPr>
      </w:pPr>
      <w:r>
        <w:rPr>
          <w:rFonts w:cs="Arial"/>
          <w:caps/>
          <w:sz w:val="28"/>
        </w:rPr>
        <w:t xml:space="preserve">technická zpráva </w:t>
      </w:r>
    </w:p>
    <w:p w14:paraId="46C61082" w14:textId="77777777" w:rsidR="00282D2F" w:rsidRPr="00C028BA" w:rsidRDefault="00282D2F" w:rsidP="00282D2F">
      <w:pPr>
        <w:keepLines/>
        <w:jc w:val="right"/>
        <w:rPr>
          <w:rFonts w:cs="Arial"/>
          <w:b/>
          <w:caps/>
          <w:color w:val="FF0000"/>
          <w:sz w:val="28"/>
          <w:szCs w:val="28"/>
        </w:rPr>
      </w:pPr>
    </w:p>
    <w:p w14:paraId="377426B7" w14:textId="77777777" w:rsidR="00A32181" w:rsidRPr="005A5391" w:rsidRDefault="00A32181" w:rsidP="00A32181">
      <w:pPr>
        <w:keepLines/>
        <w:jc w:val="both"/>
        <w:rPr>
          <w:rFonts w:ascii="Arial Narrow" w:hAnsi="Arial Narrow" w:cs="Arial"/>
          <w:b/>
          <w:caps/>
          <w:lang w:val="cs-CZ"/>
        </w:rPr>
      </w:pPr>
      <w:proofErr w:type="gramStart"/>
      <w:r w:rsidRPr="005A5391">
        <w:rPr>
          <w:rFonts w:ascii="Arial Narrow" w:hAnsi="Arial Narrow" w:cs="Arial"/>
          <w:b/>
          <w:caps/>
          <w:lang w:val="cs-CZ"/>
        </w:rPr>
        <w:lastRenderedPageBreak/>
        <w:t>identifikační  údaje</w:t>
      </w:r>
      <w:proofErr w:type="gramEnd"/>
      <w:r w:rsidRPr="005A5391">
        <w:rPr>
          <w:rFonts w:ascii="Arial Narrow" w:hAnsi="Arial Narrow" w:cs="Arial"/>
          <w:b/>
          <w:caps/>
          <w:lang w:val="cs-CZ"/>
        </w:rPr>
        <w:t xml:space="preserve"> </w:t>
      </w:r>
    </w:p>
    <w:p w14:paraId="7DFE0C00" w14:textId="77777777" w:rsidR="00357866" w:rsidRDefault="00357866" w:rsidP="00A32181">
      <w:pPr>
        <w:pStyle w:val="Nadpis3"/>
        <w:numPr>
          <w:ilvl w:val="2"/>
          <w:numId w:val="0"/>
        </w:numPr>
        <w:tabs>
          <w:tab w:val="num" w:pos="-14317"/>
        </w:tabs>
        <w:spacing w:before="0" w:after="0"/>
        <w:jc w:val="both"/>
        <w:rPr>
          <w:u w:val="single"/>
          <w:lang w:val="cs-CZ"/>
        </w:rPr>
      </w:pPr>
      <w:bookmarkStart w:id="0" w:name="_Toc394905345"/>
      <w:bookmarkStart w:id="1" w:name="_Toc408911659"/>
      <w:bookmarkStart w:id="2" w:name="_Toc410294761"/>
      <w:bookmarkStart w:id="3" w:name="_Toc410294873"/>
      <w:bookmarkStart w:id="4" w:name="_Toc441846593"/>
      <w:bookmarkStart w:id="5" w:name="_Toc446488933"/>
      <w:bookmarkStart w:id="6" w:name="_Toc475559773"/>
      <w:bookmarkStart w:id="7" w:name="_Toc475563437"/>
      <w:bookmarkStart w:id="8" w:name="_Toc475563847"/>
    </w:p>
    <w:p w14:paraId="161F4DD2" w14:textId="77777777" w:rsidR="00A32181" w:rsidRPr="005A5391" w:rsidRDefault="00A32181" w:rsidP="00A32181">
      <w:pPr>
        <w:pStyle w:val="Nadpis3"/>
        <w:numPr>
          <w:ilvl w:val="2"/>
          <w:numId w:val="0"/>
        </w:numPr>
        <w:tabs>
          <w:tab w:val="num" w:pos="-14317"/>
        </w:tabs>
        <w:spacing w:before="0" w:after="0"/>
        <w:jc w:val="both"/>
        <w:rPr>
          <w:u w:val="single"/>
          <w:lang w:val="cs-CZ"/>
        </w:rPr>
      </w:pPr>
      <w:r w:rsidRPr="005A5391">
        <w:rPr>
          <w:u w:val="single"/>
          <w:lang w:val="cs-CZ"/>
        </w:rPr>
        <w:t>Údaje o stavbě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49F92178" w14:textId="77777777" w:rsidR="00A32181" w:rsidRPr="005A5391" w:rsidRDefault="00A32181" w:rsidP="00A32181">
      <w:pPr>
        <w:keepLines/>
        <w:tabs>
          <w:tab w:val="num" w:pos="-14317"/>
          <w:tab w:val="left" w:pos="1590"/>
        </w:tabs>
        <w:autoSpaceDE w:val="0"/>
        <w:autoSpaceDN w:val="0"/>
        <w:adjustRightInd w:val="0"/>
        <w:jc w:val="both"/>
        <w:rPr>
          <w:rFonts w:ascii="Arial Narrow" w:hAnsi="Arial Narrow" w:cs="Arial"/>
          <w:lang w:val="cs-CZ"/>
        </w:rPr>
      </w:pPr>
      <w:r w:rsidRPr="005A5391">
        <w:rPr>
          <w:rFonts w:ascii="Arial Narrow" w:hAnsi="Arial Narrow" w:cs="Arial"/>
          <w:lang w:val="cs-CZ"/>
        </w:rPr>
        <w:tab/>
      </w:r>
    </w:p>
    <w:p w14:paraId="7585CA90" w14:textId="77777777" w:rsidR="00A32181" w:rsidRPr="005A5391" w:rsidRDefault="00A32181" w:rsidP="00A32181">
      <w:pPr>
        <w:pStyle w:val="Nadpis4"/>
        <w:keepNext w:val="0"/>
        <w:widowControl w:val="0"/>
        <w:tabs>
          <w:tab w:val="num" w:pos="-14317"/>
        </w:tabs>
        <w:spacing w:before="0" w:after="0"/>
        <w:jc w:val="both"/>
        <w:rPr>
          <w:rFonts w:eastAsiaTheme="minorHAnsi" w:cs="Arial"/>
          <w:b w:val="0"/>
          <w:i w:val="0"/>
          <w:iCs w:val="0"/>
          <w:szCs w:val="22"/>
          <w:lang w:val="cs-CZ"/>
        </w:rPr>
      </w:pPr>
      <w:bookmarkStart w:id="9" w:name="_Toc394905346"/>
      <w:r w:rsidRPr="005A5391">
        <w:rPr>
          <w:lang w:val="cs-CZ"/>
        </w:rPr>
        <w:t>a)</w:t>
      </w:r>
      <w:r w:rsidRPr="005A5391">
        <w:rPr>
          <w:b w:val="0"/>
          <w:lang w:val="cs-CZ"/>
        </w:rPr>
        <w:tab/>
      </w:r>
      <w:r w:rsidRPr="005A5391">
        <w:rPr>
          <w:lang w:val="cs-CZ"/>
        </w:rPr>
        <w:t>název stavby</w:t>
      </w:r>
      <w:r w:rsidRPr="005A5391">
        <w:rPr>
          <w:b w:val="0"/>
          <w:lang w:val="cs-CZ"/>
        </w:rPr>
        <w:tab/>
      </w:r>
      <w:r w:rsidRPr="005A5391">
        <w:rPr>
          <w:b w:val="0"/>
          <w:lang w:val="cs-CZ"/>
        </w:rPr>
        <w:tab/>
      </w:r>
      <w:bookmarkEnd w:id="9"/>
      <w:r w:rsidR="005A5391" w:rsidRPr="005A5391">
        <w:rPr>
          <w:rFonts w:eastAsiaTheme="minorHAnsi" w:cs="Arial"/>
          <w:b w:val="0"/>
          <w:i w:val="0"/>
          <w:iCs w:val="0"/>
          <w:szCs w:val="22"/>
          <w:lang w:val="cs-CZ"/>
        </w:rPr>
        <w:t>Rozšíření objektu Domov u Anežky Luštěnice</w:t>
      </w:r>
    </w:p>
    <w:p w14:paraId="28B8EB94" w14:textId="77777777" w:rsidR="00A32181" w:rsidRPr="005A5391" w:rsidRDefault="00A32181" w:rsidP="00A32181">
      <w:pPr>
        <w:pStyle w:val="Nadpis4"/>
        <w:keepNext w:val="0"/>
        <w:widowControl w:val="0"/>
        <w:tabs>
          <w:tab w:val="num" w:pos="-14317"/>
        </w:tabs>
        <w:spacing w:before="0" w:after="0"/>
        <w:jc w:val="both"/>
        <w:rPr>
          <w:rFonts w:eastAsiaTheme="minorHAnsi" w:cs="Arial"/>
          <w:b w:val="0"/>
          <w:i w:val="0"/>
          <w:iCs w:val="0"/>
          <w:szCs w:val="22"/>
          <w:lang w:val="cs-CZ"/>
        </w:rPr>
      </w:pPr>
      <w:r w:rsidRPr="005A5391">
        <w:rPr>
          <w:rFonts w:eastAsiaTheme="minorHAnsi" w:cs="Arial"/>
          <w:b w:val="0"/>
          <w:i w:val="0"/>
          <w:iCs w:val="0"/>
          <w:szCs w:val="22"/>
          <w:lang w:val="cs-CZ"/>
        </w:rPr>
        <w:tab/>
      </w:r>
      <w:r w:rsidRPr="005A5391">
        <w:rPr>
          <w:rFonts w:eastAsiaTheme="minorHAnsi" w:cs="Arial"/>
          <w:b w:val="0"/>
          <w:i w:val="0"/>
          <w:iCs w:val="0"/>
          <w:szCs w:val="22"/>
          <w:lang w:val="cs-CZ"/>
        </w:rPr>
        <w:tab/>
      </w:r>
      <w:r w:rsidRPr="005A5391">
        <w:rPr>
          <w:rFonts w:eastAsiaTheme="minorHAnsi" w:cs="Arial"/>
          <w:b w:val="0"/>
          <w:i w:val="0"/>
          <w:iCs w:val="0"/>
          <w:szCs w:val="22"/>
          <w:lang w:val="cs-CZ"/>
        </w:rPr>
        <w:tab/>
      </w:r>
      <w:r w:rsidRPr="005A5391">
        <w:rPr>
          <w:rFonts w:eastAsiaTheme="minorHAnsi" w:cs="Arial"/>
          <w:b w:val="0"/>
          <w:i w:val="0"/>
          <w:iCs w:val="0"/>
          <w:szCs w:val="22"/>
          <w:lang w:val="cs-CZ"/>
        </w:rPr>
        <w:tab/>
      </w:r>
    </w:p>
    <w:p w14:paraId="59324A95" w14:textId="77777777" w:rsidR="00A32181" w:rsidRPr="005A5391" w:rsidRDefault="00A32181" w:rsidP="00A32181">
      <w:pPr>
        <w:pStyle w:val="Nadpis4"/>
        <w:spacing w:before="0" w:after="0"/>
        <w:jc w:val="both"/>
        <w:rPr>
          <w:lang w:val="cs-CZ"/>
        </w:rPr>
      </w:pPr>
      <w:bookmarkStart w:id="10" w:name="_Toc394905347"/>
    </w:p>
    <w:p w14:paraId="79640A58" w14:textId="77777777" w:rsidR="00A32181" w:rsidRPr="005A5391" w:rsidRDefault="00A32181" w:rsidP="00A32181">
      <w:pPr>
        <w:pStyle w:val="Nadpis4"/>
        <w:spacing w:before="0" w:after="0"/>
        <w:jc w:val="both"/>
        <w:rPr>
          <w:lang w:val="cs-CZ"/>
        </w:rPr>
      </w:pPr>
      <w:r w:rsidRPr="005A5391">
        <w:rPr>
          <w:lang w:val="cs-CZ"/>
        </w:rPr>
        <w:t>b)</w:t>
      </w:r>
      <w:r w:rsidRPr="005A5391">
        <w:rPr>
          <w:lang w:val="cs-CZ"/>
        </w:rPr>
        <w:tab/>
        <w:t>místo stavby (adresa, čísla popisná, katastrální území, parcelní čísla pozemků)</w:t>
      </w:r>
      <w:bookmarkEnd w:id="10"/>
    </w:p>
    <w:p w14:paraId="0DEDD878" w14:textId="77777777" w:rsidR="00346C93" w:rsidRPr="005A5391" w:rsidRDefault="00346C93" w:rsidP="00346C93">
      <w:pPr>
        <w:rPr>
          <w:lang w:val="cs-CZ"/>
        </w:rPr>
      </w:pPr>
    </w:p>
    <w:p w14:paraId="789628DD" w14:textId="77777777" w:rsidR="005A5391" w:rsidRPr="005A5391" w:rsidRDefault="005A5391" w:rsidP="005A5391">
      <w:pPr>
        <w:ind w:firstLine="567"/>
        <w:rPr>
          <w:rFonts w:ascii="Arial Narrow" w:hAnsi="Arial Narrow"/>
          <w:lang w:val="cs-CZ"/>
        </w:rPr>
      </w:pPr>
      <w:r w:rsidRPr="005A5391">
        <w:rPr>
          <w:rFonts w:ascii="Arial Narrow" w:hAnsi="Arial Narrow"/>
          <w:lang w:val="cs-CZ"/>
        </w:rPr>
        <w:t>Stávající objekt Domova u Anežky v Luštěnicích se nachází v ulici Nová č.p. 303.</w:t>
      </w:r>
    </w:p>
    <w:p w14:paraId="33AAAC1C" w14:textId="77777777" w:rsidR="005A5391" w:rsidRPr="005A5391" w:rsidRDefault="005A5391" w:rsidP="005A5391">
      <w:pPr>
        <w:ind w:firstLine="567"/>
        <w:rPr>
          <w:rFonts w:ascii="Arial Narrow" w:hAnsi="Arial Narrow"/>
          <w:lang w:val="cs-CZ"/>
        </w:rPr>
      </w:pPr>
    </w:p>
    <w:p w14:paraId="35997189" w14:textId="77777777" w:rsidR="005A5391" w:rsidRPr="005A5391" w:rsidRDefault="005A5391" w:rsidP="005A5391">
      <w:pPr>
        <w:ind w:firstLine="567"/>
        <w:rPr>
          <w:rFonts w:ascii="Arial Narrow" w:hAnsi="Arial Narrow"/>
          <w:lang w:val="cs-CZ"/>
        </w:rPr>
      </w:pPr>
      <w:r w:rsidRPr="005A5391">
        <w:rPr>
          <w:rFonts w:ascii="Arial Narrow" w:hAnsi="Arial Narrow"/>
          <w:lang w:val="cs-CZ"/>
        </w:rPr>
        <w:t>Parcelní číslo:</w:t>
      </w:r>
      <w:r w:rsidRPr="005A5391">
        <w:rPr>
          <w:rFonts w:ascii="Arial Narrow" w:hAnsi="Arial Narrow"/>
          <w:lang w:val="cs-CZ"/>
        </w:rPr>
        <w:tab/>
      </w:r>
      <w:r w:rsidRPr="005A5391">
        <w:rPr>
          <w:rFonts w:ascii="Arial Narrow" w:hAnsi="Arial Narrow"/>
          <w:lang w:val="cs-CZ"/>
        </w:rPr>
        <w:tab/>
        <w:t>st. 443</w:t>
      </w:r>
    </w:p>
    <w:p w14:paraId="5AA5538F" w14:textId="77777777" w:rsidR="005A5391" w:rsidRPr="005A5391" w:rsidRDefault="005A5391" w:rsidP="005A5391">
      <w:pPr>
        <w:ind w:firstLine="567"/>
        <w:rPr>
          <w:rFonts w:ascii="Arial Narrow" w:hAnsi="Arial Narrow"/>
          <w:lang w:val="cs-CZ"/>
        </w:rPr>
      </w:pPr>
      <w:r w:rsidRPr="005A5391">
        <w:rPr>
          <w:rFonts w:ascii="Arial Narrow" w:hAnsi="Arial Narrow"/>
          <w:lang w:val="cs-CZ"/>
        </w:rPr>
        <w:t>Obec:</w:t>
      </w:r>
      <w:r w:rsidRPr="005A5391">
        <w:rPr>
          <w:rFonts w:ascii="Arial Narrow" w:hAnsi="Arial Narrow"/>
          <w:lang w:val="cs-CZ"/>
        </w:rPr>
        <w:tab/>
      </w:r>
      <w:r w:rsidRPr="005A5391">
        <w:rPr>
          <w:rFonts w:ascii="Arial Narrow" w:hAnsi="Arial Narrow"/>
          <w:lang w:val="cs-CZ"/>
        </w:rPr>
        <w:tab/>
      </w:r>
      <w:r w:rsidRPr="005A5391">
        <w:rPr>
          <w:rFonts w:ascii="Arial Narrow" w:hAnsi="Arial Narrow"/>
          <w:lang w:val="cs-CZ"/>
        </w:rPr>
        <w:tab/>
        <w:t>Luštěnice [536270]</w:t>
      </w:r>
    </w:p>
    <w:p w14:paraId="13837709" w14:textId="77777777" w:rsidR="005A5391" w:rsidRPr="005A5391" w:rsidRDefault="005A5391" w:rsidP="005A5391">
      <w:pPr>
        <w:ind w:firstLine="567"/>
        <w:rPr>
          <w:rFonts w:ascii="Arial Narrow" w:hAnsi="Arial Narrow"/>
          <w:lang w:val="cs-CZ"/>
        </w:rPr>
      </w:pPr>
      <w:r w:rsidRPr="005A5391">
        <w:rPr>
          <w:rFonts w:ascii="Arial Narrow" w:hAnsi="Arial Narrow"/>
          <w:lang w:val="cs-CZ"/>
        </w:rPr>
        <w:t>Katastrální území:</w:t>
      </w:r>
      <w:r w:rsidRPr="005A5391">
        <w:rPr>
          <w:rFonts w:ascii="Arial Narrow" w:hAnsi="Arial Narrow"/>
          <w:lang w:val="cs-CZ"/>
        </w:rPr>
        <w:tab/>
      </w:r>
      <w:r w:rsidRPr="005A5391">
        <w:rPr>
          <w:rFonts w:ascii="Arial Narrow" w:hAnsi="Arial Narrow"/>
          <w:lang w:val="cs-CZ"/>
        </w:rPr>
        <w:tab/>
        <w:t>Luštěnice [689106]</w:t>
      </w:r>
    </w:p>
    <w:p w14:paraId="357A3ED4" w14:textId="77777777" w:rsidR="005A5391" w:rsidRPr="005A5391" w:rsidRDefault="005A5391" w:rsidP="005A5391">
      <w:pPr>
        <w:ind w:firstLine="567"/>
        <w:rPr>
          <w:rFonts w:ascii="Arial Narrow" w:hAnsi="Arial Narrow"/>
          <w:lang w:val="cs-CZ"/>
        </w:rPr>
      </w:pPr>
    </w:p>
    <w:p w14:paraId="2DC92B73" w14:textId="77777777" w:rsidR="005A5391" w:rsidRPr="005A5391" w:rsidRDefault="005A5391" w:rsidP="005A5391">
      <w:pPr>
        <w:ind w:firstLine="567"/>
        <w:rPr>
          <w:rFonts w:ascii="Arial Narrow" w:hAnsi="Arial Narrow"/>
          <w:lang w:val="cs-CZ"/>
        </w:rPr>
      </w:pPr>
      <w:r w:rsidRPr="005A5391">
        <w:rPr>
          <w:rFonts w:ascii="Arial Narrow" w:hAnsi="Arial Narrow"/>
          <w:lang w:val="cs-CZ"/>
        </w:rPr>
        <w:t>Parcelní číslo:</w:t>
      </w:r>
      <w:r w:rsidRPr="005A5391">
        <w:rPr>
          <w:rFonts w:ascii="Arial Narrow" w:hAnsi="Arial Narrow"/>
          <w:lang w:val="cs-CZ"/>
        </w:rPr>
        <w:tab/>
      </w:r>
      <w:r w:rsidRPr="005A5391">
        <w:rPr>
          <w:rFonts w:ascii="Arial Narrow" w:hAnsi="Arial Narrow"/>
          <w:lang w:val="cs-CZ"/>
        </w:rPr>
        <w:tab/>
        <w:t>462/122</w:t>
      </w:r>
    </w:p>
    <w:p w14:paraId="1994ABDA" w14:textId="77777777" w:rsidR="005A5391" w:rsidRPr="005A5391" w:rsidRDefault="005A5391" w:rsidP="005A5391">
      <w:pPr>
        <w:ind w:firstLine="567"/>
        <w:rPr>
          <w:rFonts w:ascii="Arial Narrow" w:hAnsi="Arial Narrow"/>
          <w:lang w:val="cs-CZ"/>
        </w:rPr>
      </w:pPr>
      <w:r w:rsidRPr="005A5391">
        <w:rPr>
          <w:rFonts w:ascii="Arial Narrow" w:hAnsi="Arial Narrow"/>
          <w:lang w:val="cs-CZ"/>
        </w:rPr>
        <w:t>Obec:</w:t>
      </w:r>
      <w:r w:rsidRPr="005A5391">
        <w:rPr>
          <w:rFonts w:ascii="Arial Narrow" w:hAnsi="Arial Narrow"/>
          <w:lang w:val="cs-CZ"/>
        </w:rPr>
        <w:tab/>
      </w:r>
      <w:r w:rsidRPr="005A5391">
        <w:rPr>
          <w:rFonts w:ascii="Arial Narrow" w:hAnsi="Arial Narrow"/>
          <w:lang w:val="cs-CZ"/>
        </w:rPr>
        <w:tab/>
      </w:r>
      <w:r w:rsidRPr="005A5391">
        <w:rPr>
          <w:rFonts w:ascii="Arial Narrow" w:hAnsi="Arial Narrow"/>
          <w:lang w:val="cs-CZ"/>
        </w:rPr>
        <w:tab/>
        <w:t>Luštěnice [536270]</w:t>
      </w:r>
    </w:p>
    <w:p w14:paraId="77919233" w14:textId="77777777" w:rsidR="005A5391" w:rsidRPr="005A5391" w:rsidRDefault="005A5391" w:rsidP="005A5391">
      <w:pPr>
        <w:ind w:firstLine="567"/>
        <w:rPr>
          <w:rFonts w:ascii="Arial Narrow" w:hAnsi="Arial Narrow"/>
          <w:lang w:val="cs-CZ"/>
        </w:rPr>
      </w:pPr>
      <w:r w:rsidRPr="005A5391">
        <w:rPr>
          <w:rFonts w:ascii="Arial Narrow" w:hAnsi="Arial Narrow"/>
          <w:lang w:val="cs-CZ"/>
        </w:rPr>
        <w:t>Katastrální území:</w:t>
      </w:r>
      <w:r w:rsidRPr="005A5391">
        <w:rPr>
          <w:rFonts w:ascii="Arial Narrow" w:hAnsi="Arial Narrow"/>
          <w:lang w:val="cs-CZ"/>
        </w:rPr>
        <w:tab/>
      </w:r>
      <w:r w:rsidRPr="005A5391">
        <w:rPr>
          <w:rFonts w:ascii="Arial Narrow" w:hAnsi="Arial Narrow"/>
          <w:lang w:val="cs-CZ"/>
        </w:rPr>
        <w:tab/>
        <w:t>Luštěnice [689106]</w:t>
      </w:r>
    </w:p>
    <w:p w14:paraId="26A29DB9" w14:textId="77777777" w:rsidR="00A32181" w:rsidRPr="005A5391" w:rsidRDefault="00A32181" w:rsidP="005A5391">
      <w:pPr>
        <w:autoSpaceDE w:val="0"/>
        <w:autoSpaceDN w:val="0"/>
        <w:adjustRightInd w:val="0"/>
        <w:rPr>
          <w:rFonts w:ascii="Arial Narrow" w:hAnsi="Arial Narrow" w:cs="Arial"/>
          <w:bCs/>
          <w:lang w:val="cs-CZ"/>
        </w:rPr>
      </w:pPr>
      <w:r w:rsidRPr="005A5391">
        <w:rPr>
          <w:rFonts w:ascii="Arial Narrow" w:hAnsi="Arial Narrow" w:cs="Arial"/>
          <w:bCs/>
          <w:lang w:val="cs-CZ"/>
        </w:rPr>
        <w:tab/>
      </w:r>
      <w:r w:rsidRPr="005A5391">
        <w:rPr>
          <w:rFonts w:ascii="Arial Narrow" w:hAnsi="Arial Narrow" w:cs="Arial"/>
          <w:bCs/>
          <w:lang w:val="cs-CZ"/>
        </w:rPr>
        <w:tab/>
      </w:r>
      <w:r w:rsidRPr="005A5391">
        <w:rPr>
          <w:rFonts w:ascii="Arial Narrow" w:hAnsi="Arial Narrow" w:cs="Arial"/>
          <w:bCs/>
          <w:lang w:val="cs-CZ"/>
        </w:rPr>
        <w:tab/>
      </w:r>
      <w:r w:rsidRPr="005A5391">
        <w:rPr>
          <w:rFonts w:ascii="Arial Narrow" w:hAnsi="Arial Narrow" w:cs="Arial"/>
          <w:bCs/>
          <w:lang w:val="cs-CZ"/>
        </w:rPr>
        <w:tab/>
      </w:r>
    </w:p>
    <w:p w14:paraId="7796B4E0" w14:textId="004313B2" w:rsidR="00E22884" w:rsidRDefault="00A32181" w:rsidP="00A32181">
      <w:pPr>
        <w:pStyle w:val="Nadpis4"/>
        <w:spacing w:before="0" w:after="0"/>
        <w:jc w:val="both"/>
        <w:rPr>
          <w:b w:val="0"/>
          <w:lang w:val="cs-CZ"/>
        </w:rPr>
      </w:pPr>
      <w:bookmarkStart w:id="11" w:name="_Toc394905348"/>
      <w:r w:rsidRPr="005A5391">
        <w:rPr>
          <w:lang w:val="cs-CZ"/>
        </w:rPr>
        <w:t>c)</w:t>
      </w:r>
      <w:r w:rsidRPr="005A5391">
        <w:rPr>
          <w:lang w:val="cs-CZ"/>
        </w:rPr>
        <w:tab/>
        <w:t>předmět dokumentace</w:t>
      </w:r>
      <w:bookmarkEnd w:id="11"/>
      <w:r w:rsidRPr="005A5391">
        <w:rPr>
          <w:b w:val="0"/>
          <w:lang w:val="cs-CZ"/>
        </w:rPr>
        <w:tab/>
      </w:r>
      <w:bookmarkStart w:id="12" w:name="_Toc414621532"/>
      <w:r w:rsidR="00E22884">
        <w:rPr>
          <w:b w:val="0"/>
          <w:lang w:val="cs-CZ"/>
        </w:rPr>
        <w:tab/>
      </w:r>
      <w:r w:rsidR="00E22884" w:rsidRPr="00E22884">
        <w:rPr>
          <w:rFonts w:eastAsiaTheme="minorHAnsi" w:cs="Arial"/>
          <w:b w:val="0"/>
          <w:i w:val="0"/>
          <w:iCs w:val="0"/>
          <w:szCs w:val="22"/>
          <w:lang w:val="cs-CZ"/>
        </w:rPr>
        <w:t>Rozšíření objektu Domova u Anežky Luštěnice</w:t>
      </w:r>
    </w:p>
    <w:p w14:paraId="47898AF6" w14:textId="639C7E9A" w:rsidR="00A32181" w:rsidRPr="005A5391" w:rsidRDefault="00A32181" w:rsidP="00E22884">
      <w:pPr>
        <w:pStyle w:val="Nadpis4"/>
        <w:spacing w:before="0" w:after="0"/>
        <w:ind w:left="2832" w:firstLine="708"/>
        <w:jc w:val="both"/>
        <w:rPr>
          <w:rFonts w:eastAsiaTheme="minorHAnsi" w:cs="Arial"/>
          <w:b w:val="0"/>
          <w:i w:val="0"/>
          <w:iCs w:val="0"/>
          <w:szCs w:val="22"/>
          <w:lang w:val="cs-CZ"/>
        </w:rPr>
      </w:pPr>
      <w:r w:rsidRPr="005A5391">
        <w:rPr>
          <w:rFonts w:eastAsiaTheme="minorHAnsi" w:cs="Arial"/>
          <w:b w:val="0"/>
          <w:i w:val="0"/>
          <w:iCs w:val="0"/>
          <w:szCs w:val="22"/>
          <w:lang w:val="cs-CZ"/>
        </w:rPr>
        <w:t>Dokumentace pro </w:t>
      </w:r>
      <w:bookmarkEnd w:id="12"/>
      <w:r w:rsidR="0052418E">
        <w:rPr>
          <w:rFonts w:eastAsiaTheme="minorHAnsi" w:cs="Arial"/>
          <w:b w:val="0"/>
          <w:i w:val="0"/>
          <w:iCs w:val="0"/>
          <w:szCs w:val="22"/>
          <w:lang w:val="cs-CZ"/>
        </w:rPr>
        <w:t>provádění stavby</w:t>
      </w:r>
      <w:r w:rsidR="00966F4A" w:rsidRPr="005A5391">
        <w:rPr>
          <w:rFonts w:eastAsiaTheme="minorHAnsi" w:cs="Arial"/>
          <w:b w:val="0"/>
          <w:i w:val="0"/>
          <w:iCs w:val="0"/>
          <w:szCs w:val="22"/>
          <w:lang w:val="cs-CZ"/>
        </w:rPr>
        <w:t xml:space="preserve"> (DP</w:t>
      </w:r>
      <w:r w:rsidR="0052418E">
        <w:rPr>
          <w:rFonts w:eastAsiaTheme="minorHAnsi" w:cs="Arial"/>
          <w:b w:val="0"/>
          <w:i w:val="0"/>
          <w:iCs w:val="0"/>
          <w:szCs w:val="22"/>
          <w:lang w:val="cs-CZ"/>
        </w:rPr>
        <w:t>S</w:t>
      </w:r>
      <w:r w:rsidR="00966F4A" w:rsidRPr="005A5391">
        <w:rPr>
          <w:rFonts w:eastAsiaTheme="minorHAnsi" w:cs="Arial"/>
          <w:b w:val="0"/>
          <w:i w:val="0"/>
          <w:iCs w:val="0"/>
          <w:szCs w:val="22"/>
          <w:lang w:val="cs-CZ"/>
        </w:rPr>
        <w:t>)</w:t>
      </w:r>
    </w:p>
    <w:p w14:paraId="02A4E786" w14:textId="77777777" w:rsidR="00A32181" w:rsidRPr="005A5391" w:rsidRDefault="00A32181" w:rsidP="00A32181">
      <w:pPr>
        <w:rPr>
          <w:rFonts w:ascii="Arial Narrow" w:hAnsi="Arial Narrow"/>
          <w:lang w:val="cs-CZ"/>
        </w:rPr>
      </w:pPr>
    </w:p>
    <w:p w14:paraId="0B529F3A" w14:textId="77777777" w:rsidR="00A32181" w:rsidRPr="005A5391" w:rsidRDefault="00A32181" w:rsidP="00A32181">
      <w:pPr>
        <w:pStyle w:val="Nadpis4"/>
        <w:spacing w:before="0"/>
        <w:jc w:val="both"/>
        <w:rPr>
          <w:color w:val="FF0000"/>
          <w:lang w:val="cs-CZ"/>
        </w:rPr>
      </w:pPr>
    </w:p>
    <w:p w14:paraId="7BB3399A" w14:textId="77777777" w:rsidR="00A32181" w:rsidRPr="005A5391" w:rsidRDefault="00A32181" w:rsidP="005A5391">
      <w:pPr>
        <w:pStyle w:val="Nadpis3"/>
        <w:numPr>
          <w:ilvl w:val="2"/>
          <w:numId w:val="0"/>
        </w:numPr>
        <w:tabs>
          <w:tab w:val="num" w:pos="-14317"/>
        </w:tabs>
        <w:spacing w:before="0" w:after="0"/>
        <w:jc w:val="both"/>
        <w:rPr>
          <w:lang w:val="cs-CZ"/>
        </w:rPr>
      </w:pPr>
      <w:bookmarkStart w:id="13" w:name="_Toc394905350"/>
      <w:bookmarkStart w:id="14" w:name="_Toc408911660"/>
      <w:bookmarkStart w:id="15" w:name="_Toc410294762"/>
      <w:bookmarkStart w:id="16" w:name="_Toc410294874"/>
      <w:bookmarkStart w:id="17" w:name="_Toc441846594"/>
      <w:bookmarkStart w:id="18" w:name="_Toc446488934"/>
      <w:bookmarkStart w:id="19" w:name="_Toc475559774"/>
      <w:bookmarkStart w:id="20" w:name="_Toc475563438"/>
      <w:bookmarkStart w:id="21" w:name="_Toc475563848"/>
      <w:r w:rsidRPr="005A5391">
        <w:rPr>
          <w:u w:val="single"/>
          <w:lang w:val="cs-CZ"/>
        </w:rPr>
        <w:t xml:space="preserve">Údaje o </w:t>
      </w:r>
      <w:bookmarkEnd w:id="13"/>
      <w:bookmarkEnd w:id="14"/>
      <w:bookmarkEnd w:id="15"/>
      <w:bookmarkEnd w:id="16"/>
      <w:r w:rsidRPr="005A5391">
        <w:rPr>
          <w:u w:val="single"/>
          <w:lang w:val="cs-CZ"/>
        </w:rPr>
        <w:t>stavebníkovi</w:t>
      </w:r>
      <w:bookmarkEnd w:id="17"/>
      <w:bookmarkEnd w:id="18"/>
      <w:bookmarkEnd w:id="19"/>
      <w:bookmarkEnd w:id="20"/>
      <w:bookmarkEnd w:id="21"/>
      <w:r w:rsidRPr="005A5391">
        <w:rPr>
          <w:rFonts w:cs="Arial"/>
          <w:lang w:val="cs-CZ"/>
        </w:rPr>
        <w:tab/>
      </w:r>
      <w:r w:rsidRPr="005A5391">
        <w:rPr>
          <w:rFonts w:cs="Arial"/>
          <w:lang w:val="cs-CZ"/>
        </w:rPr>
        <w:tab/>
      </w:r>
      <w:bookmarkStart w:id="22" w:name="_Toc394905351"/>
      <w:bookmarkStart w:id="23" w:name="_Toc408911661"/>
      <w:bookmarkStart w:id="24" w:name="_Toc410294763"/>
      <w:bookmarkStart w:id="25" w:name="_Toc410294875"/>
      <w:r w:rsidR="005A5391" w:rsidRPr="005A5391">
        <w:rPr>
          <w:lang w:val="cs-CZ"/>
        </w:rPr>
        <w:t>Domov u Anežky Luštěnice, poskytovatel sociálních služeb</w:t>
      </w:r>
    </w:p>
    <w:p w14:paraId="25B5CF5C" w14:textId="77777777" w:rsidR="005A5391" w:rsidRPr="005A5391" w:rsidRDefault="005A5391" w:rsidP="005A5391">
      <w:pPr>
        <w:ind w:firstLine="284"/>
        <w:rPr>
          <w:rFonts w:ascii="Arial Narrow" w:hAnsi="Arial Narrow"/>
          <w:szCs w:val="20"/>
          <w:lang w:val="cs-CZ"/>
        </w:rPr>
      </w:pPr>
      <w:r w:rsidRPr="005A5391">
        <w:rPr>
          <w:lang w:val="cs-CZ"/>
        </w:rPr>
        <w:tab/>
      </w:r>
      <w:r w:rsidRPr="005A5391">
        <w:rPr>
          <w:lang w:val="cs-CZ"/>
        </w:rPr>
        <w:tab/>
      </w:r>
      <w:r w:rsidRPr="005A5391">
        <w:rPr>
          <w:lang w:val="cs-CZ"/>
        </w:rPr>
        <w:tab/>
      </w:r>
      <w:r w:rsidRPr="005A5391">
        <w:rPr>
          <w:lang w:val="cs-CZ"/>
        </w:rPr>
        <w:tab/>
      </w:r>
      <w:r w:rsidRPr="005A5391">
        <w:rPr>
          <w:rFonts w:ascii="Arial Narrow" w:hAnsi="Arial Narrow"/>
          <w:szCs w:val="20"/>
          <w:lang w:val="cs-CZ"/>
        </w:rPr>
        <w:t>Nová 303, 294 42 Luštěnice, zastoupený: Ing. Aleš Vychodil</w:t>
      </w:r>
    </w:p>
    <w:p w14:paraId="4AE0C1E1" w14:textId="77777777" w:rsidR="005A5391" w:rsidRPr="005A5391" w:rsidRDefault="005A5391" w:rsidP="005A5391"/>
    <w:p w14:paraId="2B7ABD31" w14:textId="77777777" w:rsidR="00A32181" w:rsidRPr="00EF7EEA" w:rsidRDefault="00A32181" w:rsidP="00A32181">
      <w:pPr>
        <w:tabs>
          <w:tab w:val="left" w:pos="-14459"/>
          <w:tab w:val="num" w:pos="-14317"/>
        </w:tabs>
        <w:jc w:val="both"/>
        <w:rPr>
          <w:rFonts w:ascii="Arial Narrow" w:hAnsi="Arial Narrow" w:cs="Arial"/>
          <w:bCs/>
          <w:color w:val="FF0000"/>
          <w:lang w:val="cs-CZ"/>
        </w:rPr>
      </w:pPr>
    </w:p>
    <w:p w14:paraId="1EB8BC39" w14:textId="77777777" w:rsidR="00A32181" w:rsidRPr="00EF7EEA" w:rsidRDefault="00A32181" w:rsidP="00A32181">
      <w:pPr>
        <w:tabs>
          <w:tab w:val="num" w:pos="-14317"/>
          <w:tab w:val="left" w:pos="709"/>
        </w:tabs>
        <w:jc w:val="both"/>
        <w:rPr>
          <w:rFonts w:ascii="Arial Narrow" w:hAnsi="Arial Narrow"/>
          <w:b/>
          <w:u w:val="single"/>
          <w:lang w:val="cs-CZ"/>
        </w:rPr>
      </w:pPr>
      <w:r w:rsidRPr="00EF7EEA">
        <w:rPr>
          <w:rFonts w:ascii="Arial Narrow" w:hAnsi="Arial Narrow"/>
          <w:b/>
          <w:u w:val="single"/>
          <w:lang w:val="cs-CZ"/>
        </w:rPr>
        <w:t>Údaje o zpracovateli dokumentace</w:t>
      </w:r>
      <w:bookmarkEnd w:id="22"/>
      <w:bookmarkEnd w:id="23"/>
      <w:bookmarkEnd w:id="24"/>
      <w:bookmarkEnd w:id="25"/>
    </w:p>
    <w:p w14:paraId="30198BC2" w14:textId="77777777" w:rsidR="00A32181" w:rsidRPr="00EF7EEA" w:rsidRDefault="00A32181" w:rsidP="00A32181">
      <w:pPr>
        <w:keepLines/>
        <w:tabs>
          <w:tab w:val="num" w:pos="-14317"/>
        </w:tabs>
        <w:jc w:val="both"/>
        <w:rPr>
          <w:rFonts w:ascii="Arial Narrow" w:hAnsi="Arial Narrow" w:cs="Arial"/>
          <w:lang w:val="cs-CZ"/>
        </w:rPr>
      </w:pPr>
      <w:r w:rsidRPr="00EF7EEA">
        <w:rPr>
          <w:rFonts w:ascii="Arial Narrow" w:hAnsi="Arial Narrow" w:cs="Arial"/>
          <w:lang w:val="cs-CZ"/>
        </w:rPr>
        <w:tab/>
      </w:r>
      <w:r w:rsidRPr="00EF7EEA">
        <w:rPr>
          <w:rFonts w:ascii="Arial Narrow" w:hAnsi="Arial Narrow" w:cs="Arial"/>
          <w:lang w:val="cs-CZ"/>
        </w:rPr>
        <w:tab/>
      </w:r>
    </w:p>
    <w:p w14:paraId="5F135C07" w14:textId="77777777" w:rsidR="00A32181" w:rsidRPr="00EF7EEA" w:rsidRDefault="00A32181" w:rsidP="00097B3E">
      <w:pPr>
        <w:autoSpaceDE w:val="0"/>
        <w:autoSpaceDN w:val="0"/>
        <w:adjustRightInd w:val="0"/>
        <w:rPr>
          <w:rFonts w:ascii="Arial Narrow" w:hAnsi="Arial Narrow" w:cs="Arial"/>
          <w:lang w:val="cs-CZ"/>
        </w:rPr>
      </w:pPr>
      <w:r w:rsidRPr="00EF7EEA">
        <w:rPr>
          <w:rFonts w:ascii="Arial Narrow" w:hAnsi="Arial Narrow" w:cs="Arial"/>
          <w:lang w:val="cs-CZ"/>
        </w:rPr>
        <w:t>Generální projektant:</w:t>
      </w:r>
      <w:r w:rsidRPr="00EF7EEA">
        <w:rPr>
          <w:rFonts w:ascii="Arial Narrow" w:hAnsi="Arial Narrow" w:cs="Arial"/>
          <w:lang w:val="cs-CZ"/>
        </w:rPr>
        <w:tab/>
      </w:r>
      <w:r w:rsidRPr="00EF7EEA">
        <w:rPr>
          <w:rFonts w:ascii="Arial Narrow" w:hAnsi="Arial Narrow" w:cs="Arial"/>
          <w:lang w:val="cs-CZ"/>
        </w:rPr>
        <w:tab/>
      </w:r>
      <w:proofErr w:type="spellStart"/>
      <w:r w:rsidRPr="00EF7EEA">
        <w:rPr>
          <w:rFonts w:ascii="Arial Narrow" w:hAnsi="Arial Narrow" w:cs="Arial"/>
          <w:lang w:val="cs-CZ"/>
        </w:rPr>
        <w:t>Sibre</w:t>
      </w:r>
      <w:proofErr w:type="spellEnd"/>
      <w:r w:rsidRPr="00EF7EEA">
        <w:rPr>
          <w:rFonts w:ascii="Arial Narrow" w:hAnsi="Arial Narrow" w:cs="Arial"/>
          <w:lang w:val="cs-CZ"/>
        </w:rPr>
        <w:t xml:space="preserve"> s.r.o.</w:t>
      </w:r>
    </w:p>
    <w:p w14:paraId="04BE6E7C" w14:textId="77777777" w:rsidR="00A32181" w:rsidRPr="00EF7EEA" w:rsidRDefault="00A32181" w:rsidP="00A32181">
      <w:pPr>
        <w:autoSpaceDE w:val="0"/>
        <w:autoSpaceDN w:val="0"/>
        <w:adjustRightInd w:val="0"/>
        <w:ind w:left="2124" w:firstLine="708"/>
        <w:rPr>
          <w:rFonts w:ascii="Arial Narrow" w:hAnsi="Arial Narrow" w:cs="Arial"/>
          <w:lang w:val="cs-CZ"/>
        </w:rPr>
      </w:pPr>
      <w:r w:rsidRPr="00EF7EEA">
        <w:rPr>
          <w:rFonts w:ascii="Arial Narrow" w:hAnsi="Arial Narrow" w:cs="Arial"/>
          <w:lang w:val="cs-CZ"/>
        </w:rPr>
        <w:t xml:space="preserve">Ing. Radek </w:t>
      </w:r>
      <w:proofErr w:type="spellStart"/>
      <w:r w:rsidRPr="00EF7EEA">
        <w:rPr>
          <w:rFonts w:ascii="Arial Narrow" w:hAnsi="Arial Narrow" w:cs="Arial"/>
          <w:lang w:val="cs-CZ"/>
        </w:rPr>
        <w:t>Krýza</w:t>
      </w:r>
      <w:proofErr w:type="spellEnd"/>
    </w:p>
    <w:p w14:paraId="18A13AC7" w14:textId="77777777" w:rsidR="00A32181" w:rsidRPr="00EF7EEA" w:rsidRDefault="00A32181" w:rsidP="00A32181">
      <w:pPr>
        <w:keepLines/>
        <w:tabs>
          <w:tab w:val="num" w:pos="-14317"/>
        </w:tabs>
        <w:ind w:left="2832"/>
        <w:jc w:val="both"/>
        <w:rPr>
          <w:rFonts w:ascii="Arial Narrow" w:hAnsi="Arial Narrow" w:cs="Arial"/>
          <w:lang w:val="cs-CZ"/>
        </w:rPr>
      </w:pPr>
      <w:r w:rsidRPr="00EF7EEA">
        <w:rPr>
          <w:rFonts w:ascii="Arial Narrow" w:hAnsi="Arial Narrow" w:cs="Arial"/>
          <w:lang w:val="cs-CZ"/>
        </w:rPr>
        <w:t xml:space="preserve">(ČKAIT </w:t>
      </w:r>
      <w:r w:rsidRPr="00EF7EEA">
        <w:rPr>
          <w:rFonts w:ascii="Arial Narrow" w:hAnsi="Arial Narrow"/>
          <w:lang w:val="cs-CZ"/>
        </w:rPr>
        <w:t>autorizace pro pozemní stavby IP00</w:t>
      </w:r>
      <w:r w:rsidRPr="00EF7EEA">
        <w:rPr>
          <w:rFonts w:ascii="Arial Narrow" w:hAnsi="Arial Narrow" w:cs="Arial"/>
          <w:lang w:val="cs-CZ"/>
        </w:rPr>
        <w:t>: 13276)</w:t>
      </w:r>
    </w:p>
    <w:p w14:paraId="7C58B2D1" w14:textId="77777777" w:rsidR="00A32181" w:rsidRDefault="00966F4A" w:rsidP="00A32181">
      <w:pPr>
        <w:autoSpaceDE w:val="0"/>
        <w:autoSpaceDN w:val="0"/>
        <w:adjustRightInd w:val="0"/>
        <w:ind w:left="2124" w:firstLine="708"/>
        <w:rPr>
          <w:rFonts w:ascii="Arial Narrow" w:hAnsi="Arial Narrow" w:cs="Arial"/>
          <w:lang w:val="cs-CZ"/>
        </w:rPr>
      </w:pPr>
      <w:r w:rsidRPr="00EF7EEA">
        <w:rPr>
          <w:rFonts w:ascii="Arial Narrow" w:hAnsi="Arial Narrow" w:cs="Arial"/>
          <w:lang w:val="cs-CZ"/>
        </w:rPr>
        <w:t>Terronská 961/67,</w:t>
      </w:r>
      <w:r w:rsidR="00A32181" w:rsidRPr="00EF7EEA">
        <w:rPr>
          <w:rFonts w:ascii="Arial Narrow" w:hAnsi="Arial Narrow" w:cs="Arial"/>
          <w:lang w:val="cs-CZ"/>
        </w:rPr>
        <w:t xml:space="preserve"> 160 00 Praha 6</w:t>
      </w:r>
      <w:r w:rsidRPr="00EF7EEA">
        <w:rPr>
          <w:rFonts w:ascii="Arial Narrow" w:hAnsi="Arial Narrow" w:cs="Arial"/>
          <w:lang w:val="cs-CZ"/>
        </w:rPr>
        <w:t xml:space="preserve"> - Bubeneč</w:t>
      </w:r>
      <w:r w:rsidR="00A32181" w:rsidRPr="00EF7EEA">
        <w:rPr>
          <w:rFonts w:ascii="Arial Narrow" w:hAnsi="Arial Narrow" w:cs="Arial"/>
          <w:lang w:val="cs-CZ"/>
        </w:rPr>
        <w:tab/>
      </w:r>
    </w:p>
    <w:p w14:paraId="71D0E38D" w14:textId="77777777" w:rsidR="00357866" w:rsidRDefault="00357866" w:rsidP="00A32181">
      <w:pPr>
        <w:autoSpaceDE w:val="0"/>
        <w:autoSpaceDN w:val="0"/>
        <w:adjustRightInd w:val="0"/>
        <w:ind w:left="2124" w:firstLine="708"/>
        <w:rPr>
          <w:rFonts w:ascii="Arial Narrow" w:hAnsi="Arial Narrow" w:cs="Arial"/>
          <w:lang w:val="cs-CZ"/>
        </w:rPr>
      </w:pPr>
    </w:p>
    <w:p w14:paraId="75B67A27" w14:textId="77777777" w:rsidR="00357866" w:rsidRDefault="00357866" w:rsidP="00A32181">
      <w:pPr>
        <w:autoSpaceDE w:val="0"/>
        <w:autoSpaceDN w:val="0"/>
        <w:adjustRightInd w:val="0"/>
        <w:ind w:left="2124" w:firstLine="708"/>
        <w:rPr>
          <w:rFonts w:ascii="Arial Narrow" w:hAnsi="Arial Narrow" w:cs="Arial"/>
          <w:lang w:val="cs-CZ"/>
        </w:rPr>
      </w:pPr>
    </w:p>
    <w:p w14:paraId="74791397" w14:textId="77777777" w:rsidR="00357866" w:rsidRPr="00EF7EEA" w:rsidRDefault="00357866" w:rsidP="00A32181">
      <w:pPr>
        <w:autoSpaceDE w:val="0"/>
        <w:autoSpaceDN w:val="0"/>
        <w:adjustRightInd w:val="0"/>
        <w:ind w:left="2124" w:firstLine="708"/>
        <w:rPr>
          <w:rFonts w:ascii="Arial Narrow" w:hAnsi="Arial Narrow" w:cs="Arial"/>
          <w:lang w:val="cs-CZ"/>
        </w:rPr>
      </w:pPr>
    </w:p>
    <w:p w14:paraId="63F17792" w14:textId="77777777" w:rsidR="004E36AD" w:rsidRPr="00EF7EEA" w:rsidRDefault="00EB1F24" w:rsidP="00323E15">
      <w:pPr>
        <w:pStyle w:val="Odstavecseseznamem"/>
        <w:numPr>
          <w:ilvl w:val="0"/>
          <w:numId w:val="3"/>
        </w:numPr>
        <w:jc w:val="both"/>
        <w:rPr>
          <w:rFonts w:ascii="Arial Narrow" w:hAnsi="Arial Narrow"/>
          <w:b/>
          <w:u w:val="single"/>
          <w:lang w:val="cs-CZ"/>
        </w:rPr>
      </w:pPr>
      <w:r w:rsidRPr="00EF7EEA">
        <w:rPr>
          <w:rFonts w:ascii="Arial Narrow" w:hAnsi="Arial Narrow"/>
          <w:b/>
          <w:u w:val="single"/>
          <w:lang w:val="cs-CZ"/>
        </w:rPr>
        <w:t>Architektonické, výtvarné, materiálové, dispoziční a provozní řešení, bezbariérové užívání stavby</w:t>
      </w:r>
    </w:p>
    <w:p w14:paraId="418515A6" w14:textId="77777777" w:rsidR="00D42043" w:rsidRPr="00EF7EEA" w:rsidRDefault="00D42043" w:rsidP="00D42043">
      <w:pPr>
        <w:pStyle w:val="Odstavecseseznamem"/>
        <w:jc w:val="both"/>
        <w:rPr>
          <w:rFonts w:ascii="Arial Narrow" w:hAnsi="Arial Narrow"/>
          <w:b/>
          <w:u w:val="single"/>
          <w:lang w:val="cs-CZ"/>
        </w:rPr>
      </w:pPr>
    </w:p>
    <w:p w14:paraId="299C5394" w14:textId="77777777" w:rsidR="004E36AD" w:rsidRPr="00EF7EEA" w:rsidRDefault="004E36AD" w:rsidP="00323E15">
      <w:pPr>
        <w:pStyle w:val="Odstavecseseznamem"/>
        <w:numPr>
          <w:ilvl w:val="1"/>
          <w:numId w:val="3"/>
        </w:numPr>
        <w:ind w:left="993" w:hanging="426"/>
        <w:jc w:val="both"/>
        <w:rPr>
          <w:rFonts w:ascii="Arial Narrow" w:hAnsi="Arial Narrow"/>
          <w:b/>
          <w:u w:val="single"/>
          <w:lang w:val="cs-CZ"/>
        </w:rPr>
      </w:pPr>
      <w:r w:rsidRPr="00EF7EEA">
        <w:rPr>
          <w:rFonts w:ascii="Arial Narrow" w:hAnsi="Arial Narrow"/>
          <w:b/>
          <w:u w:val="single"/>
          <w:lang w:val="cs-CZ"/>
        </w:rPr>
        <w:t>Architektonické</w:t>
      </w:r>
      <w:r w:rsidR="00B92976" w:rsidRPr="00EF7EEA">
        <w:rPr>
          <w:rFonts w:ascii="Arial Narrow" w:hAnsi="Arial Narrow"/>
          <w:b/>
          <w:u w:val="single"/>
          <w:lang w:val="cs-CZ"/>
        </w:rPr>
        <w:t>, výtvarné a materiálové řešení</w:t>
      </w:r>
    </w:p>
    <w:p w14:paraId="6D3F192C" w14:textId="77777777" w:rsidR="00D42043" w:rsidRPr="00EF7EEA" w:rsidRDefault="00D42043" w:rsidP="00D42043">
      <w:pPr>
        <w:pStyle w:val="Odstavecseseznamem"/>
        <w:ind w:left="993"/>
        <w:jc w:val="both"/>
        <w:rPr>
          <w:rFonts w:ascii="Arial Narrow" w:hAnsi="Arial Narrow"/>
          <w:u w:val="single"/>
          <w:lang w:val="cs-CZ"/>
        </w:rPr>
      </w:pPr>
    </w:p>
    <w:p w14:paraId="7E287B81" w14:textId="77777777" w:rsidR="00D86650" w:rsidRPr="00F13E36" w:rsidRDefault="00D86650" w:rsidP="00D86650">
      <w:pPr>
        <w:pStyle w:val="Odstavecseseznamem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 Narrow" w:hAnsi="Arial Narrow"/>
          <w:lang w:val="cs-CZ"/>
        </w:rPr>
      </w:pPr>
      <w:r w:rsidRPr="00F13E36">
        <w:rPr>
          <w:rFonts w:ascii="Arial Narrow" w:hAnsi="Arial Narrow"/>
          <w:lang w:val="cs-CZ"/>
        </w:rPr>
        <w:t>Stávající objekt nepravidelného, atypického půdorysu je umístěný v severní polovině pozemku. Objekt je dvoupodlažní, ve 3np se nachází podkroví. Střecha je sedlová a respektuje jednotlivé části a tvar objektu.</w:t>
      </w:r>
    </w:p>
    <w:p w14:paraId="72170077" w14:textId="77777777" w:rsidR="00D86650" w:rsidRPr="00F13E36" w:rsidRDefault="00D86650" w:rsidP="00D86650">
      <w:pPr>
        <w:pStyle w:val="Odstavecseseznamem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 Narrow" w:hAnsi="Arial Narrow"/>
          <w:lang w:val="cs-CZ"/>
        </w:rPr>
      </w:pPr>
      <w:r w:rsidRPr="00F13E36">
        <w:rPr>
          <w:rFonts w:ascii="Arial Narrow" w:hAnsi="Arial Narrow"/>
          <w:lang w:val="cs-CZ"/>
        </w:rPr>
        <w:t xml:space="preserve">Hlavní vstup do objektu je umístěn ze severní strany. Příjezdová komunikace a chodník pro pěší se rovněž nachází na severní hranici pozemku. Podél této komunikace jsou umístěna čtyři parkovací stání a odpadové hospodářství. Před samotným vstupem do objektu jsou umístěna další čtyři parkovací stání, garáž pro dva automobily, </w:t>
      </w:r>
      <w:proofErr w:type="spellStart"/>
      <w:r w:rsidRPr="00F13E36">
        <w:rPr>
          <w:rFonts w:ascii="Arial Narrow" w:hAnsi="Arial Narrow"/>
          <w:lang w:val="cs-CZ"/>
        </w:rPr>
        <w:t>kolostavy</w:t>
      </w:r>
      <w:proofErr w:type="spellEnd"/>
      <w:r w:rsidRPr="00F13E36">
        <w:rPr>
          <w:rFonts w:ascii="Arial Narrow" w:hAnsi="Arial Narrow"/>
          <w:lang w:val="cs-CZ"/>
        </w:rPr>
        <w:t xml:space="preserve"> a krytá pergola s posezením. Ve východní části pozemku se nachází druhá pergola a zpevněná plocha. Jižní část pozemku je využita jako zahrada, dále se zde nachází několik ovocných i okrasných dřevin a dva skleníky. </w:t>
      </w:r>
    </w:p>
    <w:p w14:paraId="7779D821" w14:textId="77777777" w:rsidR="00D86650" w:rsidRPr="00F13E36" w:rsidRDefault="00D86650" w:rsidP="00D86650">
      <w:pPr>
        <w:pStyle w:val="Odstavecseseznamem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 Narrow" w:hAnsi="Arial Narrow"/>
          <w:lang w:val="cs-CZ"/>
        </w:rPr>
      </w:pPr>
      <w:r w:rsidRPr="00F13E36">
        <w:rPr>
          <w:rFonts w:ascii="Arial Narrow" w:hAnsi="Arial Narrow"/>
          <w:lang w:val="cs-CZ"/>
        </w:rPr>
        <w:t xml:space="preserve">Navrhovaná dvoupodlažní nepodsklepená přístavba navazuje na stávající objekt v jihovýchodní části hmoty (v místě stávající zahrady) a je umístěna tak, aby byly naplněny veškeré prostorové a funkční regulace, zůstala zachována souvislá plocha zeleně a nedošlo k omezení standardu užívání stávajícího objektu. </w:t>
      </w:r>
    </w:p>
    <w:p w14:paraId="1865506B" w14:textId="77777777" w:rsidR="00D86650" w:rsidRPr="00F13E36" w:rsidRDefault="00D86650" w:rsidP="00D86650">
      <w:pPr>
        <w:pStyle w:val="Odstavecseseznamem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 Narrow" w:hAnsi="Arial Narrow"/>
          <w:lang w:val="cs-CZ"/>
        </w:rPr>
      </w:pPr>
      <w:r w:rsidRPr="00F13E36">
        <w:rPr>
          <w:rFonts w:ascii="Arial Narrow" w:hAnsi="Arial Narrow"/>
          <w:lang w:val="cs-CZ"/>
        </w:rPr>
        <w:t xml:space="preserve">Navrhovaná přístavba je navržena s plochou střechou, hmotově jako jednoduchý objekt tak, aby nekonkurovala složitému a velmi členitému stávajícímu objektu. </w:t>
      </w:r>
    </w:p>
    <w:p w14:paraId="01CAD80A" w14:textId="77777777" w:rsidR="00D86650" w:rsidRPr="00F13E36" w:rsidRDefault="00D86650" w:rsidP="00D86650">
      <w:pPr>
        <w:pStyle w:val="Odstavecseseznamem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 Narrow" w:hAnsi="Arial Narrow"/>
          <w:lang w:val="cs-CZ"/>
        </w:rPr>
      </w:pPr>
      <w:r w:rsidRPr="00F13E36">
        <w:rPr>
          <w:rFonts w:ascii="Arial Narrow" w:hAnsi="Arial Narrow"/>
          <w:lang w:val="cs-CZ"/>
        </w:rPr>
        <w:t>Hřeben stávajícího objektu je ve výšce +9,5</w:t>
      </w:r>
      <w:r>
        <w:rPr>
          <w:rFonts w:ascii="Arial Narrow" w:hAnsi="Arial Narrow"/>
          <w:lang w:val="cs-CZ"/>
        </w:rPr>
        <w:t>7</w:t>
      </w:r>
      <w:r w:rsidRPr="00F13E36">
        <w:rPr>
          <w:rFonts w:ascii="Arial Narrow" w:hAnsi="Arial Narrow"/>
          <w:lang w:val="cs-CZ"/>
        </w:rPr>
        <w:t>m, římsa ve výšce +</w:t>
      </w:r>
      <w:r>
        <w:rPr>
          <w:rFonts w:ascii="Arial Narrow" w:hAnsi="Arial Narrow"/>
          <w:lang w:val="cs-CZ"/>
        </w:rPr>
        <w:t>6,11m</w:t>
      </w:r>
      <w:r w:rsidRPr="00F13E36">
        <w:rPr>
          <w:rFonts w:ascii="Arial Narrow" w:hAnsi="Arial Narrow"/>
          <w:lang w:val="cs-CZ"/>
        </w:rPr>
        <w:t>. Atika navrhované přístavby je ve výšce 7,91</w:t>
      </w:r>
      <w:r>
        <w:rPr>
          <w:rFonts w:ascii="Arial Narrow" w:hAnsi="Arial Narrow"/>
          <w:lang w:val="cs-CZ"/>
        </w:rPr>
        <w:t>. V místě napojení přístavby na stávající objekt bude umístěn dojezd výtahu a výstup schodiště na střechu s výškou +10,76m. V centrální části střechy bude umístěna zástěna z </w:t>
      </w:r>
      <w:proofErr w:type="spellStart"/>
      <w:r>
        <w:rPr>
          <w:rFonts w:ascii="Arial Narrow" w:hAnsi="Arial Narrow"/>
          <w:lang w:val="cs-CZ"/>
        </w:rPr>
        <w:t>tahokovu</w:t>
      </w:r>
      <w:proofErr w:type="spellEnd"/>
      <w:r>
        <w:rPr>
          <w:rFonts w:ascii="Arial Narrow" w:hAnsi="Arial Narrow"/>
          <w:lang w:val="cs-CZ"/>
        </w:rPr>
        <w:t>, která zakryje vzduchotechnické jednotky.</w:t>
      </w:r>
    </w:p>
    <w:p w14:paraId="5DCEAFD4" w14:textId="77777777" w:rsidR="00D86650" w:rsidRDefault="00D86650" w:rsidP="00D86650">
      <w:pPr>
        <w:pStyle w:val="Odstavecseseznamem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 Narrow" w:hAnsi="Arial Narrow"/>
          <w:lang w:val="cs-CZ"/>
        </w:rPr>
      </w:pPr>
      <w:r w:rsidRPr="00F13E36">
        <w:rPr>
          <w:rFonts w:ascii="Arial Narrow" w:hAnsi="Arial Narrow"/>
          <w:lang w:val="cs-CZ"/>
        </w:rPr>
        <w:t>Na sousedních pozemcích se nenachází stavby, které by byly navrhovanou přístavbou dotčeny. Přístavba nebude mít negativní vliv na pohodu bydlení v dané lokalitě ani nedojde ke zhoršení hygienických hodnot v okolí sousedních objektů.</w:t>
      </w:r>
    </w:p>
    <w:p w14:paraId="5D3C3AB2" w14:textId="77777777" w:rsidR="00D86650" w:rsidRDefault="00D86650" w:rsidP="00D86650">
      <w:pPr>
        <w:pStyle w:val="Odstavecseseznamem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 Narrow" w:hAnsi="Arial Narrow"/>
          <w:lang w:val="cs-CZ"/>
        </w:rPr>
      </w:pPr>
    </w:p>
    <w:p w14:paraId="171D0B8A" w14:textId="77777777" w:rsidR="00D86650" w:rsidRPr="00F13E36" w:rsidRDefault="00D86650" w:rsidP="00D86650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Arial Narrow" w:hAnsi="Arial Narrow"/>
          <w:lang w:val="cs-CZ"/>
        </w:rPr>
      </w:pPr>
      <w:r w:rsidRPr="00F13E36">
        <w:rPr>
          <w:rFonts w:ascii="Arial Narrow" w:hAnsi="Arial Narrow"/>
          <w:lang w:val="cs-CZ"/>
        </w:rPr>
        <w:t>Předmětná dokumentace se zabývá přístavbou, do stávajícího objektu nebude z hlediska tvarového řešení, materiálového nebo barevného řešení zasahováno. Do stávajícího objektu bude zasaženo pouze v oblasti propojení s novou přístavbou.</w:t>
      </w:r>
    </w:p>
    <w:p w14:paraId="50507DC2" w14:textId="77777777" w:rsidR="00D86650" w:rsidRPr="00F13E36" w:rsidRDefault="00D86650" w:rsidP="00D86650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Arial Narrow" w:hAnsi="Arial Narrow"/>
          <w:lang w:val="cs-CZ"/>
        </w:rPr>
      </w:pPr>
    </w:p>
    <w:p w14:paraId="3AF54B8A" w14:textId="77777777" w:rsidR="00D86650" w:rsidRPr="00F13E36" w:rsidRDefault="00D86650" w:rsidP="00D866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 Narrow" w:hAnsi="Arial Narrow"/>
          <w:u w:val="single"/>
          <w:lang w:val="cs-CZ"/>
        </w:rPr>
      </w:pPr>
      <w:r w:rsidRPr="00F13E36">
        <w:rPr>
          <w:rFonts w:ascii="Arial Narrow" w:hAnsi="Arial Narrow"/>
          <w:b/>
          <w:u w:val="single"/>
          <w:lang w:val="cs-CZ"/>
        </w:rPr>
        <w:t>Přístavba</w:t>
      </w:r>
    </w:p>
    <w:p w14:paraId="6F5FB702" w14:textId="77777777" w:rsidR="00D86650" w:rsidRPr="00F13E36" w:rsidRDefault="00D86650" w:rsidP="00D866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 Narrow" w:hAnsi="Arial Narrow"/>
          <w:highlight w:val="yellow"/>
          <w:u w:val="single"/>
          <w:lang w:val="cs-CZ"/>
        </w:rPr>
      </w:pPr>
    </w:p>
    <w:p w14:paraId="45FCCBAD" w14:textId="77777777" w:rsidR="00D86650" w:rsidRPr="00F13E36" w:rsidRDefault="00D86650" w:rsidP="00D866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 Narrow" w:hAnsi="Arial Narrow"/>
          <w:lang w:val="cs-CZ"/>
        </w:rPr>
      </w:pPr>
      <w:r w:rsidRPr="00F13E36">
        <w:rPr>
          <w:rFonts w:ascii="Arial Narrow" w:hAnsi="Arial Narrow"/>
          <w:lang w:val="cs-CZ"/>
        </w:rPr>
        <w:t xml:space="preserve">Poloha nové přístavby je situována na </w:t>
      </w:r>
      <w:r>
        <w:rPr>
          <w:rFonts w:ascii="Arial Narrow" w:hAnsi="Arial Narrow"/>
          <w:lang w:val="cs-CZ"/>
        </w:rPr>
        <w:t>jiho</w:t>
      </w:r>
      <w:r w:rsidRPr="00F13E36">
        <w:rPr>
          <w:rFonts w:ascii="Arial Narrow" w:hAnsi="Arial Narrow"/>
          <w:lang w:val="cs-CZ"/>
        </w:rPr>
        <w:t xml:space="preserve">východní straně od stávajícího objektu. Tato poloha je optimální vzhledem k provozu stávajícího objektu a vzhledem ke světovým stranám. </w:t>
      </w:r>
    </w:p>
    <w:p w14:paraId="0E1E80BF" w14:textId="77777777" w:rsidR="00D86650" w:rsidRPr="00F13E36" w:rsidRDefault="00D86650" w:rsidP="00D866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 Narrow" w:hAnsi="Arial Narrow"/>
          <w:highlight w:val="yellow"/>
          <w:lang w:val="cs-CZ"/>
        </w:rPr>
      </w:pPr>
      <w:r w:rsidRPr="00F13E36">
        <w:rPr>
          <w:rFonts w:ascii="Arial Narrow" w:hAnsi="Arial Narrow"/>
          <w:lang w:val="cs-CZ"/>
        </w:rPr>
        <w:t xml:space="preserve">Přístavba je přístupná jak hlavním vstupem přes stávající objekt, tak vedlejšími vstupy (severovýchodní, západní a jihovýchodní vstup). Nový objekt je navržen jako dvoupodlažní, nepodsklepený objekt nepravidelného půdorysu s plochou střechou. </w:t>
      </w:r>
    </w:p>
    <w:p w14:paraId="433DCB25" w14:textId="77777777" w:rsidR="00D86650" w:rsidRPr="00F13E36" w:rsidRDefault="00D86650" w:rsidP="00D866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 Narrow" w:hAnsi="Arial Narrow"/>
          <w:lang w:val="cs-CZ"/>
        </w:rPr>
      </w:pPr>
      <w:r w:rsidRPr="00F13E36">
        <w:rPr>
          <w:rFonts w:ascii="Arial Narrow" w:hAnsi="Arial Narrow"/>
          <w:lang w:val="cs-CZ"/>
        </w:rPr>
        <w:t xml:space="preserve">Fasáda je navržena v jemnozrnné omítce světlého odstínu (bílá), výplně otvorů jsou dřevěné ze systémových profilů a s dezénem dřeva a řešeny jako bezrámové.   </w:t>
      </w:r>
    </w:p>
    <w:p w14:paraId="34A72747" w14:textId="77777777" w:rsidR="00D86650" w:rsidRPr="00F13E36" w:rsidRDefault="00D86650" w:rsidP="00D866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 Narrow" w:hAnsi="Arial Narrow"/>
          <w:lang w:val="cs-CZ"/>
        </w:rPr>
      </w:pPr>
      <w:r w:rsidRPr="00F13E36">
        <w:rPr>
          <w:rFonts w:ascii="Arial Narrow" w:hAnsi="Arial Narrow"/>
          <w:lang w:val="cs-CZ"/>
        </w:rPr>
        <w:t>Celkovou koncepcí bylo vytvořit hmotově i materiálově jednoduchý objekt.</w:t>
      </w:r>
    </w:p>
    <w:p w14:paraId="0B9AAAA9" w14:textId="77777777" w:rsidR="00D86650" w:rsidRPr="00F13E36" w:rsidRDefault="00D86650" w:rsidP="00D866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 Narrow" w:hAnsi="Arial Narrow"/>
          <w:highlight w:val="yellow"/>
          <w:lang w:val="cs-CZ"/>
        </w:rPr>
      </w:pPr>
    </w:p>
    <w:p w14:paraId="7FAD512E" w14:textId="77777777" w:rsidR="00D42043" w:rsidRPr="00EF7EEA" w:rsidRDefault="00D42043" w:rsidP="00D42043">
      <w:pPr>
        <w:pStyle w:val="Odstavecseseznamem"/>
        <w:autoSpaceDE w:val="0"/>
        <w:autoSpaceDN w:val="0"/>
        <w:adjustRightInd w:val="0"/>
        <w:spacing w:after="0" w:line="240" w:lineRule="auto"/>
        <w:ind w:left="567" w:firstLine="425"/>
        <w:jc w:val="both"/>
        <w:rPr>
          <w:rFonts w:ascii="Arial Narrow" w:hAnsi="Arial Narrow"/>
          <w:lang w:val="cs-CZ"/>
        </w:rPr>
      </w:pPr>
    </w:p>
    <w:p w14:paraId="37103C43" w14:textId="77777777" w:rsidR="00C120C7" w:rsidRPr="00EF7EEA" w:rsidRDefault="00C120C7" w:rsidP="00B92976">
      <w:pPr>
        <w:pStyle w:val="Odstavecseseznamem"/>
        <w:ind w:left="993"/>
        <w:jc w:val="both"/>
        <w:rPr>
          <w:rFonts w:ascii="Arial Narrow" w:hAnsi="Arial Narrow"/>
          <w:u w:val="single"/>
          <w:lang w:val="cs-CZ"/>
        </w:rPr>
      </w:pPr>
    </w:p>
    <w:p w14:paraId="04E49535" w14:textId="77777777" w:rsidR="00C120C7" w:rsidRPr="00EF7EEA" w:rsidRDefault="00C120C7">
      <w:pPr>
        <w:rPr>
          <w:rFonts w:ascii="Arial Narrow" w:hAnsi="Arial Narrow"/>
          <w:b/>
          <w:u w:val="single"/>
          <w:lang w:val="cs-CZ"/>
        </w:rPr>
      </w:pPr>
      <w:r w:rsidRPr="00EF7EEA">
        <w:rPr>
          <w:rFonts w:ascii="Arial Narrow" w:hAnsi="Arial Narrow"/>
          <w:b/>
          <w:u w:val="single"/>
          <w:lang w:val="cs-CZ"/>
        </w:rPr>
        <w:br w:type="page"/>
      </w:r>
    </w:p>
    <w:p w14:paraId="503CD4F0" w14:textId="77777777" w:rsidR="00B92976" w:rsidRPr="00EF7EEA" w:rsidRDefault="00B92976" w:rsidP="00323E15">
      <w:pPr>
        <w:pStyle w:val="Odstavecseseznamem"/>
        <w:numPr>
          <w:ilvl w:val="1"/>
          <w:numId w:val="3"/>
        </w:numPr>
        <w:ind w:left="993" w:hanging="426"/>
        <w:jc w:val="both"/>
        <w:rPr>
          <w:rFonts w:ascii="Arial Narrow" w:hAnsi="Arial Narrow"/>
          <w:b/>
          <w:u w:val="single"/>
          <w:lang w:val="cs-CZ"/>
        </w:rPr>
      </w:pPr>
      <w:r w:rsidRPr="00EF7EEA">
        <w:rPr>
          <w:rFonts w:ascii="Arial Narrow" w:hAnsi="Arial Narrow"/>
          <w:b/>
          <w:u w:val="single"/>
          <w:lang w:val="cs-CZ"/>
        </w:rPr>
        <w:lastRenderedPageBreak/>
        <w:t>Dispoziční a provozní řešení</w:t>
      </w:r>
    </w:p>
    <w:p w14:paraId="48C1EE5A" w14:textId="77777777" w:rsidR="007912A5" w:rsidRDefault="007912A5" w:rsidP="00D42043">
      <w:pPr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Arial Narrow" w:hAnsi="Arial Narrow" w:cs="CenturyGothic"/>
          <w:lang w:val="cs-CZ"/>
        </w:rPr>
      </w:pPr>
    </w:p>
    <w:p w14:paraId="52E1D380" w14:textId="32A8F261" w:rsidR="005A5391" w:rsidRDefault="005A5391" w:rsidP="005A539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 Narrow" w:hAnsi="Arial Narrow" w:cs="CenturyGothic"/>
          <w:lang w:val="cs-CZ"/>
        </w:rPr>
      </w:pPr>
      <w:r>
        <w:rPr>
          <w:rFonts w:ascii="Arial Narrow" w:hAnsi="Arial Narrow" w:cs="CenturyGothic"/>
          <w:lang w:val="cs-CZ"/>
        </w:rPr>
        <w:t>Objekt přístavby je situován na jihovýchodní straně od stávajícího objektu. Přístavba nebude mít vliv na provozní řešení stávajícího objektu. V místě napojení přístavby dojde ke zrušení dvou místností v 1.np a ve 2.np. Tyto místnosti jsou využívány jako sklady a sesterna</w:t>
      </w:r>
      <w:r w:rsidR="00D86650">
        <w:rPr>
          <w:rFonts w:ascii="Arial Narrow" w:hAnsi="Arial Narrow" w:cs="CenturyGothic"/>
          <w:lang w:val="cs-CZ"/>
        </w:rPr>
        <w:t xml:space="preserve">. </w:t>
      </w:r>
      <w:r>
        <w:rPr>
          <w:rFonts w:ascii="Arial Narrow" w:hAnsi="Arial Narrow" w:cs="CenturyGothic"/>
          <w:lang w:val="cs-CZ"/>
        </w:rPr>
        <w:t>Tento prostor bude využit pro propojení stávajícího objektu a navrhované přístavby, bude zde nově umístěn sklad, serverovna, ve 2np rampa, která zajistí bezbariérové propojení.</w:t>
      </w:r>
      <w:r w:rsidR="00D86650">
        <w:rPr>
          <w:rFonts w:ascii="Arial Narrow" w:hAnsi="Arial Narrow" w:cs="CenturyGothic"/>
          <w:lang w:val="cs-CZ"/>
        </w:rPr>
        <w:t xml:space="preserve"> Sesterna v místě napojení bude přemístěna do nové přístavby. </w:t>
      </w:r>
    </w:p>
    <w:p w14:paraId="3C7BC96A" w14:textId="791560DC" w:rsidR="005A5391" w:rsidRPr="00F13E36" w:rsidRDefault="005A5391" w:rsidP="005A539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 Narrow" w:hAnsi="Arial Narrow"/>
          <w:lang w:val="cs-CZ"/>
        </w:rPr>
      </w:pPr>
      <w:r w:rsidRPr="00F13E36">
        <w:rPr>
          <w:rFonts w:ascii="Arial Narrow" w:hAnsi="Arial Narrow"/>
          <w:lang w:val="cs-CZ"/>
        </w:rPr>
        <w:t xml:space="preserve">Přístavba obsahuje novou jídelnu s kapacitou 300 jídel (viz. samostatný projekt gastro technologie), </w:t>
      </w:r>
      <w:proofErr w:type="spellStart"/>
      <w:r w:rsidRPr="00F13E36">
        <w:rPr>
          <w:rFonts w:ascii="Arial Narrow" w:hAnsi="Arial Narrow"/>
          <w:lang w:val="cs-CZ"/>
        </w:rPr>
        <w:t>wc</w:t>
      </w:r>
      <w:proofErr w:type="spellEnd"/>
      <w:r w:rsidRPr="00F13E36">
        <w:rPr>
          <w:rFonts w:ascii="Arial Narrow" w:hAnsi="Arial Narrow"/>
          <w:lang w:val="cs-CZ"/>
        </w:rPr>
        <w:t xml:space="preserve"> pro veřejnost a související provoz </w:t>
      </w:r>
      <w:proofErr w:type="spellStart"/>
      <w:r w:rsidRPr="00F13E36">
        <w:rPr>
          <w:rFonts w:ascii="Arial Narrow" w:hAnsi="Arial Narrow"/>
          <w:lang w:val="cs-CZ"/>
        </w:rPr>
        <w:t>gastrotechnologie</w:t>
      </w:r>
      <w:proofErr w:type="spellEnd"/>
      <w:r w:rsidR="00E22884">
        <w:rPr>
          <w:rFonts w:ascii="Arial Narrow" w:hAnsi="Arial Narrow"/>
          <w:lang w:val="cs-CZ"/>
        </w:rPr>
        <w:t xml:space="preserve"> včetně zázemí pro zaměstnance provozu kuchyně</w:t>
      </w:r>
      <w:r w:rsidRPr="00F13E36">
        <w:rPr>
          <w:rFonts w:ascii="Arial Narrow" w:hAnsi="Arial Narrow"/>
          <w:lang w:val="cs-CZ"/>
        </w:rPr>
        <w:t xml:space="preserve">. Vstup do </w:t>
      </w:r>
      <w:proofErr w:type="spellStart"/>
      <w:r w:rsidRPr="00F13E36">
        <w:rPr>
          <w:rFonts w:ascii="Arial Narrow" w:hAnsi="Arial Narrow"/>
          <w:lang w:val="cs-CZ"/>
        </w:rPr>
        <w:t>předprostoru</w:t>
      </w:r>
      <w:proofErr w:type="spellEnd"/>
      <w:r w:rsidRPr="00F13E36">
        <w:rPr>
          <w:rFonts w:ascii="Arial Narrow" w:hAnsi="Arial Narrow"/>
          <w:lang w:val="cs-CZ"/>
        </w:rPr>
        <w:t xml:space="preserve"> jídelny je situován z jihovýchodní strany přístavby. </w:t>
      </w:r>
    </w:p>
    <w:p w14:paraId="73EAC145" w14:textId="77777777" w:rsidR="005A5391" w:rsidRPr="00F13E36" w:rsidRDefault="005A5391" w:rsidP="005A539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 Narrow" w:hAnsi="Arial Narrow"/>
          <w:lang w:val="cs-CZ"/>
        </w:rPr>
      </w:pPr>
      <w:r w:rsidRPr="00F13E36">
        <w:rPr>
          <w:rFonts w:ascii="Arial Narrow" w:hAnsi="Arial Narrow"/>
          <w:lang w:val="cs-CZ"/>
        </w:rPr>
        <w:t>V centrální hale je umístěno schodiště do 1np stávající budovy i navrhované přístavby a průchozí lůžkový výtah, který zajistí bezbariérové užívání všech výškových úrovní v objektu.</w:t>
      </w:r>
    </w:p>
    <w:p w14:paraId="10056523" w14:textId="676C31F4" w:rsidR="005A5391" w:rsidRPr="00F13E36" w:rsidRDefault="005A5391" w:rsidP="005A539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 Narrow" w:hAnsi="Arial Narrow"/>
          <w:lang w:val="cs-CZ"/>
        </w:rPr>
      </w:pPr>
      <w:r w:rsidRPr="00F13E36">
        <w:rPr>
          <w:rFonts w:ascii="Arial Narrow" w:hAnsi="Arial Narrow"/>
          <w:lang w:val="cs-CZ"/>
        </w:rPr>
        <w:t xml:space="preserve">V 1np části pro klienty jsou umístěny čtyři </w:t>
      </w:r>
      <w:r w:rsidR="00E22884">
        <w:rPr>
          <w:rFonts w:ascii="Arial Narrow" w:hAnsi="Arial Narrow"/>
          <w:lang w:val="cs-CZ"/>
        </w:rPr>
        <w:t>dvou</w:t>
      </w:r>
      <w:r w:rsidRPr="00F13E36">
        <w:rPr>
          <w:rFonts w:ascii="Arial Narrow" w:hAnsi="Arial Narrow"/>
          <w:lang w:val="cs-CZ"/>
        </w:rPr>
        <w:t xml:space="preserve">lůžkové pokoje s koupelnou, </w:t>
      </w:r>
      <w:proofErr w:type="spellStart"/>
      <w:r w:rsidRPr="00F13E36">
        <w:rPr>
          <w:rFonts w:ascii="Arial Narrow" w:hAnsi="Arial Narrow"/>
          <w:lang w:val="cs-CZ"/>
        </w:rPr>
        <w:t>wc</w:t>
      </w:r>
      <w:proofErr w:type="spellEnd"/>
      <w:r w:rsidRPr="00F13E36">
        <w:rPr>
          <w:rFonts w:ascii="Arial Narrow" w:hAnsi="Arial Narrow"/>
          <w:lang w:val="cs-CZ"/>
        </w:rPr>
        <w:t xml:space="preserve"> pro personál, čistící místnost, asistovaná lázeň, denní místnost pro personál, dvě denní místnosti pro klienty, oddělený sklad čistého a špinavého prádla a sklad vozíků.</w:t>
      </w:r>
    </w:p>
    <w:p w14:paraId="3A05A6F0" w14:textId="77777777" w:rsidR="005A5391" w:rsidRPr="00F13E36" w:rsidRDefault="005A5391" w:rsidP="005A539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 Narrow" w:hAnsi="Arial Narrow"/>
          <w:lang w:val="cs-CZ"/>
        </w:rPr>
      </w:pPr>
      <w:r w:rsidRPr="00F13E36">
        <w:rPr>
          <w:rFonts w:ascii="Arial Narrow" w:hAnsi="Arial Narrow"/>
          <w:lang w:val="cs-CZ"/>
        </w:rPr>
        <w:t xml:space="preserve">Ve 2np je umístěno sedm dvoulůžkových pokojů s koupelnou, denní místnost pro klienty, sesterna, oddělený sklad čistého a špinavého prádla, asistovaná lázeň, čistící místnost, sklad vozíků a pobytová terasa nad prostorem jídelny. </w:t>
      </w:r>
    </w:p>
    <w:p w14:paraId="05E21A03" w14:textId="77777777" w:rsidR="005A5391" w:rsidRDefault="005A5391" w:rsidP="00D42043">
      <w:pPr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Arial Narrow" w:hAnsi="Arial Narrow" w:cs="CenturyGothic"/>
          <w:lang w:val="cs-CZ"/>
        </w:rPr>
      </w:pPr>
    </w:p>
    <w:p w14:paraId="4E0C89E1" w14:textId="77777777" w:rsidR="005A5391" w:rsidRPr="00EF7EEA" w:rsidRDefault="005A5391" w:rsidP="00D42043">
      <w:pPr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Arial Narrow" w:hAnsi="Arial Narrow" w:cs="CenturyGothic"/>
          <w:lang w:val="cs-CZ"/>
        </w:rPr>
      </w:pPr>
    </w:p>
    <w:p w14:paraId="25A15127" w14:textId="2F691896" w:rsidR="007912A5" w:rsidRPr="00B56CF6" w:rsidRDefault="004E36AD" w:rsidP="00323E15">
      <w:pPr>
        <w:pStyle w:val="Odstavecseseznamem"/>
        <w:numPr>
          <w:ilvl w:val="1"/>
          <w:numId w:val="3"/>
        </w:numPr>
        <w:ind w:left="993" w:hanging="426"/>
        <w:jc w:val="both"/>
        <w:rPr>
          <w:rFonts w:ascii="Arial Narrow" w:hAnsi="Arial Narrow"/>
          <w:u w:val="single"/>
          <w:lang w:val="cs-CZ"/>
        </w:rPr>
      </w:pPr>
      <w:r w:rsidRPr="00B56CF6">
        <w:rPr>
          <w:rFonts w:ascii="Arial Narrow" w:hAnsi="Arial Narrow"/>
          <w:b/>
          <w:u w:val="single"/>
          <w:lang w:val="cs-CZ"/>
        </w:rPr>
        <w:t>Bezbariérové užívání stavby</w:t>
      </w:r>
    </w:p>
    <w:p w14:paraId="38B316B1" w14:textId="77777777" w:rsidR="005A5391" w:rsidRDefault="005A5391" w:rsidP="005A539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 Narrow" w:hAnsi="Arial Narrow"/>
          <w:lang w:val="cs-CZ"/>
        </w:rPr>
      </w:pPr>
      <w:r w:rsidRPr="00F13E36">
        <w:rPr>
          <w:rFonts w:ascii="Arial Narrow" w:hAnsi="Arial Narrow"/>
          <w:lang w:val="cs-CZ"/>
        </w:rPr>
        <w:t>Nová přístavba</w:t>
      </w:r>
      <w:r>
        <w:rPr>
          <w:rFonts w:ascii="Arial Narrow" w:hAnsi="Arial Narrow"/>
          <w:lang w:val="cs-CZ"/>
        </w:rPr>
        <w:t xml:space="preserve"> je navržen </w:t>
      </w:r>
      <w:r w:rsidRPr="00F13E36">
        <w:rPr>
          <w:rFonts w:ascii="Arial Narrow" w:hAnsi="Arial Narrow"/>
          <w:lang w:val="cs-CZ"/>
        </w:rPr>
        <w:t xml:space="preserve">jako bezbariérový </w:t>
      </w:r>
      <w:r>
        <w:rPr>
          <w:rFonts w:ascii="Arial Narrow" w:hAnsi="Arial Narrow"/>
          <w:lang w:val="cs-CZ"/>
        </w:rPr>
        <w:t xml:space="preserve">objekt </w:t>
      </w:r>
      <w:r w:rsidRPr="00F13E36">
        <w:rPr>
          <w:rFonts w:ascii="Arial Narrow" w:hAnsi="Arial Narrow"/>
          <w:lang w:val="cs-CZ"/>
        </w:rPr>
        <w:t>v souladu s vyhláškou 398/2009 Sb. V místě napojení přístavby na stávající objekt bude umístěn průchozí lůžkový výtah, který zajistí bezbariérové propojení přístavby se stávající budovou.</w:t>
      </w:r>
    </w:p>
    <w:p w14:paraId="497A4FC1" w14:textId="77777777" w:rsidR="005A5391" w:rsidRPr="005A5391" w:rsidRDefault="005A5391" w:rsidP="005A539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>První nadzemní podlaží přístavby je navrženo ve shodné výškové úrovni s prvním nadzemním podlažím stávajícího objektu. Druhé nadzemní podlaží přístavby je odlišné konstrukční výšky oproti stávající budově a z tohoto důvodu je navržena rampa a lůžkový průchozí výtah, který zajistí bezbariérové propojení obou částí budovy</w:t>
      </w:r>
      <w:r w:rsidRPr="005A5391">
        <w:rPr>
          <w:rFonts w:ascii="Arial Narrow" w:hAnsi="Arial Narrow"/>
          <w:lang w:val="cs-CZ"/>
        </w:rPr>
        <w:t xml:space="preserve">. </w:t>
      </w:r>
    </w:p>
    <w:p w14:paraId="74527594" w14:textId="77777777" w:rsidR="005A5391" w:rsidRPr="00E22884" w:rsidRDefault="005A5391" w:rsidP="005A5391">
      <w:pPr>
        <w:spacing w:after="120"/>
        <w:ind w:left="-142" w:firstLine="851"/>
        <w:jc w:val="both"/>
        <w:rPr>
          <w:rFonts w:ascii="Arial Narrow" w:hAnsi="Arial Narrow"/>
          <w:lang w:val="cs-CZ"/>
        </w:rPr>
      </w:pPr>
      <w:r w:rsidRPr="00E22884">
        <w:rPr>
          <w:rFonts w:ascii="Arial Narrow" w:hAnsi="Arial Narrow"/>
          <w:lang w:val="cs-CZ"/>
        </w:rPr>
        <w:t>Výškové rozdíly na bezbariérovém přístupu do objektu vnějších i vnitřních pochozích ploch nejsou vyšší než 20 mm. Povrch pochozích ploch musí být rovný, pevný a upravený proti skluzu. Nášlapné vrstvy podlah budou mít součinitel smykového tření nejméně 0,5 (nebo dle alternativních kritérií Přílohy č.1 vyhlášky 398/2009 Sb.). Manipulační plocha před vstupem do budovy je v max. sklonu 2%.</w:t>
      </w:r>
    </w:p>
    <w:p w14:paraId="1A75A022" w14:textId="77777777" w:rsidR="005A5391" w:rsidRPr="005A5391" w:rsidRDefault="005A5391" w:rsidP="005A539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 Narrow" w:hAnsi="Arial Narrow"/>
          <w:lang w:val="cs-CZ"/>
        </w:rPr>
      </w:pPr>
      <w:r w:rsidRPr="00E22884">
        <w:rPr>
          <w:rFonts w:ascii="Arial Narrow" w:hAnsi="Arial Narrow"/>
          <w:lang w:val="cs-CZ"/>
        </w:rPr>
        <w:t>Veškeré ovládací prvky (zvonky, vypínače atp.) budou umístěny ve výšce 600 až 1200 mm nad podlahou a musí být a ve vzdálenosti nejméně 500 mm od pevné překážky.</w:t>
      </w:r>
    </w:p>
    <w:p w14:paraId="2D8D0B73" w14:textId="77777777" w:rsidR="001C36E4" w:rsidRPr="00EF7EEA" w:rsidRDefault="001C36E4">
      <w:pPr>
        <w:rPr>
          <w:rFonts w:ascii="Arial Narrow" w:hAnsi="Arial Narrow"/>
          <w:lang w:val="cs-CZ"/>
        </w:rPr>
      </w:pPr>
    </w:p>
    <w:p w14:paraId="16FCFF1D" w14:textId="77777777" w:rsidR="00F652D7" w:rsidRPr="00EF7EEA" w:rsidRDefault="00F652D7">
      <w:pPr>
        <w:rPr>
          <w:rFonts w:ascii="Arial Narrow" w:hAnsi="Arial Narrow"/>
          <w:b/>
          <w:u w:val="single"/>
          <w:lang w:val="cs-CZ"/>
        </w:rPr>
      </w:pPr>
      <w:r w:rsidRPr="00EF7EEA">
        <w:rPr>
          <w:rFonts w:ascii="Arial Narrow" w:hAnsi="Arial Narrow"/>
          <w:b/>
          <w:u w:val="single"/>
          <w:lang w:val="cs-CZ"/>
        </w:rPr>
        <w:br w:type="page"/>
      </w:r>
    </w:p>
    <w:p w14:paraId="02D3C831" w14:textId="77777777" w:rsidR="004E36AD" w:rsidRPr="00EF7EEA" w:rsidRDefault="00EB1F24" w:rsidP="00323E15">
      <w:pPr>
        <w:pStyle w:val="Odstavecseseznamem"/>
        <w:numPr>
          <w:ilvl w:val="0"/>
          <w:numId w:val="3"/>
        </w:numPr>
        <w:jc w:val="both"/>
        <w:rPr>
          <w:rFonts w:ascii="Arial Narrow" w:hAnsi="Arial Narrow"/>
          <w:b/>
          <w:u w:val="single"/>
          <w:lang w:val="cs-CZ"/>
        </w:rPr>
      </w:pPr>
      <w:r w:rsidRPr="00EF7EEA">
        <w:rPr>
          <w:rFonts w:ascii="Arial Narrow" w:hAnsi="Arial Narrow"/>
          <w:b/>
          <w:u w:val="single"/>
          <w:lang w:val="cs-CZ"/>
        </w:rPr>
        <w:lastRenderedPageBreak/>
        <w:t>Konstrukční a stavebně technické řešení a technické vlastnosti stavby</w:t>
      </w:r>
    </w:p>
    <w:p w14:paraId="11B3AC50" w14:textId="77777777" w:rsidR="007912A5" w:rsidRPr="00EF7EEA" w:rsidRDefault="007912A5" w:rsidP="007912A5">
      <w:pPr>
        <w:pStyle w:val="Odstavecseseznamem"/>
        <w:jc w:val="both"/>
        <w:rPr>
          <w:rFonts w:ascii="Arial Narrow" w:hAnsi="Arial Narrow"/>
          <w:b/>
          <w:u w:val="single"/>
          <w:lang w:val="cs-CZ"/>
        </w:rPr>
      </w:pPr>
    </w:p>
    <w:p w14:paraId="34E6287F" w14:textId="488994DB" w:rsidR="004E36AD" w:rsidRDefault="008F101F" w:rsidP="00323E15">
      <w:pPr>
        <w:pStyle w:val="Odstavecseseznamem"/>
        <w:numPr>
          <w:ilvl w:val="1"/>
          <w:numId w:val="3"/>
        </w:numPr>
        <w:ind w:left="993" w:hanging="426"/>
        <w:jc w:val="both"/>
        <w:rPr>
          <w:rFonts w:ascii="Arial Narrow" w:hAnsi="Arial Narrow"/>
          <w:b/>
          <w:u w:val="single"/>
          <w:lang w:val="cs-CZ"/>
        </w:rPr>
      </w:pPr>
      <w:r w:rsidRPr="00EF7EEA">
        <w:rPr>
          <w:rFonts w:ascii="Arial Narrow" w:hAnsi="Arial Narrow"/>
          <w:b/>
          <w:u w:val="single"/>
          <w:lang w:val="cs-CZ"/>
        </w:rPr>
        <w:t>Konstrukční a stavebně technické řešení</w:t>
      </w:r>
    </w:p>
    <w:p w14:paraId="61206C40" w14:textId="77777777" w:rsidR="00B528FA" w:rsidRDefault="00B528FA" w:rsidP="00B528FA">
      <w:pPr>
        <w:pStyle w:val="Odstavecseseznamem"/>
        <w:ind w:left="993"/>
        <w:jc w:val="both"/>
        <w:rPr>
          <w:rFonts w:ascii="Arial Narrow" w:hAnsi="Arial Narrow"/>
          <w:b/>
          <w:u w:val="single"/>
          <w:lang w:val="cs-CZ"/>
        </w:rPr>
      </w:pPr>
    </w:p>
    <w:p w14:paraId="3648E0A5" w14:textId="3D698639" w:rsidR="00B528FA" w:rsidRPr="00EF7EEA" w:rsidRDefault="00B528FA" w:rsidP="00323E15">
      <w:pPr>
        <w:pStyle w:val="Odstavecseseznamem"/>
        <w:numPr>
          <w:ilvl w:val="0"/>
          <w:numId w:val="5"/>
        </w:numPr>
        <w:jc w:val="both"/>
        <w:rPr>
          <w:rFonts w:ascii="Arial Narrow" w:hAnsi="Arial Narrow"/>
          <w:b/>
          <w:lang w:val="cs-CZ"/>
        </w:rPr>
      </w:pPr>
      <w:r>
        <w:rPr>
          <w:rFonts w:ascii="Arial Narrow" w:hAnsi="Arial Narrow"/>
          <w:b/>
          <w:lang w:val="cs-CZ"/>
        </w:rPr>
        <w:t>Bourací práce stávající objekt</w:t>
      </w:r>
    </w:p>
    <w:p w14:paraId="7F4E8DFF" w14:textId="77777777" w:rsidR="00B528FA" w:rsidRPr="007B7159" w:rsidRDefault="00B528FA" w:rsidP="00B528FA">
      <w:pPr>
        <w:pStyle w:val="Nadpis1"/>
        <w:keepNext w:val="0"/>
        <w:widowControl w:val="0"/>
        <w:spacing w:before="0"/>
        <w:jc w:val="both"/>
        <w:rPr>
          <w:rFonts w:cs="Arial"/>
          <w:bCs w:val="0"/>
          <w:caps/>
          <w:sz w:val="20"/>
        </w:rPr>
      </w:pPr>
    </w:p>
    <w:p w14:paraId="03AA7BD5" w14:textId="77777777" w:rsidR="00B528FA" w:rsidRPr="00323E15" w:rsidRDefault="00B528FA" w:rsidP="00B528FA">
      <w:pPr>
        <w:pStyle w:val="Nadpis1"/>
        <w:keepNext w:val="0"/>
        <w:widowControl w:val="0"/>
        <w:spacing w:before="0"/>
        <w:jc w:val="both"/>
        <w:rPr>
          <w:rFonts w:ascii="Arial Narrow" w:hAnsi="Arial Narrow"/>
          <w:b w:val="0"/>
          <w:bCs w:val="0"/>
          <w:color w:val="auto"/>
          <w:sz w:val="22"/>
          <w:szCs w:val="22"/>
          <w:lang w:val="cs-CZ" w:eastAsia="cs-CZ"/>
        </w:rPr>
      </w:pPr>
      <w:bookmarkStart w:id="26" w:name="_Toc475563853"/>
      <w:bookmarkStart w:id="27" w:name="_Toc527497678"/>
      <w:bookmarkStart w:id="28" w:name="_Toc531303786"/>
      <w:bookmarkStart w:id="29" w:name="_Toc4943797"/>
      <w:r w:rsidRPr="00323E15">
        <w:rPr>
          <w:rFonts w:ascii="Arial Narrow" w:hAnsi="Arial Narrow"/>
          <w:b w:val="0"/>
          <w:bCs w:val="0"/>
          <w:color w:val="auto"/>
          <w:sz w:val="22"/>
          <w:szCs w:val="22"/>
          <w:lang w:val="cs-CZ" w:eastAsia="cs-CZ"/>
        </w:rPr>
        <w:t>Před začátkem provádění jakýkoliv prací musí být přilehlé konstrukce objektu, u kterých by mohlo dojít k ohrožení stability, dočasně zajištěny. Objekt, případně část objektu dotčená bouracími pracemi, musí být odpojeny od příslušné větve vnitřních rozvodů elektroinstalace, plynovodu a vodovodu</w:t>
      </w:r>
      <w:bookmarkEnd w:id="26"/>
      <w:r w:rsidRPr="00323E15">
        <w:rPr>
          <w:rFonts w:ascii="Arial Narrow" w:hAnsi="Arial Narrow"/>
          <w:b w:val="0"/>
          <w:bCs w:val="0"/>
          <w:color w:val="auto"/>
          <w:sz w:val="22"/>
          <w:szCs w:val="22"/>
          <w:lang w:val="cs-CZ" w:eastAsia="cs-CZ"/>
        </w:rPr>
        <w:t>.</w:t>
      </w:r>
      <w:bookmarkEnd w:id="27"/>
      <w:bookmarkEnd w:id="28"/>
      <w:r w:rsidRPr="00323E15">
        <w:rPr>
          <w:rFonts w:ascii="Arial Narrow" w:hAnsi="Arial Narrow"/>
          <w:b w:val="0"/>
          <w:bCs w:val="0"/>
          <w:color w:val="auto"/>
          <w:sz w:val="22"/>
          <w:szCs w:val="22"/>
          <w:lang w:val="cs-CZ" w:eastAsia="cs-CZ"/>
        </w:rPr>
        <w:t xml:space="preserve"> </w:t>
      </w:r>
      <w:bookmarkEnd w:id="29"/>
    </w:p>
    <w:p w14:paraId="3E5D4829" w14:textId="77777777" w:rsidR="00B528FA" w:rsidRPr="00323E15" w:rsidRDefault="00B528FA" w:rsidP="00B528FA">
      <w:pPr>
        <w:pStyle w:val="Zkladntext"/>
      </w:pPr>
    </w:p>
    <w:p w14:paraId="1BA62610" w14:textId="53B645E7" w:rsidR="00B528FA" w:rsidRPr="00323E15" w:rsidRDefault="00B528FA" w:rsidP="00B528FA">
      <w:pPr>
        <w:pStyle w:val="Zkladntext"/>
        <w:jc w:val="both"/>
        <w:rPr>
          <w:rFonts w:cs="Arial"/>
          <w:sz w:val="22"/>
          <w:szCs w:val="22"/>
        </w:rPr>
      </w:pPr>
      <w:r w:rsidRPr="00323E15">
        <w:rPr>
          <w:rFonts w:cs="Arial"/>
          <w:sz w:val="22"/>
          <w:szCs w:val="22"/>
        </w:rPr>
        <w:t>Z </w:t>
      </w:r>
      <w:proofErr w:type="spellStart"/>
      <w:r w:rsidRPr="00323E15">
        <w:rPr>
          <w:rFonts w:cs="Arial"/>
          <w:sz w:val="22"/>
          <w:szCs w:val="22"/>
        </w:rPr>
        <w:t>bouracích</w:t>
      </w:r>
      <w:proofErr w:type="spellEnd"/>
      <w:r w:rsidRPr="00323E15">
        <w:rPr>
          <w:rFonts w:cs="Arial"/>
          <w:sz w:val="22"/>
          <w:szCs w:val="22"/>
        </w:rPr>
        <w:t xml:space="preserve"> </w:t>
      </w:r>
      <w:proofErr w:type="spellStart"/>
      <w:r w:rsidRPr="00323E15">
        <w:rPr>
          <w:rFonts w:cs="Arial"/>
          <w:sz w:val="22"/>
          <w:szCs w:val="22"/>
        </w:rPr>
        <w:t>prací</w:t>
      </w:r>
      <w:proofErr w:type="spellEnd"/>
      <w:r w:rsidRPr="00323E15">
        <w:rPr>
          <w:rFonts w:cs="Arial"/>
          <w:sz w:val="22"/>
          <w:szCs w:val="22"/>
        </w:rPr>
        <w:t xml:space="preserve"> se </w:t>
      </w:r>
      <w:proofErr w:type="spellStart"/>
      <w:r w:rsidRPr="00323E15">
        <w:rPr>
          <w:rFonts w:cs="Arial"/>
          <w:sz w:val="22"/>
          <w:szCs w:val="22"/>
        </w:rPr>
        <w:t>jedná</w:t>
      </w:r>
      <w:proofErr w:type="spellEnd"/>
      <w:r w:rsidRPr="00323E15">
        <w:rPr>
          <w:rFonts w:cs="Arial"/>
          <w:sz w:val="22"/>
          <w:szCs w:val="22"/>
        </w:rPr>
        <w:t xml:space="preserve"> </w:t>
      </w:r>
      <w:proofErr w:type="spellStart"/>
      <w:r w:rsidRPr="00323E15">
        <w:rPr>
          <w:rFonts w:cs="Arial"/>
          <w:sz w:val="22"/>
          <w:szCs w:val="22"/>
        </w:rPr>
        <w:t>zejména</w:t>
      </w:r>
      <w:proofErr w:type="spellEnd"/>
      <w:r w:rsidRPr="00323E15">
        <w:rPr>
          <w:rFonts w:cs="Arial"/>
          <w:sz w:val="22"/>
          <w:szCs w:val="22"/>
        </w:rPr>
        <w:t xml:space="preserve"> o: </w:t>
      </w:r>
    </w:p>
    <w:p w14:paraId="500EED22" w14:textId="77777777" w:rsidR="00B528FA" w:rsidRPr="00323E15" w:rsidRDefault="00B528FA" w:rsidP="00B528FA">
      <w:pPr>
        <w:pStyle w:val="Zkladntext"/>
        <w:jc w:val="both"/>
        <w:rPr>
          <w:rFonts w:cs="Arial"/>
        </w:rPr>
      </w:pPr>
    </w:p>
    <w:p w14:paraId="4DF40B72" w14:textId="19AA8CC6" w:rsidR="00B528FA" w:rsidRPr="00323E15" w:rsidRDefault="00B528FA" w:rsidP="00323E15">
      <w:pPr>
        <w:keepNext/>
        <w:widowControl w:val="0"/>
        <w:numPr>
          <w:ilvl w:val="0"/>
          <w:numId w:val="6"/>
        </w:numPr>
        <w:spacing w:before="60" w:after="0" w:line="240" w:lineRule="auto"/>
      </w:pPr>
      <w:proofErr w:type="spellStart"/>
      <w:r w:rsidRPr="00323E15">
        <w:t>Demontáž</w:t>
      </w:r>
      <w:proofErr w:type="spellEnd"/>
      <w:r w:rsidRPr="00323E15">
        <w:t xml:space="preserve"> </w:t>
      </w:r>
      <w:proofErr w:type="spellStart"/>
      <w:r w:rsidRPr="00323E15">
        <w:t>vnitřních</w:t>
      </w:r>
      <w:proofErr w:type="spellEnd"/>
      <w:r w:rsidRPr="00323E15">
        <w:t xml:space="preserve"> </w:t>
      </w:r>
      <w:proofErr w:type="spellStart"/>
      <w:r w:rsidRPr="00323E15">
        <w:t>dveří</w:t>
      </w:r>
      <w:proofErr w:type="spellEnd"/>
      <w:r w:rsidRPr="00323E15">
        <w:t xml:space="preserve">. </w:t>
      </w:r>
    </w:p>
    <w:p w14:paraId="2667FFDD" w14:textId="2CD1260D" w:rsidR="00B528FA" w:rsidRPr="00323E15" w:rsidRDefault="00B528FA" w:rsidP="00323E15">
      <w:pPr>
        <w:keepNext/>
        <w:widowControl w:val="0"/>
        <w:numPr>
          <w:ilvl w:val="0"/>
          <w:numId w:val="6"/>
        </w:numPr>
        <w:spacing w:before="60" w:after="0" w:line="240" w:lineRule="auto"/>
      </w:pPr>
      <w:proofErr w:type="spellStart"/>
      <w:r w:rsidRPr="00323E15">
        <w:t>Demontáž</w:t>
      </w:r>
      <w:proofErr w:type="spellEnd"/>
      <w:r w:rsidRPr="00323E15">
        <w:t xml:space="preserve"> </w:t>
      </w:r>
      <w:proofErr w:type="spellStart"/>
      <w:r w:rsidRPr="00323E15">
        <w:t>výplní</w:t>
      </w:r>
      <w:proofErr w:type="spellEnd"/>
      <w:r w:rsidRPr="00323E15">
        <w:t xml:space="preserve"> v </w:t>
      </w:r>
      <w:proofErr w:type="spellStart"/>
      <w:r w:rsidRPr="00323E15">
        <w:t>obvodovém</w:t>
      </w:r>
      <w:proofErr w:type="spellEnd"/>
      <w:r w:rsidRPr="00323E15">
        <w:t xml:space="preserve"> </w:t>
      </w:r>
      <w:proofErr w:type="spellStart"/>
      <w:r w:rsidRPr="00323E15">
        <w:t>plášti</w:t>
      </w:r>
      <w:proofErr w:type="spellEnd"/>
      <w:r w:rsidRPr="00323E15">
        <w:t xml:space="preserve">, </w:t>
      </w:r>
      <w:proofErr w:type="spellStart"/>
      <w:r w:rsidRPr="00323E15">
        <w:t>včetně</w:t>
      </w:r>
      <w:proofErr w:type="spellEnd"/>
      <w:r w:rsidRPr="00323E15">
        <w:t xml:space="preserve"> </w:t>
      </w:r>
      <w:proofErr w:type="spellStart"/>
      <w:r w:rsidRPr="00323E15">
        <w:t>vnitřních</w:t>
      </w:r>
      <w:proofErr w:type="spellEnd"/>
      <w:r w:rsidRPr="00323E15">
        <w:t xml:space="preserve"> a </w:t>
      </w:r>
      <w:proofErr w:type="spellStart"/>
      <w:r w:rsidRPr="00323E15">
        <w:t>venkovních</w:t>
      </w:r>
      <w:proofErr w:type="spellEnd"/>
      <w:r w:rsidRPr="00323E15">
        <w:t xml:space="preserve"> </w:t>
      </w:r>
      <w:proofErr w:type="spellStart"/>
      <w:r w:rsidRPr="00323E15">
        <w:t>parapetů</w:t>
      </w:r>
      <w:proofErr w:type="spellEnd"/>
      <w:r w:rsidRPr="00323E15">
        <w:t xml:space="preserve"> </w:t>
      </w:r>
    </w:p>
    <w:p w14:paraId="7ECF86E4" w14:textId="78994FA3" w:rsidR="00B528FA" w:rsidRPr="00323E15" w:rsidRDefault="00B528FA" w:rsidP="00323E15">
      <w:pPr>
        <w:keepNext/>
        <w:widowControl w:val="0"/>
        <w:numPr>
          <w:ilvl w:val="0"/>
          <w:numId w:val="6"/>
        </w:numPr>
        <w:spacing w:before="60" w:after="0" w:line="240" w:lineRule="auto"/>
      </w:pPr>
      <w:proofErr w:type="spellStart"/>
      <w:r w:rsidRPr="00323E15">
        <w:t>Vybourání</w:t>
      </w:r>
      <w:proofErr w:type="spellEnd"/>
      <w:r w:rsidRPr="00323E15">
        <w:t xml:space="preserve"> </w:t>
      </w:r>
      <w:proofErr w:type="spellStart"/>
      <w:r w:rsidRPr="00323E15">
        <w:t>kompletní</w:t>
      </w:r>
      <w:proofErr w:type="spellEnd"/>
      <w:r w:rsidRPr="00323E15">
        <w:t xml:space="preserve"> </w:t>
      </w:r>
      <w:proofErr w:type="spellStart"/>
      <w:r w:rsidRPr="00323E15">
        <w:t>skladby</w:t>
      </w:r>
      <w:proofErr w:type="spellEnd"/>
      <w:r w:rsidRPr="00323E15">
        <w:t xml:space="preserve"> </w:t>
      </w:r>
      <w:proofErr w:type="spellStart"/>
      <w:r w:rsidRPr="00323E15">
        <w:t>podlahy</w:t>
      </w:r>
      <w:proofErr w:type="spellEnd"/>
      <w:r w:rsidRPr="00323E15">
        <w:t xml:space="preserve"> v 1.</w:t>
      </w:r>
      <w:r w:rsidR="00053451" w:rsidRPr="00323E15">
        <w:t>N</w:t>
      </w:r>
      <w:r w:rsidRPr="00323E15">
        <w:t>P</w:t>
      </w:r>
      <w:r w:rsidR="00053451" w:rsidRPr="00323E15">
        <w:t>-2.NP</w:t>
      </w:r>
      <w:r w:rsidRPr="00323E15">
        <w:t xml:space="preserve"> </w:t>
      </w:r>
    </w:p>
    <w:p w14:paraId="5DEF3D29" w14:textId="2B7F5589" w:rsidR="00B528FA" w:rsidRPr="00323E15" w:rsidRDefault="00B528FA" w:rsidP="00323E15">
      <w:pPr>
        <w:keepNext/>
        <w:widowControl w:val="0"/>
        <w:numPr>
          <w:ilvl w:val="0"/>
          <w:numId w:val="6"/>
        </w:numPr>
        <w:spacing w:before="60" w:after="0" w:line="240" w:lineRule="auto"/>
      </w:pPr>
      <w:proofErr w:type="spellStart"/>
      <w:r w:rsidRPr="00323E15">
        <w:t>Odstranění</w:t>
      </w:r>
      <w:proofErr w:type="spellEnd"/>
      <w:r w:rsidRPr="00323E15">
        <w:t xml:space="preserve"> </w:t>
      </w:r>
      <w:proofErr w:type="spellStart"/>
      <w:r w:rsidRPr="00323E15">
        <w:t>komplet</w:t>
      </w:r>
      <w:proofErr w:type="spellEnd"/>
      <w:r w:rsidR="00053451" w:rsidRPr="00323E15">
        <w:t xml:space="preserve"> </w:t>
      </w:r>
      <w:proofErr w:type="spellStart"/>
      <w:r w:rsidR="00053451" w:rsidRPr="00323E15">
        <w:t>obkladů</w:t>
      </w:r>
      <w:proofErr w:type="spellEnd"/>
      <w:r w:rsidR="00053451" w:rsidRPr="00323E15">
        <w:t xml:space="preserve"> a </w:t>
      </w:r>
      <w:proofErr w:type="spellStart"/>
      <w:r w:rsidR="00053451" w:rsidRPr="00323E15">
        <w:t>maleb</w:t>
      </w:r>
      <w:proofErr w:type="spellEnd"/>
      <w:r w:rsidR="00053451" w:rsidRPr="00323E15">
        <w:t xml:space="preserve"> </w:t>
      </w:r>
    </w:p>
    <w:p w14:paraId="4F013173" w14:textId="65664C65" w:rsidR="00053451" w:rsidRPr="00323E15" w:rsidRDefault="00053451" w:rsidP="00323E15">
      <w:pPr>
        <w:keepNext/>
        <w:widowControl w:val="0"/>
        <w:numPr>
          <w:ilvl w:val="0"/>
          <w:numId w:val="6"/>
        </w:numPr>
        <w:spacing w:before="60" w:after="0" w:line="240" w:lineRule="auto"/>
      </w:pPr>
      <w:proofErr w:type="spellStart"/>
      <w:r w:rsidRPr="00323E15">
        <w:t>Demontáž</w:t>
      </w:r>
      <w:proofErr w:type="spellEnd"/>
      <w:r w:rsidRPr="00323E15">
        <w:t xml:space="preserve"> </w:t>
      </w:r>
      <w:proofErr w:type="spellStart"/>
      <w:r w:rsidRPr="00323E15">
        <w:t>části</w:t>
      </w:r>
      <w:proofErr w:type="spellEnd"/>
      <w:r w:rsidRPr="00323E15">
        <w:t xml:space="preserve"> </w:t>
      </w:r>
      <w:proofErr w:type="spellStart"/>
      <w:r w:rsidRPr="00323E15">
        <w:t>krovu</w:t>
      </w:r>
      <w:proofErr w:type="spellEnd"/>
    </w:p>
    <w:p w14:paraId="208DAA37" w14:textId="328DCA3A" w:rsidR="00053451" w:rsidRPr="00323E15" w:rsidRDefault="00053451" w:rsidP="00323E15">
      <w:pPr>
        <w:keepNext/>
        <w:widowControl w:val="0"/>
        <w:numPr>
          <w:ilvl w:val="0"/>
          <w:numId w:val="6"/>
        </w:numPr>
        <w:spacing w:before="60" w:after="0" w:line="240" w:lineRule="auto"/>
      </w:pPr>
      <w:proofErr w:type="spellStart"/>
      <w:r w:rsidRPr="00323E15">
        <w:t>D</w:t>
      </w:r>
      <w:r w:rsidR="00323E15" w:rsidRPr="00323E15">
        <w:t>e</w:t>
      </w:r>
      <w:r w:rsidRPr="00323E15">
        <w:t>mon</w:t>
      </w:r>
      <w:r w:rsidR="00323E15" w:rsidRPr="00323E15">
        <w:t>táž</w:t>
      </w:r>
      <w:proofErr w:type="spellEnd"/>
      <w:r w:rsidR="00323E15" w:rsidRPr="00323E15">
        <w:t xml:space="preserve"> </w:t>
      </w:r>
      <w:proofErr w:type="spellStart"/>
      <w:r w:rsidR="00323E15" w:rsidRPr="00323E15">
        <w:t>klempířských</w:t>
      </w:r>
      <w:proofErr w:type="spellEnd"/>
      <w:r w:rsidR="00323E15" w:rsidRPr="00323E15">
        <w:t xml:space="preserve"> </w:t>
      </w:r>
      <w:proofErr w:type="spellStart"/>
      <w:r w:rsidR="00323E15" w:rsidRPr="00323E15">
        <w:t>prvků</w:t>
      </w:r>
      <w:proofErr w:type="spellEnd"/>
      <w:r w:rsidR="00323E15" w:rsidRPr="00323E15">
        <w:t xml:space="preserve"> </w:t>
      </w:r>
      <w:r w:rsidRPr="00323E15">
        <w:t xml:space="preserve"> </w:t>
      </w:r>
    </w:p>
    <w:p w14:paraId="6B62AF60" w14:textId="43EEF6C0" w:rsidR="00053451" w:rsidRPr="00323E15" w:rsidRDefault="00053451" w:rsidP="00323E15">
      <w:pPr>
        <w:keepNext/>
        <w:widowControl w:val="0"/>
        <w:numPr>
          <w:ilvl w:val="0"/>
          <w:numId w:val="6"/>
        </w:numPr>
        <w:spacing w:before="60" w:after="0" w:line="240" w:lineRule="auto"/>
      </w:pPr>
      <w:proofErr w:type="spellStart"/>
      <w:r w:rsidRPr="00323E15">
        <w:t>Demontáže</w:t>
      </w:r>
      <w:proofErr w:type="spellEnd"/>
      <w:r w:rsidRPr="00323E15">
        <w:t xml:space="preserve"> </w:t>
      </w:r>
      <w:proofErr w:type="spellStart"/>
      <w:r w:rsidRPr="00323E15">
        <w:t>veškerého</w:t>
      </w:r>
      <w:proofErr w:type="spellEnd"/>
      <w:r w:rsidRPr="00323E15">
        <w:t xml:space="preserve"> </w:t>
      </w:r>
      <w:proofErr w:type="spellStart"/>
      <w:r w:rsidRPr="00323E15">
        <w:t>vybavení</w:t>
      </w:r>
      <w:proofErr w:type="spellEnd"/>
    </w:p>
    <w:p w14:paraId="293B2B19" w14:textId="12BFEDF9" w:rsidR="00B528FA" w:rsidRPr="00323E15" w:rsidRDefault="00B528FA" w:rsidP="00323E15">
      <w:pPr>
        <w:keepNext/>
        <w:widowControl w:val="0"/>
        <w:numPr>
          <w:ilvl w:val="0"/>
          <w:numId w:val="6"/>
        </w:numPr>
        <w:spacing w:before="60" w:after="0" w:line="240" w:lineRule="auto"/>
      </w:pPr>
      <w:proofErr w:type="spellStart"/>
      <w:r w:rsidRPr="00323E15">
        <w:t>Demontáž</w:t>
      </w:r>
      <w:proofErr w:type="spellEnd"/>
      <w:r w:rsidRPr="00323E15">
        <w:t xml:space="preserve"> </w:t>
      </w:r>
      <w:proofErr w:type="spellStart"/>
      <w:r w:rsidRPr="00323E15">
        <w:t>všech</w:t>
      </w:r>
      <w:proofErr w:type="spellEnd"/>
      <w:r w:rsidRPr="00323E15">
        <w:t xml:space="preserve"> </w:t>
      </w:r>
      <w:proofErr w:type="spellStart"/>
      <w:r w:rsidRPr="00323E15">
        <w:t>zařizovacích</w:t>
      </w:r>
      <w:proofErr w:type="spellEnd"/>
      <w:r w:rsidRPr="00323E15">
        <w:t xml:space="preserve"> </w:t>
      </w:r>
      <w:proofErr w:type="spellStart"/>
      <w:r w:rsidRPr="00323E15">
        <w:t>předmětů</w:t>
      </w:r>
      <w:proofErr w:type="spellEnd"/>
      <w:r w:rsidRPr="00323E15">
        <w:t xml:space="preserve"> </w:t>
      </w:r>
    </w:p>
    <w:p w14:paraId="7F7F0D48" w14:textId="77777777" w:rsidR="00B528FA" w:rsidRPr="00323E15" w:rsidRDefault="00B528FA" w:rsidP="00323E15">
      <w:pPr>
        <w:keepNext/>
        <w:widowControl w:val="0"/>
        <w:numPr>
          <w:ilvl w:val="0"/>
          <w:numId w:val="6"/>
        </w:numPr>
        <w:spacing w:before="60" w:after="0" w:line="240" w:lineRule="auto"/>
      </w:pPr>
      <w:proofErr w:type="spellStart"/>
      <w:r w:rsidRPr="00323E15">
        <w:t>Demontáž</w:t>
      </w:r>
      <w:proofErr w:type="spellEnd"/>
      <w:r w:rsidRPr="00323E15">
        <w:t xml:space="preserve"> </w:t>
      </w:r>
      <w:proofErr w:type="spellStart"/>
      <w:r w:rsidRPr="00323E15">
        <w:t>hydrantů</w:t>
      </w:r>
      <w:proofErr w:type="spellEnd"/>
      <w:r w:rsidRPr="00323E15">
        <w:t xml:space="preserve">, PHP, </w:t>
      </w:r>
      <w:proofErr w:type="spellStart"/>
      <w:r w:rsidRPr="00323E15">
        <w:t>otopných</w:t>
      </w:r>
      <w:proofErr w:type="spellEnd"/>
      <w:r w:rsidRPr="00323E15">
        <w:t xml:space="preserve"> </w:t>
      </w:r>
      <w:proofErr w:type="spellStart"/>
      <w:r w:rsidRPr="00323E15">
        <w:t>těles</w:t>
      </w:r>
      <w:proofErr w:type="spellEnd"/>
      <w:r w:rsidRPr="00323E15">
        <w:t xml:space="preserve"> </w:t>
      </w:r>
    </w:p>
    <w:p w14:paraId="1423BD09" w14:textId="7AA1197E" w:rsidR="00B528FA" w:rsidRPr="00323E15" w:rsidRDefault="00B528FA" w:rsidP="00323E15">
      <w:pPr>
        <w:keepNext/>
        <w:widowControl w:val="0"/>
        <w:numPr>
          <w:ilvl w:val="0"/>
          <w:numId w:val="6"/>
        </w:numPr>
        <w:spacing w:before="60" w:after="0" w:line="240" w:lineRule="auto"/>
      </w:pPr>
      <w:proofErr w:type="spellStart"/>
      <w:r w:rsidRPr="00323E15">
        <w:t>Demontáž</w:t>
      </w:r>
      <w:proofErr w:type="spellEnd"/>
      <w:r w:rsidRPr="00323E15">
        <w:t xml:space="preserve"> </w:t>
      </w:r>
      <w:proofErr w:type="spellStart"/>
      <w:r w:rsidR="00323E15" w:rsidRPr="00323E15">
        <w:t>části</w:t>
      </w:r>
      <w:proofErr w:type="spellEnd"/>
      <w:r w:rsidR="00323E15" w:rsidRPr="00323E15">
        <w:t xml:space="preserve"> </w:t>
      </w:r>
      <w:proofErr w:type="spellStart"/>
      <w:r w:rsidRPr="00323E15">
        <w:t>stávající</w:t>
      </w:r>
      <w:proofErr w:type="spellEnd"/>
      <w:r w:rsidRPr="00323E15">
        <w:t xml:space="preserve"> </w:t>
      </w:r>
      <w:proofErr w:type="spellStart"/>
      <w:r w:rsidRPr="00323E15">
        <w:t>krytiny</w:t>
      </w:r>
      <w:proofErr w:type="spellEnd"/>
      <w:r w:rsidRPr="00323E15">
        <w:t xml:space="preserve"> </w:t>
      </w:r>
    </w:p>
    <w:p w14:paraId="15283A71" w14:textId="1E24BC61" w:rsidR="00B528FA" w:rsidRPr="00323E15" w:rsidRDefault="00B528FA" w:rsidP="00323E15">
      <w:pPr>
        <w:keepNext/>
        <w:widowControl w:val="0"/>
        <w:numPr>
          <w:ilvl w:val="0"/>
          <w:numId w:val="6"/>
        </w:numPr>
        <w:spacing w:before="60" w:after="0" w:line="240" w:lineRule="auto"/>
      </w:pPr>
      <w:proofErr w:type="spellStart"/>
      <w:r w:rsidRPr="00323E15">
        <w:t>Demontáž</w:t>
      </w:r>
      <w:proofErr w:type="spellEnd"/>
      <w:r w:rsidRPr="00323E15">
        <w:t xml:space="preserve"> </w:t>
      </w:r>
      <w:proofErr w:type="spellStart"/>
      <w:r w:rsidRPr="00323E15">
        <w:t>klempířských</w:t>
      </w:r>
      <w:proofErr w:type="spellEnd"/>
      <w:r w:rsidRPr="00323E15">
        <w:t xml:space="preserve"> </w:t>
      </w:r>
      <w:proofErr w:type="spellStart"/>
      <w:r w:rsidRPr="00323E15">
        <w:t>výrobků</w:t>
      </w:r>
      <w:proofErr w:type="spellEnd"/>
      <w:r w:rsidRPr="00323E15">
        <w:t xml:space="preserve"> </w:t>
      </w:r>
    </w:p>
    <w:p w14:paraId="025B8472" w14:textId="77777777" w:rsidR="00323E15" w:rsidRPr="00323E15" w:rsidRDefault="00323E15" w:rsidP="00323E15">
      <w:pPr>
        <w:keepNext/>
        <w:widowControl w:val="0"/>
        <w:spacing w:before="60" w:after="0" w:line="240" w:lineRule="auto"/>
        <w:ind w:left="720"/>
      </w:pPr>
    </w:p>
    <w:p w14:paraId="4356B114" w14:textId="0B297DA9" w:rsidR="00B528FA" w:rsidRDefault="00B528FA" w:rsidP="00B528FA">
      <w:proofErr w:type="spellStart"/>
      <w:r w:rsidRPr="00323E15">
        <w:t>Podrobně</w:t>
      </w:r>
      <w:proofErr w:type="spellEnd"/>
      <w:r w:rsidRPr="00323E15">
        <w:t xml:space="preserve"> </w:t>
      </w:r>
      <w:proofErr w:type="spellStart"/>
      <w:r w:rsidRPr="00323E15">
        <w:t>jsou</w:t>
      </w:r>
      <w:proofErr w:type="spellEnd"/>
      <w:r w:rsidRPr="00323E15">
        <w:t xml:space="preserve"> </w:t>
      </w:r>
      <w:proofErr w:type="spellStart"/>
      <w:r w:rsidRPr="00323E15">
        <w:t>znázorněny</w:t>
      </w:r>
      <w:proofErr w:type="spellEnd"/>
      <w:r w:rsidRPr="00323E15">
        <w:t xml:space="preserve"> </w:t>
      </w:r>
      <w:proofErr w:type="spellStart"/>
      <w:r w:rsidRPr="00323E15">
        <w:t>bourací</w:t>
      </w:r>
      <w:proofErr w:type="spellEnd"/>
      <w:r w:rsidRPr="00323E15">
        <w:t xml:space="preserve"> </w:t>
      </w:r>
      <w:proofErr w:type="spellStart"/>
      <w:r w:rsidRPr="00323E15">
        <w:t>práce</w:t>
      </w:r>
      <w:proofErr w:type="spellEnd"/>
      <w:r w:rsidRPr="00323E15">
        <w:t xml:space="preserve"> </w:t>
      </w:r>
      <w:proofErr w:type="spellStart"/>
      <w:r w:rsidRPr="00323E15">
        <w:t>ve</w:t>
      </w:r>
      <w:proofErr w:type="spellEnd"/>
      <w:r w:rsidRPr="00323E15">
        <w:t xml:space="preserve"> </w:t>
      </w:r>
      <w:proofErr w:type="spellStart"/>
      <w:r w:rsidRPr="00323E15">
        <w:t>výkresové</w:t>
      </w:r>
      <w:proofErr w:type="spellEnd"/>
      <w:r w:rsidRPr="00323E15">
        <w:t xml:space="preserve"> </w:t>
      </w:r>
      <w:proofErr w:type="spellStart"/>
      <w:r w:rsidRPr="00323E15">
        <w:t>dokumentaci</w:t>
      </w:r>
      <w:proofErr w:type="spellEnd"/>
      <w:r w:rsidRPr="00323E15">
        <w:t xml:space="preserve">. </w:t>
      </w:r>
    </w:p>
    <w:p w14:paraId="51C668D4" w14:textId="43B05BD7" w:rsidR="00AD66C0" w:rsidRDefault="00AD66C0" w:rsidP="00B528FA"/>
    <w:p w14:paraId="693B2FE5" w14:textId="1D3A522B" w:rsidR="00AD66C0" w:rsidRDefault="00AD66C0" w:rsidP="00AD66C0">
      <w:pPr>
        <w:pStyle w:val="Odstavecseseznamem"/>
        <w:numPr>
          <w:ilvl w:val="0"/>
          <w:numId w:val="5"/>
        </w:numPr>
        <w:jc w:val="both"/>
        <w:rPr>
          <w:rFonts w:ascii="Arial Narrow" w:hAnsi="Arial Narrow"/>
          <w:b/>
          <w:lang w:val="cs-CZ"/>
        </w:rPr>
      </w:pPr>
      <w:r>
        <w:rPr>
          <w:rFonts w:ascii="Arial Narrow" w:hAnsi="Arial Narrow"/>
          <w:b/>
          <w:lang w:val="cs-CZ"/>
        </w:rPr>
        <w:t>Výkopové práce a geologické poměry</w:t>
      </w:r>
    </w:p>
    <w:p w14:paraId="4784AED4" w14:textId="77777777" w:rsidR="00AD66C0" w:rsidRPr="00307F0C" w:rsidRDefault="00AD66C0" w:rsidP="00AD66C0">
      <w:pPr>
        <w:autoSpaceDE w:val="0"/>
        <w:autoSpaceDN w:val="0"/>
        <w:adjustRightInd w:val="0"/>
        <w:rPr>
          <w:b/>
          <w:bCs/>
        </w:rPr>
      </w:pPr>
      <w:proofErr w:type="spellStart"/>
      <w:r w:rsidRPr="00307F0C">
        <w:rPr>
          <w:b/>
          <w:bCs/>
        </w:rPr>
        <w:t>Výkopové</w:t>
      </w:r>
      <w:proofErr w:type="spellEnd"/>
      <w:r w:rsidRPr="00307F0C">
        <w:rPr>
          <w:b/>
          <w:bCs/>
        </w:rPr>
        <w:t xml:space="preserve"> </w:t>
      </w:r>
      <w:proofErr w:type="spellStart"/>
      <w:r w:rsidRPr="00307F0C">
        <w:rPr>
          <w:b/>
          <w:bCs/>
        </w:rPr>
        <w:t>práce</w:t>
      </w:r>
      <w:proofErr w:type="spellEnd"/>
      <w:r w:rsidRPr="00307F0C">
        <w:rPr>
          <w:b/>
          <w:bCs/>
        </w:rPr>
        <w:t xml:space="preserve">: </w:t>
      </w:r>
    </w:p>
    <w:p w14:paraId="61AB4FE4" w14:textId="77777777" w:rsidR="005251BF" w:rsidRDefault="00AD66C0" w:rsidP="00AD66C0">
      <w:pPr>
        <w:autoSpaceDE w:val="0"/>
        <w:autoSpaceDN w:val="0"/>
        <w:adjustRightInd w:val="0"/>
      </w:pPr>
      <w:r w:rsidRPr="00307F0C">
        <w:t xml:space="preserve">V </w:t>
      </w:r>
      <w:proofErr w:type="spellStart"/>
      <w:r w:rsidRPr="00307F0C">
        <w:t>prostoru</w:t>
      </w:r>
      <w:proofErr w:type="spellEnd"/>
      <w:r w:rsidRPr="00307F0C">
        <w:t xml:space="preserve"> </w:t>
      </w:r>
      <w:proofErr w:type="spellStart"/>
      <w:r w:rsidRPr="00307F0C">
        <w:t>staveniště</w:t>
      </w:r>
      <w:proofErr w:type="spellEnd"/>
      <w:r w:rsidRPr="00307F0C">
        <w:t xml:space="preserve"> je </w:t>
      </w:r>
      <w:proofErr w:type="spellStart"/>
      <w:r w:rsidRPr="00307F0C">
        <w:t>možné</w:t>
      </w:r>
      <w:proofErr w:type="spellEnd"/>
      <w:r w:rsidRPr="00307F0C">
        <w:t xml:space="preserve"> </w:t>
      </w:r>
      <w:proofErr w:type="spellStart"/>
      <w:r w:rsidRPr="00307F0C">
        <w:t>provádět</w:t>
      </w:r>
      <w:proofErr w:type="spellEnd"/>
      <w:r w:rsidRPr="00307F0C">
        <w:t xml:space="preserve"> </w:t>
      </w:r>
      <w:proofErr w:type="spellStart"/>
      <w:r w:rsidRPr="00307F0C">
        <w:t>stavební</w:t>
      </w:r>
      <w:proofErr w:type="spellEnd"/>
      <w:r w:rsidRPr="00307F0C">
        <w:t xml:space="preserve"> </w:t>
      </w:r>
      <w:proofErr w:type="spellStart"/>
      <w:r w:rsidRPr="00307F0C">
        <w:t>výkopy</w:t>
      </w:r>
      <w:proofErr w:type="spellEnd"/>
      <w:r w:rsidRPr="00307F0C">
        <w:t xml:space="preserve"> do </w:t>
      </w:r>
      <w:proofErr w:type="spellStart"/>
      <w:r w:rsidRPr="00307F0C">
        <w:t>hloubky</w:t>
      </w:r>
      <w:proofErr w:type="spellEnd"/>
      <w:r w:rsidRPr="00307F0C">
        <w:t xml:space="preserve"> </w:t>
      </w:r>
      <w:r w:rsidR="005251BF">
        <w:t>1,3</w:t>
      </w:r>
      <w:r w:rsidRPr="00307F0C">
        <w:t xml:space="preserve">m </w:t>
      </w:r>
      <w:r w:rsidR="005251BF">
        <w:t xml:space="preserve">v </w:t>
      </w:r>
      <w:proofErr w:type="spellStart"/>
      <w:r w:rsidR="005251BF">
        <w:t>bezpečném</w:t>
      </w:r>
      <w:proofErr w:type="spellEnd"/>
      <w:r w:rsidR="005251BF">
        <w:t xml:space="preserve"> </w:t>
      </w:r>
      <w:proofErr w:type="spellStart"/>
      <w:r w:rsidR="005251BF">
        <w:t>sklonu</w:t>
      </w:r>
      <w:proofErr w:type="spellEnd"/>
      <w:r w:rsidR="005251BF">
        <w:t xml:space="preserve"> 1:1.</w:t>
      </w:r>
    </w:p>
    <w:p w14:paraId="4833D1A2" w14:textId="7C0901DF" w:rsidR="00AD66C0" w:rsidRPr="00307F0C" w:rsidRDefault="005251BF" w:rsidP="00AD66C0">
      <w:pPr>
        <w:autoSpaceDE w:val="0"/>
        <w:autoSpaceDN w:val="0"/>
        <w:adjustRightInd w:val="0"/>
      </w:pPr>
      <w:proofErr w:type="spellStart"/>
      <w:r>
        <w:t>Výkopy</w:t>
      </w:r>
      <w:proofErr w:type="spellEnd"/>
      <w:r>
        <w:t xml:space="preserve"> </w:t>
      </w:r>
      <w:proofErr w:type="spellStart"/>
      <w:r>
        <w:t>jsou</w:t>
      </w:r>
      <w:proofErr w:type="spellEnd"/>
      <w:r>
        <w:t xml:space="preserve"> </w:t>
      </w:r>
      <w:proofErr w:type="spellStart"/>
      <w:r>
        <w:t>navrženy</w:t>
      </w:r>
      <w:proofErr w:type="spellEnd"/>
      <w:r>
        <w:t xml:space="preserve"> do </w:t>
      </w:r>
      <w:proofErr w:type="spellStart"/>
      <w:r>
        <w:t>hloubky</w:t>
      </w:r>
      <w:proofErr w:type="spellEnd"/>
      <w:r>
        <w:t xml:space="preserve"> </w:t>
      </w:r>
      <w:r w:rsidR="00F70CE7">
        <w:t xml:space="preserve">-1,24m pod </w:t>
      </w:r>
      <w:proofErr w:type="spellStart"/>
      <w:r w:rsidR="00F70CE7">
        <w:t>naveženou</w:t>
      </w:r>
      <w:proofErr w:type="spellEnd"/>
      <w:r w:rsidR="00F70CE7">
        <w:t xml:space="preserve"> </w:t>
      </w:r>
      <w:proofErr w:type="spellStart"/>
      <w:r w:rsidR="00F70CE7">
        <w:t>úrovní</w:t>
      </w:r>
      <w:proofErr w:type="spellEnd"/>
      <w:r w:rsidR="00F70CE7">
        <w:t xml:space="preserve"> +-0,0. Na </w:t>
      </w:r>
      <w:proofErr w:type="spellStart"/>
      <w:r w:rsidR="00F70CE7">
        <w:t>této</w:t>
      </w:r>
      <w:proofErr w:type="spellEnd"/>
      <w:r w:rsidR="00F70CE7">
        <w:t xml:space="preserve"> </w:t>
      </w:r>
      <w:proofErr w:type="spellStart"/>
      <w:r w:rsidR="00F70CE7">
        <w:t>úrovni</w:t>
      </w:r>
      <w:proofErr w:type="spellEnd"/>
      <w:r w:rsidR="00F70CE7">
        <w:t xml:space="preserve"> je </w:t>
      </w:r>
      <w:proofErr w:type="spellStart"/>
      <w:r w:rsidR="00F70CE7">
        <w:t>navržena</w:t>
      </w:r>
      <w:proofErr w:type="spellEnd"/>
      <w:r w:rsidR="00F70CE7">
        <w:t xml:space="preserve"> </w:t>
      </w:r>
      <w:proofErr w:type="spellStart"/>
      <w:proofErr w:type="gramStart"/>
      <w:r w:rsidR="00F70CE7">
        <w:t>pilotovací</w:t>
      </w:r>
      <w:proofErr w:type="spellEnd"/>
      <w:r w:rsidR="00F70CE7">
        <w:t xml:space="preserve">  </w:t>
      </w:r>
      <w:proofErr w:type="spellStart"/>
      <w:r w:rsidR="00F70CE7">
        <w:t>rovina</w:t>
      </w:r>
      <w:proofErr w:type="spellEnd"/>
      <w:proofErr w:type="gramEnd"/>
      <w:r w:rsidR="00F70CE7">
        <w:t xml:space="preserve">. </w:t>
      </w:r>
      <w:proofErr w:type="spellStart"/>
      <w:r w:rsidR="00F70CE7">
        <w:t>Pracovní</w:t>
      </w:r>
      <w:proofErr w:type="spellEnd"/>
      <w:r w:rsidR="00F70CE7">
        <w:t xml:space="preserve"> </w:t>
      </w:r>
      <w:proofErr w:type="spellStart"/>
      <w:r w:rsidR="00F70CE7">
        <w:t>prostor</w:t>
      </w:r>
      <w:proofErr w:type="spellEnd"/>
      <w:r w:rsidR="00F70CE7">
        <w:t xml:space="preserve"> pro </w:t>
      </w:r>
      <w:proofErr w:type="spellStart"/>
      <w:r w:rsidR="00F70CE7">
        <w:t>plošné</w:t>
      </w:r>
      <w:proofErr w:type="spellEnd"/>
      <w:r w:rsidR="00F70CE7">
        <w:t xml:space="preserve"> </w:t>
      </w:r>
      <w:proofErr w:type="spellStart"/>
      <w:r w:rsidR="00F70CE7">
        <w:t>založení</w:t>
      </w:r>
      <w:proofErr w:type="spellEnd"/>
      <w:r w:rsidR="00F70CE7">
        <w:t xml:space="preserve"> </w:t>
      </w:r>
      <w:proofErr w:type="spellStart"/>
      <w:r w:rsidR="00F70CE7">
        <w:t>trámků</w:t>
      </w:r>
      <w:proofErr w:type="spellEnd"/>
      <w:r w:rsidR="00F70CE7">
        <w:t xml:space="preserve"> je min. 600mm, </w:t>
      </w:r>
      <w:proofErr w:type="spellStart"/>
      <w:r w:rsidR="00F70CE7">
        <w:t>odkud</w:t>
      </w:r>
      <w:proofErr w:type="spellEnd"/>
      <w:r w:rsidR="00F70CE7">
        <w:t xml:space="preserve"> je </w:t>
      </w:r>
      <w:proofErr w:type="spellStart"/>
      <w:r w:rsidR="00F70CE7">
        <w:t>provedeno</w:t>
      </w:r>
      <w:proofErr w:type="spellEnd"/>
      <w:r w:rsidR="00F70CE7">
        <w:t xml:space="preserve"> </w:t>
      </w:r>
      <w:proofErr w:type="spellStart"/>
      <w:r w:rsidR="00F70CE7">
        <w:t>svahování</w:t>
      </w:r>
      <w:proofErr w:type="spellEnd"/>
      <w:r w:rsidR="00F70CE7">
        <w:t xml:space="preserve">. </w:t>
      </w:r>
    </w:p>
    <w:p w14:paraId="1FE92777" w14:textId="77777777" w:rsidR="00AD66C0" w:rsidRPr="00307F0C" w:rsidRDefault="00AD66C0" w:rsidP="00AD66C0">
      <w:pPr>
        <w:autoSpaceDE w:val="0"/>
        <w:autoSpaceDN w:val="0"/>
        <w:adjustRightInd w:val="0"/>
      </w:pPr>
      <w:proofErr w:type="spellStart"/>
      <w:r w:rsidRPr="00307F0C">
        <w:t>Zhotovitel</w:t>
      </w:r>
      <w:proofErr w:type="spellEnd"/>
      <w:r w:rsidRPr="00307F0C">
        <w:t xml:space="preserve"> je </w:t>
      </w:r>
      <w:proofErr w:type="spellStart"/>
      <w:r w:rsidRPr="00307F0C">
        <w:t>povinen</w:t>
      </w:r>
      <w:proofErr w:type="spellEnd"/>
      <w:r w:rsidRPr="00307F0C">
        <w:t xml:space="preserve"> </w:t>
      </w:r>
      <w:proofErr w:type="spellStart"/>
      <w:r w:rsidRPr="00307F0C">
        <w:t>chránit</w:t>
      </w:r>
      <w:proofErr w:type="spellEnd"/>
      <w:r w:rsidRPr="00307F0C">
        <w:t xml:space="preserve"> </w:t>
      </w:r>
      <w:proofErr w:type="spellStart"/>
      <w:r w:rsidRPr="00307F0C">
        <w:t>všechny</w:t>
      </w:r>
      <w:proofErr w:type="spellEnd"/>
      <w:r w:rsidRPr="00307F0C">
        <w:t xml:space="preserve"> </w:t>
      </w:r>
      <w:proofErr w:type="spellStart"/>
      <w:r w:rsidRPr="00307F0C">
        <w:t>výkopy</w:t>
      </w:r>
      <w:proofErr w:type="spellEnd"/>
      <w:r w:rsidRPr="00307F0C">
        <w:t xml:space="preserve"> </w:t>
      </w:r>
      <w:proofErr w:type="spellStart"/>
      <w:r w:rsidRPr="00307F0C">
        <w:t>před</w:t>
      </w:r>
      <w:proofErr w:type="spellEnd"/>
      <w:r w:rsidRPr="00307F0C">
        <w:t xml:space="preserve"> </w:t>
      </w:r>
      <w:proofErr w:type="spellStart"/>
      <w:r w:rsidRPr="00307F0C">
        <w:t>zaplavením</w:t>
      </w:r>
      <w:proofErr w:type="spellEnd"/>
      <w:r w:rsidRPr="00307F0C">
        <w:t xml:space="preserve"> vodou a </w:t>
      </w:r>
      <w:proofErr w:type="spellStart"/>
      <w:r w:rsidRPr="00307F0C">
        <w:t>potřebná</w:t>
      </w:r>
      <w:proofErr w:type="spellEnd"/>
      <w:r w:rsidRPr="00307F0C">
        <w:t xml:space="preserve"> </w:t>
      </w:r>
      <w:proofErr w:type="spellStart"/>
      <w:r w:rsidRPr="00307F0C">
        <w:t>zařízení</w:t>
      </w:r>
      <w:proofErr w:type="spellEnd"/>
      <w:r w:rsidRPr="00307F0C">
        <w:t xml:space="preserve"> </w:t>
      </w:r>
      <w:proofErr w:type="spellStart"/>
      <w:r w:rsidRPr="00307F0C">
        <w:t>na</w:t>
      </w:r>
      <w:proofErr w:type="spellEnd"/>
      <w:r w:rsidRPr="00307F0C">
        <w:t xml:space="preserve"> </w:t>
      </w:r>
      <w:proofErr w:type="spellStart"/>
      <w:r w:rsidRPr="00307F0C">
        <w:t>čerpání</w:t>
      </w:r>
      <w:proofErr w:type="spellEnd"/>
      <w:r w:rsidRPr="00307F0C">
        <w:t xml:space="preserve"> a</w:t>
      </w:r>
    </w:p>
    <w:p w14:paraId="48216337" w14:textId="66894D1A" w:rsidR="00AD66C0" w:rsidRDefault="00AD66C0" w:rsidP="00CF3819">
      <w:pPr>
        <w:autoSpaceDE w:val="0"/>
        <w:autoSpaceDN w:val="0"/>
        <w:adjustRightInd w:val="0"/>
        <w:rPr>
          <w:rFonts w:ascii="Arial" w:eastAsia="Times New Roman" w:hAnsi="Arial"/>
          <w:snapToGrid w:val="0"/>
          <w:sz w:val="20"/>
          <w:szCs w:val="20"/>
          <w:lang w:val="cs-CZ" w:eastAsia="cs-CZ"/>
        </w:rPr>
      </w:pPr>
      <w:proofErr w:type="spellStart"/>
      <w:r w:rsidRPr="00307F0C">
        <w:t>odvádění</w:t>
      </w:r>
      <w:proofErr w:type="spellEnd"/>
      <w:r w:rsidRPr="00307F0C">
        <w:t xml:space="preserve"> </w:t>
      </w:r>
      <w:proofErr w:type="spellStart"/>
      <w:r w:rsidRPr="00307F0C">
        <w:t>vody</w:t>
      </w:r>
      <w:proofErr w:type="spellEnd"/>
      <w:r w:rsidRPr="00307F0C">
        <w:t xml:space="preserve"> </w:t>
      </w:r>
      <w:proofErr w:type="spellStart"/>
      <w:r w:rsidRPr="00307F0C">
        <w:t>musí</w:t>
      </w:r>
      <w:proofErr w:type="spellEnd"/>
      <w:r w:rsidRPr="00307F0C">
        <w:t xml:space="preserve"> </w:t>
      </w:r>
      <w:proofErr w:type="spellStart"/>
      <w:r w:rsidRPr="00307F0C">
        <w:t>být</w:t>
      </w:r>
      <w:proofErr w:type="spellEnd"/>
      <w:r w:rsidRPr="00307F0C">
        <w:t xml:space="preserve"> k </w:t>
      </w:r>
      <w:proofErr w:type="spellStart"/>
      <w:r w:rsidRPr="00307F0C">
        <w:t>dispozici</w:t>
      </w:r>
      <w:proofErr w:type="spellEnd"/>
      <w:r w:rsidRPr="00307F0C">
        <w:t xml:space="preserve"> po </w:t>
      </w:r>
      <w:proofErr w:type="spellStart"/>
      <w:r w:rsidRPr="00307F0C">
        <w:t>celou</w:t>
      </w:r>
      <w:proofErr w:type="spellEnd"/>
      <w:r w:rsidRPr="00307F0C">
        <w:t xml:space="preserve"> </w:t>
      </w:r>
      <w:proofErr w:type="spellStart"/>
      <w:r w:rsidRPr="00307F0C">
        <w:t>dobu</w:t>
      </w:r>
      <w:proofErr w:type="spellEnd"/>
      <w:r w:rsidRPr="00307F0C">
        <w:t xml:space="preserve"> </w:t>
      </w:r>
      <w:proofErr w:type="spellStart"/>
      <w:r w:rsidRPr="00307F0C">
        <w:t>výstavby</w:t>
      </w:r>
      <w:proofErr w:type="spellEnd"/>
      <w:r w:rsidRPr="00307F0C">
        <w:t>.</w:t>
      </w:r>
    </w:p>
    <w:p w14:paraId="7EA4A9E7" w14:textId="77777777" w:rsidR="00F70CE7" w:rsidRDefault="00AD66C0" w:rsidP="00F70CE7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bookmarkStart w:id="30" w:name="_Hlk109761656"/>
      <w:proofErr w:type="spellStart"/>
      <w:r w:rsidRPr="009D3270">
        <w:rPr>
          <w:rFonts w:cs="Arial"/>
          <w:b/>
          <w:bCs/>
        </w:rPr>
        <w:t>T</w:t>
      </w:r>
      <w:r w:rsidRPr="009D3270">
        <w:rPr>
          <w:rFonts w:cs="Arial" w:hint="eastAsia"/>
          <w:b/>
          <w:bCs/>
        </w:rPr>
        <w:t>ěž</w:t>
      </w:r>
      <w:r w:rsidRPr="009D3270">
        <w:rPr>
          <w:rFonts w:cs="Arial"/>
          <w:b/>
          <w:bCs/>
        </w:rPr>
        <w:t>itelnost</w:t>
      </w:r>
      <w:proofErr w:type="spellEnd"/>
      <w:r w:rsidRPr="009D3270">
        <w:rPr>
          <w:rFonts w:cs="Arial"/>
          <w:b/>
          <w:bCs/>
        </w:rPr>
        <w:t>:</w:t>
      </w:r>
      <w:r w:rsidRPr="009D3270">
        <w:rPr>
          <w:rFonts w:cs="Arial"/>
        </w:rPr>
        <w:t xml:space="preserve"> </w:t>
      </w:r>
    </w:p>
    <w:p w14:paraId="2D8B8160" w14:textId="77777777" w:rsidR="00CF3819" w:rsidRDefault="00F70CE7" w:rsidP="00CF3819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b/>
          <w:bCs/>
          <w:lang w:val="cs-CZ" w:eastAsia="cs-CZ"/>
        </w:rPr>
      </w:pPr>
      <w:r>
        <w:rPr>
          <w:rFonts w:ascii="Calibri" w:hAnsi="Calibri" w:cs="Calibri"/>
          <w:sz w:val="24"/>
          <w:szCs w:val="24"/>
          <w:lang w:val="cs-CZ"/>
        </w:rPr>
        <w:t xml:space="preserve">Zeminy </w:t>
      </w:r>
      <w:proofErr w:type="spellStart"/>
      <w:r>
        <w:rPr>
          <w:rFonts w:ascii="Calibri" w:hAnsi="Calibri" w:cs="Calibri"/>
          <w:sz w:val="24"/>
          <w:szCs w:val="24"/>
          <w:lang w:val="cs-CZ"/>
        </w:rPr>
        <w:t>zastižene</w:t>
      </w:r>
      <w:proofErr w:type="spellEnd"/>
      <w:r>
        <w:rPr>
          <w:rFonts w:ascii="Calibri" w:hAnsi="Calibri" w:cs="Calibri"/>
          <w:sz w:val="24"/>
          <w:szCs w:val="24"/>
          <w:lang w:val="cs-CZ"/>
        </w:rPr>
        <w:t xml:space="preserve"> v </w:t>
      </w:r>
      <w:proofErr w:type="spellStart"/>
      <w:r>
        <w:rPr>
          <w:rFonts w:ascii="Calibri" w:hAnsi="Calibri" w:cs="Calibri"/>
          <w:sz w:val="24"/>
          <w:szCs w:val="24"/>
          <w:lang w:val="cs-CZ"/>
        </w:rPr>
        <w:t>průzkumnych</w:t>
      </w:r>
      <w:proofErr w:type="spellEnd"/>
      <w:r>
        <w:rPr>
          <w:rFonts w:ascii="Calibri" w:hAnsi="Calibri" w:cs="Calibri"/>
          <w:sz w:val="24"/>
          <w:szCs w:val="24"/>
          <w:lang w:val="cs-CZ"/>
        </w:rPr>
        <w:t xml:space="preserve"> vrtech byly rozděleny do třid těžitelnosti podle ČSN73 6133 (nahradila normu ČSN 73 3050 - Zemni </w:t>
      </w:r>
      <w:proofErr w:type="spellStart"/>
      <w:r>
        <w:rPr>
          <w:rFonts w:ascii="Calibri" w:hAnsi="Calibri" w:cs="Calibri"/>
          <w:sz w:val="24"/>
          <w:szCs w:val="24"/>
          <w:lang w:val="cs-CZ"/>
        </w:rPr>
        <w:t>prace</w:t>
      </w:r>
      <w:proofErr w:type="spellEnd"/>
      <w:r>
        <w:rPr>
          <w:rFonts w:ascii="Calibri" w:hAnsi="Calibri" w:cs="Calibri"/>
          <w:sz w:val="24"/>
          <w:szCs w:val="24"/>
          <w:lang w:val="cs-CZ"/>
        </w:rPr>
        <w:t xml:space="preserve">). Všechny </w:t>
      </w:r>
      <w:proofErr w:type="spellStart"/>
      <w:r>
        <w:rPr>
          <w:rFonts w:ascii="Calibri" w:hAnsi="Calibri" w:cs="Calibri"/>
          <w:sz w:val="24"/>
          <w:szCs w:val="24"/>
          <w:lang w:val="cs-CZ"/>
        </w:rPr>
        <w:t>geotechnicke</w:t>
      </w:r>
      <w:proofErr w:type="spellEnd"/>
      <w:r>
        <w:rPr>
          <w:rFonts w:ascii="Calibri" w:hAnsi="Calibri" w:cs="Calibri"/>
          <w:sz w:val="24"/>
          <w:szCs w:val="24"/>
          <w:lang w:val="cs-CZ"/>
        </w:rPr>
        <w:t xml:space="preserve"> typy </w:t>
      </w:r>
      <w:proofErr w:type="spellStart"/>
      <w:r>
        <w:rPr>
          <w:rFonts w:ascii="Calibri" w:hAnsi="Calibri" w:cs="Calibri"/>
          <w:sz w:val="24"/>
          <w:szCs w:val="24"/>
          <w:lang w:val="cs-CZ"/>
        </w:rPr>
        <w:t>bylyzařazeny</w:t>
      </w:r>
      <w:proofErr w:type="spellEnd"/>
      <w:r>
        <w:rPr>
          <w:rFonts w:ascii="Calibri" w:hAnsi="Calibri" w:cs="Calibri"/>
          <w:sz w:val="24"/>
          <w:szCs w:val="24"/>
          <w:lang w:val="cs-CZ"/>
        </w:rPr>
        <w:t xml:space="preserve"> do l. třidy těžitelnosti - těžba je </w:t>
      </w:r>
      <w:proofErr w:type="spellStart"/>
      <w:r>
        <w:rPr>
          <w:rFonts w:ascii="Calibri" w:hAnsi="Calibri" w:cs="Calibri"/>
          <w:sz w:val="24"/>
          <w:szCs w:val="24"/>
          <w:lang w:val="cs-CZ"/>
        </w:rPr>
        <w:t>provaděna</w:t>
      </w:r>
      <w:proofErr w:type="spellEnd"/>
      <w:r>
        <w:rPr>
          <w:rFonts w:ascii="Calibri" w:hAnsi="Calibri" w:cs="Calibri"/>
          <w:sz w:val="24"/>
          <w:szCs w:val="24"/>
          <w:lang w:val="cs-CZ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cs-CZ"/>
        </w:rPr>
        <w:t>běžnymi</w:t>
      </w:r>
      <w:proofErr w:type="spellEnd"/>
      <w:r>
        <w:rPr>
          <w:rFonts w:ascii="Calibri" w:hAnsi="Calibri" w:cs="Calibri"/>
          <w:sz w:val="24"/>
          <w:szCs w:val="24"/>
          <w:lang w:val="cs-CZ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cs-CZ"/>
        </w:rPr>
        <w:t>vykopovymi</w:t>
      </w:r>
      <w:proofErr w:type="spellEnd"/>
      <w:r>
        <w:rPr>
          <w:rFonts w:ascii="Calibri" w:hAnsi="Calibri" w:cs="Calibri"/>
          <w:sz w:val="24"/>
          <w:szCs w:val="24"/>
          <w:lang w:val="cs-CZ"/>
        </w:rPr>
        <w:t xml:space="preserve"> </w:t>
      </w:r>
      <w:proofErr w:type="gramStart"/>
      <w:r>
        <w:rPr>
          <w:rFonts w:ascii="Calibri" w:hAnsi="Calibri" w:cs="Calibri"/>
          <w:sz w:val="24"/>
          <w:szCs w:val="24"/>
          <w:lang w:val="cs-CZ"/>
        </w:rPr>
        <w:t>mechanismy(</w:t>
      </w:r>
      <w:proofErr w:type="gramEnd"/>
      <w:r>
        <w:rPr>
          <w:rFonts w:ascii="Calibri" w:hAnsi="Calibri" w:cs="Calibri"/>
          <w:sz w:val="24"/>
          <w:szCs w:val="24"/>
          <w:lang w:val="cs-CZ"/>
        </w:rPr>
        <w:t xml:space="preserve">rypadla, buldozery, ručně </w:t>
      </w:r>
      <w:proofErr w:type="spellStart"/>
      <w:r>
        <w:rPr>
          <w:rFonts w:ascii="Calibri" w:hAnsi="Calibri" w:cs="Calibri"/>
          <w:sz w:val="24"/>
          <w:szCs w:val="24"/>
          <w:lang w:val="cs-CZ"/>
        </w:rPr>
        <w:t>provaděne</w:t>
      </w:r>
      <w:proofErr w:type="spellEnd"/>
      <w:r>
        <w:rPr>
          <w:rFonts w:ascii="Calibri" w:hAnsi="Calibri" w:cs="Calibri"/>
          <w:sz w:val="24"/>
          <w:szCs w:val="24"/>
          <w:lang w:val="cs-CZ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cs-CZ"/>
        </w:rPr>
        <w:t>vykopy</w:t>
      </w:r>
      <w:proofErr w:type="spellEnd"/>
      <w:r>
        <w:rPr>
          <w:rFonts w:ascii="Calibri" w:hAnsi="Calibri" w:cs="Calibri"/>
          <w:sz w:val="24"/>
          <w:szCs w:val="24"/>
          <w:lang w:val="cs-CZ"/>
        </w:rPr>
        <w:t xml:space="preserve">). </w:t>
      </w:r>
      <w:r w:rsidRPr="00CF3819">
        <w:rPr>
          <w:rFonts w:ascii="Arial Narrow" w:eastAsia="Times New Roman" w:hAnsi="Arial Narrow" w:cs="Times New Roman"/>
          <w:b/>
          <w:bCs/>
          <w:lang w:val="cs-CZ" w:eastAsia="cs-CZ"/>
        </w:rPr>
        <w:t>Je však nutné podotknout že pro těžbu</w:t>
      </w:r>
      <w:r w:rsidR="00CF3819">
        <w:rPr>
          <w:rFonts w:ascii="Arial Narrow" w:eastAsia="Times New Roman" w:hAnsi="Arial Narrow" w:cs="Times New Roman"/>
          <w:b/>
          <w:bCs/>
          <w:lang w:val="cs-CZ" w:eastAsia="cs-CZ"/>
        </w:rPr>
        <w:t xml:space="preserve"> </w:t>
      </w:r>
      <w:r w:rsidRPr="00CF3819">
        <w:rPr>
          <w:rFonts w:ascii="Arial Narrow" w:eastAsia="Times New Roman" w:hAnsi="Arial Narrow" w:cs="Times New Roman"/>
          <w:b/>
          <w:bCs/>
          <w:lang w:val="cs-CZ" w:eastAsia="cs-CZ"/>
        </w:rPr>
        <w:t>vrstvy GT3 eluvium slínovce bude v případě hlubších výkopů (více než 3 m) nutné využít</w:t>
      </w:r>
      <w:r w:rsidR="00CF3819">
        <w:rPr>
          <w:rFonts w:ascii="Arial Narrow" w:eastAsia="Times New Roman" w:hAnsi="Arial Narrow" w:cs="Times New Roman"/>
          <w:b/>
          <w:bCs/>
          <w:lang w:val="cs-CZ" w:eastAsia="cs-CZ"/>
        </w:rPr>
        <w:t xml:space="preserve"> </w:t>
      </w:r>
      <w:r w:rsidRPr="00CF3819">
        <w:rPr>
          <w:rFonts w:ascii="Arial Narrow" w:eastAsia="Times New Roman" w:hAnsi="Arial Narrow" w:cs="Times New Roman"/>
          <w:b/>
          <w:bCs/>
          <w:lang w:val="cs-CZ" w:eastAsia="cs-CZ"/>
        </w:rPr>
        <w:t>rypadla (bagry) alespoň se střední váhou (8,5 t), s lehčí technikou bude těžba probíhat</w:t>
      </w:r>
      <w:r w:rsidR="00CF3819">
        <w:rPr>
          <w:rFonts w:ascii="Arial Narrow" w:eastAsia="Times New Roman" w:hAnsi="Arial Narrow" w:cs="Times New Roman"/>
          <w:b/>
          <w:bCs/>
          <w:lang w:val="cs-CZ" w:eastAsia="cs-CZ"/>
        </w:rPr>
        <w:t xml:space="preserve"> </w:t>
      </w:r>
      <w:r w:rsidRPr="00CF3819">
        <w:rPr>
          <w:rFonts w:ascii="Arial Narrow" w:eastAsia="Times New Roman" w:hAnsi="Arial Narrow" w:cs="Times New Roman"/>
          <w:b/>
          <w:bCs/>
          <w:lang w:val="cs-CZ" w:eastAsia="cs-CZ"/>
        </w:rPr>
        <w:t>pouze s obtížemi.</w:t>
      </w:r>
      <w:bookmarkEnd w:id="30"/>
    </w:p>
    <w:p w14:paraId="4D5EBE67" w14:textId="4272148F" w:rsidR="00AD66C0" w:rsidRPr="00CF3819" w:rsidRDefault="00AD66C0" w:rsidP="00CF381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lang w:val="cs-CZ" w:eastAsia="cs-CZ"/>
        </w:rPr>
      </w:pPr>
      <w:r w:rsidRPr="00CF3819">
        <w:rPr>
          <w:rFonts w:ascii="Arial Narrow" w:hAnsi="Arial Narrow" w:cs="Times New Roman"/>
          <w:lang w:val="cs-CZ" w:eastAsia="cs-CZ"/>
        </w:rPr>
        <w:lastRenderedPageBreak/>
        <w:t>Při provádění zemních prací je nutné pozvat na stavbu odborného geotechnika, který posoudí stav současných násypů, určí jejich ulehlost a sklon svahování.</w:t>
      </w:r>
    </w:p>
    <w:p w14:paraId="1A976BC1" w14:textId="5BEF0808" w:rsidR="00AD66C0" w:rsidRPr="00CF3819" w:rsidRDefault="00AD66C0" w:rsidP="00CF3819">
      <w:pPr>
        <w:autoSpaceDE w:val="0"/>
        <w:autoSpaceDN w:val="0"/>
        <w:adjustRightInd w:val="0"/>
        <w:jc w:val="both"/>
        <w:rPr>
          <w:rFonts w:ascii="Arial Narrow" w:eastAsia="Times New Roman" w:hAnsi="Arial Narrow" w:cs="Times New Roman"/>
          <w:b/>
          <w:bCs/>
          <w:lang w:val="cs-CZ" w:eastAsia="cs-CZ"/>
        </w:rPr>
      </w:pPr>
      <w:r w:rsidRPr="000B027D">
        <w:rPr>
          <w:rFonts w:cs="Arial"/>
          <w:b/>
          <w:color w:val="FF0000"/>
        </w:rPr>
        <w:tab/>
      </w:r>
      <w:r w:rsidRPr="00CF3819">
        <w:rPr>
          <w:rFonts w:ascii="Arial Narrow" w:eastAsia="Times New Roman" w:hAnsi="Arial Narrow" w:cs="Times New Roman"/>
          <w:b/>
          <w:bCs/>
          <w:lang w:val="cs-CZ" w:eastAsia="cs-CZ"/>
        </w:rPr>
        <w:t>V případě odlišností od uvažovaných geologických poměrů či jakýchkoli pochybností budou práce přerušeny a bude přivolán projektant!!!</w:t>
      </w:r>
    </w:p>
    <w:p w14:paraId="5FC0243D" w14:textId="7C13F1AB" w:rsidR="00AD66C0" w:rsidRDefault="00AD66C0" w:rsidP="00CF3819">
      <w:pPr>
        <w:jc w:val="both"/>
      </w:pPr>
      <w:r w:rsidRPr="00CF3819">
        <w:rPr>
          <w:rFonts w:ascii="Arial Narrow" w:eastAsia="Times New Roman" w:hAnsi="Arial Narrow" w:cs="Times New Roman"/>
          <w:b/>
          <w:bCs/>
          <w:lang w:val="cs-CZ" w:eastAsia="cs-CZ"/>
        </w:rPr>
        <w:t xml:space="preserve">Před zahájením výkopových a vrtných prací musí být ověřeno, že se v ploše stavby a v dosahu projektovaných prací nenachází žádné funkční inženýrské sítě. </w:t>
      </w:r>
    </w:p>
    <w:p w14:paraId="11619A7C" w14:textId="79A2F175" w:rsidR="00CF3819" w:rsidRDefault="00CF3819" w:rsidP="00CF381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proofErr w:type="spellStart"/>
      <w:r w:rsidRPr="00CF3819">
        <w:rPr>
          <w:rFonts w:cs="Arial"/>
          <w:b/>
          <w:bCs/>
        </w:rPr>
        <w:t>Geologické</w:t>
      </w:r>
      <w:proofErr w:type="spellEnd"/>
      <w:r w:rsidRPr="00CF3819">
        <w:rPr>
          <w:rFonts w:cs="Arial"/>
          <w:b/>
          <w:bCs/>
        </w:rPr>
        <w:t xml:space="preserve"> a </w:t>
      </w:r>
      <w:proofErr w:type="spellStart"/>
      <w:r w:rsidRPr="00CF3819">
        <w:rPr>
          <w:rFonts w:cs="Arial"/>
          <w:b/>
          <w:bCs/>
        </w:rPr>
        <w:t>hydrogeologické</w:t>
      </w:r>
      <w:proofErr w:type="spellEnd"/>
      <w:r w:rsidRPr="00CF3819">
        <w:rPr>
          <w:rFonts w:cs="Arial"/>
          <w:b/>
          <w:bCs/>
        </w:rPr>
        <w:t xml:space="preserve"> </w:t>
      </w:r>
      <w:proofErr w:type="spellStart"/>
      <w:r w:rsidRPr="00CF3819">
        <w:rPr>
          <w:rFonts w:cs="Arial"/>
          <w:b/>
          <w:bCs/>
        </w:rPr>
        <w:t>poměry</w:t>
      </w:r>
      <w:proofErr w:type="spellEnd"/>
      <w:r w:rsidRPr="00CF3819">
        <w:rPr>
          <w:rFonts w:cs="Arial"/>
          <w:b/>
          <w:bCs/>
        </w:rPr>
        <w:t xml:space="preserve">: </w:t>
      </w:r>
    </w:p>
    <w:p w14:paraId="7B160944" w14:textId="176E67F9" w:rsidR="00CF3819" w:rsidRDefault="00CF3819" w:rsidP="00CF381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14:paraId="01976F16" w14:textId="2D74AB07" w:rsidR="00CF3819" w:rsidRPr="00CF3819" w:rsidRDefault="00CF3819" w:rsidP="00CF381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CF3819">
        <w:rPr>
          <w:rFonts w:cs="Arial"/>
          <w:b/>
          <w:bCs/>
          <w:noProof/>
        </w:rPr>
        <w:drawing>
          <wp:inline distT="0" distB="0" distL="0" distR="0" wp14:anchorId="26F2F3B5" wp14:editId="39C8D9F7">
            <wp:extent cx="5760720" cy="272859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2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A08BC" w14:textId="26069B87" w:rsidR="00CF3819" w:rsidRDefault="00CF3819" w:rsidP="00686F2D">
      <w:pPr>
        <w:pStyle w:val="Odstavecseseznamem"/>
        <w:jc w:val="both"/>
        <w:rPr>
          <w:rFonts w:ascii="Arial Narrow" w:hAnsi="Arial Narrow"/>
          <w:u w:val="single"/>
          <w:lang w:val="cs-CZ"/>
        </w:rPr>
      </w:pPr>
      <w:r w:rsidRPr="00CF3819">
        <w:rPr>
          <w:rFonts w:ascii="Arial Narrow" w:hAnsi="Arial Narrow"/>
          <w:noProof/>
          <w:u w:val="single"/>
          <w:lang w:val="cs-CZ"/>
        </w:rPr>
        <w:drawing>
          <wp:inline distT="0" distB="0" distL="0" distR="0" wp14:anchorId="33C4B4BF" wp14:editId="1FF8C768">
            <wp:extent cx="5631815" cy="420497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1815" cy="420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25A598" w14:textId="50A1314F" w:rsidR="00CF3819" w:rsidRDefault="00CF3819" w:rsidP="00686F2D">
      <w:pPr>
        <w:pStyle w:val="Odstavecseseznamem"/>
        <w:jc w:val="both"/>
        <w:rPr>
          <w:rFonts w:ascii="Arial Narrow" w:hAnsi="Arial Narrow"/>
          <w:u w:val="single"/>
          <w:lang w:val="cs-CZ"/>
        </w:rPr>
      </w:pPr>
    </w:p>
    <w:p w14:paraId="52ED7A8A" w14:textId="77777777" w:rsidR="00CF3819" w:rsidRPr="00EF7EEA" w:rsidRDefault="00CF3819" w:rsidP="00686F2D">
      <w:pPr>
        <w:pStyle w:val="Odstavecseseznamem"/>
        <w:jc w:val="both"/>
        <w:rPr>
          <w:rFonts w:ascii="Arial Narrow" w:hAnsi="Arial Narrow"/>
          <w:u w:val="single"/>
          <w:lang w:val="cs-CZ"/>
        </w:rPr>
      </w:pPr>
    </w:p>
    <w:p w14:paraId="6B8DFBED" w14:textId="271B5F46" w:rsidR="00B60013" w:rsidRPr="00EF7EEA" w:rsidRDefault="00B60013" w:rsidP="00323E15">
      <w:pPr>
        <w:pStyle w:val="Odstavecseseznamem"/>
        <w:numPr>
          <w:ilvl w:val="0"/>
          <w:numId w:val="5"/>
        </w:numPr>
        <w:jc w:val="both"/>
        <w:rPr>
          <w:rFonts w:ascii="Arial Narrow" w:hAnsi="Arial Narrow"/>
          <w:b/>
          <w:lang w:val="cs-CZ"/>
        </w:rPr>
      </w:pPr>
      <w:bookmarkStart w:id="31" w:name="_Hlk102048873"/>
      <w:r w:rsidRPr="00EF7EEA">
        <w:rPr>
          <w:rFonts w:ascii="Arial Narrow" w:hAnsi="Arial Narrow"/>
          <w:b/>
          <w:lang w:val="cs-CZ"/>
        </w:rPr>
        <w:t>Založení objektu</w:t>
      </w:r>
    </w:p>
    <w:p w14:paraId="6FAEF834" w14:textId="2BA1EA00" w:rsidR="00A12853" w:rsidRPr="00B56CF6" w:rsidRDefault="00A12853" w:rsidP="00B56CF6">
      <w:pPr>
        <w:pStyle w:val="Zkladnodsazen"/>
        <w:spacing w:before="0"/>
        <w:ind w:left="567" w:firstLine="567"/>
        <w:rPr>
          <w:rFonts w:ascii="Arial Narrow" w:hAnsi="Arial Narrow"/>
          <w:sz w:val="22"/>
          <w:szCs w:val="22"/>
        </w:rPr>
      </w:pPr>
      <w:r w:rsidRPr="00B56CF6">
        <w:rPr>
          <w:rFonts w:ascii="Arial Narrow" w:hAnsi="Arial Narrow"/>
          <w:sz w:val="22"/>
          <w:szCs w:val="22"/>
        </w:rPr>
        <w:t>P</w:t>
      </w:r>
      <w:r w:rsidRPr="00B56CF6">
        <w:rPr>
          <w:rFonts w:ascii="Arial Narrow" w:hAnsi="Arial Narrow" w:hint="eastAsia"/>
          <w:sz w:val="22"/>
          <w:szCs w:val="22"/>
        </w:rPr>
        <w:t>ří</w:t>
      </w:r>
      <w:r w:rsidRPr="00B56CF6">
        <w:rPr>
          <w:rFonts w:ascii="Arial Narrow" w:hAnsi="Arial Narrow"/>
          <w:sz w:val="22"/>
          <w:szCs w:val="22"/>
        </w:rPr>
        <w:t>stavba bude v p</w:t>
      </w:r>
      <w:r w:rsidRPr="00B56CF6">
        <w:rPr>
          <w:rFonts w:ascii="Arial Narrow" w:hAnsi="Arial Narrow" w:hint="eastAsia"/>
          <w:sz w:val="22"/>
          <w:szCs w:val="22"/>
        </w:rPr>
        <w:t>ř</w:t>
      </w:r>
      <w:r w:rsidRPr="00B56CF6">
        <w:rPr>
          <w:rFonts w:ascii="Arial Narrow" w:hAnsi="Arial Narrow"/>
          <w:sz w:val="22"/>
          <w:szCs w:val="22"/>
        </w:rPr>
        <w:t>ev</w:t>
      </w:r>
      <w:r w:rsidRPr="00B56CF6">
        <w:rPr>
          <w:rFonts w:ascii="Arial Narrow" w:hAnsi="Arial Narrow" w:hint="eastAsia"/>
          <w:sz w:val="22"/>
          <w:szCs w:val="22"/>
        </w:rPr>
        <w:t>áž</w:t>
      </w:r>
      <w:r w:rsidRPr="00B56CF6">
        <w:rPr>
          <w:rFonts w:ascii="Arial Narrow" w:hAnsi="Arial Narrow"/>
          <w:sz w:val="22"/>
          <w:szCs w:val="22"/>
        </w:rPr>
        <w:t>n</w:t>
      </w:r>
      <w:r w:rsidRPr="00B56CF6">
        <w:rPr>
          <w:rFonts w:ascii="Arial Narrow" w:hAnsi="Arial Narrow" w:hint="eastAsia"/>
          <w:sz w:val="22"/>
          <w:szCs w:val="22"/>
        </w:rPr>
        <w:t>é</w:t>
      </w:r>
      <w:r w:rsidRPr="00B56CF6">
        <w:rPr>
          <w:rFonts w:ascii="Arial Narrow" w:hAnsi="Arial Narrow"/>
          <w:sz w:val="22"/>
          <w:szCs w:val="22"/>
        </w:rPr>
        <w:t xml:space="preserve"> </w:t>
      </w:r>
      <w:r w:rsidRPr="00B56CF6">
        <w:rPr>
          <w:rFonts w:ascii="Arial Narrow" w:hAnsi="Arial Narrow" w:hint="eastAsia"/>
          <w:sz w:val="22"/>
          <w:szCs w:val="22"/>
        </w:rPr>
        <w:t>čá</w:t>
      </w:r>
      <w:r w:rsidRPr="00B56CF6">
        <w:rPr>
          <w:rFonts w:ascii="Arial Narrow" w:hAnsi="Arial Narrow"/>
          <w:sz w:val="22"/>
          <w:szCs w:val="22"/>
        </w:rPr>
        <w:t>sti p</w:t>
      </w:r>
      <w:r w:rsidRPr="00B56CF6">
        <w:rPr>
          <w:rFonts w:ascii="Arial Narrow" w:hAnsi="Arial Narrow" w:hint="eastAsia"/>
          <w:sz w:val="22"/>
          <w:szCs w:val="22"/>
        </w:rPr>
        <w:t>ů</w:t>
      </w:r>
      <w:r w:rsidRPr="00B56CF6">
        <w:rPr>
          <w:rFonts w:ascii="Arial Narrow" w:hAnsi="Arial Narrow"/>
          <w:sz w:val="22"/>
          <w:szCs w:val="22"/>
        </w:rPr>
        <w:t>dorysu zalo</w:t>
      </w:r>
      <w:r w:rsidRPr="00B56CF6">
        <w:rPr>
          <w:rFonts w:ascii="Arial Narrow" w:hAnsi="Arial Narrow" w:hint="eastAsia"/>
          <w:sz w:val="22"/>
          <w:szCs w:val="22"/>
        </w:rPr>
        <w:t>ž</w:t>
      </w:r>
      <w:r w:rsidRPr="00B56CF6">
        <w:rPr>
          <w:rFonts w:ascii="Arial Narrow" w:hAnsi="Arial Narrow"/>
          <w:sz w:val="22"/>
          <w:szCs w:val="22"/>
        </w:rPr>
        <w:t xml:space="preserve">ena na </w:t>
      </w:r>
      <w:r w:rsidRPr="00B56CF6">
        <w:rPr>
          <w:rFonts w:ascii="Arial Narrow" w:hAnsi="Arial Narrow" w:hint="eastAsia"/>
          <w:sz w:val="22"/>
          <w:szCs w:val="22"/>
        </w:rPr>
        <w:t>ž</w:t>
      </w:r>
      <w:r w:rsidRPr="00B56CF6">
        <w:rPr>
          <w:rFonts w:ascii="Arial Narrow" w:hAnsi="Arial Narrow"/>
          <w:sz w:val="22"/>
          <w:szCs w:val="22"/>
        </w:rPr>
        <w:t>elezobetonov</w:t>
      </w:r>
      <w:r w:rsidRPr="00B56CF6">
        <w:rPr>
          <w:rFonts w:ascii="Arial Narrow" w:hAnsi="Arial Narrow" w:hint="eastAsia"/>
          <w:sz w:val="22"/>
          <w:szCs w:val="22"/>
        </w:rPr>
        <w:t>ý</w:t>
      </w:r>
      <w:r w:rsidRPr="00B56CF6">
        <w:rPr>
          <w:rFonts w:ascii="Arial Narrow" w:hAnsi="Arial Narrow"/>
          <w:sz w:val="22"/>
          <w:szCs w:val="22"/>
        </w:rPr>
        <w:t>ch z</w:t>
      </w:r>
      <w:r w:rsidRPr="00B56CF6">
        <w:rPr>
          <w:rFonts w:ascii="Arial Narrow" w:hAnsi="Arial Narrow" w:hint="eastAsia"/>
          <w:sz w:val="22"/>
          <w:szCs w:val="22"/>
        </w:rPr>
        <w:t>á</w:t>
      </w:r>
      <w:r w:rsidRPr="00B56CF6">
        <w:rPr>
          <w:rFonts w:ascii="Arial Narrow" w:hAnsi="Arial Narrow"/>
          <w:sz w:val="22"/>
          <w:szCs w:val="22"/>
        </w:rPr>
        <w:t>kladov</w:t>
      </w:r>
      <w:r w:rsidRPr="00B56CF6">
        <w:rPr>
          <w:rFonts w:ascii="Arial Narrow" w:hAnsi="Arial Narrow" w:hint="eastAsia"/>
          <w:sz w:val="22"/>
          <w:szCs w:val="22"/>
        </w:rPr>
        <w:t>ý</w:t>
      </w:r>
      <w:r w:rsidRPr="00B56CF6">
        <w:rPr>
          <w:rFonts w:ascii="Arial Narrow" w:hAnsi="Arial Narrow"/>
          <w:sz w:val="22"/>
          <w:szCs w:val="22"/>
        </w:rPr>
        <w:t xml:space="preserve">ch pasech </w:t>
      </w:r>
      <w:r w:rsidRPr="00B56CF6">
        <w:rPr>
          <w:rFonts w:ascii="Arial Narrow" w:hAnsi="Arial Narrow" w:hint="eastAsia"/>
          <w:sz w:val="22"/>
          <w:szCs w:val="22"/>
        </w:rPr>
        <w:t>šíř</w:t>
      </w:r>
      <w:r w:rsidRPr="00B56CF6">
        <w:rPr>
          <w:rFonts w:ascii="Arial Narrow" w:hAnsi="Arial Narrow"/>
          <w:sz w:val="22"/>
          <w:szCs w:val="22"/>
        </w:rPr>
        <w:t>ky 0,6 m</w:t>
      </w:r>
      <w:r w:rsidR="00B56CF6">
        <w:rPr>
          <w:rFonts w:ascii="Arial Narrow" w:hAnsi="Arial Narrow"/>
          <w:sz w:val="22"/>
          <w:szCs w:val="22"/>
        </w:rPr>
        <w:t xml:space="preserve"> </w:t>
      </w:r>
      <w:r w:rsidRPr="00B56CF6">
        <w:rPr>
          <w:rFonts w:ascii="Arial Narrow" w:hAnsi="Arial Narrow"/>
          <w:sz w:val="22"/>
          <w:szCs w:val="22"/>
        </w:rPr>
        <w:t xml:space="preserve">a </w:t>
      </w:r>
      <w:r w:rsidRPr="00B56CF6">
        <w:rPr>
          <w:rFonts w:ascii="Arial Narrow" w:hAnsi="Arial Narrow" w:hint="eastAsia"/>
          <w:sz w:val="22"/>
          <w:szCs w:val="22"/>
        </w:rPr>
        <w:t>ž</w:t>
      </w:r>
      <w:r w:rsidRPr="00B56CF6">
        <w:rPr>
          <w:rFonts w:ascii="Arial Narrow" w:hAnsi="Arial Narrow"/>
          <w:sz w:val="22"/>
          <w:szCs w:val="22"/>
        </w:rPr>
        <w:t>elezobetonov</w:t>
      </w:r>
      <w:r w:rsidRPr="00B56CF6">
        <w:rPr>
          <w:rFonts w:ascii="Arial Narrow" w:hAnsi="Arial Narrow" w:hint="eastAsia"/>
          <w:sz w:val="22"/>
          <w:szCs w:val="22"/>
        </w:rPr>
        <w:t>é</w:t>
      </w:r>
      <w:r w:rsidRPr="00B56CF6">
        <w:rPr>
          <w:rFonts w:ascii="Arial Narrow" w:hAnsi="Arial Narrow"/>
          <w:sz w:val="22"/>
          <w:szCs w:val="22"/>
        </w:rPr>
        <w:t xml:space="preserve"> z</w:t>
      </w:r>
      <w:r w:rsidRPr="00B56CF6">
        <w:rPr>
          <w:rFonts w:ascii="Arial Narrow" w:hAnsi="Arial Narrow" w:hint="eastAsia"/>
          <w:sz w:val="22"/>
          <w:szCs w:val="22"/>
        </w:rPr>
        <w:t>á</w:t>
      </w:r>
      <w:r w:rsidRPr="00B56CF6">
        <w:rPr>
          <w:rFonts w:ascii="Arial Narrow" w:hAnsi="Arial Narrow"/>
          <w:sz w:val="22"/>
          <w:szCs w:val="22"/>
        </w:rPr>
        <w:t>kladov</w:t>
      </w:r>
      <w:r w:rsidRPr="00B56CF6">
        <w:rPr>
          <w:rFonts w:ascii="Arial Narrow" w:hAnsi="Arial Narrow" w:hint="eastAsia"/>
          <w:sz w:val="22"/>
          <w:szCs w:val="22"/>
        </w:rPr>
        <w:t>é</w:t>
      </w:r>
      <w:r w:rsidRPr="00B56CF6">
        <w:rPr>
          <w:rFonts w:ascii="Arial Narrow" w:hAnsi="Arial Narrow"/>
          <w:sz w:val="22"/>
          <w:szCs w:val="22"/>
        </w:rPr>
        <w:t xml:space="preserve"> desce </w:t>
      </w:r>
      <w:proofErr w:type="spellStart"/>
      <w:r w:rsidRPr="00B56CF6">
        <w:rPr>
          <w:rFonts w:ascii="Arial Narrow" w:hAnsi="Arial Narrow"/>
          <w:sz w:val="22"/>
          <w:szCs w:val="22"/>
        </w:rPr>
        <w:t>tl</w:t>
      </w:r>
      <w:proofErr w:type="spellEnd"/>
      <w:r w:rsidRPr="00B56CF6">
        <w:rPr>
          <w:rFonts w:ascii="Arial Narrow" w:hAnsi="Arial Narrow"/>
          <w:sz w:val="22"/>
          <w:szCs w:val="22"/>
        </w:rPr>
        <w:t>. 200 mm. Minim</w:t>
      </w:r>
      <w:r w:rsidRPr="00B56CF6">
        <w:rPr>
          <w:rFonts w:ascii="Arial Narrow" w:hAnsi="Arial Narrow" w:hint="eastAsia"/>
          <w:sz w:val="22"/>
          <w:szCs w:val="22"/>
        </w:rPr>
        <w:t>á</w:t>
      </w:r>
      <w:r w:rsidRPr="00B56CF6">
        <w:rPr>
          <w:rFonts w:ascii="Arial Narrow" w:hAnsi="Arial Narrow"/>
          <w:sz w:val="22"/>
          <w:szCs w:val="22"/>
        </w:rPr>
        <w:t>ln</w:t>
      </w:r>
      <w:r w:rsidRPr="00B56CF6">
        <w:rPr>
          <w:rFonts w:ascii="Arial Narrow" w:hAnsi="Arial Narrow" w:hint="eastAsia"/>
          <w:sz w:val="22"/>
          <w:szCs w:val="22"/>
        </w:rPr>
        <w:t>í</w:t>
      </w:r>
      <w:r w:rsidRPr="00B56CF6">
        <w:rPr>
          <w:rFonts w:ascii="Arial Narrow" w:hAnsi="Arial Narrow"/>
          <w:sz w:val="22"/>
          <w:szCs w:val="22"/>
        </w:rPr>
        <w:t xml:space="preserve"> v</w:t>
      </w:r>
      <w:r w:rsidRPr="00B56CF6">
        <w:rPr>
          <w:rFonts w:ascii="Arial Narrow" w:hAnsi="Arial Narrow" w:hint="eastAsia"/>
          <w:sz w:val="22"/>
          <w:szCs w:val="22"/>
        </w:rPr>
        <w:t>ýš</w:t>
      </w:r>
      <w:r w:rsidRPr="00B56CF6">
        <w:rPr>
          <w:rFonts w:ascii="Arial Narrow" w:hAnsi="Arial Narrow"/>
          <w:sz w:val="22"/>
          <w:szCs w:val="22"/>
        </w:rPr>
        <w:t xml:space="preserve">ka </w:t>
      </w:r>
      <w:r w:rsidRPr="00B56CF6">
        <w:rPr>
          <w:rFonts w:ascii="Arial Narrow" w:hAnsi="Arial Narrow" w:hint="eastAsia"/>
          <w:sz w:val="22"/>
          <w:szCs w:val="22"/>
        </w:rPr>
        <w:t>ž</w:t>
      </w:r>
      <w:r w:rsidRPr="00B56CF6">
        <w:rPr>
          <w:rFonts w:ascii="Arial Narrow" w:hAnsi="Arial Narrow"/>
          <w:sz w:val="22"/>
          <w:szCs w:val="22"/>
        </w:rPr>
        <w:t>elezobetonov</w:t>
      </w:r>
      <w:r w:rsidRPr="00B56CF6">
        <w:rPr>
          <w:rFonts w:ascii="Arial Narrow" w:hAnsi="Arial Narrow" w:hint="eastAsia"/>
          <w:sz w:val="22"/>
          <w:szCs w:val="22"/>
        </w:rPr>
        <w:t>ý</w:t>
      </w:r>
      <w:r w:rsidRPr="00B56CF6">
        <w:rPr>
          <w:rFonts w:ascii="Arial Narrow" w:hAnsi="Arial Narrow"/>
          <w:sz w:val="22"/>
          <w:szCs w:val="22"/>
        </w:rPr>
        <w:t>ch z</w:t>
      </w:r>
      <w:r w:rsidRPr="00B56CF6">
        <w:rPr>
          <w:rFonts w:ascii="Arial Narrow" w:hAnsi="Arial Narrow" w:hint="eastAsia"/>
          <w:sz w:val="22"/>
          <w:szCs w:val="22"/>
        </w:rPr>
        <w:t>á</w:t>
      </w:r>
      <w:r w:rsidRPr="00B56CF6">
        <w:rPr>
          <w:rFonts w:ascii="Arial Narrow" w:hAnsi="Arial Narrow"/>
          <w:sz w:val="22"/>
          <w:szCs w:val="22"/>
        </w:rPr>
        <w:t>kladov</w:t>
      </w:r>
      <w:r w:rsidRPr="00B56CF6">
        <w:rPr>
          <w:rFonts w:ascii="Arial Narrow" w:hAnsi="Arial Narrow" w:hint="eastAsia"/>
          <w:sz w:val="22"/>
          <w:szCs w:val="22"/>
        </w:rPr>
        <w:t>ý</w:t>
      </w:r>
      <w:r w:rsidRPr="00B56CF6">
        <w:rPr>
          <w:rFonts w:ascii="Arial Narrow" w:hAnsi="Arial Narrow"/>
          <w:sz w:val="22"/>
          <w:szCs w:val="22"/>
        </w:rPr>
        <w:t>ch pas</w:t>
      </w:r>
      <w:r w:rsidRPr="00B56CF6">
        <w:rPr>
          <w:rFonts w:ascii="Arial Narrow" w:hAnsi="Arial Narrow" w:hint="eastAsia"/>
          <w:sz w:val="22"/>
          <w:szCs w:val="22"/>
        </w:rPr>
        <w:t>ů</w:t>
      </w:r>
      <w:r w:rsidRPr="00B56CF6">
        <w:rPr>
          <w:rFonts w:ascii="Arial Narrow" w:hAnsi="Arial Narrow"/>
          <w:sz w:val="22"/>
          <w:szCs w:val="22"/>
        </w:rPr>
        <w:t xml:space="preserve"> </w:t>
      </w:r>
      <w:r w:rsidRPr="00B56CF6">
        <w:rPr>
          <w:rFonts w:ascii="Arial Narrow" w:hAnsi="Arial Narrow"/>
          <w:sz w:val="22"/>
          <w:szCs w:val="22"/>
        </w:rPr>
        <w:tab/>
        <w:t>bude 0,75 m. Z</w:t>
      </w:r>
      <w:r w:rsidRPr="00B56CF6">
        <w:rPr>
          <w:rFonts w:ascii="Arial Narrow" w:hAnsi="Arial Narrow" w:hint="eastAsia"/>
          <w:sz w:val="22"/>
          <w:szCs w:val="22"/>
        </w:rPr>
        <w:t>á</w:t>
      </w:r>
      <w:r w:rsidRPr="00B56CF6">
        <w:rPr>
          <w:rFonts w:ascii="Arial Narrow" w:hAnsi="Arial Narrow"/>
          <w:sz w:val="22"/>
          <w:szCs w:val="22"/>
        </w:rPr>
        <w:t>kladov</w:t>
      </w:r>
      <w:r w:rsidRPr="00B56CF6">
        <w:rPr>
          <w:rFonts w:ascii="Arial Narrow" w:hAnsi="Arial Narrow" w:hint="eastAsia"/>
          <w:sz w:val="22"/>
          <w:szCs w:val="22"/>
        </w:rPr>
        <w:t>é</w:t>
      </w:r>
      <w:r w:rsidRPr="00B56CF6">
        <w:rPr>
          <w:rFonts w:ascii="Arial Narrow" w:hAnsi="Arial Narrow"/>
          <w:sz w:val="22"/>
          <w:szCs w:val="22"/>
        </w:rPr>
        <w:t xml:space="preserve"> pasy budou ulo</w:t>
      </w:r>
      <w:r w:rsidRPr="00B56CF6">
        <w:rPr>
          <w:rFonts w:ascii="Arial Narrow" w:hAnsi="Arial Narrow" w:hint="eastAsia"/>
          <w:sz w:val="22"/>
          <w:szCs w:val="22"/>
        </w:rPr>
        <w:t>ž</w:t>
      </w:r>
      <w:r w:rsidRPr="00B56CF6">
        <w:rPr>
          <w:rFonts w:ascii="Arial Narrow" w:hAnsi="Arial Narrow"/>
          <w:sz w:val="22"/>
          <w:szCs w:val="22"/>
        </w:rPr>
        <w:t xml:space="preserve">eny na piloty </w:t>
      </w:r>
      <w:r w:rsidRPr="00B56CF6">
        <w:rPr>
          <w:rFonts w:ascii="Arial Narrow" w:hAnsi="Arial Narrow" w:hint="eastAsia"/>
          <w:sz w:val="22"/>
          <w:szCs w:val="22"/>
        </w:rPr>
        <w:t>ø</w:t>
      </w:r>
      <w:r w:rsidRPr="00B56CF6">
        <w:rPr>
          <w:rFonts w:ascii="Arial Narrow" w:hAnsi="Arial Narrow"/>
          <w:sz w:val="22"/>
          <w:szCs w:val="22"/>
        </w:rPr>
        <w:t xml:space="preserve"> 620 mm a d</w:t>
      </w:r>
      <w:r w:rsidRPr="00B56CF6">
        <w:rPr>
          <w:rFonts w:ascii="Arial Narrow" w:hAnsi="Arial Narrow" w:hint="eastAsia"/>
          <w:sz w:val="22"/>
          <w:szCs w:val="22"/>
        </w:rPr>
        <w:t>é</w:t>
      </w:r>
      <w:r w:rsidRPr="00B56CF6">
        <w:rPr>
          <w:rFonts w:ascii="Arial Narrow" w:hAnsi="Arial Narrow"/>
          <w:sz w:val="22"/>
          <w:szCs w:val="22"/>
        </w:rPr>
        <w:t xml:space="preserve">lky 5,0 </w:t>
      </w:r>
      <w:r w:rsidRPr="00B56CF6">
        <w:rPr>
          <w:rFonts w:ascii="Arial Narrow" w:hAnsi="Arial Narrow" w:hint="eastAsia"/>
          <w:sz w:val="22"/>
          <w:szCs w:val="22"/>
        </w:rPr>
        <w:t>–</w:t>
      </w:r>
      <w:r w:rsidRPr="00B56CF6">
        <w:rPr>
          <w:rFonts w:ascii="Arial Narrow" w:hAnsi="Arial Narrow"/>
          <w:sz w:val="22"/>
          <w:szCs w:val="22"/>
        </w:rPr>
        <w:t>6,5 m. Piloty budou</w:t>
      </w:r>
      <w:r w:rsidR="00B56CF6" w:rsidRPr="00B56CF6">
        <w:rPr>
          <w:rFonts w:ascii="Arial Narrow" w:hAnsi="Arial Narrow"/>
          <w:sz w:val="22"/>
          <w:szCs w:val="22"/>
        </w:rPr>
        <w:t xml:space="preserve"> </w:t>
      </w:r>
      <w:r w:rsidRPr="00B56CF6">
        <w:rPr>
          <w:rFonts w:ascii="Arial Narrow" w:hAnsi="Arial Narrow"/>
          <w:sz w:val="22"/>
          <w:szCs w:val="22"/>
        </w:rPr>
        <w:t xml:space="preserve">vetknuty min. 1,5 m do GT3 </w:t>
      </w:r>
      <w:r w:rsidRPr="00B56CF6">
        <w:rPr>
          <w:rFonts w:ascii="Arial Narrow" w:hAnsi="Arial Narrow" w:hint="eastAsia"/>
          <w:sz w:val="22"/>
          <w:szCs w:val="22"/>
        </w:rPr>
        <w:t>–</w:t>
      </w:r>
      <w:r w:rsidRPr="00B56CF6">
        <w:rPr>
          <w:rFonts w:ascii="Arial Narrow" w:hAnsi="Arial Narrow"/>
          <w:sz w:val="22"/>
          <w:szCs w:val="22"/>
        </w:rPr>
        <w:t xml:space="preserve"> R4. V m</w:t>
      </w:r>
      <w:r w:rsidRPr="00B56CF6">
        <w:rPr>
          <w:rFonts w:ascii="Arial Narrow" w:hAnsi="Arial Narrow" w:hint="eastAsia"/>
          <w:sz w:val="22"/>
          <w:szCs w:val="22"/>
        </w:rPr>
        <w:t>í</w:t>
      </w:r>
      <w:r w:rsidRPr="00B56CF6">
        <w:rPr>
          <w:rFonts w:ascii="Arial Narrow" w:hAnsi="Arial Narrow"/>
          <w:sz w:val="22"/>
          <w:szCs w:val="22"/>
        </w:rPr>
        <w:t>st</w:t>
      </w:r>
      <w:r w:rsidRPr="00B56CF6">
        <w:rPr>
          <w:rFonts w:ascii="Arial Narrow" w:hAnsi="Arial Narrow" w:hint="eastAsia"/>
          <w:sz w:val="22"/>
          <w:szCs w:val="22"/>
        </w:rPr>
        <w:t>ě</w:t>
      </w:r>
      <w:r w:rsidRPr="00B56CF6">
        <w:rPr>
          <w:rFonts w:ascii="Arial Narrow" w:hAnsi="Arial Narrow"/>
          <w:sz w:val="22"/>
          <w:szCs w:val="22"/>
        </w:rPr>
        <w:t xml:space="preserve"> n</w:t>
      </w:r>
      <w:r w:rsidRPr="00B56CF6">
        <w:rPr>
          <w:rFonts w:ascii="Arial Narrow" w:hAnsi="Arial Narrow" w:hint="eastAsia"/>
          <w:sz w:val="22"/>
          <w:szCs w:val="22"/>
        </w:rPr>
        <w:t>á</w:t>
      </w:r>
      <w:r w:rsidRPr="00B56CF6">
        <w:rPr>
          <w:rFonts w:ascii="Arial Narrow" w:hAnsi="Arial Narrow"/>
          <w:sz w:val="22"/>
          <w:szCs w:val="22"/>
        </w:rPr>
        <w:t>vaznosti na st</w:t>
      </w:r>
      <w:r w:rsidRPr="00B56CF6">
        <w:rPr>
          <w:rFonts w:ascii="Arial Narrow" w:hAnsi="Arial Narrow" w:hint="eastAsia"/>
          <w:sz w:val="22"/>
          <w:szCs w:val="22"/>
        </w:rPr>
        <w:t>á</w:t>
      </w:r>
      <w:r w:rsidRPr="00B56CF6">
        <w:rPr>
          <w:rFonts w:ascii="Arial Narrow" w:hAnsi="Arial Narrow"/>
          <w:sz w:val="22"/>
          <w:szCs w:val="22"/>
        </w:rPr>
        <w:t>vaj</w:t>
      </w:r>
      <w:r w:rsidRPr="00B56CF6">
        <w:rPr>
          <w:rFonts w:ascii="Arial Narrow" w:hAnsi="Arial Narrow" w:hint="eastAsia"/>
          <w:sz w:val="22"/>
          <w:szCs w:val="22"/>
        </w:rPr>
        <w:t>í</w:t>
      </w:r>
      <w:r w:rsidRPr="00B56CF6">
        <w:rPr>
          <w:rFonts w:ascii="Arial Narrow" w:hAnsi="Arial Narrow"/>
          <w:sz w:val="22"/>
          <w:szCs w:val="22"/>
        </w:rPr>
        <w:t>c</w:t>
      </w:r>
      <w:r w:rsidRPr="00B56CF6">
        <w:rPr>
          <w:rFonts w:ascii="Arial Narrow" w:hAnsi="Arial Narrow" w:hint="eastAsia"/>
          <w:sz w:val="22"/>
          <w:szCs w:val="22"/>
        </w:rPr>
        <w:t>í</w:t>
      </w:r>
      <w:r w:rsidRPr="00B56CF6">
        <w:rPr>
          <w:rFonts w:ascii="Arial Narrow" w:hAnsi="Arial Narrow"/>
          <w:sz w:val="22"/>
          <w:szCs w:val="22"/>
        </w:rPr>
        <w:t xml:space="preserve"> objekt bude</w:t>
      </w:r>
      <w:r w:rsidR="00B56CF6">
        <w:rPr>
          <w:rFonts w:ascii="Arial Narrow" w:hAnsi="Arial Narrow"/>
          <w:sz w:val="22"/>
          <w:szCs w:val="22"/>
        </w:rPr>
        <w:t xml:space="preserve"> </w:t>
      </w:r>
      <w:r w:rsidRPr="00B56CF6">
        <w:rPr>
          <w:rFonts w:ascii="Arial Narrow" w:hAnsi="Arial Narrow"/>
          <w:sz w:val="22"/>
          <w:szCs w:val="22"/>
        </w:rPr>
        <w:t>p</w:t>
      </w:r>
      <w:r w:rsidRPr="00B56CF6">
        <w:rPr>
          <w:rFonts w:ascii="Arial Narrow" w:hAnsi="Arial Narrow" w:hint="eastAsia"/>
          <w:sz w:val="22"/>
          <w:szCs w:val="22"/>
        </w:rPr>
        <w:t>ří</w:t>
      </w:r>
      <w:r w:rsidRPr="00B56CF6">
        <w:rPr>
          <w:rFonts w:ascii="Arial Narrow" w:hAnsi="Arial Narrow"/>
          <w:sz w:val="22"/>
          <w:szCs w:val="22"/>
        </w:rPr>
        <w:t>stavba vzhledem k lep</w:t>
      </w:r>
      <w:r w:rsidRPr="00B56CF6">
        <w:rPr>
          <w:rFonts w:ascii="Arial Narrow" w:hAnsi="Arial Narrow" w:hint="eastAsia"/>
          <w:sz w:val="22"/>
          <w:szCs w:val="22"/>
        </w:rPr>
        <w:t>ší</w:t>
      </w:r>
      <w:r w:rsidRPr="00B56CF6">
        <w:rPr>
          <w:rFonts w:ascii="Arial Narrow" w:hAnsi="Arial Narrow"/>
          <w:sz w:val="22"/>
          <w:szCs w:val="22"/>
        </w:rPr>
        <w:t>m geologick</w:t>
      </w:r>
      <w:r w:rsidRPr="00B56CF6">
        <w:rPr>
          <w:rFonts w:ascii="Arial Narrow" w:hAnsi="Arial Narrow" w:hint="eastAsia"/>
          <w:sz w:val="22"/>
          <w:szCs w:val="22"/>
        </w:rPr>
        <w:t>ý</w:t>
      </w:r>
      <w:r w:rsidRPr="00B56CF6">
        <w:rPr>
          <w:rFonts w:ascii="Arial Narrow" w:hAnsi="Arial Narrow"/>
          <w:sz w:val="22"/>
          <w:szCs w:val="22"/>
        </w:rPr>
        <w:t>m podm</w:t>
      </w:r>
      <w:r w:rsidRPr="00B56CF6">
        <w:rPr>
          <w:rFonts w:ascii="Arial Narrow" w:hAnsi="Arial Narrow" w:hint="eastAsia"/>
          <w:sz w:val="22"/>
          <w:szCs w:val="22"/>
        </w:rPr>
        <w:t>í</w:t>
      </w:r>
      <w:r w:rsidRPr="00B56CF6">
        <w:rPr>
          <w:rFonts w:ascii="Arial Narrow" w:hAnsi="Arial Narrow"/>
          <w:sz w:val="22"/>
          <w:szCs w:val="22"/>
        </w:rPr>
        <w:t>nk</w:t>
      </w:r>
      <w:r w:rsidRPr="00B56CF6">
        <w:rPr>
          <w:rFonts w:ascii="Arial Narrow" w:hAnsi="Arial Narrow" w:hint="eastAsia"/>
          <w:sz w:val="22"/>
          <w:szCs w:val="22"/>
        </w:rPr>
        <w:t>á</w:t>
      </w:r>
      <w:r w:rsidRPr="00B56CF6">
        <w:rPr>
          <w:rFonts w:ascii="Arial Narrow" w:hAnsi="Arial Narrow"/>
          <w:sz w:val="22"/>
          <w:szCs w:val="22"/>
        </w:rPr>
        <w:t>m zalo</w:t>
      </w:r>
      <w:r w:rsidRPr="00B56CF6">
        <w:rPr>
          <w:rFonts w:ascii="Arial Narrow" w:hAnsi="Arial Narrow" w:hint="eastAsia"/>
          <w:sz w:val="22"/>
          <w:szCs w:val="22"/>
        </w:rPr>
        <w:t>ž</w:t>
      </w:r>
      <w:r w:rsidRPr="00B56CF6">
        <w:rPr>
          <w:rFonts w:ascii="Arial Narrow" w:hAnsi="Arial Narrow"/>
          <w:sz w:val="22"/>
          <w:szCs w:val="22"/>
        </w:rPr>
        <w:t xml:space="preserve">ena na </w:t>
      </w:r>
      <w:r w:rsidRPr="00B56CF6">
        <w:rPr>
          <w:rFonts w:ascii="Arial Narrow" w:hAnsi="Arial Narrow" w:hint="eastAsia"/>
          <w:sz w:val="22"/>
          <w:szCs w:val="22"/>
        </w:rPr>
        <w:t>ž</w:t>
      </w:r>
      <w:r w:rsidRPr="00B56CF6">
        <w:rPr>
          <w:rFonts w:ascii="Arial Narrow" w:hAnsi="Arial Narrow"/>
          <w:sz w:val="22"/>
          <w:szCs w:val="22"/>
        </w:rPr>
        <w:t>elezobetonov</w:t>
      </w:r>
      <w:r w:rsidRPr="00B56CF6">
        <w:rPr>
          <w:rFonts w:ascii="Arial Narrow" w:hAnsi="Arial Narrow" w:hint="eastAsia"/>
          <w:sz w:val="22"/>
          <w:szCs w:val="22"/>
        </w:rPr>
        <w:t>ý</w:t>
      </w:r>
      <w:r w:rsidRPr="00B56CF6">
        <w:rPr>
          <w:rFonts w:ascii="Arial Narrow" w:hAnsi="Arial Narrow"/>
          <w:sz w:val="22"/>
          <w:szCs w:val="22"/>
        </w:rPr>
        <w:t>ch z</w:t>
      </w:r>
      <w:r w:rsidRPr="00B56CF6">
        <w:rPr>
          <w:rFonts w:ascii="Arial Narrow" w:hAnsi="Arial Narrow" w:hint="eastAsia"/>
          <w:sz w:val="22"/>
          <w:szCs w:val="22"/>
        </w:rPr>
        <w:t>á</w:t>
      </w:r>
      <w:r w:rsidRPr="00B56CF6">
        <w:rPr>
          <w:rFonts w:ascii="Arial Narrow" w:hAnsi="Arial Narrow"/>
          <w:sz w:val="22"/>
          <w:szCs w:val="22"/>
        </w:rPr>
        <w:t>kladov</w:t>
      </w:r>
      <w:r w:rsidRPr="00B56CF6">
        <w:rPr>
          <w:rFonts w:ascii="Arial Narrow" w:hAnsi="Arial Narrow" w:hint="eastAsia"/>
          <w:sz w:val="22"/>
          <w:szCs w:val="22"/>
        </w:rPr>
        <w:t>ý</w:t>
      </w:r>
      <w:r w:rsidRPr="00B56CF6">
        <w:rPr>
          <w:rFonts w:ascii="Arial Narrow" w:hAnsi="Arial Narrow"/>
          <w:sz w:val="22"/>
          <w:szCs w:val="22"/>
        </w:rPr>
        <w:t>ch</w:t>
      </w:r>
      <w:r w:rsidR="00B56CF6">
        <w:rPr>
          <w:rFonts w:ascii="Arial Narrow" w:hAnsi="Arial Narrow"/>
          <w:sz w:val="22"/>
          <w:szCs w:val="22"/>
        </w:rPr>
        <w:t xml:space="preserve"> </w:t>
      </w:r>
      <w:r w:rsidRPr="00B56CF6">
        <w:rPr>
          <w:rFonts w:ascii="Arial Narrow" w:hAnsi="Arial Narrow"/>
          <w:sz w:val="22"/>
          <w:szCs w:val="22"/>
        </w:rPr>
        <w:t xml:space="preserve">pasech </w:t>
      </w:r>
      <w:r w:rsidRPr="00B56CF6">
        <w:rPr>
          <w:rFonts w:ascii="Arial Narrow" w:hAnsi="Arial Narrow" w:hint="eastAsia"/>
          <w:sz w:val="22"/>
          <w:szCs w:val="22"/>
        </w:rPr>
        <w:t>šíř</w:t>
      </w:r>
      <w:r w:rsidRPr="00B56CF6">
        <w:rPr>
          <w:rFonts w:ascii="Arial Narrow" w:hAnsi="Arial Narrow"/>
          <w:sz w:val="22"/>
          <w:szCs w:val="22"/>
        </w:rPr>
        <w:t>ky 0,6 a 0,8 m. Minim</w:t>
      </w:r>
      <w:r w:rsidRPr="00B56CF6">
        <w:rPr>
          <w:rFonts w:ascii="Arial Narrow" w:hAnsi="Arial Narrow" w:hint="eastAsia"/>
          <w:sz w:val="22"/>
          <w:szCs w:val="22"/>
        </w:rPr>
        <w:t>á</w:t>
      </w:r>
      <w:r w:rsidRPr="00B56CF6">
        <w:rPr>
          <w:rFonts w:ascii="Arial Narrow" w:hAnsi="Arial Narrow"/>
          <w:sz w:val="22"/>
          <w:szCs w:val="22"/>
        </w:rPr>
        <w:t>ln</w:t>
      </w:r>
      <w:r w:rsidRPr="00B56CF6">
        <w:rPr>
          <w:rFonts w:ascii="Arial Narrow" w:hAnsi="Arial Narrow" w:hint="eastAsia"/>
          <w:sz w:val="22"/>
          <w:szCs w:val="22"/>
        </w:rPr>
        <w:t>í</w:t>
      </w:r>
      <w:r w:rsidRPr="00B56CF6">
        <w:rPr>
          <w:rFonts w:ascii="Arial Narrow" w:hAnsi="Arial Narrow"/>
          <w:sz w:val="22"/>
          <w:szCs w:val="22"/>
        </w:rPr>
        <w:t xml:space="preserve"> v</w:t>
      </w:r>
      <w:r w:rsidRPr="00B56CF6">
        <w:rPr>
          <w:rFonts w:ascii="Arial Narrow" w:hAnsi="Arial Narrow" w:hint="eastAsia"/>
          <w:sz w:val="22"/>
          <w:szCs w:val="22"/>
        </w:rPr>
        <w:t>ýš</w:t>
      </w:r>
      <w:r w:rsidRPr="00B56CF6">
        <w:rPr>
          <w:rFonts w:ascii="Arial Narrow" w:hAnsi="Arial Narrow"/>
          <w:sz w:val="22"/>
          <w:szCs w:val="22"/>
        </w:rPr>
        <w:t xml:space="preserve">ka </w:t>
      </w:r>
      <w:r w:rsidRPr="00B56CF6">
        <w:rPr>
          <w:rFonts w:ascii="Arial Narrow" w:hAnsi="Arial Narrow" w:hint="eastAsia"/>
          <w:sz w:val="22"/>
          <w:szCs w:val="22"/>
        </w:rPr>
        <w:t>ž</w:t>
      </w:r>
      <w:r w:rsidRPr="00B56CF6">
        <w:rPr>
          <w:rFonts w:ascii="Arial Narrow" w:hAnsi="Arial Narrow"/>
          <w:sz w:val="22"/>
          <w:szCs w:val="22"/>
        </w:rPr>
        <w:t>elezobetonov</w:t>
      </w:r>
      <w:r w:rsidRPr="00B56CF6">
        <w:rPr>
          <w:rFonts w:ascii="Arial Narrow" w:hAnsi="Arial Narrow" w:hint="eastAsia"/>
          <w:sz w:val="22"/>
          <w:szCs w:val="22"/>
        </w:rPr>
        <w:t>ý</w:t>
      </w:r>
      <w:r w:rsidRPr="00B56CF6">
        <w:rPr>
          <w:rFonts w:ascii="Arial Narrow" w:hAnsi="Arial Narrow"/>
          <w:sz w:val="22"/>
          <w:szCs w:val="22"/>
        </w:rPr>
        <w:t>ch z</w:t>
      </w:r>
      <w:r w:rsidRPr="00B56CF6">
        <w:rPr>
          <w:rFonts w:ascii="Arial Narrow" w:hAnsi="Arial Narrow" w:hint="eastAsia"/>
          <w:sz w:val="22"/>
          <w:szCs w:val="22"/>
        </w:rPr>
        <w:t>á</w:t>
      </w:r>
      <w:r w:rsidRPr="00B56CF6">
        <w:rPr>
          <w:rFonts w:ascii="Arial Narrow" w:hAnsi="Arial Narrow"/>
          <w:sz w:val="22"/>
          <w:szCs w:val="22"/>
        </w:rPr>
        <w:t>kladov</w:t>
      </w:r>
      <w:r w:rsidRPr="00B56CF6">
        <w:rPr>
          <w:rFonts w:ascii="Arial Narrow" w:hAnsi="Arial Narrow" w:hint="eastAsia"/>
          <w:sz w:val="22"/>
          <w:szCs w:val="22"/>
        </w:rPr>
        <w:t>ý</w:t>
      </w:r>
      <w:r w:rsidRPr="00B56CF6">
        <w:rPr>
          <w:rFonts w:ascii="Arial Narrow" w:hAnsi="Arial Narrow"/>
          <w:sz w:val="22"/>
          <w:szCs w:val="22"/>
        </w:rPr>
        <w:t>ch pas</w:t>
      </w:r>
      <w:r w:rsidRPr="00B56CF6">
        <w:rPr>
          <w:rFonts w:ascii="Arial Narrow" w:hAnsi="Arial Narrow" w:hint="eastAsia"/>
          <w:sz w:val="22"/>
          <w:szCs w:val="22"/>
        </w:rPr>
        <w:t>ů</w:t>
      </w:r>
      <w:r w:rsidRPr="00B56CF6">
        <w:rPr>
          <w:rFonts w:ascii="Arial Narrow" w:hAnsi="Arial Narrow"/>
          <w:sz w:val="22"/>
          <w:szCs w:val="22"/>
        </w:rPr>
        <w:t xml:space="preserve"> bude 0,75 m.</w:t>
      </w:r>
      <w:r w:rsidR="00CF23F3">
        <w:rPr>
          <w:rFonts w:ascii="Arial Narrow" w:hAnsi="Arial Narrow"/>
          <w:sz w:val="22"/>
          <w:szCs w:val="22"/>
        </w:rPr>
        <w:t xml:space="preserve"> V místě napojení na stávající objekt budou základové pasy provedeny na úroveň základové spáry stávajícího objektu. </w:t>
      </w:r>
      <w:r w:rsidR="00B56CF6">
        <w:rPr>
          <w:rFonts w:ascii="Arial Narrow" w:hAnsi="Arial Narrow"/>
          <w:sz w:val="22"/>
          <w:szCs w:val="22"/>
        </w:rPr>
        <w:t xml:space="preserve"> </w:t>
      </w:r>
      <w:r w:rsidRPr="00B56CF6">
        <w:rPr>
          <w:rFonts w:ascii="Arial Narrow" w:hAnsi="Arial Narrow"/>
          <w:sz w:val="22"/>
          <w:szCs w:val="22"/>
        </w:rPr>
        <w:t>V</w:t>
      </w:r>
      <w:r w:rsidRPr="00B56CF6">
        <w:rPr>
          <w:rFonts w:ascii="Arial Narrow" w:hAnsi="Arial Narrow" w:hint="eastAsia"/>
          <w:sz w:val="22"/>
          <w:szCs w:val="22"/>
        </w:rPr>
        <w:t>ý</w:t>
      </w:r>
      <w:r w:rsidRPr="00B56CF6">
        <w:rPr>
          <w:rFonts w:ascii="Arial Narrow" w:hAnsi="Arial Narrow"/>
          <w:sz w:val="22"/>
          <w:szCs w:val="22"/>
        </w:rPr>
        <w:t>tahov</w:t>
      </w:r>
      <w:r w:rsidRPr="00B56CF6">
        <w:rPr>
          <w:rFonts w:ascii="Arial Narrow" w:hAnsi="Arial Narrow" w:hint="eastAsia"/>
          <w:sz w:val="22"/>
          <w:szCs w:val="22"/>
        </w:rPr>
        <w:t>á</w:t>
      </w:r>
      <w:r w:rsidRPr="00B56CF6">
        <w:rPr>
          <w:rFonts w:ascii="Arial Narrow" w:hAnsi="Arial Narrow"/>
          <w:sz w:val="22"/>
          <w:szCs w:val="22"/>
        </w:rPr>
        <w:t xml:space="preserve"> </w:t>
      </w:r>
      <w:r w:rsidRPr="00B56CF6">
        <w:rPr>
          <w:rFonts w:ascii="Arial Narrow" w:hAnsi="Arial Narrow" w:hint="eastAsia"/>
          <w:sz w:val="22"/>
          <w:szCs w:val="22"/>
        </w:rPr>
        <w:t>š</w:t>
      </w:r>
      <w:r w:rsidRPr="00B56CF6">
        <w:rPr>
          <w:rFonts w:ascii="Arial Narrow" w:hAnsi="Arial Narrow"/>
          <w:sz w:val="22"/>
          <w:szCs w:val="22"/>
        </w:rPr>
        <w:t>achta bude zalo</w:t>
      </w:r>
      <w:r w:rsidRPr="00B56CF6">
        <w:rPr>
          <w:rFonts w:ascii="Arial Narrow" w:hAnsi="Arial Narrow" w:hint="eastAsia"/>
          <w:sz w:val="22"/>
          <w:szCs w:val="22"/>
        </w:rPr>
        <w:t>ž</w:t>
      </w:r>
      <w:r w:rsidRPr="00B56CF6">
        <w:rPr>
          <w:rFonts w:ascii="Arial Narrow" w:hAnsi="Arial Narrow"/>
          <w:sz w:val="22"/>
          <w:szCs w:val="22"/>
        </w:rPr>
        <w:t xml:space="preserve">ena na </w:t>
      </w:r>
      <w:r w:rsidRPr="00B56CF6">
        <w:rPr>
          <w:rFonts w:ascii="Arial Narrow" w:hAnsi="Arial Narrow" w:hint="eastAsia"/>
          <w:sz w:val="22"/>
          <w:szCs w:val="22"/>
        </w:rPr>
        <w:t>ž</w:t>
      </w:r>
      <w:r w:rsidRPr="00B56CF6">
        <w:rPr>
          <w:rFonts w:ascii="Arial Narrow" w:hAnsi="Arial Narrow"/>
          <w:sz w:val="22"/>
          <w:szCs w:val="22"/>
        </w:rPr>
        <w:t>elezobetonov</w:t>
      </w:r>
      <w:r w:rsidRPr="00B56CF6">
        <w:rPr>
          <w:rFonts w:ascii="Arial Narrow" w:hAnsi="Arial Narrow" w:hint="eastAsia"/>
          <w:sz w:val="22"/>
          <w:szCs w:val="22"/>
        </w:rPr>
        <w:t>é</w:t>
      </w:r>
      <w:r w:rsidRPr="00B56CF6">
        <w:rPr>
          <w:rFonts w:ascii="Arial Narrow" w:hAnsi="Arial Narrow"/>
          <w:sz w:val="22"/>
          <w:szCs w:val="22"/>
        </w:rPr>
        <w:t xml:space="preserve"> z</w:t>
      </w:r>
      <w:r w:rsidRPr="00B56CF6">
        <w:rPr>
          <w:rFonts w:ascii="Arial Narrow" w:hAnsi="Arial Narrow" w:hint="eastAsia"/>
          <w:sz w:val="22"/>
          <w:szCs w:val="22"/>
        </w:rPr>
        <w:t>á</w:t>
      </w:r>
      <w:r w:rsidRPr="00B56CF6">
        <w:rPr>
          <w:rFonts w:ascii="Arial Narrow" w:hAnsi="Arial Narrow"/>
          <w:sz w:val="22"/>
          <w:szCs w:val="22"/>
        </w:rPr>
        <w:t>kladov</w:t>
      </w:r>
      <w:r w:rsidRPr="00B56CF6">
        <w:rPr>
          <w:rFonts w:ascii="Arial Narrow" w:hAnsi="Arial Narrow" w:hint="eastAsia"/>
          <w:sz w:val="22"/>
          <w:szCs w:val="22"/>
        </w:rPr>
        <w:t>é</w:t>
      </w:r>
      <w:r w:rsidRPr="00B56CF6">
        <w:rPr>
          <w:rFonts w:ascii="Arial Narrow" w:hAnsi="Arial Narrow"/>
          <w:sz w:val="22"/>
          <w:szCs w:val="22"/>
        </w:rPr>
        <w:t xml:space="preserve"> desce </w:t>
      </w:r>
      <w:proofErr w:type="spellStart"/>
      <w:r w:rsidRPr="00B56CF6">
        <w:rPr>
          <w:rFonts w:ascii="Arial Narrow" w:hAnsi="Arial Narrow"/>
          <w:sz w:val="22"/>
          <w:szCs w:val="22"/>
        </w:rPr>
        <w:t>tl</w:t>
      </w:r>
      <w:proofErr w:type="spellEnd"/>
      <w:r w:rsidRPr="00B56CF6">
        <w:rPr>
          <w:rFonts w:ascii="Arial Narrow" w:hAnsi="Arial Narrow"/>
          <w:sz w:val="22"/>
          <w:szCs w:val="22"/>
        </w:rPr>
        <w:t>. 300 mm</w:t>
      </w:r>
      <w:r w:rsidR="00CF23F3">
        <w:rPr>
          <w:rFonts w:ascii="Arial Narrow" w:hAnsi="Arial Narrow"/>
          <w:sz w:val="22"/>
          <w:szCs w:val="22"/>
        </w:rPr>
        <w:t xml:space="preserve"> a betonových pasech po obvodě šachty</w:t>
      </w:r>
      <w:r w:rsidRPr="00B56CF6">
        <w:rPr>
          <w:rFonts w:ascii="Arial Narrow" w:hAnsi="Arial Narrow"/>
          <w:sz w:val="22"/>
          <w:szCs w:val="22"/>
        </w:rPr>
        <w:t>.</w:t>
      </w:r>
      <w:r w:rsidR="00B56CF6">
        <w:rPr>
          <w:rFonts w:ascii="Arial Narrow" w:hAnsi="Arial Narrow"/>
          <w:sz w:val="22"/>
          <w:szCs w:val="22"/>
        </w:rPr>
        <w:t xml:space="preserve"> </w:t>
      </w:r>
      <w:r w:rsidRPr="00B56CF6">
        <w:rPr>
          <w:rFonts w:ascii="Arial Narrow" w:hAnsi="Arial Narrow"/>
          <w:sz w:val="22"/>
          <w:szCs w:val="22"/>
        </w:rPr>
        <w:t>Z</w:t>
      </w:r>
      <w:r w:rsidRPr="00B56CF6">
        <w:rPr>
          <w:rFonts w:ascii="Arial Narrow" w:hAnsi="Arial Narrow" w:hint="eastAsia"/>
          <w:sz w:val="22"/>
          <w:szCs w:val="22"/>
        </w:rPr>
        <w:t>á</w:t>
      </w:r>
      <w:r w:rsidRPr="00B56CF6">
        <w:rPr>
          <w:rFonts w:ascii="Arial Narrow" w:hAnsi="Arial Narrow"/>
          <w:sz w:val="22"/>
          <w:szCs w:val="22"/>
        </w:rPr>
        <w:t>kladov</w:t>
      </w:r>
      <w:r w:rsidRPr="00B56CF6">
        <w:rPr>
          <w:rFonts w:ascii="Arial Narrow" w:hAnsi="Arial Narrow" w:hint="eastAsia"/>
          <w:sz w:val="22"/>
          <w:szCs w:val="22"/>
        </w:rPr>
        <w:t>é</w:t>
      </w:r>
      <w:r w:rsidRPr="00B56CF6">
        <w:rPr>
          <w:rFonts w:ascii="Arial Narrow" w:hAnsi="Arial Narrow"/>
          <w:sz w:val="22"/>
          <w:szCs w:val="22"/>
        </w:rPr>
        <w:t xml:space="preserve"> pasy a z</w:t>
      </w:r>
      <w:r w:rsidRPr="00B56CF6">
        <w:rPr>
          <w:rFonts w:ascii="Arial Narrow" w:hAnsi="Arial Narrow" w:hint="eastAsia"/>
          <w:sz w:val="22"/>
          <w:szCs w:val="22"/>
        </w:rPr>
        <w:t>á</w:t>
      </w:r>
      <w:r w:rsidRPr="00B56CF6">
        <w:rPr>
          <w:rFonts w:ascii="Arial Narrow" w:hAnsi="Arial Narrow"/>
          <w:sz w:val="22"/>
          <w:szCs w:val="22"/>
        </w:rPr>
        <w:t>kladov</w:t>
      </w:r>
      <w:r w:rsidRPr="00B56CF6">
        <w:rPr>
          <w:rFonts w:ascii="Arial Narrow" w:hAnsi="Arial Narrow" w:hint="eastAsia"/>
          <w:sz w:val="22"/>
          <w:szCs w:val="22"/>
        </w:rPr>
        <w:t>é</w:t>
      </w:r>
      <w:r w:rsidRPr="00B56CF6">
        <w:rPr>
          <w:rFonts w:ascii="Arial Narrow" w:hAnsi="Arial Narrow"/>
          <w:sz w:val="22"/>
          <w:szCs w:val="22"/>
        </w:rPr>
        <w:t xml:space="preserve"> desky budou provedeny z betonu t</w:t>
      </w:r>
      <w:r w:rsidRPr="00B56CF6">
        <w:rPr>
          <w:rFonts w:ascii="Arial Narrow" w:hAnsi="Arial Narrow" w:hint="eastAsia"/>
          <w:sz w:val="22"/>
          <w:szCs w:val="22"/>
        </w:rPr>
        <w:t>ří</w:t>
      </w:r>
      <w:r w:rsidRPr="00B56CF6">
        <w:rPr>
          <w:rFonts w:ascii="Arial Narrow" w:hAnsi="Arial Narrow"/>
          <w:sz w:val="22"/>
          <w:szCs w:val="22"/>
        </w:rPr>
        <w:t>dy C 25/30 - XC2 s</w:t>
      </w:r>
      <w:r w:rsidR="00B56CF6">
        <w:rPr>
          <w:rFonts w:ascii="Arial Narrow" w:hAnsi="Arial Narrow"/>
          <w:sz w:val="22"/>
          <w:szCs w:val="22"/>
        </w:rPr>
        <w:t> </w:t>
      </w:r>
      <w:r w:rsidRPr="00B56CF6">
        <w:rPr>
          <w:rFonts w:ascii="Arial Narrow" w:hAnsi="Arial Narrow"/>
          <w:sz w:val="22"/>
          <w:szCs w:val="22"/>
        </w:rPr>
        <w:t>vlo</w:t>
      </w:r>
      <w:r w:rsidRPr="00B56CF6">
        <w:rPr>
          <w:rFonts w:ascii="Arial Narrow" w:hAnsi="Arial Narrow" w:hint="eastAsia"/>
          <w:sz w:val="22"/>
          <w:szCs w:val="22"/>
        </w:rPr>
        <w:t>ž</w:t>
      </w:r>
      <w:r w:rsidRPr="00B56CF6">
        <w:rPr>
          <w:rFonts w:ascii="Arial Narrow" w:hAnsi="Arial Narrow"/>
          <w:sz w:val="22"/>
          <w:szCs w:val="22"/>
        </w:rPr>
        <w:t>enou</w:t>
      </w:r>
      <w:r w:rsidR="00B56CF6">
        <w:rPr>
          <w:rFonts w:ascii="Arial Narrow" w:hAnsi="Arial Narrow"/>
          <w:sz w:val="22"/>
          <w:szCs w:val="22"/>
        </w:rPr>
        <w:t xml:space="preserve"> </w:t>
      </w:r>
      <w:r w:rsidRPr="00B56CF6">
        <w:rPr>
          <w:rFonts w:ascii="Arial Narrow" w:hAnsi="Arial Narrow"/>
          <w:sz w:val="22"/>
          <w:szCs w:val="22"/>
        </w:rPr>
        <w:t>beton</w:t>
      </w:r>
      <w:r w:rsidRPr="00B56CF6">
        <w:rPr>
          <w:rFonts w:ascii="Arial Narrow" w:hAnsi="Arial Narrow" w:hint="eastAsia"/>
          <w:sz w:val="22"/>
          <w:szCs w:val="22"/>
        </w:rPr>
        <w:t>ář</w:t>
      </w:r>
      <w:r w:rsidRPr="00B56CF6">
        <w:rPr>
          <w:rFonts w:ascii="Arial Narrow" w:hAnsi="Arial Narrow"/>
          <w:sz w:val="22"/>
          <w:szCs w:val="22"/>
        </w:rPr>
        <w:t>skou v</w:t>
      </w:r>
      <w:r w:rsidRPr="00B56CF6">
        <w:rPr>
          <w:rFonts w:ascii="Arial Narrow" w:hAnsi="Arial Narrow" w:hint="eastAsia"/>
          <w:sz w:val="22"/>
          <w:szCs w:val="22"/>
        </w:rPr>
        <w:t>ý</w:t>
      </w:r>
      <w:r w:rsidRPr="00B56CF6">
        <w:rPr>
          <w:rFonts w:ascii="Arial Narrow" w:hAnsi="Arial Narrow"/>
          <w:sz w:val="22"/>
          <w:szCs w:val="22"/>
        </w:rPr>
        <w:t>ztu</w:t>
      </w:r>
      <w:r w:rsidRPr="00B56CF6">
        <w:rPr>
          <w:rFonts w:ascii="Arial Narrow" w:hAnsi="Arial Narrow" w:hint="eastAsia"/>
          <w:sz w:val="22"/>
          <w:szCs w:val="22"/>
        </w:rPr>
        <w:t>ží</w:t>
      </w:r>
      <w:r w:rsidRPr="00B56CF6">
        <w:rPr>
          <w:rFonts w:ascii="Arial Narrow" w:hAnsi="Arial Narrow"/>
          <w:sz w:val="22"/>
          <w:szCs w:val="22"/>
        </w:rPr>
        <w:t xml:space="preserve"> B500B. Piloty budou provedeny z betonu C 25/30 </w:t>
      </w:r>
      <w:r w:rsidRPr="00B56CF6">
        <w:rPr>
          <w:rFonts w:ascii="Arial Narrow" w:hAnsi="Arial Narrow" w:hint="eastAsia"/>
          <w:sz w:val="22"/>
          <w:szCs w:val="22"/>
        </w:rPr>
        <w:t>–</w:t>
      </w:r>
      <w:r w:rsidRPr="00B56CF6">
        <w:rPr>
          <w:rFonts w:ascii="Arial Narrow" w:hAnsi="Arial Narrow"/>
          <w:sz w:val="22"/>
          <w:szCs w:val="22"/>
        </w:rPr>
        <w:t xml:space="preserve"> XC2 </w:t>
      </w:r>
      <w:r w:rsidRPr="00B56CF6">
        <w:rPr>
          <w:rFonts w:ascii="Arial Narrow" w:hAnsi="Arial Narrow" w:hint="eastAsia"/>
          <w:sz w:val="22"/>
          <w:szCs w:val="22"/>
        </w:rPr>
        <w:t>–</w:t>
      </w:r>
      <w:r w:rsidRPr="00B56CF6">
        <w:rPr>
          <w:rFonts w:ascii="Arial Narrow" w:hAnsi="Arial Narrow"/>
          <w:sz w:val="22"/>
          <w:szCs w:val="22"/>
        </w:rPr>
        <w:t xml:space="preserve"> XA1 s</w:t>
      </w:r>
      <w:r w:rsidR="00B56CF6">
        <w:rPr>
          <w:rFonts w:ascii="Arial Narrow" w:hAnsi="Arial Narrow"/>
          <w:sz w:val="22"/>
          <w:szCs w:val="22"/>
        </w:rPr>
        <w:t> </w:t>
      </w:r>
      <w:r w:rsidRPr="00B56CF6">
        <w:rPr>
          <w:rFonts w:ascii="Arial Narrow" w:hAnsi="Arial Narrow"/>
          <w:sz w:val="22"/>
          <w:szCs w:val="22"/>
        </w:rPr>
        <w:t>vlo</w:t>
      </w:r>
      <w:r w:rsidRPr="00B56CF6">
        <w:rPr>
          <w:rFonts w:ascii="Arial Narrow" w:hAnsi="Arial Narrow" w:hint="eastAsia"/>
          <w:sz w:val="22"/>
          <w:szCs w:val="22"/>
        </w:rPr>
        <w:t>ž</w:t>
      </w:r>
      <w:r w:rsidRPr="00B56CF6">
        <w:rPr>
          <w:rFonts w:ascii="Arial Narrow" w:hAnsi="Arial Narrow"/>
          <w:sz w:val="22"/>
          <w:szCs w:val="22"/>
        </w:rPr>
        <w:t>enou</w:t>
      </w:r>
      <w:r w:rsidR="00B56CF6">
        <w:rPr>
          <w:rFonts w:ascii="Arial Narrow" w:hAnsi="Arial Narrow"/>
          <w:sz w:val="22"/>
          <w:szCs w:val="22"/>
        </w:rPr>
        <w:t xml:space="preserve"> </w:t>
      </w:r>
      <w:r w:rsidRPr="00B56CF6">
        <w:rPr>
          <w:rFonts w:ascii="Arial Narrow" w:hAnsi="Arial Narrow"/>
          <w:sz w:val="22"/>
          <w:szCs w:val="22"/>
        </w:rPr>
        <w:t>beton</w:t>
      </w:r>
      <w:r w:rsidRPr="00B56CF6">
        <w:rPr>
          <w:rFonts w:ascii="Arial Narrow" w:hAnsi="Arial Narrow" w:hint="eastAsia"/>
          <w:sz w:val="22"/>
          <w:szCs w:val="22"/>
        </w:rPr>
        <w:t>ář</w:t>
      </w:r>
      <w:r w:rsidRPr="00B56CF6">
        <w:rPr>
          <w:rFonts w:ascii="Arial Narrow" w:hAnsi="Arial Narrow"/>
          <w:sz w:val="22"/>
          <w:szCs w:val="22"/>
        </w:rPr>
        <w:t>skou v</w:t>
      </w:r>
      <w:r w:rsidRPr="00B56CF6">
        <w:rPr>
          <w:rFonts w:ascii="Arial Narrow" w:hAnsi="Arial Narrow" w:hint="eastAsia"/>
          <w:sz w:val="22"/>
          <w:szCs w:val="22"/>
        </w:rPr>
        <w:t>ý</w:t>
      </w:r>
      <w:r w:rsidRPr="00B56CF6">
        <w:rPr>
          <w:rFonts w:ascii="Arial Narrow" w:hAnsi="Arial Narrow"/>
          <w:sz w:val="22"/>
          <w:szCs w:val="22"/>
        </w:rPr>
        <w:t>ztu</w:t>
      </w:r>
      <w:r w:rsidRPr="00B56CF6">
        <w:rPr>
          <w:rFonts w:ascii="Arial Narrow" w:hAnsi="Arial Narrow" w:hint="eastAsia"/>
          <w:sz w:val="22"/>
          <w:szCs w:val="22"/>
        </w:rPr>
        <w:t>ží</w:t>
      </w:r>
      <w:r w:rsidRPr="00B56CF6">
        <w:rPr>
          <w:rFonts w:ascii="Arial Narrow" w:hAnsi="Arial Narrow"/>
          <w:sz w:val="22"/>
          <w:szCs w:val="22"/>
        </w:rPr>
        <w:t xml:space="preserve"> B500B.</w:t>
      </w:r>
      <w:r w:rsidR="00B56CF6">
        <w:rPr>
          <w:rFonts w:ascii="Arial Narrow" w:hAnsi="Arial Narrow"/>
          <w:sz w:val="22"/>
          <w:szCs w:val="22"/>
        </w:rPr>
        <w:t xml:space="preserve"> </w:t>
      </w:r>
      <w:r w:rsidRPr="00B56CF6">
        <w:rPr>
          <w:rFonts w:ascii="Arial Narrow" w:hAnsi="Arial Narrow"/>
          <w:sz w:val="22"/>
          <w:szCs w:val="22"/>
        </w:rPr>
        <w:t>V r</w:t>
      </w:r>
      <w:r w:rsidRPr="00B56CF6">
        <w:rPr>
          <w:rFonts w:ascii="Arial Narrow" w:hAnsi="Arial Narrow" w:hint="eastAsia"/>
          <w:sz w:val="22"/>
          <w:szCs w:val="22"/>
        </w:rPr>
        <w:t>á</w:t>
      </w:r>
      <w:r w:rsidRPr="00B56CF6">
        <w:rPr>
          <w:rFonts w:ascii="Arial Narrow" w:hAnsi="Arial Narrow"/>
          <w:sz w:val="22"/>
          <w:szCs w:val="22"/>
        </w:rPr>
        <w:t>mci prov</w:t>
      </w:r>
      <w:r w:rsidRPr="00B56CF6">
        <w:rPr>
          <w:rFonts w:ascii="Arial Narrow" w:hAnsi="Arial Narrow" w:hint="eastAsia"/>
          <w:sz w:val="22"/>
          <w:szCs w:val="22"/>
        </w:rPr>
        <w:t>á</w:t>
      </w:r>
      <w:r w:rsidRPr="00B56CF6">
        <w:rPr>
          <w:rFonts w:ascii="Arial Narrow" w:hAnsi="Arial Narrow"/>
          <w:sz w:val="22"/>
          <w:szCs w:val="22"/>
        </w:rPr>
        <w:t>d</w:t>
      </w:r>
      <w:r w:rsidRPr="00B56CF6">
        <w:rPr>
          <w:rFonts w:ascii="Arial Narrow" w:hAnsi="Arial Narrow" w:hint="eastAsia"/>
          <w:sz w:val="22"/>
          <w:szCs w:val="22"/>
        </w:rPr>
        <w:t>ě</w:t>
      </w:r>
      <w:r w:rsidRPr="00B56CF6">
        <w:rPr>
          <w:rFonts w:ascii="Arial Narrow" w:hAnsi="Arial Narrow"/>
          <w:sz w:val="22"/>
          <w:szCs w:val="22"/>
        </w:rPr>
        <w:t>c</w:t>
      </w:r>
      <w:r w:rsidRPr="00B56CF6">
        <w:rPr>
          <w:rFonts w:ascii="Arial Narrow" w:hAnsi="Arial Narrow" w:hint="eastAsia"/>
          <w:sz w:val="22"/>
          <w:szCs w:val="22"/>
        </w:rPr>
        <w:t>í</w:t>
      </w:r>
      <w:r w:rsidRPr="00B56CF6">
        <w:rPr>
          <w:rFonts w:ascii="Arial Narrow" w:hAnsi="Arial Narrow"/>
          <w:sz w:val="22"/>
          <w:szCs w:val="22"/>
        </w:rPr>
        <w:t>ho projektu bude stanoven zp</w:t>
      </w:r>
      <w:r w:rsidRPr="00B56CF6">
        <w:rPr>
          <w:rFonts w:ascii="Arial Narrow" w:hAnsi="Arial Narrow" w:hint="eastAsia"/>
          <w:sz w:val="22"/>
          <w:szCs w:val="22"/>
        </w:rPr>
        <w:t>ů</w:t>
      </w:r>
      <w:r w:rsidRPr="00B56CF6">
        <w:rPr>
          <w:rFonts w:ascii="Arial Narrow" w:hAnsi="Arial Narrow"/>
          <w:sz w:val="22"/>
          <w:szCs w:val="22"/>
        </w:rPr>
        <w:t>sob proveden</w:t>
      </w:r>
      <w:r w:rsidRPr="00B56CF6">
        <w:rPr>
          <w:rFonts w:ascii="Arial Narrow" w:hAnsi="Arial Narrow" w:hint="eastAsia"/>
          <w:sz w:val="22"/>
          <w:szCs w:val="22"/>
        </w:rPr>
        <w:t>í</w:t>
      </w:r>
      <w:r w:rsidRPr="00B56CF6">
        <w:rPr>
          <w:rFonts w:ascii="Arial Narrow" w:hAnsi="Arial Narrow"/>
          <w:sz w:val="22"/>
          <w:szCs w:val="22"/>
        </w:rPr>
        <w:t xml:space="preserve"> hutn</w:t>
      </w:r>
      <w:r w:rsidRPr="00B56CF6">
        <w:rPr>
          <w:rFonts w:ascii="Arial Narrow" w:hAnsi="Arial Narrow" w:hint="eastAsia"/>
          <w:sz w:val="22"/>
          <w:szCs w:val="22"/>
        </w:rPr>
        <w:t>ě</w:t>
      </w:r>
      <w:r w:rsidRPr="00B56CF6">
        <w:rPr>
          <w:rFonts w:ascii="Arial Narrow" w:hAnsi="Arial Narrow"/>
          <w:sz w:val="22"/>
          <w:szCs w:val="22"/>
        </w:rPr>
        <w:t>n</w:t>
      </w:r>
      <w:r w:rsidRPr="00B56CF6">
        <w:rPr>
          <w:rFonts w:ascii="Arial Narrow" w:hAnsi="Arial Narrow" w:hint="eastAsia"/>
          <w:sz w:val="22"/>
          <w:szCs w:val="22"/>
        </w:rPr>
        <w:t>é</w:t>
      </w:r>
      <w:r w:rsidRPr="00B56CF6">
        <w:rPr>
          <w:rFonts w:ascii="Arial Narrow" w:hAnsi="Arial Narrow"/>
          <w:sz w:val="22"/>
          <w:szCs w:val="22"/>
        </w:rPr>
        <w:t>ho podsypu pod</w:t>
      </w:r>
      <w:r w:rsidR="00B56CF6">
        <w:rPr>
          <w:rFonts w:ascii="Arial Narrow" w:hAnsi="Arial Narrow"/>
          <w:sz w:val="22"/>
          <w:szCs w:val="22"/>
        </w:rPr>
        <w:t xml:space="preserve"> </w:t>
      </w:r>
      <w:r w:rsidRPr="00B56CF6">
        <w:rPr>
          <w:rFonts w:ascii="Arial Narrow" w:hAnsi="Arial Narrow" w:hint="eastAsia"/>
          <w:sz w:val="22"/>
          <w:szCs w:val="22"/>
        </w:rPr>
        <w:t>ž</w:t>
      </w:r>
      <w:r w:rsidRPr="00B56CF6">
        <w:rPr>
          <w:rFonts w:ascii="Arial Narrow" w:hAnsi="Arial Narrow"/>
          <w:sz w:val="22"/>
          <w:szCs w:val="22"/>
        </w:rPr>
        <w:t>elezobetonovou z</w:t>
      </w:r>
      <w:r w:rsidRPr="00B56CF6">
        <w:rPr>
          <w:rFonts w:ascii="Arial Narrow" w:hAnsi="Arial Narrow" w:hint="eastAsia"/>
          <w:sz w:val="22"/>
          <w:szCs w:val="22"/>
        </w:rPr>
        <w:t>á</w:t>
      </w:r>
      <w:r w:rsidRPr="00B56CF6">
        <w:rPr>
          <w:rFonts w:ascii="Arial Narrow" w:hAnsi="Arial Narrow"/>
          <w:sz w:val="22"/>
          <w:szCs w:val="22"/>
        </w:rPr>
        <w:t>kladovou desku. Tlou</w:t>
      </w:r>
      <w:r w:rsidRPr="00B56CF6">
        <w:rPr>
          <w:rFonts w:ascii="Arial Narrow" w:hAnsi="Arial Narrow" w:hint="eastAsia"/>
          <w:sz w:val="22"/>
          <w:szCs w:val="22"/>
        </w:rPr>
        <w:t>šť</w:t>
      </w:r>
      <w:r w:rsidRPr="00B56CF6">
        <w:rPr>
          <w:rFonts w:ascii="Arial Narrow" w:hAnsi="Arial Narrow"/>
          <w:sz w:val="22"/>
          <w:szCs w:val="22"/>
        </w:rPr>
        <w:t>ky a frakce hutn</w:t>
      </w:r>
      <w:r w:rsidRPr="00B56CF6">
        <w:rPr>
          <w:rFonts w:ascii="Arial Narrow" w:hAnsi="Arial Narrow" w:hint="eastAsia"/>
          <w:sz w:val="22"/>
          <w:szCs w:val="22"/>
        </w:rPr>
        <w:t>ě</w:t>
      </w:r>
      <w:r w:rsidRPr="00B56CF6">
        <w:rPr>
          <w:rFonts w:ascii="Arial Narrow" w:hAnsi="Arial Narrow"/>
          <w:sz w:val="22"/>
          <w:szCs w:val="22"/>
        </w:rPr>
        <w:t>n</w:t>
      </w:r>
      <w:r w:rsidRPr="00B56CF6">
        <w:rPr>
          <w:rFonts w:ascii="Arial Narrow" w:hAnsi="Arial Narrow" w:hint="eastAsia"/>
          <w:sz w:val="22"/>
          <w:szCs w:val="22"/>
        </w:rPr>
        <w:t>é</w:t>
      </w:r>
      <w:r w:rsidRPr="00B56CF6">
        <w:rPr>
          <w:rFonts w:ascii="Arial Narrow" w:hAnsi="Arial Narrow"/>
          <w:sz w:val="22"/>
          <w:szCs w:val="22"/>
        </w:rPr>
        <w:t>ho podsypu budou stanoveny</w:t>
      </w:r>
      <w:r w:rsidR="00B56CF6">
        <w:rPr>
          <w:rFonts w:ascii="Arial Narrow" w:hAnsi="Arial Narrow"/>
          <w:sz w:val="22"/>
          <w:szCs w:val="22"/>
        </w:rPr>
        <w:t xml:space="preserve"> </w:t>
      </w:r>
      <w:r w:rsidRPr="00B56CF6">
        <w:rPr>
          <w:rFonts w:ascii="Arial Narrow" w:hAnsi="Arial Narrow"/>
          <w:sz w:val="22"/>
          <w:szCs w:val="22"/>
        </w:rPr>
        <w:t>zodpov</w:t>
      </w:r>
      <w:r w:rsidRPr="00B56CF6">
        <w:rPr>
          <w:rFonts w:ascii="Arial Narrow" w:hAnsi="Arial Narrow" w:hint="eastAsia"/>
          <w:sz w:val="22"/>
          <w:szCs w:val="22"/>
        </w:rPr>
        <w:t>ě</w:t>
      </w:r>
      <w:r w:rsidRPr="00B56CF6">
        <w:rPr>
          <w:rFonts w:ascii="Arial Narrow" w:hAnsi="Arial Narrow"/>
          <w:sz w:val="22"/>
          <w:szCs w:val="22"/>
        </w:rPr>
        <w:t>dn</w:t>
      </w:r>
      <w:r w:rsidRPr="00B56CF6">
        <w:rPr>
          <w:rFonts w:ascii="Arial Narrow" w:hAnsi="Arial Narrow" w:hint="eastAsia"/>
          <w:sz w:val="22"/>
          <w:szCs w:val="22"/>
        </w:rPr>
        <w:t>ý</w:t>
      </w:r>
      <w:r w:rsidRPr="00B56CF6">
        <w:rPr>
          <w:rFonts w:ascii="Arial Narrow" w:hAnsi="Arial Narrow"/>
          <w:sz w:val="22"/>
          <w:szCs w:val="22"/>
        </w:rPr>
        <w:t>m geologem. Hutn</w:t>
      </w:r>
      <w:r w:rsidRPr="00B56CF6">
        <w:rPr>
          <w:rFonts w:ascii="Arial Narrow" w:hAnsi="Arial Narrow" w:hint="eastAsia"/>
          <w:sz w:val="22"/>
          <w:szCs w:val="22"/>
        </w:rPr>
        <w:t>ě</w:t>
      </w:r>
      <w:r w:rsidRPr="00B56CF6">
        <w:rPr>
          <w:rFonts w:ascii="Arial Narrow" w:hAnsi="Arial Narrow"/>
          <w:sz w:val="22"/>
          <w:szCs w:val="22"/>
        </w:rPr>
        <w:t>n</w:t>
      </w:r>
      <w:r w:rsidRPr="00B56CF6">
        <w:rPr>
          <w:rFonts w:ascii="Arial Narrow" w:hAnsi="Arial Narrow" w:hint="eastAsia"/>
          <w:sz w:val="22"/>
          <w:szCs w:val="22"/>
        </w:rPr>
        <w:t>ý</w:t>
      </w:r>
      <w:r w:rsidRPr="00B56CF6">
        <w:rPr>
          <w:rFonts w:ascii="Arial Narrow" w:hAnsi="Arial Narrow"/>
          <w:sz w:val="22"/>
          <w:szCs w:val="22"/>
        </w:rPr>
        <w:t xml:space="preserve"> podsyp bude celoplo</w:t>
      </w:r>
      <w:r w:rsidRPr="00B56CF6">
        <w:rPr>
          <w:rFonts w:ascii="Arial Narrow" w:hAnsi="Arial Narrow" w:hint="eastAsia"/>
          <w:sz w:val="22"/>
          <w:szCs w:val="22"/>
        </w:rPr>
        <w:t>š</w:t>
      </w:r>
      <w:r w:rsidRPr="00B56CF6">
        <w:rPr>
          <w:rFonts w:ascii="Arial Narrow" w:hAnsi="Arial Narrow"/>
          <w:sz w:val="22"/>
          <w:szCs w:val="22"/>
        </w:rPr>
        <w:t>n</w:t>
      </w:r>
      <w:r w:rsidRPr="00B56CF6">
        <w:rPr>
          <w:rFonts w:ascii="Arial Narrow" w:hAnsi="Arial Narrow" w:hint="eastAsia"/>
          <w:sz w:val="22"/>
          <w:szCs w:val="22"/>
        </w:rPr>
        <w:t>ě</w:t>
      </w:r>
      <w:r w:rsidRPr="00B56CF6">
        <w:rPr>
          <w:rFonts w:ascii="Arial Narrow" w:hAnsi="Arial Narrow"/>
          <w:sz w:val="22"/>
          <w:szCs w:val="22"/>
        </w:rPr>
        <w:t xml:space="preserve"> zhutn</w:t>
      </w:r>
      <w:r w:rsidRPr="00B56CF6">
        <w:rPr>
          <w:rFonts w:ascii="Arial Narrow" w:hAnsi="Arial Narrow" w:hint="eastAsia"/>
          <w:sz w:val="22"/>
          <w:szCs w:val="22"/>
        </w:rPr>
        <w:t>ě</w:t>
      </w:r>
      <w:r w:rsidRPr="00B56CF6">
        <w:rPr>
          <w:rFonts w:ascii="Arial Narrow" w:hAnsi="Arial Narrow"/>
          <w:sz w:val="22"/>
          <w:szCs w:val="22"/>
        </w:rPr>
        <w:t xml:space="preserve">n na Edef,2 = 50 </w:t>
      </w:r>
      <w:proofErr w:type="spellStart"/>
      <w:r w:rsidRPr="00B56CF6">
        <w:rPr>
          <w:rFonts w:ascii="Arial Narrow" w:hAnsi="Arial Narrow"/>
          <w:sz w:val="22"/>
          <w:szCs w:val="22"/>
        </w:rPr>
        <w:t>MPa</w:t>
      </w:r>
      <w:proofErr w:type="spellEnd"/>
      <w:r w:rsidR="00AF5ABD">
        <w:rPr>
          <w:rFonts w:ascii="Arial Narrow" w:hAnsi="Arial Narrow"/>
          <w:sz w:val="22"/>
          <w:szCs w:val="22"/>
        </w:rPr>
        <w:t xml:space="preserve"> </w:t>
      </w:r>
      <w:r w:rsidRPr="00B56CF6">
        <w:rPr>
          <w:rFonts w:ascii="Arial Narrow" w:hAnsi="Arial Narrow"/>
          <w:sz w:val="22"/>
          <w:szCs w:val="22"/>
        </w:rPr>
        <w:t>(Edef,2/Edef,1</w:t>
      </w:r>
      <w:r w:rsidR="00B56CF6">
        <w:rPr>
          <w:rFonts w:ascii="Arial Narrow" w:hAnsi="Arial Narrow"/>
          <w:sz w:val="22"/>
          <w:szCs w:val="22"/>
        </w:rPr>
        <w:t xml:space="preserve"> </w:t>
      </w:r>
      <w:r w:rsidRPr="00B56CF6">
        <w:rPr>
          <w:rFonts w:ascii="Arial Narrow" w:hAnsi="Arial Narrow" w:hint="eastAsia"/>
          <w:sz w:val="22"/>
          <w:szCs w:val="22"/>
        </w:rPr>
        <w:t>≤</w:t>
      </w:r>
      <w:r w:rsidRPr="00B56CF6">
        <w:rPr>
          <w:rFonts w:ascii="Arial Narrow" w:hAnsi="Arial Narrow"/>
          <w:sz w:val="22"/>
          <w:szCs w:val="22"/>
        </w:rPr>
        <w:t xml:space="preserve"> 2,2).</w:t>
      </w:r>
    </w:p>
    <w:p w14:paraId="1548CAE9" w14:textId="52D27FF5" w:rsidR="00B60013" w:rsidRDefault="00A12853" w:rsidP="00B56CF6">
      <w:pPr>
        <w:pStyle w:val="Zkladnodsazen"/>
        <w:spacing w:before="0"/>
        <w:ind w:left="567" w:firstLine="567"/>
        <w:rPr>
          <w:rFonts w:ascii="Arial Narrow" w:hAnsi="Arial Narrow"/>
          <w:sz w:val="22"/>
          <w:szCs w:val="22"/>
        </w:rPr>
      </w:pPr>
      <w:r w:rsidRPr="00B56CF6">
        <w:rPr>
          <w:rFonts w:ascii="Arial Narrow" w:hAnsi="Arial Narrow"/>
          <w:sz w:val="22"/>
          <w:szCs w:val="22"/>
        </w:rPr>
        <w:t>Sou</w:t>
      </w:r>
      <w:r w:rsidRPr="00B56CF6">
        <w:rPr>
          <w:rFonts w:ascii="Arial Narrow" w:hAnsi="Arial Narrow" w:hint="eastAsia"/>
          <w:sz w:val="22"/>
          <w:szCs w:val="22"/>
        </w:rPr>
        <w:t>čá</w:t>
      </w:r>
      <w:r w:rsidRPr="00B56CF6">
        <w:rPr>
          <w:rFonts w:ascii="Arial Narrow" w:hAnsi="Arial Narrow"/>
          <w:sz w:val="22"/>
          <w:szCs w:val="22"/>
        </w:rPr>
        <w:t>st</w:t>
      </w:r>
      <w:r w:rsidRPr="00B56CF6">
        <w:rPr>
          <w:rFonts w:ascii="Arial Narrow" w:hAnsi="Arial Narrow" w:hint="eastAsia"/>
          <w:sz w:val="22"/>
          <w:szCs w:val="22"/>
        </w:rPr>
        <w:t>í</w:t>
      </w:r>
      <w:r w:rsidRPr="00B56CF6">
        <w:rPr>
          <w:rFonts w:ascii="Arial Narrow" w:hAnsi="Arial Narrow"/>
          <w:sz w:val="22"/>
          <w:szCs w:val="22"/>
        </w:rPr>
        <w:t xml:space="preserve"> objektu p</w:t>
      </w:r>
      <w:r w:rsidRPr="00B56CF6">
        <w:rPr>
          <w:rFonts w:ascii="Arial Narrow" w:hAnsi="Arial Narrow" w:hint="eastAsia"/>
          <w:sz w:val="22"/>
          <w:szCs w:val="22"/>
        </w:rPr>
        <w:t>ří</w:t>
      </w:r>
      <w:r w:rsidRPr="00B56CF6">
        <w:rPr>
          <w:rFonts w:ascii="Arial Narrow" w:hAnsi="Arial Narrow"/>
          <w:sz w:val="22"/>
          <w:szCs w:val="22"/>
        </w:rPr>
        <w:t>stavby bude i monolitick</w:t>
      </w:r>
      <w:r w:rsidRPr="00B56CF6">
        <w:rPr>
          <w:rFonts w:ascii="Arial Narrow" w:hAnsi="Arial Narrow" w:hint="eastAsia"/>
          <w:sz w:val="22"/>
          <w:szCs w:val="22"/>
        </w:rPr>
        <w:t>á</w:t>
      </w:r>
      <w:r w:rsidRPr="00B56CF6">
        <w:rPr>
          <w:rFonts w:ascii="Arial Narrow" w:hAnsi="Arial Narrow"/>
          <w:sz w:val="22"/>
          <w:szCs w:val="22"/>
        </w:rPr>
        <w:t xml:space="preserve"> </w:t>
      </w:r>
      <w:r w:rsidRPr="00B56CF6">
        <w:rPr>
          <w:rFonts w:ascii="Arial Narrow" w:hAnsi="Arial Narrow" w:hint="eastAsia"/>
          <w:sz w:val="22"/>
          <w:szCs w:val="22"/>
        </w:rPr>
        <w:t>ž</w:t>
      </w:r>
      <w:r w:rsidRPr="00B56CF6">
        <w:rPr>
          <w:rFonts w:ascii="Arial Narrow" w:hAnsi="Arial Narrow"/>
          <w:sz w:val="22"/>
          <w:szCs w:val="22"/>
        </w:rPr>
        <w:t>elezobetonov</w:t>
      </w:r>
      <w:r w:rsidRPr="00B56CF6">
        <w:rPr>
          <w:rFonts w:ascii="Arial Narrow" w:hAnsi="Arial Narrow" w:hint="eastAsia"/>
          <w:sz w:val="22"/>
          <w:szCs w:val="22"/>
        </w:rPr>
        <w:t>á</w:t>
      </w:r>
      <w:r w:rsidRPr="00B56CF6">
        <w:rPr>
          <w:rFonts w:ascii="Arial Narrow" w:hAnsi="Arial Narrow"/>
          <w:sz w:val="22"/>
          <w:szCs w:val="22"/>
        </w:rPr>
        <w:t xml:space="preserve"> </w:t>
      </w:r>
      <w:r w:rsidRPr="00B56CF6">
        <w:rPr>
          <w:rFonts w:ascii="Arial Narrow" w:hAnsi="Arial Narrow" w:hint="eastAsia"/>
          <w:sz w:val="22"/>
          <w:szCs w:val="22"/>
        </w:rPr>
        <w:t>ú</w:t>
      </w:r>
      <w:r w:rsidRPr="00B56CF6">
        <w:rPr>
          <w:rFonts w:ascii="Arial Narrow" w:hAnsi="Arial Narrow"/>
          <w:sz w:val="22"/>
          <w:szCs w:val="22"/>
        </w:rPr>
        <w:t>hlov</w:t>
      </w:r>
      <w:r w:rsidRPr="00B56CF6">
        <w:rPr>
          <w:rFonts w:ascii="Arial Narrow" w:hAnsi="Arial Narrow" w:hint="eastAsia"/>
          <w:sz w:val="22"/>
          <w:szCs w:val="22"/>
        </w:rPr>
        <w:t>á</w:t>
      </w:r>
      <w:r w:rsidRPr="00B56CF6">
        <w:rPr>
          <w:rFonts w:ascii="Arial Narrow" w:hAnsi="Arial Narrow"/>
          <w:sz w:val="22"/>
          <w:szCs w:val="22"/>
        </w:rPr>
        <w:t xml:space="preserve"> st</w:t>
      </w:r>
      <w:r w:rsidRPr="00B56CF6">
        <w:rPr>
          <w:rFonts w:ascii="Arial Narrow" w:hAnsi="Arial Narrow" w:hint="eastAsia"/>
          <w:sz w:val="22"/>
          <w:szCs w:val="22"/>
        </w:rPr>
        <w:t>ě</w:t>
      </w:r>
      <w:r w:rsidRPr="00B56CF6">
        <w:rPr>
          <w:rFonts w:ascii="Arial Narrow" w:hAnsi="Arial Narrow"/>
          <w:sz w:val="22"/>
          <w:szCs w:val="22"/>
        </w:rPr>
        <w:t>na na jihov</w:t>
      </w:r>
      <w:r w:rsidRPr="00B56CF6">
        <w:rPr>
          <w:rFonts w:ascii="Arial Narrow" w:hAnsi="Arial Narrow" w:hint="eastAsia"/>
          <w:sz w:val="22"/>
          <w:szCs w:val="22"/>
        </w:rPr>
        <w:t>ý</w:t>
      </w:r>
      <w:r w:rsidRPr="00B56CF6">
        <w:rPr>
          <w:rFonts w:ascii="Arial Narrow" w:hAnsi="Arial Narrow"/>
          <w:sz w:val="22"/>
          <w:szCs w:val="22"/>
        </w:rPr>
        <w:t>chodn</w:t>
      </w:r>
      <w:r w:rsidRPr="00B56CF6">
        <w:rPr>
          <w:rFonts w:ascii="Arial Narrow" w:hAnsi="Arial Narrow" w:hint="eastAsia"/>
          <w:sz w:val="22"/>
          <w:szCs w:val="22"/>
        </w:rPr>
        <w:t>í</w:t>
      </w:r>
      <w:r w:rsidRPr="00B56CF6">
        <w:rPr>
          <w:rFonts w:ascii="Arial Narrow" w:hAnsi="Arial Narrow"/>
          <w:sz w:val="22"/>
          <w:szCs w:val="22"/>
        </w:rPr>
        <w:t xml:space="preserve"> stran</w:t>
      </w:r>
      <w:r w:rsidRPr="00B56CF6">
        <w:rPr>
          <w:rFonts w:ascii="Arial Narrow" w:hAnsi="Arial Narrow" w:hint="eastAsia"/>
          <w:sz w:val="22"/>
          <w:szCs w:val="22"/>
        </w:rPr>
        <w:t>ě</w:t>
      </w:r>
      <w:r w:rsidRPr="00B56CF6">
        <w:rPr>
          <w:rFonts w:ascii="Arial Narrow" w:hAnsi="Arial Narrow"/>
          <w:sz w:val="22"/>
          <w:szCs w:val="22"/>
        </w:rPr>
        <w:t>.</w:t>
      </w:r>
      <w:r w:rsidR="00B56CF6">
        <w:rPr>
          <w:rFonts w:ascii="Arial Narrow" w:hAnsi="Arial Narrow"/>
          <w:sz w:val="22"/>
          <w:szCs w:val="22"/>
        </w:rPr>
        <w:t xml:space="preserve"> </w:t>
      </w:r>
      <w:r w:rsidRPr="00B56CF6">
        <w:rPr>
          <w:rFonts w:ascii="Arial Narrow" w:hAnsi="Arial Narrow"/>
          <w:sz w:val="22"/>
          <w:szCs w:val="22"/>
        </w:rPr>
        <w:t>Tlou</w:t>
      </w:r>
      <w:r w:rsidRPr="00B56CF6">
        <w:rPr>
          <w:rFonts w:ascii="Arial Narrow" w:hAnsi="Arial Narrow" w:hint="eastAsia"/>
          <w:sz w:val="22"/>
          <w:szCs w:val="22"/>
        </w:rPr>
        <w:t>šť</w:t>
      </w:r>
      <w:r w:rsidRPr="00B56CF6">
        <w:rPr>
          <w:rFonts w:ascii="Arial Narrow" w:hAnsi="Arial Narrow"/>
          <w:sz w:val="22"/>
          <w:szCs w:val="22"/>
        </w:rPr>
        <w:t>ka paty i d</w:t>
      </w:r>
      <w:r w:rsidRPr="00B56CF6">
        <w:rPr>
          <w:rFonts w:ascii="Arial Narrow" w:hAnsi="Arial Narrow" w:hint="eastAsia"/>
          <w:sz w:val="22"/>
          <w:szCs w:val="22"/>
        </w:rPr>
        <w:t>ří</w:t>
      </w:r>
      <w:r w:rsidRPr="00B56CF6">
        <w:rPr>
          <w:rFonts w:ascii="Arial Narrow" w:hAnsi="Arial Narrow"/>
          <w:sz w:val="22"/>
          <w:szCs w:val="22"/>
        </w:rPr>
        <w:t>ku op</w:t>
      </w:r>
      <w:r w:rsidRPr="00B56CF6">
        <w:rPr>
          <w:rFonts w:ascii="Arial Narrow" w:hAnsi="Arial Narrow" w:hint="eastAsia"/>
          <w:sz w:val="22"/>
          <w:szCs w:val="22"/>
        </w:rPr>
        <w:t>ě</w:t>
      </w:r>
      <w:r w:rsidRPr="00B56CF6">
        <w:rPr>
          <w:rFonts w:ascii="Arial Narrow" w:hAnsi="Arial Narrow"/>
          <w:sz w:val="22"/>
          <w:szCs w:val="22"/>
        </w:rPr>
        <w:t>rn</w:t>
      </w:r>
      <w:r w:rsidRPr="00B56CF6">
        <w:rPr>
          <w:rFonts w:ascii="Arial Narrow" w:hAnsi="Arial Narrow" w:hint="eastAsia"/>
          <w:sz w:val="22"/>
          <w:szCs w:val="22"/>
        </w:rPr>
        <w:t>é</w:t>
      </w:r>
      <w:r w:rsidRPr="00B56CF6">
        <w:rPr>
          <w:rFonts w:ascii="Arial Narrow" w:hAnsi="Arial Narrow"/>
          <w:sz w:val="22"/>
          <w:szCs w:val="22"/>
        </w:rPr>
        <w:t xml:space="preserve"> st</w:t>
      </w:r>
      <w:r w:rsidRPr="00B56CF6">
        <w:rPr>
          <w:rFonts w:ascii="Arial Narrow" w:hAnsi="Arial Narrow" w:hint="eastAsia"/>
          <w:sz w:val="22"/>
          <w:szCs w:val="22"/>
        </w:rPr>
        <w:t>ě</w:t>
      </w:r>
      <w:r w:rsidRPr="00B56CF6">
        <w:rPr>
          <w:rFonts w:ascii="Arial Narrow" w:hAnsi="Arial Narrow"/>
          <w:sz w:val="22"/>
          <w:szCs w:val="22"/>
        </w:rPr>
        <w:t>ny bude 200 mm. Min. hloubka zalo</w:t>
      </w:r>
      <w:r w:rsidRPr="00B56CF6">
        <w:rPr>
          <w:rFonts w:ascii="Arial Narrow" w:hAnsi="Arial Narrow" w:hint="eastAsia"/>
          <w:sz w:val="22"/>
          <w:szCs w:val="22"/>
        </w:rPr>
        <w:t>ž</w:t>
      </w:r>
      <w:r w:rsidRPr="00B56CF6">
        <w:rPr>
          <w:rFonts w:ascii="Arial Narrow" w:hAnsi="Arial Narrow"/>
          <w:sz w:val="22"/>
          <w:szCs w:val="22"/>
        </w:rPr>
        <w:t>en</w:t>
      </w:r>
      <w:r w:rsidRPr="00B56CF6">
        <w:rPr>
          <w:rFonts w:ascii="Arial Narrow" w:hAnsi="Arial Narrow" w:hint="eastAsia"/>
          <w:sz w:val="22"/>
          <w:szCs w:val="22"/>
        </w:rPr>
        <w:t>í</w:t>
      </w:r>
      <w:r w:rsidRPr="00B56CF6">
        <w:rPr>
          <w:rFonts w:ascii="Arial Narrow" w:hAnsi="Arial Narrow"/>
          <w:sz w:val="22"/>
          <w:szCs w:val="22"/>
        </w:rPr>
        <w:t xml:space="preserve"> op</w:t>
      </w:r>
      <w:r w:rsidRPr="00B56CF6">
        <w:rPr>
          <w:rFonts w:ascii="Arial Narrow" w:hAnsi="Arial Narrow" w:hint="eastAsia"/>
          <w:sz w:val="22"/>
          <w:szCs w:val="22"/>
        </w:rPr>
        <w:t>ě</w:t>
      </w:r>
      <w:r w:rsidRPr="00B56CF6">
        <w:rPr>
          <w:rFonts w:ascii="Arial Narrow" w:hAnsi="Arial Narrow"/>
          <w:sz w:val="22"/>
          <w:szCs w:val="22"/>
        </w:rPr>
        <w:t>rn</w:t>
      </w:r>
      <w:r w:rsidRPr="00B56CF6">
        <w:rPr>
          <w:rFonts w:ascii="Arial Narrow" w:hAnsi="Arial Narrow" w:hint="eastAsia"/>
          <w:sz w:val="22"/>
          <w:szCs w:val="22"/>
        </w:rPr>
        <w:t>é</w:t>
      </w:r>
      <w:r w:rsidRPr="00B56CF6">
        <w:rPr>
          <w:rFonts w:ascii="Arial Narrow" w:hAnsi="Arial Narrow"/>
          <w:sz w:val="22"/>
          <w:szCs w:val="22"/>
        </w:rPr>
        <w:t xml:space="preserve"> st</w:t>
      </w:r>
      <w:r w:rsidRPr="00B56CF6">
        <w:rPr>
          <w:rFonts w:ascii="Arial Narrow" w:hAnsi="Arial Narrow" w:hint="eastAsia"/>
          <w:sz w:val="22"/>
          <w:szCs w:val="22"/>
        </w:rPr>
        <w:t>ě</w:t>
      </w:r>
      <w:r w:rsidRPr="00B56CF6">
        <w:rPr>
          <w:rFonts w:ascii="Arial Narrow" w:hAnsi="Arial Narrow"/>
          <w:sz w:val="22"/>
          <w:szCs w:val="22"/>
        </w:rPr>
        <w:t>ny bude 1,4 m</w:t>
      </w:r>
      <w:r w:rsidR="00B56CF6">
        <w:rPr>
          <w:rFonts w:ascii="Arial Narrow" w:hAnsi="Arial Narrow"/>
          <w:sz w:val="22"/>
          <w:szCs w:val="22"/>
        </w:rPr>
        <w:t xml:space="preserve"> </w:t>
      </w:r>
      <w:r w:rsidRPr="00B56CF6">
        <w:rPr>
          <w:rFonts w:ascii="Arial Narrow" w:hAnsi="Arial Narrow"/>
          <w:sz w:val="22"/>
          <w:szCs w:val="22"/>
        </w:rPr>
        <w:t xml:space="preserve">pod </w:t>
      </w:r>
      <w:r w:rsidRPr="00B56CF6">
        <w:rPr>
          <w:rFonts w:ascii="Arial Narrow" w:hAnsi="Arial Narrow" w:hint="eastAsia"/>
          <w:sz w:val="22"/>
          <w:szCs w:val="22"/>
        </w:rPr>
        <w:t>ú</w:t>
      </w:r>
      <w:r w:rsidRPr="00B56CF6">
        <w:rPr>
          <w:rFonts w:ascii="Arial Narrow" w:hAnsi="Arial Narrow"/>
          <w:sz w:val="22"/>
          <w:szCs w:val="22"/>
        </w:rPr>
        <w:t>rovn</w:t>
      </w:r>
      <w:r w:rsidRPr="00B56CF6">
        <w:rPr>
          <w:rFonts w:ascii="Arial Narrow" w:hAnsi="Arial Narrow" w:hint="eastAsia"/>
          <w:sz w:val="22"/>
          <w:szCs w:val="22"/>
        </w:rPr>
        <w:t>í</w:t>
      </w:r>
      <w:r w:rsidRPr="00B56CF6">
        <w:rPr>
          <w:rFonts w:ascii="Arial Narrow" w:hAnsi="Arial Narrow"/>
          <w:sz w:val="22"/>
          <w:szCs w:val="22"/>
        </w:rPr>
        <w:t xml:space="preserve"> upraven</w:t>
      </w:r>
      <w:r w:rsidRPr="00B56CF6">
        <w:rPr>
          <w:rFonts w:ascii="Arial Narrow" w:hAnsi="Arial Narrow" w:hint="eastAsia"/>
          <w:sz w:val="22"/>
          <w:szCs w:val="22"/>
        </w:rPr>
        <w:t>é</w:t>
      </w:r>
      <w:r w:rsidRPr="00B56CF6">
        <w:rPr>
          <w:rFonts w:ascii="Arial Narrow" w:hAnsi="Arial Narrow"/>
          <w:sz w:val="22"/>
          <w:szCs w:val="22"/>
        </w:rPr>
        <w:t>ho ter</w:t>
      </w:r>
      <w:r w:rsidRPr="00B56CF6">
        <w:rPr>
          <w:rFonts w:ascii="Arial Narrow" w:hAnsi="Arial Narrow" w:hint="eastAsia"/>
          <w:sz w:val="22"/>
          <w:szCs w:val="22"/>
        </w:rPr>
        <w:t>é</w:t>
      </w:r>
      <w:r w:rsidRPr="00B56CF6">
        <w:rPr>
          <w:rFonts w:ascii="Arial Narrow" w:hAnsi="Arial Narrow"/>
          <w:sz w:val="22"/>
          <w:szCs w:val="22"/>
        </w:rPr>
        <w:t>nu do zemin kategorie GT2. Vylo</w:t>
      </w:r>
      <w:r w:rsidRPr="00B56CF6">
        <w:rPr>
          <w:rFonts w:ascii="Arial Narrow" w:hAnsi="Arial Narrow" w:hint="eastAsia"/>
          <w:sz w:val="22"/>
          <w:szCs w:val="22"/>
        </w:rPr>
        <w:t>ž</w:t>
      </w:r>
      <w:r w:rsidRPr="00B56CF6">
        <w:rPr>
          <w:rFonts w:ascii="Arial Narrow" w:hAnsi="Arial Narrow"/>
          <w:sz w:val="22"/>
          <w:szCs w:val="22"/>
        </w:rPr>
        <w:t>en</w:t>
      </w:r>
      <w:r w:rsidRPr="00B56CF6">
        <w:rPr>
          <w:rFonts w:ascii="Arial Narrow" w:hAnsi="Arial Narrow" w:hint="eastAsia"/>
          <w:sz w:val="22"/>
          <w:szCs w:val="22"/>
        </w:rPr>
        <w:t>í</w:t>
      </w:r>
      <w:r w:rsidRPr="00B56CF6">
        <w:rPr>
          <w:rFonts w:ascii="Arial Narrow" w:hAnsi="Arial Narrow"/>
          <w:sz w:val="22"/>
          <w:szCs w:val="22"/>
        </w:rPr>
        <w:t xml:space="preserve"> paty na rubov</w:t>
      </w:r>
      <w:r w:rsidRPr="00B56CF6">
        <w:rPr>
          <w:rFonts w:ascii="Arial Narrow" w:hAnsi="Arial Narrow" w:hint="eastAsia"/>
          <w:sz w:val="22"/>
          <w:szCs w:val="22"/>
        </w:rPr>
        <w:t>é</w:t>
      </w:r>
      <w:r w:rsidRPr="00B56CF6">
        <w:rPr>
          <w:rFonts w:ascii="Arial Narrow" w:hAnsi="Arial Narrow"/>
          <w:sz w:val="22"/>
          <w:szCs w:val="22"/>
        </w:rPr>
        <w:t xml:space="preserve"> stran</w:t>
      </w:r>
      <w:r w:rsidRPr="00B56CF6">
        <w:rPr>
          <w:rFonts w:ascii="Arial Narrow" w:hAnsi="Arial Narrow" w:hint="eastAsia"/>
          <w:sz w:val="22"/>
          <w:szCs w:val="22"/>
        </w:rPr>
        <w:t>ě</w:t>
      </w:r>
      <w:r w:rsidRPr="00B56CF6">
        <w:rPr>
          <w:rFonts w:ascii="Arial Narrow" w:hAnsi="Arial Narrow"/>
          <w:sz w:val="22"/>
          <w:szCs w:val="22"/>
        </w:rPr>
        <w:t xml:space="preserve"> bude 0,6</w:t>
      </w:r>
      <w:r w:rsidR="00B56CF6">
        <w:rPr>
          <w:rFonts w:ascii="Arial Narrow" w:hAnsi="Arial Narrow"/>
          <w:sz w:val="22"/>
          <w:szCs w:val="22"/>
        </w:rPr>
        <w:t xml:space="preserve"> </w:t>
      </w:r>
      <w:r w:rsidRPr="00B56CF6">
        <w:rPr>
          <w:rFonts w:ascii="Arial Narrow" w:hAnsi="Arial Narrow"/>
          <w:sz w:val="22"/>
          <w:szCs w:val="22"/>
        </w:rPr>
        <w:t>m. Vylo</w:t>
      </w:r>
      <w:r w:rsidRPr="00B56CF6">
        <w:rPr>
          <w:rFonts w:ascii="Arial Narrow" w:hAnsi="Arial Narrow" w:hint="eastAsia"/>
          <w:sz w:val="22"/>
          <w:szCs w:val="22"/>
        </w:rPr>
        <w:t>ž</w:t>
      </w:r>
      <w:r w:rsidRPr="00B56CF6">
        <w:rPr>
          <w:rFonts w:ascii="Arial Narrow" w:hAnsi="Arial Narrow"/>
          <w:sz w:val="22"/>
          <w:szCs w:val="22"/>
        </w:rPr>
        <w:t>en</w:t>
      </w:r>
      <w:r w:rsidRPr="00B56CF6">
        <w:rPr>
          <w:rFonts w:ascii="Arial Narrow" w:hAnsi="Arial Narrow" w:hint="eastAsia"/>
          <w:sz w:val="22"/>
          <w:szCs w:val="22"/>
        </w:rPr>
        <w:t>í</w:t>
      </w:r>
      <w:r w:rsidRPr="00B56CF6">
        <w:rPr>
          <w:rFonts w:ascii="Arial Narrow" w:hAnsi="Arial Narrow"/>
          <w:sz w:val="22"/>
          <w:szCs w:val="22"/>
        </w:rPr>
        <w:t xml:space="preserve"> paty v l</w:t>
      </w:r>
      <w:r w:rsidRPr="00B56CF6">
        <w:rPr>
          <w:rFonts w:ascii="Arial Narrow" w:hAnsi="Arial Narrow" w:hint="eastAsia"/>
          <w:sz w:val="22"/>
          <w:szCs w:val="22"/>
        </w:rPr>
        <w:t>í</w:t>
      </w:r>
      <w:r w:rsidRPr="00B56CF6">
        <w:rPr>
          <w:rFonts w:ascii="Arial Narrow" w:hAnsi="Arial Narrow"/>
          <w:sz w:val="22"/>
          <w:szCs w:val="22"/>
        </w:rPr>
        <w:t xml:space="preserve">ci bude 0,2 m. Pata bude provedena z betonu C 25/30 </w:t>
      </w:r>
      <w:r w:rsidRPr="00B56CF6">
        <w:rPr>
          <w:rFonts w:ascii="Arial Narrow" w:hAnsi="Arial Narrow" w:hint="eastAsia"/>
          <w:sz w:val="22"/>
          <w:szCs w:val="22"/>
        </w:rPr>
        <w:t>–</w:t>
      </w:r>
      <w:r w:rsidRPr="00B56CF6">
        <w:rPr>
          <w:rFonts w:ascii="Arial Narrow" w:hAnsi="Arial Narrow"/>
          <w:sz w:val="22"/>
          <w:szCs w:val="22"/>
        </w:rPr>
        <w:t xml:space="preserve"> XC2</w:t>
      </w:r>
      <w:r w:rsidR="00B56CF6">
        <w:rPr>
          <w:rFonts w:ascii="Arial Narrow" w:hAnsi="Arial Narrow"/>
          <w:sz w:val="22"/>
          <w:szCs w:val="22"/>
        </w:rPr>
        <w:t xml:space="preserve"> </w:t>
      </w:r>
      <w:r w:rsidRPr="00B56CF6">
        <w:rPr>
          <w:rFonts w:ascii="Arial Narrow" w:hAnsi="Arial Narrow"/>
          <w:sz w:val="22"/>
          <w:szCs w:val="22"/>
        </w:rPr>
        <w:t>s vlo</w:t>
      </w:r>
      <w:r w:rsidRPr="00B56CF6">
        <w:rPr>
          <w:rFonts w:ascii="Arial Narrow" w:hAnsi="Arial Narrow" w:hint="eastAsia"/>
          <w:sz w:val="22"/>
          <w:szCs w:val="22"/>
        </w:rPr>
        <w:t>ž</w:t>
      </w:r>
      <w:r w:rsidRPr="00B56CF6">
        <w:rPr>
          <w:rFonts w:ascii="Arial Narrow" w:hAnsi="Arial Narrow"/>
          <w:sz w:val="22"/>
          <w:szCs w:val="22"/>
        </w:rPr>
        <w:t>enou beton</w:t>
      </w:r>
      <w:r w:rsidRPr="00B56CF6">
        <w:rPr>
          <w:rFonts w:ascii="Arial Narrow" w:hAnsi="Arial Narrow" w:hint="eastAsia"/>
          <w:sz w:val="22"/>
          <w:szCs w:val="22"/>
        </w:rPr>
        <w:t>ář</w:t>
      </w:r>
      <w:r w:rsidRPr="00B56CF6">
        <w:rPr>
          <w:rFonts w:ascii="Arial Narrow" w:hAnsi="Arial Narrow"/>
          <w:sz w:val="22"/>
          <w:szCs w:val="22"/>
        </w:rPr>
        <w:t>skou v</w:t>
      </w:r>
      <w:r w:rsidRPr="00B56CF6">
        <w:rPr>
          <w:rFonts w:ascii="Arial Narrow" w:hAnsi="Arial Narrow" w:hint="eastAsia"/>
          <w:sz w:val="22"/>
          <w:szCs w:val="22"/>
        </w:rPr>
        <w:t>ý</w:t>
      </w:r>
      <w:r w:rsidRPr="00B56CF6">
        <w:rPr>
          <w:rFonts w:ascii="Arial Narrow" w:hAnsi="Arial Narrow"/>
          <w:sz w:val="22"/>
          <w:szCs w:val="22"/>
        </w:rPr>
        <w:t>ztu</w:t>
      </w:r>
      <w:r w:rsidRPr="00B56CF6">
        <w:rPr>
          <w:rFonts w:ascii="Arial Narrow" w:hAnsi="Arial Narrow" w:hint="eastAsia"/>
          <w:sz w:val="22"/>
          <w:szCs w:val="22"/>
        </w:rPr>
        <w:t>ží</w:t>
      </w:r>
      <w:r w:rsidRPr="00B56CF6">
        <w:rPr>
          <w:rFonts w:ascii="Arial Narrow" w:hAnsi="Arial Narrow"/>
          <w:sz w:val="22"/>
          <w:szCs w:val="22"/>
        </w:rPr>
        <w:t xml:space="preserve"> B500B. D</w:t>
      </w:r>
      <w:r w:rsidRPr="00B56CF6">
        <w:rPr>
          <w:rFonts w:ascii="Arial Narrow" w:hAnsi="Arial Narrow" w:hint="eastAsia"/>
          <w:sz w:val="22"/>
          <w:szCs w:val="22"/>
        </w:rPr>
        <w:t>ří</w:t>
      </w:r>
      <w:r w:rsidRPr="00B56CF6">
        <w:rPr>
          <w:rFonts w:ascii="Arial Narrow" w:hAnsi="Arial Narrow"/>
          <w:sz w:val="22"/>
          <w:szCs w:val="22"/>
        </w:rPr>
        <w:t xml:space="preserve">k bude proveden z betonu C 25/30 </w:t>
      </w:r>
      <w:r w:rsidRPr="00B56CF6">
        <w:rPr>
          <w:rFonts w:ascii="Arial Narrow" w:hAnsi="Arial Narrow" w:hint="eastAsia"/>
          <w:sz w:val="22"/>
          <w:szCs w:val="22"/>
        </w:rPr>
        <w:t>–</w:t>
      </w:r>
      <w:r w:rsidRPr="00B56CF6">
        <w:rPr>
          <w:rFonts w:ascii="Arial Narrow" w:hAnsi="Arial Narrow"/>
          <w:sz w:val="22"/>
          <w:szCs w:val="22"/>
        </w:rPr>
        <w:t xml:space="preserve"> XC4-XF3</w:t>
      </w:r>
      <w:r w:rsidR="00B56CF6">
        <w:rPr>
          <w:rFonts w:ascii="Arial Narrow" w:hAnsi="Arial Narrow"/>
          <w:sz w:val="22"/>
          <w:szCs w:val="22"/>
        </w:rPr>
        <w:t xml:space="preserve"> </w:t>
      </w:r>
      <w:r w:rsidRPr="00B56CF6">
        <w:rPr>
          <w:rFonts w:ascii="Arial Narrow" w:hAnsi="Arial Narrow"/>
          <w:sz w:val="22"/>
          <w:szCs w:val="22"/>
        </w:rPr>
        <w:t>s vlo</w:t>
      </w:r>
      <w:r w:rsidRPr="00B56CF6">
        <w:rPr>
          <w:rFonts w:ascii="Arial Narrow" w:hAnsi="Arial Narrow" w:hint="eastAsia"/>
          <w:sz w:val="22"/>
          <w:szCs w:val="22"/>
        </w:rPr>
        <w:t>ž</w:t>
      </w:r>
      <w:r w:rsidRPr="00B56CF6">
        <w:rPr>
          <w:rFonts w:ascii="Arial Narrow" w:hAnsi="Arial Narrow"/>
          <w:sz w:val="22"/>
          <w:szCs w:val="22"/>
        </w:rPr>
        <w:t>enou beton</w:t>
      </w:r>
      <w:r w:rsidRPr="00B56CF6">
        <w:rPr>
          <w:rFonts w:ascii="Arial Narrow" w:hAnsi="Arial Narrow" w:hint="eastAsia"/>
          <w:sz w:val="22"/>
          <w:szCs w:val="22"/>
        </w:rPr>
        <w:t>ář</w:t>
      </w:r>
      <w:r w:rsidRPr="00B56CF6">
        <w:rPr>
          <w:rFonts w:ascii="Arial Narrow" w:hAnsi="Arial Narrow"/>
          <w:sz w:val="22"/>
          <w:szCs w:val="22"/>
        </w:rPr>
        <w:t>skou v</w:t>
      </w:r>
      <w:r w:rsidRPr="00B56CF6">
        <w:rPr>
          <w:rFonts w:ascii="Arial Narrow" w:hAnsi="Arial Narrow" w:hint="eastAsia"/>
          <w:sz w:val="22"/>
          <w:szCs w:val="22"/>
        </w:rPr>
        <w:t>ý</w:t>
      </w:r>
      <w:r w:rsidRPr="00B56CF6">
        <w:rPr>
          <w:rFonts w:ascii="Arial Narrow" w:hAnsi="Arial Narrow"/>
          <w:sz w:val="22"/>
          <w:szCs w:val="22"/>
        </w:rPr>
        <w:t>ztu</w:t>
      </w:r>
      <w:r w:rsidRPr="00B56CF6">
        <w:rPr>
          <w:rFonts w:ascii="Arial Narrow" w:hAnsi="Arial Narrow" w:hint="eastAsia"/>
          <w:sz w:val="22"/>
          <w:szCs w:val="22"/>
        </w:rPr>
        <w:t>ží</w:t>
      </w:r>
      <w:r w:rsidRPr="00B56CF6">
        <w:rPr>
          <w:rFonts w:ascii="Arial Narrow" w:hAnsi="Arial Narrow"/>
          <w:sz w:val="22"/>
          <w:szCs w:val="22"/>
        </w:rPr>
        <w:t xml:space="preserve"> B500B. D</w:t>
      </w:r>
      <w:r w:rsidRPr="00B56CF6">
        <w:rPr>
          <w:rFonts w:ascii="Arial Narrow" w:hAnsi="Arial Narrow" w:hint="eastAsia"/>
          <w:sz w:val="22"/>
          <w:szCs w:val="22"/>
        </w:rPr>
        <w:t>ří</w:t>
      </w:r>
      <w:r w:rsidRPr="00B56CF6">
        <w:rPr>
          <w:rFonts w:ascii="Arial Narrow" w:hAnsi="Arial Narrow"/>
          <w:sz w:val="22"/>
          <w:szCs w:val="22"/>
        </w:rPr>
        <w:t>k op</w:t>
      </w:r>
      <w:r w:rsidRPr="00B56CF6">
        <w:rPr>
          <w:rFonts w:ascii="Arial Narrow" w:hAnsi="Arial Narrow" w:hint="eastAsia"/>
          <w:sz w:val="22"/>
          <w:szCs w:val="22"/>
        </w:rPr>
        <w:t>ě</w:t>
      </w:r>
      <w:r w:rsidRPr="00B56CF6">
        <w:rPr>
          <w:rFonts w:ascii="Arial Narrow" w:hAnsi="Arial Narrow"/>
          <w:sz w:val="22"/>
          <w:szCs w:val="22"/>
        </w:rPr>
        <w:t>rn</w:t>
      </w:r>
      <w:r w:rsidRPr="00B56CF6">
        <w:rPr>
          <w:rFonts w:ascii="Arial Narrow" w:hAnsi="Arial Narrow" w:hint="eastAsia"/>
          <w:sz w:val="22"/>
          <w:szCs w:val="22"/>
        </w:rPr>
        <w:t>é</w:t>
      </w:r>
      <w:r w:rsidRPr="00B56CF6">
        <w:rPr>
          <w:rFonts w:ascii="Arial Narrow" w:hAnsi="Arial Narrow"/>
          <w:sz w:val="22"/>
          <w:szCs w:val="22"/>
        </w:rPr>
        <w:t xml:space="preserve"> st</w:t>
      </w:r>
      <w:r w:rsidRPr="00B56CF6">
        <w:rPr>
          <w:rFonts w:ascii="Arial Narrow" w:hAnsi="Arial Narrow" w:hint="eastAsia"/>
          <w:sz w:val="22"/>
          <w:szCs w:val="22"/>
        </w:rPr>
        <w:t>ě</w:t>
      </w:r>
      <w:r w:rsidRPr="00B56CF6">
        <w:rPr>
          <w:rFonts w:ascii="Arial Narrow" w:hAnsi="Arial Narrow"/>
          <w:sz w:val="22"/>
          <w:szCs w:val="22"/>
        </w:rPr>
        <w:t>ny bude dilatov</w:t>
      </w:r>
      <w:r w:rsidRPr="00B56CF6">
        <w:rPr>
          <w:rFonts w:ascii="Arial Narrow" w:hAnsi="Arial Narrow" w:hint="eastAsia"/>
          <w:sz w:val="22"/>
          <w:szCs w:val="22"/>
        </w:rPr>
        <w:t>á</w:t>
      </w:r>
      <w:r w:rsidRPr="00B56CF6">
        <w:rPr>
          <w:rFonts w:ascii="Arial Narrow" w:hAnsi="Arial Narrow"/>
          <w:sz w:val="22"/>
          <w:szCs w:val="22"/>
        </w:rPr>
        <w:t xml:space="preserve">n po </w:t>
      </w:r>
      <w:r w:rsidRPr="00B56CF6">
        <w:rPr>
          <w:rFonts w:ascii="Arial Narrow" w:hAnsi="Arial Narrow" w:hint="eastAsia"/>
          <w:sz w:val="22"/>
          <w:szCs w:val="22"/>
        </w:rPr>
        <w:t>ú</w:t>
      </w:r>
      <w:r w:rsidRPr="00B56CF6">
        <w:rPr>
          <w:rFonts w:ascii="Arial Narrow" w:hAnsi="Arial Narrow"/>
          <w:sz w:val="22"/>
          <w:szCs w:val="22"/>
        </w:rPr>
        <w:t>sec</w:t>
      </w:r>
      <w:r w:rsidRPr="00B56CF6">
        <w:rPr>
          <w:rFonts w:ascii="Arial Narrow" w:hAnsi="Arial Narrow" w:hint="eastAsia"/>
          <w:sz w:val="22"/>
          <w:szCs w:val="22"/>
        </w:rPr>
        <w:t>í</w:t>
      </w:r>
      <w:r w:rsidRPr="00B56CF6">
        <w:rPr>
          <w:rFonts w:ascii="Arial Narrow" w:hAnsi="Arial Narrow"/>
          <w:sz w:val="22"/>
          <w:szCs w:val="22"/>
        </w:rPr>
        <w:t>ch max. d</w:t>
      </w:r>
      <w:r w:rsidRPr="00B56CF6">
        <w:rPr>
          <w:rFonts w:ascii="Arial Narrow" w:hAnsi="Arial Narrow" w:hint="eastAsia"/>
          <w:sz w:val="22"/>
          <w:szCs w:val="22"/>
        </w:rPr>
        <w:t>é</w:t>
      </w:r>
      <w:r w:rsidRPr="00B56CF6">
        <w:rPr>
          <w:rFonts w:ascii="Arial Narrow" w:hAnsi="Arial Narrow"/>
          <w:sz w:val="22"/>
          <w:szCs w:val="22"/>
        </w:rPr>
        <w:t>lky</w:t>
      </w:r>
      <w:r w:rsidR="00B56CF6">
        <w:rPr>
          <w:rFonts w:ascii="Arial Narrow" w:hAnsi="Arial Narrow"/>
          <w:sz w:val="22"/>
          <w:szCs w:val="22"/>
        </w:rPr>
        <w:t xml:space="preserve"> </w:t>
      </w:r>
      <w:r w:rsidRPr="00B56CF6">
        <w:rPr>
          <w:rFonts w:ascii="Arial Narrow" w:hAnsi="Arial Narrow"/>
          <w:sz w:val="22"/>
          <w:szCs w:val="22"/>
        </w:rPr>
        <w:t>8,0 m. dilata</w:t>
      </w:r>
      <w:r w:rsidRPr="00B56CF6">
        <w:rPr>
          <w:rFonts w:ascii="Arial Narrow" w:hAnsi="Arial Narrow" w:hint="eastAsia"/>
          <w:sz w:val="22"/>
          <w:szCs w:val="22"/>
        </w:rPr>
        <w:t>č</w:t>
      </w:r>
      <w:r w:rsidRPr="00B56CF6">
        <w:rPr>
          <w:rFonts w:ascii="Arial Narrow" w:hAnsi="Arial Narrow"/>
          <w:sz w:val="22"/>
          <w:szCs w:val="22"/>
        </w:rPr>
        <w:t>n</w:t>
      </w:r>
      <w:r w:rsidRPr="00B56CF6">
        <w:rPr>
          <w:rFonts w:ascii="Arial Narrow" w:hAnsi="Arial Narrow" w:hint="eastAsia"/>
          <w:sz w:val="22"/>
          <w:szCs w:val="22"/>
        </w:rPr>
        <w:t>í</w:t>
      </w:r>
      <w:r w:rsidRPr="00B56CF6">
        <w:rPr>
          <w:rFonts w:ascii="Arial Narrow" w:hAnsi="Arial Narrow"/>
          <w:sz w:val="22"/>
          <w:szCs w:val="22"/>
        </w:rPr>
        <w:t xml:space="preserve"> sp</w:t>
      </w:r>
      <w:r w:rsidRPr="00B56CF6">
        <w:rPr>
          <w:rFonts w:ascii="Arial Narrow" w:hAnsi="Arial Narrow" w:hint="eastAsia"/>
          <w:sz w:val="22"/>
          <w:szCs w:val="22"/>
        </w:rPr>
        <w:t>á</w:t>
      </w:r>
      <w:r w:rsidRPr="00B56CF6">
        <w:rPr>
          <w:rFonts w:ascii="Arial Narrow" w:hAnsi="Arial Narrow"/>
          <w:sz w:val="22"/>
          <w:szCs w:val="22"/>
        </w:rPr>
        <w:t xml:space="preserve">ra bude </w:t>
      </w:r>
      <w:proofErr w:type="spellStart"/>
      <w:r w:rsidRPr="00B56CF6">
        <w:rPr>
          <w:rFonts w:ascii="Arial Narrow" w:hAnsi="Arial Narrow"/>
          <w:sz w:val="22"/>
          <w:szCs w:val="22"/>
        </w:rPr>
        <w:t>tl</w:t>
      </w:r>
      <w:proofErr w:type="spellEnd"/>
      <w:r w:rsidRPr="00B56CF6">
        <w:rPr>
          <w:rFonts w:ascii="Arial Narrow" w:hAnsi="Arial Narrow"/>
          <w:sz w:val="22"/>
          <w:szCs w:val="22"/>
        </w:rPr>
        <w:t>. 20 mm a d</w:t>
      </w:r>
      <w:r w:rsidRPr="00B56CF6">
        <w:rPr>
          <w:rFonts w:ascii="Arial Narrow" w:hAnsi="Arial Narrow" w:hint="eastAsia"/>
          <w:sz w:val="22"/>
          <w:szCs w:val="22"/>
        </w:rPr>
        <w:t>ří</w:t>
      </w:r>
      <w:r w:rsidRPr="00B56CF6">
        <w:rPr>
          <w:rFonts w:ascii="Arial Narrow" w:hAnsi="Arial Narrow"/>
          <w:sz w:val="22"/>
          <w:szCs w:val="22"/>
        </w:rPr>
        <w:t>k op</w:t>
      </w:r>
      <w:r w:rsidRPr="00B56CF6">
        <w:rPr>
          <w:rFonts w:ascii="Arial Narrow" w:hAnsi="Arial Narrow" w:hint="eastAsia"/>
          <w:sz w:val="22"/>
          <w:szCs w:val="22"/>
        </w:rPr>
        <w:t>ě</w:t>
      </w:r>
      <w:r w:rsidRPr="00B56CF6">
        <w:rPr>
          <w:rFonts w:ascii="Arial Narrow" w:hAnsi="Arial Narrow"/>
          <w:sz w:val="22"/>
          <w:szCs w:val="22"/>
        </w:rPr>
        <w:t>rn</w:t>
      </w:r>
      <w:r w:rsidRPr="00B56CF6">
        <w:rPr>
          <w:rFonts w:ascii="Arial Narrow" w:hAnsi="Arial Narrow" w:hint="eastAsia"/>
          <w:sz w:val="22"/>
          <w:szCs w:val="22"/>
        </w:rPr>
        <w:t>é</w:t>
      </w:r>
      <w:r w:rsidRPr="00B56CF6">
        <w:rPr>
          <w:rFonts w:ascii="Arial Narrow" w:hAnsi="Arial Narrow"/>
          <w:sz w:val="22"/>
          <w:szCs w:val="22"/>
        </w:rPr>
        <w:t xml:space="preserve"> st</w:t>
      </w:r>
      <w:r w:rsidRPr="00B56CF6">
        <w:rPr>
          <w:rFonts w:ascii="Arial Narrow" w:hAnsi="Arial Narrow" w:hint="eastAsia"/>
          <w:sz w:val="22"/>
          <w:szCs w:val="22"/>
        </w:rPr>
        <w:t>ě</w:t>
      </w:r>
      <w:r w:rsidRPr="00B56CF6">
        <w:rPr>
          <w:rFonts w:ascii="Arial Narrow" w:hAnsi="Arial Narrow"/>
          <w:sz w:val="22"/>
          <w:szCs w:val="22"/>
        </w:rPr>
        <w:t>ny bude smykov</w:t>
      </w:r>
      <w:r w:rsidRPr="00B56CF6">
        <w:rPr>
          <w:rFonts w:ascii="Arial Narrow" w:hAnsi="Arial Narrow" w:hint="eastAsia"/>
          <w:sz w:val="22"/>
          <w:szCs w:val="22"/>
        </w:rPr>
        <w:t>ě</w:t>
      </w:r>
      <w:r w:rsidRPr="00B56CF6">
        <w:rPr>
          <w:rFonts w:ascii="Arial Narrow" w:hAnsi="Arial Narrow"/>
          <w:sz w:val="22"/>
          <w:szCs w:val="22"/>
        </w:rPr>
        <w:t xml:space="preserve"> propojen min. 2</w:t>
      </w:r>
      <w:r w:rsidR="00B56CF6">
        <w:rPr>
          <w:rFonts w:ascii="Arial Narrow" w:hAnsi="Arial Narrow"/>
          <w:sz w:val="22"/>
          <w:szCs w:val="22"/>
        </w:rPr>
        <w:t xml:space="preserve"> </w:t>
      </w:r>
      <w:r w:rsidRPr="00B56CF6">
        <w:rPr>
          <w:rFonts w:ascii="Arial Narrow" w:hAnsi="Arial Narrow"/>
          <w:sz w:val="22"/>
          <w:szCs w:val="22"/>
        </w:rPr>
        <w:t>dilata</w:t>
      </w:r>
      <w:r w:rsidRPr="00B56CF6">
        <w:rPr>
          <w:rFonts w:ascii="Arial Narrow" w:hAnsi="Arial Narrow" w:hint="eastAsia"/>
          <w:sz w:val="22"/>
          <w:szCs w:val="22"/>
        </w:rPr>
        <w:t>č</w:t>
      </w:r>
      <w:r w:rsidRPr="00B56CF6">
        <w:rPr>
          <w:rFonts w:ascii="Arial Narrow" w:hAnsi="Arial Narrow"/>
          <w:sz w:val="22"/>
          <w:szCs w:val="22"/>
        </w:rPr>
        <w:t>n</w:t>
      </w:r>
      <w:r w:rsidRPr="00B56CF6">
        <w:rPr>
          <w:rFonts w:ascii="Arial Narrow" w:hAnsi="Arial Narrow" w:hint="eastAsia"/>
          <w:sz w:val="22"/>
          <w:szCs w:val="22"/>
        </w:rPr>
        <w:t>í</w:t>
      </w:r>
      <w:r w:rsidRPr="00B56CF6">
        <w:rPr>
          <w:rFonts w:ascii="Arial Narrow" w:hAnsi="Arial Narrow"/>
          <w:sz w:val="22"/>
          <w:szCs w:val="22"/>
        </w:rPr>
        <w:t>mi trny.</w:t>
      </w:r>
    </w:p>
    <w:p w14:paraId="7083C3BA" w14:textId="0E15801B" w:rsidR="00721877" w:rsidRDefault="00721877" w:rsidP="00B56CF6">
      <w:pPr>
        <w:pStyle w:val="Zkladnodsazen"/>
        <w:spacing w:before="0"/>
        <w:ind w:left="567" w:firstLine="567"/>
        <w:rPr>
          <w:rFonts w:ascii="Arial Narrow" w:hAnsi="Arial Narrow"/>
          <w:sz w:val="22"/>
          <w:szCs w:val="22"/>
        </w:rPr>
      </w:pPr>
    </w:p>
    <w:p w14:paraId="5E8BFB4A" w14:textId="5155F41A" w:rsidR="00721877" w:rsidRPr="00EF7EEA" w:rsidRDefault="00721877" w:rsidP="00721877">
      <w:pPr>
        <w:pStyle w:val="Odstavecseseznamem"/>
        <w:numPr>
          <w:ilvl w:val="0"/>
          <w:numId w:val="5"/>
        </w:numPr>
        <w:jc w:val="both"/>
        <w:rPr>
          <w:rFonts w:ascii="Arial Narrow" w:hAnsi="Arial Narrow"/>
          <w:b/>
          <w:lang w:val="cs-CZ"/>
        </w:rPr>
      </w:pPr>
      <w:r>
        <w:rPr>
          <w:rFonts w:ascii="Arial Narrow" w:hAnsi="Arial Narrow"/>
          <w:b/>
          <w:lang w:val="cs-CZ"/>
        </w:rPr>
        <w:t>Hydroizolace spodní stavby</w:t>
      </w:r>
    </w:p>
    <w:p w14:paraId="0380A98D" w14:textId="77777777" w:rsidR="00721877" w:rsidRPr="008F382B" w:rsidRDefault="00721877" w:rsidP="00721877">
      <w:pPr>
        <w:pStyle w:val="Zkladntext"/>
        <w:jc w:val="both"/>
        <w:rPr>
          <w:rFonts w:ascii="Arial Narrow" w:hAnsi="Arial Narrow"/>
          <w:sz w:val="22"/>
          <w:szCs w:val="22"/>
          <w:lang w:val="cs-CZ" w:eastAsia="cs-CZ"/>
        </w:rPr>
      </w:pPr>
      <w:r w:rsidRPr="008F382B">
        <w:rPr>
          <w:rFonts w:ascii="Arial Narrow" w:hAnsi="Arial Narrow"/>
          <w:sz w:val="22"/>
          <w:szCs w:val="22"/>
          <w:lang w:val="cs-CZ" w:eastAsia="cs-CZ"/>
        </w:rPr>
        <w:t>Hydroizolace objektu bude zajištěna primárním systémem v kombinaci s těsněním pracovních spár betonových konstrukcí</w:t>
      </w:r>
      <w:r>
        <w:rPr>
          <w:rFonts w:ascii="Arial Narrow" w:hAnsi="Arial Narrow"/>
          <w:sz w:val="22"/>
          <w:szCs w:val="22"/>
          <w:lang w:val="cs-CZ" w:eastAsia="cs-CZ"/>
        </w:rPr>
        <w:t xml:space="preserve">. </w:t>
      </w:r>
    </w:p>
    <w:p w14:paraId="79F5380C" w14:textId="77777777" w:rsidR="00721877" w:rsidRPr="008F382B" w:rsidRDefault="00721877" w:rsidP="00721877">
      <w:pPr>
        <w:pStyle w:val="Zkladntext"/>
        <w:jc w:val="both"/>
        <w:rPr>
          <w:rFonts w:ascii="Arial Narrow" w:hAnsi="Arial Narrow"/>
          <w:sz w:val="22"/>
          <w:szCs w:val="22"/>
          <w:lang w:val="cs-CZ" w:eastAsia="cs-CZ"/>
        </w:rPr>
      </w:pPr>
      <w:r w:rsidRPr="008F382B">
        <w:rPr>
          <w:rFonts w:ascii="Arial Narrow" w:hAnsi="Arial Narrow"/>
          <w:sz w:val="22"/>
          <w:szCs w:val="22"/>
          <w:lang w:val="cs-CZ" w:eastAsia="cs-CZ"/>
        </w:rPr>
        <w:t xml:space="preserve">Systém bude navíc doplněn detaily a konstrukčními prvky zamezujícími pronikání vody do objektu, tj. např. systém těsnících prostupek pro instalace, těsnění dilatačních a pracovních spár, </w:t>
      </w:r>
      <w:proofErr w:type="spellStart"/>
      <w:r w:rsidRPr="008F382B">
        <w:rPr>
          <w:rFonts w:ascii="Arial Narrow" w:hAnsi="Arial Narrow"/>
          <w:sz w:val="22"/>
          <w:szCs w:val="22"/>
          <w:lang w:val="cs-CZ" w:eastAsia="cs-CZ"/>
        </w:rPr>
        <w:t>ref</w:t>
      </w:r>
      <w:proofErr w:type="spellEnd"/>
      <w:r w:rsidRPr="008F382B">
        <w:rPr>
          <w:rFonts w:ascii="Arial Narrow" w:hAnsi="Arial Narrow"/>
          <w:sz w:val="22"/>
          <w:szCs w:val="22"/>
          <w:lang w:val="cs-CZ" w:eastAsia="cs-CZ"/>
        </w:rPr>
        <w:t xml:space="preserve">. </w:t>
      </w:r>
      <w:proofErr w:type="spellStart"/>
      <w:r w:rsidRPr="008F382B">
        <w:rPr>
          <w:rFonts w:ascii="Arial Narrow" w:hAnsi="Arial Narrow"/>
          <w:sz w:val="22"/>
          <w:szCs w:val="22"/>
          <w:lang w:val="cs-CZ" w:eastAsia="cs-CZ"/>
        </w:rPr>
        <w:t>Migua</w:t>
      </w:r>
      <w:proofErr w:type="spellEnd"/>
      <w:r w:rsidRPr="008F382B">
        <w:rPr>
          <w:rFonts w:ascii="Arial Narrow" w:hAnsi="Arial Narrow"/>
          <w:sz w:val="22"/>
          <w:szCs w:val="22"/>
          <w:lang w:val="cs-CZ" w:eastAsia="cs-CZ"/>
        </w:rPr>
        <w:t xml:space="preserve">, </w:t>
      </w:r>
      <w:proofErr w:type="spellStart"/>
      <w:r w:rsidRPr="008F382B">
        <w:rPr>
          <w:rFonts w:ascii="Arial Narrow" w:hAnsi="Arial Narrow"/>
          <w:sz w:val="22"/>
          <w:szCs w:val="22"/>
          <w:lang w:val="cs-CZ" w:eastAsia="cs-CZ"/>
        </w:rPr>
        <w:t>Bettra</w:t>
      </w:r>
      <w:proofErr w:type="spellEnd"/>
      <w:r w:rsidRPr="008F382B">
        <w:rPr>
          <w:rFonts w:ascii="Arial Narrow" w:hAnsi="Arial Narrow"/>
          <w:sz w:val="22"/>
          <w:szCs w:val="22"/>
          <w:lang w:val="cs-CZ" w:eastAsia="cs-CZ"/>
        </w:rPr>
        <w:t xml:space="preserve"> apod. </w:t>
      </w:r>
    </w:p>
    <w:p w14:paraId="4F741C8B" w14:textId="1931A349" w:rsidR="00721877" w:rsidRPr="00721877" w:rsidRDefault="00721877" w:rsidP="007218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lang w:val="cs-CZ" w:eastAsia="cs-CZ"/>
        </w:rPr>
      </w:pPr>
      <w:r w:rsidRPr="00721877">
        <w:rPr>
          <w:rFonts w:ascii="Arial Narrow" w:eastAsia="Times New Roman" w:hAnsi="Arial Narrow" w:cs="Times New Roman"/>
          <w:lang w:val="cs-CZ" w:eastAsia="cs-CZ"/>
        </w:rPr>
        <w:t xml:space="preserve">Primární hydroizolace spodní stavby bude navržena uceleným hydroizolačním systémem z asfaltových pásů (2 vrstvy), vytažená min. 300mm nad upravený </w:t>
      </w:r>
      <w:proofErr w:type="gramStart"/>
      <w:r w:rsidRPr="00721877">
        <w:rPr>
          <w:rFonts w:ascii="Arial Narrow" w:eastAsia="Times New Roman" w:hAnsi="Arial Narrow" w:cs="Times New Roman"/>
          <w:lang w:val="cs-CZ" w:eastAsia="cs-CZ"/>
        </w:rPr>
        <w:t>terén,  2</w:t>
      </w:r>
      <w:proofErr w:type="gramEnd"/>
      <w:r w:rsidRPr="00721877">
        <w:rPr>
          <w:rFonts w:ascii="Arial Narrow" w:eastAsia="Times New Roman" w:hAnsi="Arial Narrow" w:cs="Times New Roman"/>
          <w:lang w:val="cs-CZ" w:eastAsia="cs-CZ"/>
        </w:rPr>
        <w:t xml:space="preserve">x SBS modifikovaný asfaltový pás s výztužnou skelnou vložkou </w:t>
      </w:r>
      <w:proofErr w:type="spellStart"/>
      <w:r w:rsidRPr="00721877">
        <w:rPr>
          <w:rFonts w:ascii="Arial Narrow" w:eastAsia="Times New Roman" w:hAnsi="Arial Narrow" w:cs="Times New Roman"/>
          <w:lang w:val="cs-CZ" w:eastAsia="cs-CZ"/>
        </w:rPr>
        <w:t>ref</w:t>
      </w:r>
      <w:proofErr w:type="spellEnd"/>
      <w:r w:rsidRPr="00721877">
        <w:rPr>
          <w:rFonts w:ascii="Arial Narrow" w:eastAsia="Times New Roman" w:hAnsi="Arial Narrow" w:cs="Times New Roman"/>
          <w:lang w:val="cs-CZ" w:eastAsia="cs-CZ"/>
        </w:rPr>
        <w:t xml:space="preserve">. výr. </w:t>
      </w:r>
      <w:proofErr w:type="spellStart"/>
      <w:r w:rsidRPr="00721877">
        <w:rPr>
          <w:rFonts w:ascii="Arial Narrow" w:eastAsia="Times New Roman" w:hAnsi="Arial Narrow" w:cs="Times New Roman"/>
          <w:lang w:val="cs-CZ" w:eastAsia="cs-CZ"/>
        </w:rPr>
        <w:t>Vedatect</w:t>
      </w:r>
      <w:proofErr w:type="spellEnd"/>
      <w:r w:rsidRPr="00721877">
        <w:rPr>
          <w:rFonts w:ascii="Arial Narrow" w:eastAsia="Times New Roman" w:hAnsi="Arial Narrow" w:cs="Times New Roman"/>
          <w:lang w:val="cs-CZ" w:eastAsia="cs-CZ"/>
        </w:rPr>
        <w:t xml:space="preserve"> PYE G 200 S4. Vodorovná izolace v místě prostupu pracovní spárou železobetonových </w:t>
      </w:r>
      <w:proofErr w:type="spellStart"/>
      <w:r w:rsidRPr="00721877">
        <w:rPr>
          <w:rFonts w:ascii="Arial Narrow" w:eastAsia="Times New Roman" w:hAnsi="Arial Narrow" w:cs="Times New Roman"/>
          <w:lang w:val="cs-CZ" w:eastAsia="cs-CZ"/>
        </w:rPr>
        <w:t>kcí</w:t>
      </w:r>
      <w:proofErr w:type="spellEnd"/>
      <w:r w:rsidRPr="00721877">
        <w:rPr>
          <w:rFonts w:ascii="Arial Narrow" w:eastAsia="Times New Roman" w:hAnsi="Arial Narrow" w:cs="Times New Roman"/>
          <w:lang w:val="cs-CZ" w:eastAsia="cs-CZ"/>
        </w:rPr>
        <w:t xml:space="preserve">  bude doplněna hydroizolačním systémem z nástřikové bitumenové hmoty, </w:t>
      </w:r>
      <w:proofErr w:type="spellStart"/>
      <w:r w:rsidRPr="00721877">
        <w:rPr>
          <w:rFonts w:ascii="Arial Narrow" w:eastAsia="Times New Roman" w:hAnsi="Arial Narrow" w:cs="Times New Roman"/>
          <w:lang w:val="cs-CZ" w:eastAsia="cs-CZ"/>
        </w:rPr>
        <w:t>ref</w:t>
      </w:r>
      <w:proofErr w:type="spellEnd"/>
      <w:r w:rsidRPr="00721877">
        <w:rPr>
          <w:rFonts w:ascii="Arial Narrow" w:eastAsia="Times New Roman" w:hAnsi="Arial Narrow" w:cs="Times New Roman"/>
          <w:lang w:val="cs-CZ" w:eastAsia="cs-CZ"/>
        </w:rPr>
        <w:t xml:space="preserve">. SIKA </w:t>
      </w:r>
      <w:proofErr w:type="spellStart"/>
      <w:r w:rsidRPr="00721877">
        <w:rPr>
          <w:rFonts w:ascii="Arial Narrow" w:eastAsia="Times New Roman" w:hAnsi="Arial Narrow" w:cs="Times New Roman"/>
          <w:lang w:val="cs-CZ" w:eastAsia="cs-CZ"/>
        </w:rPr>
        <w:t>Igolflex</w:t>
      </w:r>
      <w:proofErr w:type="spellEnd"/>
      <w:r w:rsidRPr="00721877">
        <w:rPr>
          <w:rFonts w:ascii="Arial Narrow" w:eastAsia="Times New Roman" w:hAnsi="Arial Narrow" w:cs="Times New Roman"/>
          <w:lang w:val="cs-CZ" w:eastAsia="cs-CZ"/>
        </w:rPr>
        <w:t xml:space="preserve"> 201.  Nástřik bude proveden na celou plochu pracovní spáry. vč. napojení na hydroizolaci z asfaltových pásů. Na horní hranu hydroizolace bude položena kluzná ochranná vrstva z PE fólie, jako ochrana před rozdílnou roztažností materiálů.  Veškeré hydroizolace spodní stavby budou provedeny s ohledem na hydrogeologický průzkum a radonový index stavby. </w:t>
      </w:r>
    </w:p>
    <w:p w14:paraId="3477E7D3" w14:textId="45EDE0D1" w:rsidR="00721877" w:rsidRDefault="00721877" w:rsidP="007218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lang w:val="cs-CZ" w:eastAsia="cs-CZ"/>
        </w:rPr>
      </w:pPr>
      <w:r w:rsidRPr="005E5E2C">
        <w:rPr>
          <w:rFonts w:ascii="Arial Narrow" w:eastAsia="Times New Roman" w:hAnsi="Arial Narrow" w:cs="Times New Roman"/>
          <w:lang w:val="cs-CZ" w:eastAsia="cs-CZ"/>
        </w:rPr>
        <w:t>Hydroizolační systém bude plnoplošně nataven k penetrovanému podkladu</w:t>
      </w:r>
      <w:r>
        <w:rPr>
          <w:rFonts w:ascii="Arial Narrow" w:eastAsia="Times New Roman" w:hAnsi="Arial Narrow" w:cs="Times New Roman"/>
          <w:lang w:val="cs-CZ" w:eastAsia="cs-CZ"/>
        </w:rPr>
        <w:t xml:space="preserve">, z bet. podlahové desky, </w:t>
      </w:r>
      <w:r w:rsidRPr="00721877">
        <w:rPr>
          <w:rFonts w:ascii="Arial Narrow" w:eastAsia="Times New Roman" w:hAnsi="Arial Narrow" w:cs="Times New Roman"/>
          <w:lang w:val="cs-CZ" w:eastAsia="cs-CZ"/>
        </w:rPr>
        <w:t xml:space="preserve">svislá část hydroizolace bude z vnější strany chráněna extrudovaným polystyrenem, a drenážní nopovou fólií, která bude po obvodě objektu společně s perforovaným potrubím tvořit drenážní systém.   </w:t>
      </w:r>
    </w:p>
    <w:p w14:paraId="51D67CB4" w14:textId="2C7AE9DF" w:rsidR="00A439F7" w:rsidRDefault="00A439F7" w:rsidP="007218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lang w:val="cs-CZ" w:eastAsia="cs-CZ"/>
        </w:rPr>
      </w:pPr>
    </w:p>
    <w:p w14:paraId="398DC558" w14:textId="70350A84" w:rsidR="00A439F7" w:rsidRPr="00EF7EEA" w:rsidRDefault="00A439F7" w:rsidP="00A439F7">
      <w:pPr>
        <w:pStyle w:val="Odstavecseseznamem"/>
        <w:numPr>
          <w:ilvl w:val="0"/>
          <w:numId w:val="5"/>
        </w:numPr>
        <w:jc w:val="both"/>
        <w:rPr>
          <w:rFonts w:ascii="Arial Narrow" w:hAnsi="Arial Narrow"/>
          <w:b/>
          <w:lang w:val="cs-CZ"/>
        </w:rPr>
      </w:pPr>
      <w:r>
        <w:rPr>
          <w:rFonts w:ascii="Arial Narrow" w:hAnsi="Arial Narrow"/>
          <w:b/>
          <w:lang w:val="cs-CZ"/>
        </w:rPr>
        <w:t>Dilatace</w:t>
      </w:r>
    </w:p>
    <w:p w14:paraId="48EF2C8C" w14:textId="6904FE4B" w:rsidR="00A439F7" w:rsidRPr="00BC50A0" w:rsidRDefault="00A439F7" w:rsidP="00A439F7">
      <w:pPr>
        <w:pStyle w:val="Zkladnodsazen"/>
        <w:spacing w:line="276" w:lineRule="auto"/>
        <w:ind w:firstLine="567"/>
        <w:rPr>
          <w:rFonts w:ascii="Arial Narrow" w:hAnsi="Arial Narrow"/>
          <w:sz w:val="22"/>
          <w:szCs w:val="22"/>
        </w:rPr>
      </w:pPr>
      <w:r w:rsidRPr="00BC50A0">
        <w:rPr>
          <w:rFonts w:ascii="Arial Narrow" w:hAnsi="Arial Narrow"/>
          <w:sz w:val="22"/>
          <w:szCs w:val="22"/>
        </w:rPr>
        <w:t xml:space="preserve">Budovu tvoří </w:t>
      </w:r>
      <w:r>
        <w:rPr>
          <w:rFonts w:ascii="Arial Narrow" w:hAnsi="Arial Narrow"/>
          <w:sz w:val="22"/>
          <w:szCs w:val="22"/>
        </w:rPr>
        <w:t>dva</w:t>
      </w:r>
      <w:r w:rsidRPr="00BC50A0">
        <w:rPr>
          <w:rFonts w:ascii="Arial Narrow" w:hAnsi="Arial Narrow"/>
          <w:sz w:val="22"/>
          <w:szCs w:val="22"/>
        </w:rPr>
        <w:t xml:space="preserve"> dilatační celky: hlavní objekt </w:t>
      </w:r>
      <w:r>
        <w:rPr>
          <w:rFonts w:ascii="Arial Narrow" w:hAnsi="Arial Narrow"/>
          <w:sz w:val="22"/>
          <w:szCs w:val="22"/>
        </w:rPr>
        <w:t xml:space="preserve">a stávající objekt. </w:t>
      </w:r>
      <w:r w:rsidRPr="00BC50A0">
        <w:rPr>
          <w:rFonts w:ascii="Arial Narrow" w:hAnsi="Arial Narrow"/>
          <w:sz w:val="22"/>
          <w:szCs w:val="22"/>
        </w:rPr>
        <w:t xml:space="preserve">Dilatační spára probíhá mezi nimi po celé výšce objektu od základových konstrukcí až po </w:t>
      </w:r>
      <w:r>
        <w:rPr>
          <w:rFonts w:ascii="Arial Narrow" w:hAnsi="Arial Narrow"/>
          <w:sz w:val="22"/>
          <w:szCs w:val="22"/>
        </w:rPr>
        <w:t>střechu objektu</w:t>
      </w:r>
      <w:r w:rsidRPr="00BC50A0">
        <w:rPr>
          <w:rFonts w:ascii="Arial Narrow" w:hAnsi="Arial Narrow"/>
          <w:sz w:val="22"/>
          <w:szCs w:val="22"/>
        </w:rPr>
        <w:t xml:space="preserve">. Dilatační spára mezi nosnými konstrukcemi objektů je navržena šířky </w:t>
      </w:r>
      <w:r>
        <w:rPr>
          <w:rFonts w:ascii="Arial Narrow" w:hAnsi="Arial Narrow"/>
          <w:sz w:val="22"/>
          <w:szCs w:val="22"/>
        </w:rPr>
        <w:t xml:space="preserve">min. </w:t>
      </w:r>
      <w:proofErr w:type="gramStart"/>
      <w:r w:rsidRPr="00BC50A0">
        <w:rPr>
          <w:rFonts w:ascii="Arial Narrow" w:hAnsi="Arial Narrow"/>
          <w:sz w:val="22"/>
          <w:szCs w:val="22"/>
        </w:rPr>
        <w:t>20mm</w:t>
      </w:r>
      <w:proofErr w:type="gramEnd"/>
      <w:r>
        <w:rPr>
          <w:rFonts w:ascii="Arial Narrow" w:hAnsi="Arial Narrow"/>
          <w:sz w:val="22"/>
          <w:szCs w:val="22"/>
        </w:rPr>
        <w:t xml:space="preserve">. </w:t>
      </w:r>
      <w:r w:rsidRPr="00BC50A0">
        <w:rPr>
          <w:rFonts w:ascii="Arial Narrow" w:hAnsi="Arial Narrow"/>
          <w:sz w:val="22"/>
          <w:szCs w:val="22"/>
        </w:rPr>
        <w:t xml:space="preserve"> Průběh dilatační spáry bude probíhat </w:t>
      </w:r>
      <w:proofErr w:type="gramStart"/>
      <w:r w:rsidRPr="00BC50A0">
        <w:rPr>
          <w:rFonts w:ascii="Arial Narrow" w:hAnsi="Arial Narrow"/>
          <w:sz w:val="22"/>
          <w:szCs w:val="22"/>
        </w:rPr>
        <w:t>v</w:t>
      </w:r>
      <w:proofErr w:type="gramEnd"/>
      <w:r w:rsidRPr="00BC50A0">
        <w:rPr>
          <w:rFonts w:ascii="Arial Narrow" w:hAnsi="Arial Narrow"/>
          <w:sz w:val="22"/>
          <w:szCs w:val="22"/>
        </w:rPr>
        <w:t xml:space="preserve"> skladbách podlah a v konstrukcích podhledů a bude kryt systémovými objektovými nerezovými dilatačními lištami standard </w:t>
      </w:r>
      <w:proofErr w:type="spellStart"/>
      <w:r w:rsidRPr="00BC50A0">
        <w:rPr>
          <w:rFonts w:ascii="Arial Narrow" w:hAnsi="Arial Narrow"/>
          <w:sz w:val="22"/>
          <w:szCs w:val="22"/>
        </w:rPr>
        <w:t>Migua</w:t>
      </w:r>
      <w:proofErr w:type="spellEnd"/>
      <w:r w:rsidRPr="00BC50A0">
        <w:rPr>
          <w:rFonts w:ascii="Arial Narrow" w:hAnsi="Arial Narrow"/>
          <w:sz w:val="22"/>
          <w:szCs w:val="22"/>
        </w:rPr>
        <w:t>.</w:t>
      </w:r>
    </w:p>
    <w:p w14:paraId="1A8CD845" w14:textId="77777777" w:rsidR="00A439F7" w:rsidRDefault="00A439F7" w:rsidP="00A439F7">
      <w:pPr>
        <w:pStyle w:val="Zkladnodsazen"/>
        <w:spacing w:line="276" w:lineRule="auto"/>
        <w:ind w:firstLine="567"/>
        <w:rPr>
          <w:rFonts w:ascii="Arial Narrow" w:hAnsi="Arial Narrow"/>
          <w:sz w:val="22"/>
          <w:szCs w:val="22"/>
        </w:rPr>
      </w:pPr>
      <w:r w:rsidRPr="00BC50A0">
        <w:rPr>
          <w:rFonts w:ascii="Arial Narrow" w:hAnsi="Arial Narrow"/>
          <w:sz w:val="22"/>
          <w:szCs w:val="22"/>
        </w:rPr>
        <w:t>Dilatace bude na stěny zakončena systémovou tvarovkou na stěn</w:t>
      </w:r>
      <w:r>
        <w:rPr>
          <w:rFonts w:ascii="Arial Narrow" w:hAnsi="Arial Narrow"/>
          <w:sz w:val="22"/>
          <w:szCs w:val="22"/>
        </w:rPr>
        <w:t xml:space="preserve">y a podlahy </w:t>
      </w:r>
      <w:proofErr w:type="spellStart"/>
      <w:r>
        <w:rPr>
          <w:rFonts w:ascii="Arial Narrow" w:hAnsi="Arial Narrow"/>
          <w:sz w:val="22"/>
          <w:szCs w:val="22"/>
        </w:rPr>
        <w:t>ref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proofErr w:type="spellStart"/>
      <w:r w:rsidRPr="00BC50A0">
        <w:rPr>
          <w:rFonts w:ascii="Arial Narrow" w:hAnsi="Arial Narrow"/>
          <w:sz w:val="22"/>
          <w:szCs w:val="22"/>
        </w:rPr>
        <w:t>zatlačovací</w:t>
      </w:r>
      <w:proofErr w:type="spellEnd"/>
      <w:r w:rsidRPr="00BC50A0">
        <w:rPr>
          <w:rFonts w:ascii="Arial Narrow" w:hAnsi="Arial Narrow"/>
          <w:sz w:val="22"/>
          <w:szCs w:val="22"/>
        </w:rPr>
        <w:t xml:space="preserve"> pryžová dilatační lišta </w:t>
      </w:r>
      <w:r w:rsidRPr="00BD036E">
        <w:rPr>
          <w:rFonts w:ascii="Arial Narrow" w:hAnsi="Arial Narrow"/>
          <w:sz w:val="22"/>
          <w:szCs w:val="22"/>
        </w:rPr>
        <w:t>MIGUA FN 20/12</w:t>
      </w:r>
      <w:r>
        <w:rPr>
          <w:rFonts w:ascii="Arial Narrow" w:hAnsi="Arial Narrow"/>
          <w:sz w:val="22"/>
          <w:szCs w:val="22"/>
        </w:rPr>
        <w:t>.</w:t>
      </w:r>
    </w:p>
    <w:p w14:paraId="026AD9BF" w14:textId="77777777" w:rsidR="00A439F7" w:rsidRPr="00721877" w:rsidRDefault="00A439F7" w:rsidP="007218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lang w:val="cs-CZ" w:eastAsia="cs-CZ"/>
        </w:rPr>
      </w:pPr>
    </w:p>
    <w:p w14:paraId="217AEA71" w14:textId="77777777" w:rsidR="00721877" w:rsidRDefault="00721877" w:rsidP="00B56CF6">
      <w:pPr>
        <w:pStyle w:val="Zkladnodsazen"/>
        <w:spacing w:before="0"/>
        <w:ind w:left="567" w:firstLine="567"/>
        <w:rPr>
          <w:rFonts w:ascii="Arial Narrow" w:hAnsi="Arial Narrow"/>
          <w:sz w:val="22"/>
          <w:szCs w:val="22"/>
        </w:rPr>
      </w:pPr>
    </w:p>
    <w:p w14:paraId="155E8E9C" w14:textId="6791AEF1" w:rsidR="00B528FA" w:rsidRDefault="00B528FA" w:rsidP="00B56CF6">
      <w:pPr>
        <w:pStyle w:val="Zkladnodsazen"/>
        <w:spacing w:before="0"/>
        <w:ind w:left="567" w:firstLine="567"/>
        <w:rPr>
          <w:rFonts w:ascii="Arial Narrow" w:hAnsi="Arial Narrow"/>
          <w:sz w:val="22"/>
          <w:szCs w:val="22"/>
        </w:rPr>
      </w:pPr>
    </w:p>
    <w:p w14:paraId="249D10E8" w14:textId="77777777" w:rsidR="00B60013" w:rsidRPr="00EF7EEA" w:rsidRDefault="00B60013" w:rsidP="00323E15">
      <w:pPr>
        <w:pStyle w:val="Odstavecseseznamem"/>
        <w:numPr>
          <w:ilvl w:val="0"/>
          <w:numId w:val="5"/>
        </w:numPr>
        <w:jc w:val="both"/>
        <w:rPr>
          <w:rFonts w:ascii="Arial Narrow" w:hAnsi="Arial Narrow"/>
          <w:b/>
          <w:lang w:val="cs-CZ"/>
        </w:rPr>
      </w:pPr>
      <w:r w:rsidRPr="00EF7EEA">
        <w:rPr>
          <w:rFonts w:ascii="Arial Narrow" w:hAnsi="Arial Narrow"/>
          <w:b/>
          <w:lang w:val="cs-CZ"/>
        </w:rPr>
        <w:lastRenderedPageBreak/>
        <w:t>Konstrukční řešení nadzemních podlaží</w:t>
      </w:r>
    </w:p>
    <w:p w14:paraId="389E59F7" w14:textId="77777777" w:rsidR="00CD53B1" w:rsidRDefault="00CD53B1" w:rsidP="001C36E4">
      <w:pPr>
        <w:pStyle w:val="Odstavecseseznamem"/>
        <w:ind w:left="655" w:firstLine="425"/>
        <w:jc w:val="both"/>
        <w:rPr>
          <w:rFonts w:ascii="Arial Narrow" w:hAnsi="Arial Narrow"/>
          <w:b/>
          <w:lang w:val="cs-CZ"/>
        </w:rPr>
      </w:pPr>
    </w:p>
    <w:p w14:paraId="605792D5" w14:textId="2D8637E5" w:rsidR="00B56CF6" w:rsidRDefault="00D03C31" w:rsidP="00D03C31">
      <w:pPr>
        <w:pStyle w:val="Odstavecseseznamem"/>
        <w:ind w:left="655" w:firstLine="425"/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b/>
          <w:lang w:val="cs-CZ"/>
        </w:rPr>
        <w:t xml:space="preserve">Svislé nosné konstrukce </w:t>
      </w:r>
    </w:p>
    <w:p w14:paraId="2F645B06" w14:textId="771F99EF" w:rsidR="00B56CF6" w:rsidRPr="00B56CF6" w:rsidRDefault="00B56CF6" w:rsidP="00B56CF6">
      <w:pPr>
        <w:pStyle w:val="Odstavecseseznamem"/>
        <w:ind w:left="655" w:firstLine="425"/>
        <w:jc w:val="both"/>
        <w:rPr>
          <w:rFonts w:ascii="Arial Narrow" w:eastAsia="Times New Roman" w:hAnsi="Arial Narrow" w:cs="Times New Roman"/>
          <w:lang w:val="cs-CZ"/>
        </w:rPr>
      </w:pPr>
      <w:r w:rsidRPr="00B56CF6">
        <w:rPr>
          <w:rFonts w:ascii="Arial Narrow" w:eastAsia="Times New Roman" w:hAnsi="Arial Narrow" w:cs="Times New Roman"/>
          <w:lang w:val="cs-CZ"/>
        </w:rPr>
        <w:t>Svisl</w:t>
      </w:r>
      <w:r w:rsidRPr="00B56CF6">
        <w:rPr>
          <w:rFonts w:ascii="Arial Narrow" w:eastAsia="Times New Roman" w:hAnsi="Arial Narrow" w:cs="Times New Roman" w:hint="eastAsia"/>
          <w:lang w:val="cs-CZ"/>
        </w:rPr>
        <w:t>é</w:t>
      </w:r>
      <w:r w:rsidRPr="00B56CF6">
        <w:rPr>
          <w:rFonts w:ascii="Arial Narrow" w:eastAsia="Times New Roman" w:hAnsi="Arial Narrow" w:cs="Times New Roman"/>
          <w:lang w:val="cs-CZ"/>
        </w:rPr>
        <w:t xml:space="preserve"> nosn</w:t>
      </w:r>
      <w:r w:rsidRPr="00B56CF6">
        <w:rPr>
          <w:rFonts w:ascii="Arial Narrow" w:eastAsia="Times New Roman" w:hAnsi="Arial Narrow" w:cs="Times New Roman" w:hint="eastAsia"/>
          <w:lang w:val="cs-CZ"/>
        </w:rPr>
        <w:t>é</w:t>
      </w:r>
      <w:r w:rsidRPr="00B56CF6">
        <w:rPr>
          <w:rFonts w:ascii="Arial Narrow" w:eastAsia="Times New Roman" w:hAnsi="Arial Narrow" w:cs="Times New Roman"/>
          <w:lang w:val="cs-CZ"/>
        </w:rPr>
        <w:t xml:space="preserve"> konstrukce 1.NP budou provedeny zd</w:t>
      </w:r>
      <w:r w:rsidRPr="00B56CF6">
        <w:rPr>
          <w:rFonts w:ascii="Arial Narrow" w:eastAsia="Times New Roman" w:hAnsi="Arial Narrow" w:cs="Times New Roman" w:hint="eastAsia"/>
          <w:lang w:val="cs-CZ"/>
        </w:rPr>
        <w:t>ě</w:t>
      </w:r>
      <w:r w:rsidRPr="00B56CF6">
        <w:rPr>
          <w:rFonts w:ascii="Arial Narrow" w:eastAsia="Times New Roman" w:hAnsi="Arial Narrow" w:cs="Times New Roman"/>
          <w:lang w:val="cs-CZ"/>
        </w:rPr>
        <w:t>n</w:t>
      </w:r>
      <w:r w:rsidRPr="00B56CF6">
        <w:rPr>
          <w:rFonts w:ascii="Arial Narrow" w:eastAsia="Times New Roman" w:hAnsi="Arial Narrow" w:cs="Times New Roman" w:hint="eastAsia"/>
          <w:lang w:val="cs-CZ"/>
        </w:rPr>
        <w:t>é</w:t>
      </w:r>
      <w:r w:rsidRPr="00B56CF6">
        <w:rPr>
          <w:rFonts w:ascii="Arial Narrow" w:eastAsia="Times New Roman" w:hAnsi="Arial Narrow" w:cs="Times New Roman"/>
          <w:lang w:val="cs-CZ"/>
        </w:rPr>
        <w:t xml:space="preserve"> z v</w:t>
      </w:r>
      <w:r w:rsidRPr="00B56CF6">
        <w:rPr>
          <w:rFonts w:ascii="Arial Narrow" w:eastAsia="Times New Roman" w:hAnsi="Arial Narrow" w:cs="Times New Roman" w:hint="eastAsia"/>
          <w:lang w:val="cs-CZ"/>
        </w:rPr>
        <w:t>á</w:t>
      </w:r>
      <w:r w:rsidRPr="00B56CF6">
        <w:rPr>
          <w:rFonts w:ascii="Arial Narrow" w:eastAsia="Times New Roman" w:hAnsi="Arial Narrow" w:cs="Times New Roman"/>
          <w:lang w:val="cs-CZ"/>
        </w:rPr>
        <w:t>penop</w:t>
      </w:r>
      <w:r w:rsidRPr="00B56CF6">
        <w:rPr>
          <w:rFonts w:ascii="Arial Narrow" w:eastAsia="Times New Roman" w:hAnsi="Arial Narrow" w:cs="Times New Roman" w:hint="eastAsia"/>
          <w:lang w:val="cs-CZ"/>
        </w:rPr>
        <w:t>í</w:t>
      </w:r>
      <w:r w:rsidRPr="00B56CF6">
        <w:rPr>
          <w:rFonts w:ascii="Arial Narrow" w:eastAsia="Times New Roman" w:hAnsi="Arial Narrow" w:cs="Times New Roman"/>
          <w:lang w:val="cs-CZ"/>
        </w:rPr>
        <w:t>skov</w:t>
      </w:r>
      <w:r w:rsidRPr="00B56CF6">
        <w:rPr>
          <w:rFonts w:ascii="Arial Narrow" w:eastAsia="Times New Roman" w:hAnsi="Arial Narrow" w:cs="Times New Roman" w:hint="eastAsia"/>
          <w:lang w:val="cs-CZ"/>
        </w:rPr>
        <w:t>ý</w:t>
      </w:r>
      <w:r w:rsidRPr="00B56CF6">
        <w:rPr>
          <w:rFonts w:ascii="Arial Narrow" w:eastAsia="Times New Roman" w:hAnsi="Arial Narrow" w:cs="Times New Roman"/>
          <w:lang w:val="cs-CZ"/>
        </w:rPr>
        <w:t>ch blok</w:t>
      </w:r>
      <w:r w:rsidRPr="00B56CF6">
        <w:rPr>
          <w:rFonts w:ascii="Arial Narrow" w:eastAsia="Times New Roman" w:hAnsi="Arial Narrow" w:cs="Times New Roman" w:hint="eastAsia"/>
          <w:lang w:val="cs-CZ"/>
        </w:rPr>
        <w:t>ů</w:t>
      </w:r>
      <w:r w:rsidRPr="00B56CF6">
        <w:rPr>
          <w:rFonts w:ascii="Arial Narrow" w:eastAsia="Times New Roman" w:hAnsi="Arial Narrow" w:cs="Times New Roman"/>
          <w:lang w:val="cs-CZ"/>
        </w:rPr>
        <w:t xml:space="preserve"> (nap</w:t>
      </w:r>
      <w:r w:rsidRPr="00B56CF6">
        <w:rPr>
          <w:rFonts w:ascii="Arial Narrow" w:eastAsia="Times New Roman" w:hAnsi="Arial Narrow" w:cs="Times New Roman" w:hint="eastAsia"/>
          <w:lang w:val="cs-CZ"/>
        </w:rPr>
        <w:t>ř</w:t>
      </w:r>
      <w:r w:rsidRPr="00B56CF6">
        <w:rPr>
          <w:rFonts w:ascii="Arial Narrow" w:eastAsia="Times New Roman" w:hAnsi="Arial Narrow" w:cs="Times New Roman"/>
          <w:lang w:val="cs-CZ"/>
        </w:rPr>
        <w:t>. KM BETA</w:t>
      </w:r>
      <w:r>
        <w:rPr>
          <w:rFonts w:ascii="Arial Narrow" w:eastAsia="Times New Roman" w:hAnsi="Arial Narrow" w:cs="Times New Roman"/>
          <w:lang w:val="cs-CZ"/>
        </w:rPr>
        <w:t xml:space="preserve"> </w:t>
      </w:r>
      <w:r w:rsidRPr="00B56CF6">
        <w:rPr>
          <w:rFonts w:ascii="Arial Narrow" w:eastAsia="Times New Roman" w:hAnsi="Arial Narrow" w:cs="Times New Roman"/>
          <w:lang w:val="cs-CZ"/>
        </w:rPr>
        <w:t xml:space="preserve">SENDWIX) </w:t>
      </w:r>
      <w:proofErr w:type="spellStart"/>
      <w:r w:rsidRPr="00B56CF6">
        <w:rPr>
          <w:rFonts w:ascii="Arial Narrow" w:eastAsia="Times New Roman" w:hAnsi="Arial Narrow" w:cs="Times New Roman"/>
          <w:lang w:val="cs-CZ"/>
        </w:rPr>
        <w:t>tl</w:t>
      </w:r>
      <w:proofErr w:type="spellEnd"/>
      <w:r w:rsidRPr="00B56CF6">
        <w:rPr>
          <w:rFonts w:ascii="Arial Narrow" w:eastAsia="Times New Roman" w:hAnsi="Arial Narrow" w:cs="Times New Roman"/>
          <w:lang w:val="cs-CZ"/>
        </w:rPr>
        <w:t>. 200 a 240 mm. Pevnost zd</w:t>
      </w:r>
      <w:r w:rsidRPr="00B56CF6">
        <w:rPr>
          <w:rFonts w:ascii="Arial Narrow" w:eastAsia="Times New Roman" w:hAnsi="Arial Narrow" w:cs="Times New Roman" w:hint="eastAsia"/>
          <w:lang w:val="cs-CZ"/>
        </w:rPr>
        <w:t>í</w:t>
      </w:r>
      <w:r w:rsidRPr="00B56CF6">
        <w:rPr>
          <w:rFonts w:ascii="Arial Narrow" w:eastAsia="Times New Roman" w:hAnsi="Arial Narrow" w:cs="Times New Roman"/>
          <w:lang w:val="cs-CZ"/>
        </w:rPr>
        <w:t>c</w:t>
      </w:r>
      <w:r w:rsidRPr="00B56CF6">
        <w:rPr>
          <w:rFonts w:ascii="Arial Narrow" w:eastAsia="Times New Roman" w:hAnsi="Arial Narrow" w:cs="Times New Roman" w:hint="eastAsia"/>
          <w:lang w:val="cs-CZ"/>
        </w:rPr>
        <w:t>í</w:t>
      </w:r>
      <w:r w:rsidRPr="00B56CF6">
        <w:rPr>
          <w:rFonts w:ascii="Arial Narrow" w:eastAsia="Times New Roman" w:hAnsi="Arial Narrow" w:cs="Times New Roman"/>
          <w:lang w:val="cs-CZ"/>
        </w:rPr>
        <w:t>ch prvk</w:t>
      </w:r>
      <w:r w:rsidRPr="00B56CF6">
        <w:rPr>
          <w:rFonts w:ascii="Arial Narrow" w:eastAsia="Times New Roman" w:hAnsi="Arial Narrow" w:cs="Times New Roman" w:hint="eastAsia"/>
          <w:lang w:val="cs-CZ"/>
        </w:rPr>
        <w:t>ů</w:t>
      </w:r>
      <w:r w:rsidRPr="00B56CF6">
        <w:rPr>
          <w:rFonts w:ascii="Arial Narrow" w:eastAsia="Times New Roman" w:hAnsi="Arial Narrow" w:cs="Times New Roman"/>
          <w:lang w:val="cs-CZ"/>
        </w:rPr>
        <w:t xml:space="preserve"> bude min. P20. Pevnost zd</w:t>
      </w:r>
      <w:r w:rsidRPr="00B56CF6">
        <w:rPr>
          <w:rFonts w:ascii="Arial Narrow" w:eastAsia="Times New Roman" w:hAnsi="Arial Narrow" w:cs="Times New Roman" w:hint="eastAsia"/>
          <w:lang w:val="cs-CZ"/>
        </w:rPr>
        <w:t>í</w:t>
      </w:r>
      <w:r w:rsidRPr="00B56CF6">
        <w:rPr>
          <w:rFonts w:ascii="Arial Narrow" w:eastAsia="Times New Roman" w:hAnsi="Arial Narrow" w:cs="Times New Roman"/>
          <w:lang w:val="cs-CZ"/>
        </w:rPr>
        <w:t>c</w:t>
      </w:r>
      <w:r w:rsidRPr="00B56CF6">
        <w:rPr>
          <w:rFonts w:ascii="Arial Narrow" w:eastAsia="Times New Roman" w:hAnsi="Arial Narrow" w:cs="Times New Roman" w:hint="eastAsia"/>
          <w:lang w:val="cs-CZ"/>
        </w:rPr>
        <w:t>í</w:t>
      </w:r>
      <w:r w:rsidRPr="00B56CF6">
        <w:rPr>
          <w:rFonts w:ascii="Arial Narrow" w:eastAsia="Times New Roman" w:hAnsi="Arial Narrow" w:cs="Times New Roman"/>
          <w:lang w:val="cs-CZ"/>
        </w:rPr>
        <w:t xml:space="preserve"> malty bude min.M10. Svisl</w:t>
      </w:r>
      <w:r w:rsidRPr="00B56CF6">
        <w:rPr>
          <w:rFonts w:ascii="Arial Narrow" w:eastAsia="Times New Roman" w:hAnsi="Arial Narrow" w:cs="Times New Roman" w:hint="eastAsia"/>
          <w:lang w:val="cs-CZ"/>
        </w:rPr>
        <w:t>é</w:t>
      </w:r>
      <w:r w:rsidRPr="00B56CF6">
        <w:rPr>
          <w:rFonts w:ascii="Arial Narrow" w:eastAsia="Times New Roman" w:hAnsi="Arial Narrow" w:cs="Times New Roman"/>
          <w:lang w:val="cs-CZ"/>
        </w:rPr>
        <w:t xml:space="preserve"> nosn</w:t>
      </w:r>
      <w:r w:rsidRPr="00B56CF6">
        <w:rPr>
          <w:rFonts w:ascii="Arial Narrow" w:eastAsia="Times New Roman" w:hAnsi="Arial Narrow" w:cs="Times New Roman" w:hint="eastAsia"/>
          <w:lang w:val="cs-CZ"/>
        </w:rPr>
        <w:t>é</w:t>
      </w:r>
      <w:r w:rsidRPr="00B56CF6">
        <w:rPr>
          <w:rFonts w:ascii="Arial Narrow" w:eastAsia="Times New Roman" w:hAnsi="Arial Narrow" w:cs="Times New Roman"/>
          <w:lang w:val="cs-CZ"/>
        </w:rPr>
        <w:t xml:space="preserve"> konstrukce 1.NP budou dopln</w:t>
      </w:r>
      <w:r w:rsidRPr="00B56CF6">
        <w:rPr>
          <w:rFonts w:ascii="Arial Narrow" w:eastAsia="Times New Roman" w:hAnsi="Arial Narrow" w:cs="Times New Roman" w:hint="eastAsia"/>
          <w:lang w:val="cs-CZ"/>
        </w:rPr>
        <w:t>ě</w:t>
      </w:r>
      <w:r w:rsidRPr="00B56CF6">
        <w:rPr>
          <w:rFonts w:ascii="Arial Narrow" w:eastAsia="Times New Roman" w:hAnsi="Arial Narrow" w:cs="Times New Roman"/>
          <w:lang w:val="cs-CZ"/>
        </w:rPr>
        <w:t>ny ocelov</w:t>
      </w:r>
      <w:r w:rsidRPr="00B56CF6">
        <w:rPr>
          <w:rFonts w:ascii="Arial Narrow" w:eastAsia="Times New Roman" w:hAnsi="Arial Narrow" w:cs="Times New Roman" w:hint="eastAsia"/>
          <w:lang w:val="cs-CZ"/>
        </w:rPr>
        <w:t>ý</w:t>
      </w:r>
      <w:r w:rsidRPr="00B56CF6">
        <w:rPr>
          <w:rFonts w:ascii="Arial Narrow" w:eastAsia="Times New Roman" w:hAnsi="Arial Narrow" w:cs="Times New Roman"/>
          <w:lang w:val="cs-CZ"/>
        </w:rPr>
        <w:t>m sloupem TRH 200x10 (j</w:t>
      </w:r>
      <w:r w:rsidRPr="00B56CF6">
        <w:rPr>
          <w:rFonts w:ascii="Arial Narrow" w:eastAsia="Times New Roman" w:hAnsi="Arial Narrow" w:cs="Times New Roman" w:hint="eastAsia"/>
          <w:lang w:val="cs-CZ"/>
        </w:rPr>
        <w:t>í</w:t>
      </w:r>
      <w:r w:rsidRPr="00B56CF6">
        <w:rPr>
          <w:rFonts w:ascii="Arial Narrow" w:eastAsia="Times New Roman" w:hAnsi="Arial Narrow" w:cs="Times New Roman"/>
          <w:lang w:val="cs-CZ"/>
        </w:rPr>
        <w:t>delna).</w:t>
      </w:r>
      <w:r>
        <w:rPr>
          <w:rFonts w:ascii="Arial Narrow" w:eastAsia="Times New Roman" w:hAnsi="Arial Narrow" w:cs="Times New Roman"/>
          <w:lang w:val="cs-CZ"/>
        </w:rPr>
        <w:t xml:space="preserve"> </w:t>
      </w:r>
      <w:r w:rsidRPr="00B56CF6">
        <w:rPr>
          <w:rFonts w:ascii="Arial Narrow" w:eastAsia="Times New Roman" w:hAnsi="Arial Narrow" w:cs="Times New Roman"/>
          <w:lang w:val="cs-CZ"/>
        </w:rPr>
        <w:t>D</w:t>
      </w:r>
      <w:r w:rsidRPr="00B56CF6">
        <w:rPr>
          <w:rFonts w:ascii="Arial Narrow" w:eastAsia="Times New Roman" w:hAnsi="Arial Narrow" w:cs="Times New Roman" w:hint="eastAsia"/>
          <w:lang w:val="cs-CZ"/>
        </w:rPr>
        <w:t>á</w:t>
      </w:r>
      <w:r w:rsidRPr="00B56CF6">
        <w:rPr>
          <w:rFonts w:ascii="Arial Narrow" w:eastAsia="Times New Roman" w:hAnsi="Arial Narrow" w:cs="Times New Roman"/>
          <w:lang w:val="cs-CZ"/>
        </w:rPr>
        <w:t>le budou dopln</w:t>
      </w:r>
      <w:r w:rsidRPr="00B56CF6">
        <w:rPr>
          <w:rFonts w:ascii="Arial Narrow" w:eastAsia="Times New Roman" w:hAnsi="Arial Narrow" w:cs="Times New Roman" w:hint="eastAsia"/>
          <w:lang w:val="cs-CZ"/>
        </w:rPr>
        <w:t>ě</w:t>
      </w:r>
      <w:r w:rsidRPr="00B56CF6">
        <w:rPr>
          <w:rFonts w:ascii="Arial Narrow" w:eastAsia="Times New Roman" w:hAnsi="Arial Narrow" w:cs="Times New Roman"/>
          <w:lang w:val="cs-CZ"/>
        </w:rPr>
        <w:t>ny svisl</w:t>
      </w:r>
      <w:r w:rsidRPr="00B56CF6">
        <w:rPr>
          <w:rFonts w:ascii="Arial Narrow" w:eastAsia="Times New Roman" w:hAnsi="Arial Narrow" w:cs="Times New Roman" w:hint="eastAsia"/>
          <w:lang w:val="cs-CZ"/>
        </w:rPr>
        <w:t>é</w:t>
      </w:r>
      <w:r w:rsidRPr="00B56CF6">
        <w:rPr>
          <w:rFonts w:ascii="Arial Narrow" w:eastAsia="Times New Roman" w:hAnsi="Arial Narrow" w:cs="Times New Roman"/>
          <w:lang w:val="cs-CZ"/>
        </w:rPr>
        <w:t xml:space="preserve"> nosn</w:t>
      </w:r>
      <w:r w:rsidRPr="00B56CF6">
        <w:rPr>
          <w:rFonts w:ascii="Arial Narrow" w:eastAsia="Times New Roman" w:hAnsi="Arial Narrow" w:cs="Times New Roman" w:hint="eastAsia"/>
          <w:lang w:val="cs-CZ"/>
        </w:rPr>
        <w:t>é</w:t>
      </w:r>
      <w:r w:rsidRPr="00B56CF6">
        <w:rPr>
          <w:rFonts w:ascii="Arial Narrow" w:eastAsia="Times New Roman" w:hAnsi="Arial Narrow" w:cs="Times New Roman"/>
          <w:lang w:val="cs-CZ"/>
        </w:rPr>
        <w:t xml:space="preserve"> konstrukce 1.NP monolitick</w:t>
      </w:r>
      <w:r w:rsidRPr="00B56CF6">
        <w:rPr>
          <w:rFonts w:ascii="Arial Narrow" w:eastAsia="Times New Roman" w:hAnsi="Arial Narrow" w:cs="Times New Roman" w:hint="eastAsia"/>
          <w:lang w:val="cs-CZ"/>
        </w:rPr>
        <w:t>ý</w:t>
      </w:r>
      <w:r w:rsidRPr="00B56CF6">
        <w:rPr>
          <w:rFonts w:ascii="Arial Narrow" w:eastAsia="Times New Roman" w:hAnsi="Arial Narrow" w:cs="Times New Roman"/>
          <w:lang w:val="cs-CZ"/>
        </w:rPr>
        <w:t xml:space="preserve">m </w:t>
      </w:r>
      <w:r w:rsidRPr="00B56CF6">
        <w:rPr>
          <w:rFonts w:ascii="Arial Narrow" w:eastAsia="Times New Roman" w:hAnsi="Arial Narrow" w:cs="Times New Roman" w:hint="eastAsia"/>
          <w:lang w:val="cs-CZ"/>
        </w:rPr>
        <w:t>ž</w:t>
      </w:r>
      <w:r w:rsidRPr="00B56CF6">
        <w:rPr>
          <w:rFonts w:ascii="Arial Narrow" w:eastAsia="Times New Roman" w:hAnsi="Arial Narrow" w:cs="Times New Roman"/>
          <w:lang w:val="cs-CZ"/>
        </w:rPr>
        <w:t>elezobetonov</w:t>
      </w:r>
      <w:r w:rsidRPr="00B56CF6">
        <w:rPr>
          <w:rFonts w:ascii="Arial Narrow" w:eastAsia="Times New Roman" w:hAnsi="Arial Narrow" w:cs="Times New Roman" w:hint="eastAsia"/>
          <w:lang w:val="cs-CZ"/>
        </w:rPr>
        <w:t>ý</w:t>
      </w:r>
      <w:r w:rsidRPr="00B56CF6">
        <w:rPr>
          <w:rFonts w:ascii="Arial Narrow" w:eastAsia="Times New Roman" w:hAnsi="Arial Narrow" w:cs="Times New Roman"/>
          <w:lang w:val="cs-CZ"/>
        </w:rPr>
        <w:t>m</w:t>
      </w:r>
      <w:r>
        <w:rPr>
          <w:rFonts w:ascii="Arial Narrow" w:eastAsia="Times New Roman" w:hAnsi="Arial Narrow" w:cs="Times New Roman"/>
          <w:lang w:val="cs-CZ"/>
        </w:rPr>
        <w:t xml:space="preserve"> </w:t>
      </w:r>
      <w:r w:rsidRPr="00B56CF6">
        <w:rPr>
          <w:rFonts w:ascii="Arial Narrow" w:eastAsia="Times New Roman" w:hAnsi="Arial Narrow" w:cs="Times New Roman"/>
          <w:lang w:val="cs-CZ"/>
        </w:rPr>
        <w:t>sloupem pr</w:t>
      </w:r>
      <w:r w:rsidRPr="00B56CF6">
        <w:rPr>
          <w:rFonts w:ascii="Arial Narrow" w:eastAsia="Times New Roman" w:hAnsi="Arial Narrow" w:cs="Times New Roman" w:hint="eastAsia"/>
          <w:lang w:val="cs-CZ"/>
        </w:rPr>
        <w:t>ůř</w:t>
      </w:r>
      <w:r w:rsidRPr="00B56CF6">
        <w:rPr>
          <w:rFonts w:ascii="Arial Narrow" w:eastAsia="Times New Roman" w:hAnsi="Arial Narrow" w:cs="Times New Roman"/>
          <w:lang w:val="cs-CZ"/>
        </w:rPr>
        <w:t>ezu 250x875 mm a monolitick</w:t>
      </w:r>
      <w:r w:rsidRPr="00B56CF6">
        <w:rPr>
          <w:rFonts w:ascii="Arial Narrow" w:eastAsia="Times New Roman" w:hAnsi="Arial Narrow" w:cs="Times New Roman" w:hint="eastAsia"/>
          <w:lang w:val="cs-CZ"/>
        </w:rPr>
        <w:t>ý</w:t>
      </w:r>
      <w:r w:rsidRPr="00B56CF6">
        <w:rPr>
          <w:rFonts w:ascii="Arial Narrow" w:eastAsia="Times New Roman" w:hAnsi="Arial Narrow" w:cs="Times New Roman"/>
          <w:lang w:val="cs-CZ"/>
        </w:rPr>
        <w:t xml:space="preserve">mi </w:t>
      </w:r>
      <w:r w:rsidRPr="00B56CF6">
        <w:rPr>
          <w:rFonts w:ascii="Arial Narrow" w:eastAsia="Times New Roman" w:hAnsi="Arial Narrow" w:cs="Times New Roman" w:hint="eastAsia"/>
          <w:lang w:val="cs-CZ"/>
        </w:rPr>
        <w:t>ž</w:t>
      </w:r>
      <w:r w:rsidRPr="00B56CF6">
        <w:rPr>
          <w:rFonts w:ascii="Arial Narrow" w:eastAsia="Times New Roman" w:hAnsi="Arial Narrow" w:cs="Times New Roman"/>
          <w:lang w:val="cs-CZ"/>
        </w:rPr>
        <w:t>elezobetonov</w:t>
      </w:r>
      <w:r w:rsidRPr="00B56CF6">
        <w:rPr>
          <w:rFonts w:ascii="Arial Narrow" w:eastAsia="Times New Roman" w:hAnsi="Arial Narrow" w:cs="Times New Roman" w:hint="eastAsia"/>
          <w:lang w:val="cs-CZ"/>
        </w:rPr>
        <w:t>ý</w:t>
      </w:r>
      <w:r w:rsidRPr="00B56CF6">
        <w:rPr>
          <w:rFonts w:ascii="Arial Narrow" w:eastAsia="Times New Roman" w:hAnsi="Arial Narrow" w:cs="Times New Roman"/>
          <w:lang w:val="cs-CZ"/>
        </w:rPr>
        <w:t>mi st</w:t>
      </w:r>
      <w:r w:rsidRPr="00B56CF6">
        <w:rPr>
          <w:rFonts w:ascii="Arial Narrow" w:eastAsia="Times New Roman" w:hAnsi="Arial Narrow" w:cs="Times New Roman" w:hint="eastAsia"/>
          <w:lang w:val="cs-CZ"/>
        </w:rPr>
        <w:t>ě</w:t>
      </w:r>
      <w:r w:rsidRPr="00B56CF6">
        <w:rPr>
          <w:rFonts w:ascii="Arial Narrow" w:eastAsia="Times New Roman" w:hAnsi="Arial Narrow" w:cs="Times New Roman"/>
          <w:lang w:val="cs-CZ"/>
        </w:rPr>
        <w:t>nami v</w:t>
      </w:r>
      <w:r w:rsidRPr="00B56CF6">
        <w:rPr>
          <w:rFonts w:ascii="Arial Narrow" w:eastAsia="Times New Roman" w:hAnsi="Arial Narrow" w:cs="Times New Roman" w:hint="eastAsia"/>
          <w:lang w:val="cs-CZ"/>
        </w:rPr>
        <w:t>ý</w:t>
      </w:r>
      <w:r w:rsidRPr="00B56CF6">
        <w:rPr>
          <w:rFonts w:ascii="Arial Narrow" w:eastAsia="Times New Roman" w:hAnsi="Arial Narrow" w:cs="Times New Roman"/>
          <w:lang w:val="cs-CZ"/>
        </w:rPr>
        <w:t>tahov</w:t>
      </w:r>
      <w:r w:rsidRPr="00B56CF6">
        <w:rPr>
          <w:rFonts w:ascii="Arial Narrow" w:eastAsia="Times New Roman" w:hAnsi="Arial Narrow" w:cs="Times New Roman" w:hint="eastAsia"/>
          <w:lang w:val="cs-CZ"/>
        </w:rPr>
        <w:t>é</w:t>
      </w:r>
      <w:r w:rsidRPr="00B56CF6">
        <w:rPr>
          <w:rFonts w:ascii="Arial Narrow" w:eastAsia="Times New Roman" w:hAnsi="Arial Narrow" w:cs="Times New Roman"/>
          <w:lang w:val="cs-CZ"/>
        </w:rPr>
        <w:t xml:space="preserve"> </w:t>
      </w:r>
      <w:r w:rsidRPr="00B56CF6">
        <w:rPr>
          <w:rFonts w:ascii="Arial Narrow" w:eastAsia="Times New Roman" w:hAnsi="Arial Narrow" w:cs="Times New Roman" w:hint="eastAsia"/>
          <w:lang w:val="cs-CZ"/>
        </w:rPr>
        <w:t>š</w:t>
      </w:r>
      <w:r w:rsidRPr="00B56CF6">
        <w:rPr>
          <w:rFonts w:ascii="Arial Narrow" w:eastAsia="Times New Roman" w:hAnsi="Arial Narrow" w:cs="Times New Roman"/>
          <w:lang w:val="cs-CZ"/>
        </w:rPr>
        <w:t xml:space="preserve">achty </w:t>
      </w:r>
      <w:proofErr w:type="spellStart"/>
      <w:r w:rsidRPr="00B56CF6">
        <w:rPr>
          <w:rFonts w:ascii="Arial Narrow" w:eastAsia="Times New Roman" w:hAnsi="Arial Narrow" w:cs="Times New Roman"/>
          <w:lang w:val="cs-CZ"/>
        </w:rPr>
        <w:t>tl</w:t>
      </w:r>
      <w:proofErr w:type="spellEnd"/>
      <w:r w:rsidRPr="00B56CF6">
        <w:rPr>
          <w:rFonts w:ascii="Arial Narrow" w:eastAsia="Times New Roman" w:hAnsi="Arial Narrow" w:cs="Times New Roman"/>
          <w:lang w:val="cs-CZ"/>
        </w:rPr>
        <w:t xml:space="preserve">. </w:t>
      </w:r>
      <w:proofErr w:type="gramStart"/>
      <w:r w:rsidRPr="00B56CF6">
        <w:rPr>
          <w:rFonts w:ascii="Arial Narrow" w:eastAsia="Times New Roman" w:hAnsi="Arial Narrow" w:cs="Times New Roman"/>
          <w:lang w:val="cs-CZ"/>
        </w:rPr>
        <w:t>200mm</w:t>
      </w:r>
      <w:proofErr w:type="gramEnd"/>
      <w:r w:rsidRPr="00B56CF6">
        <w:rPr>
          <w:rFonts w:ascii="Arial Narrow" w:eastAsia="Times New Roman" w:hAnsi="Arial Narrow" w:cs="Times New Roman"/>
          <w:lang w:val="cs-CZ"/>
        </w:rPr>
        <w:t>.</w:t>
      </w:r>
      <w:r w:rsidR="00521743">
        <w:rPr>
          <w:rFonts w:ascii="Arial Narrow" w:eastAsia="Times New Roman" w:hAnsi="Arial Narrow" w:cs="Times New Roman"/>
          <w:lang w:val="cs-CZ"/>
        </w:rPr>
        <w:t xml:space="preserve"> </w:t>
      </w:r>
      <w:r w:rsidRPr="00B56CF6">
        <w:rPr>
          <w:rFonts w:ascii="Arial Narrow" w:eastAsia="Times New Roman" w:hAnsi="Arial Narrow" w:cs="Times New Roman"/>
          <w:lang w:val="cs-CZ"/>
        </w:rPr>
        <w:t>Pro vynesen</w:t>
      </w:r>
      <w:r w:rsidRPr="00B56CF6">
        <w:rPr>
          <w:rFonts w:ascii="Arial Narrow" w:eastAsia="Times New Roman" w:hAnsi="Arial Narrow" w:cs="Times New Roman" w:hint="eastAsia"/>
          <w:lang w:val="cs-CZ"/>
        </w:rPr>
        <w:t>í</w:t>
      </w:r>
      <w:r w:rsidRPr="00B56CF6">
        <w:rPr>
          <w:rFonts w:ascii="Arial Narrow" w:eastAsia="Times New Roman" w:hAnsi="Arial Narrow" w:cs="Times New Roman"/>
          <w:lang w:val="cs-CZ"/>
        </w:rPr>
        <w:t xml:space="preserve"> schodi</w:t>
      </w:r>
      <w:r w:rsidRPr="00B56CF6">
        <w:rPr>
          <w:rFonts w:ascii="Arial Narrow" w:eastAsia="Times New Roman" w:hAnsi="Arial Narrow" w:cs="Times New Roman" w:hint="eastAsia"/>
          <w:lang w:val="cs-CZ"/>
        </w:rPr>
        <w:t>š</w:t>
      </w:r>
      <w:r w:rsidRPr="00B56CF6">
        <w:rPr>
          <w:rFonts w:ascii="Arial Narrow" w:eastAsia="Times New Roman" w:hAnsi="Arial Narrow" w:cs="Times New Roman"/>
          <w:lang w:val="cs-CZ"/>
        </w:rPr>
        <w:t>t</w:t>
      </w:r>
      <w:r w:rsidRPr="00B56CF6">
        <w:rPr>
          <w:rFonts w:ascii="Arial Narrow" w:eastAsia="Times New Roman" w:hAnsi="Arial Narrow" w:cs="Times New Roman" w:hint="eastAsia"/>
          <w:lang w:val="cs-CZ"/>
        </w:rPr>
        <w:t>ě</w:t>
      </w:r>
      <w:r w:rsidRPr="00B56CF6">
        <w:rPr>
          <w:rFonts w:ascii="Arial Narrow" w:eastAsia="Times New Roman" w:hAnsi="Arial Narrow" w:cs="Times New Roman"/>
          <w:lang w:val="cs-CZ"/>
        </w:rPr>
        <w:t xml:space="preserve">, </w:t>
      </w:r>
      <w:r w:rsidRPr="00B56CF6">
        <w:rPr>
          <w:rFonts w:ascii="Arial Narrow" w:eastAsia="Times New Roman" w:hAnsi="Arial Narrow" w:cs="Times New Roman" w:hint="eastAsia"/>
          <w:lang w:val="cs-CZ"/>
        </w:rPr>
        <w:t>š</w:t>
      </w:r>
      <w:r w:rsidRPr="00B56CF6">
        <w:rPr>
          <w:rFonts w:ascii="Arial Narrow" w:eastAsia="Times New Roman" w:hAnsi="Arial Narrow" w:cs="Times New Roman"/>
          <w:lang w:val="cs-CZ"/>
        </w:rPr>
        <w:t>ikm</w:t>
      </w:r>
      <w:r w:rsidRPr="00B56CF6">
        <w:rPr>
          <w:rFonts w:ascii="Arial Narrow" w:eastAsia="Times New Roman" w:hAnsi="Arial Narrow" w:cs="Times New Roman" w:hint="eastAsia"/>
          <w:lang w:val="cs-CZ"/>
        </w:rPr>
        <w:t>é</w:t>
      </w:r>
      <w:r w:rsidRPr="00B56CF6">
        <w:rPr>
          <w:rFonts w:ascii="Arial Narrow" w:eastAsia="Times New Roman" w:hAnsi="Arial Narrow" w:cs="Times New Roman"/>
          <w:lang w:val="cs-CZ"/>
        </w:rPr>
        <w:t xml:space="preserve"> rampy a sn</w:t>
      </w:r>
      <w:r w:rsidRPr="00B56CF6">
        <w:rPr>
          <w:rFonts w:ascii="Arial Narrow" w:eastAsia="Times New Roman" w:hAnsi="Arial Narrow" w:cs="Times New Roman" w:hint="eastAsia"/>
          <w:lang w:val="cs-CZ"/>
        </w:rPr>
        <w:t>íž</w:t>
      </w:r>
      <w:r w:rsidRPr="00B56CF6">
        <w:rPr>
          <w:rFonts w:ascii="Arial Narrow" w:eastAsia="Times New Roman" w:hAnsi="Arial Narrow" w:cs="Times New Roman"/>
          <w:lang w:val="cs-CZ"/>
        </w:rPr>
        <w:t>en</w:t>
      </w:r>
      <w:r w:rsidRPr="00B56CF6">
        <w:rPr>
          <w:rFonts w:ascii="Arial Narrow" w:eastAsia="Times New Roman" w:hAnsi="Arial Narrow" w:cs="Times New Roman" w:hint="eastAsia"/>
          <w:lang w:val="cs-CZ"/>
        </w:rPr>
        <w:t>é</w:t>
      </w:r>
      <w:r w:rsidRPr="00B56CF6">
        <w:rPr>
          <w:rFonts w:ascii="Arial Narrow" w:eastAsia="Times New Roman" w:hAnsi="Arial Narrow" w:cs="Times New Roman"/>
          <w:lang w:val="cs-CZ"/>
        </w:rPr>
        <w:t xml:space="preserve"> desky navazuj</w:t>
      </w:r>
      <w:r w:rsidRPr="00B56CF6">
        <w:rPr>
          <w:rFonts w:ascii="Arial Narrow" w:eastAsia="Times New Roman" w:hAnsi="Arial Narrow" w:cs="Times New Roman" w:hint="eastAsia"/>
          <w:lang w:val="cs-CZ"/>
        </w:rPr>
        <w:t>í</w:t>
      </w:r>
      <w:r w:rsidRPr="00B56CF6">
        <w:rPr>
          <w:rFonts w:ascii="Arial Narrow" w:eastAsia="Times New Roman" w:hAnsi="Arial Narrow" w:cs="Times New Roman"/>
          <w:lang w:val="cs-CZ"/>
        </w:rPr>
        <w:t>c</w:t>
      </w:r>
      <w:r w:rsidRPr="00B56CF6">
        <w:rPr>
          <w:rFonts w:ascii="Arial Narrow" w:eastAsia="Times New Roman" w:hAnsi="Arial Narrow" w:cs="Times New Roman" w:hint="eastAsia"/>
          <w:lang w:val="cs-CZ"/>
        </w:rPr>
        <w:t>í</w:t>
      </w:r>
      <w:r w:rsidRPr="00B56CF6">
        <w:rPr>
          <w:rFonts w:ascii="Arial Narrow" w:eastAsia="Times New Roman" w:hAnsi="Arial Narrow" w:cs="Times New Roman"/>
          <w:lang w:val="cs-CZ"/>
        </w:rPr>
        <w:t xml:space="preserve"> na st</w:t>
      </w:r>
      <w:r w:rsidRPr="00B56CF6">
        <w:rPr>
          <w:rFonts w:ascii="Arial Narrow" w:eastAsia="Times New Roman" w:hAnsi="Arial Narrow" w:cs="Times New Roman" w:hint="eastAsia"/>
          <w:lang w:val="cs-CZ"/>
        </w:rPr>
        <w:t>á</w:t>
      </w:r>
      <w:r w:rsidRPr="00B56CF6">
        <w:rPr>
          <w:rFonts w:ascii="Arial Narrow" w:eastAsia="Times New Roman" w:hAnsi="Arial Narrow" w:cs="Times New Roman"/>
          <w:lang w:val="cs-CZ"/>
        </w:rPr>
        <w:t>vaj</w:t>
      </w:r>
      <w:r w:rsidRPr="00B56CF6">
        <w:rPr>
          <w:rFonts w:ascii="Arial Narrow" w:eastAsia="Times New Roman" w:hAnsi="Arial Narrow" w:cs="Times New Roman" w:hint="eastAsia"/>
          <w:lang w:val="cs-CZ"/>
        </w:rPr>
        <w:t>í</w:t>
      </w:r>
      <w:r w:rsidRPr="00B56CF6">
        <w:rPr>
          <w:rFonts w:ascii="Arial Narrow" w:eastAsia="Times New Roman" w:hAnsi="Arial Narrow" w:cs="Times New Roman"/>
          <w:lang w:val="cs-CZ"/>
        </w:rPr>
        <w:t>c</w:t>
      </w:r>
      <w:r w:rsidRPr="00B56CF6">
        <w:rPr>
          <w:rFonts w:ascii="Arial Narrow" w:eastAsia="Times New Roman" w:hAnsi="Arial Narrow" w:cs="Times New Roman" w:hint="eastAsia"/>
          <w:lang w:val="cs-CZ"/>
        </w:rPr>
        <w:t>í</w:t>
      </w:r>
      <w:r w:rsidRPr="00B56CF6">
        <w:rPr>
          <w:rFonts w:ascii="Arial Narrow" w:eastAsia="Times New Roman" w:hAnsi="Arial Narrow" w:cs="Times New Roman"/>
          <w:lang w:val="cs-CZ"/>
        </w:rPr>
        <w:t xml:space="preserve"> objekt budou</w:t>
      </w:r>
      <w:r w:rsidR="00521743">
        <w:rPr>
          <w:rFonts w:ascii="Arial Narrow" w:eastAsia="Times New Roman" w:hAnsi="Arial Narrow" w:cs="Times New Roman"/>
          <w:lang w:val="cs-CZ"/>
        </w:rPr>
        <w:t xml:space="preserve"> </w:t>
      </w:r>
      <w:r w:rsidRPr="00B56CF6">
        <w:rPr>
          <w:rFonts w:ascii="Arial Narrow" w:eastAsia="Times New Roman" w:hAnsi="Arial Narrow" w:cs="Times New Roman"/>
          <w:lang w:val="cs-CZ"/>
        </w:rPr>
        <w:t>osazeny ocelov</w:t>
      </w:r>
      <w:r w:rsidRPr="00B56CF6">
        <w:rPr>
          <w:rFonts w:ascii="Arial Narrow" w:eastAsia="Times New Roman" w:hAnsi="Arial Narrow" w:cs="Times New Roman" w:hint="eastAsia"/>
          <w:lang w:val="cs-CZ"/>
        </w:rPr>
        <w:t>é</w:t>
      </w:r>
      <w:r w:rsidRPr="00B56CF6">
        <w:rPr>
          <w:rFonts w:ascii="Arial Narrow" w:eastAsia="Times New Roman" w:hAnsi="Arial Narrow" w:cs="Times New Roman"/>
          <w:lang w:val="cs-CZ"/>
        </w:rPr>
        <w:t xml:space="preserve"> sloupy a p</w:t>
      </w:r>
      <w:r w:rsidRPr="00B56CF6">
        <w:rPr>
          <w:rFonts w:ascii="Arial Narrow" w:eastAsia="Times New Roman" w:hAnsi="Arial Narrow" w:cs="Times New Roman" w:hint="eastAsia"/>
          <w:lang w:val="cs-CZ"/>
        </w:rPr>
        <w:t>říč</w:t>
      </w:r>
      <w:r w:rsidRPr="00B56CF6">
        <w:rPr>
          <w:rFonts w:ascii="Arial Narrow" w:eastAsia="Times New Roman" w:hAnsi="Arial Narrow" w:cs="Times New Roman"/>
          <w:lang w:val="cs-CZ"/>
        </w:rPr>
        <w:t>le profilu TRH 200x120x8 (TRH 120x10) a p</w:t>
      </w:r>
      <w:r w:rsidRPr="00B56CF6">
        <w:rPr>
          <w:rFonts w:ascii="Arial Narrow" w:eastAsia="Times New Roman" w:hAnsi="Arial Narrow" w:cs="Times New Roman" w:hint="eastAsia"/>
          <w:lang w:val="cs-CZ"/>
        </w:rPr>
        <w:t>říč</w:t>
      </w:r>
      <w:r w:rsidRPr="00B56CF6">
        <w:rPr>
          <w:rFonts w:ascii="Arial Narrow" w:eastAsia="Times New Roman" w:hAnsi="Arial Narrow" w:cs="Times New Roman"/>
          <w:lang w:val="cs-CZ"/>
        </w:rPr>
        <w:t xml:space="preserve">le profilu HEB 200. </w:t>
      </w:r>
      <w:r w:rsidR="004C13CE" w:rsidRPr="00BA6C97">
        <w:rPr>
          <w:rFonts w:ascii="Arial Narrow" w:eastAsia="Times New Roman" w:hAnsi="Arial Narrow" w:cs="Times New Roman"/>
          <w:lang w:val="cs-CZ"/>
        </w:rPr>
        <w:t>V r</w:t>
      </w:r>
      <w:r w:rsidR="004C13CE" w:rsidRPr="00BA6C97">
        <w:rPr>
          <w:rFonts w:ascii="Arial Narrow" w:eastAsia="Times New Roman" w:hAnsi="Arial Narrow" w:cs="Times New Roman" w:hint="eastAsia"/>
          <w:lang w:val="cs-CZ"/>
        </w:rPr>
        <w:t>á</w:t>
      </w:r>
      <w:r w:rsidR="004C13CE" w:rsidRPr="00BA6C97">
        <w:rPr>
          <w:rFonts w:ascii="Arial Narrow" w:eastAsia="Times New Roman" w:hAnsi="Arial Narrow" w:cs="Times New Roman"/>
          <w:lang w:val="cs-CZ"/>
        </w:rPr>
        <w:t>mci n</w:t>
      </w:r>
      <w:r w:rsidR="004C13CE" w:rsidRPr="00BA6C97">
        <w:rPr>
          <w:rFonts w:ascii="Arial Narrow" w:eastAsia="Times New Roman" w:hAnsi="Arial Narrow" w:cs="Times New Roman" w:hint="eastAsia"/>
          <w:lang w:val="cs-CZ"/>
        </w:rPr>
        <w:t>á</w:t>
      </w:r>
      <w:r w:rsidR="004C13CE" w:rsidRPr="00BA6C97">
        <w:rPr>
          <w:rFonts w:ascii="Arial Narrow" w:eastAsia="Times New Roman" w:hAnsi="Arial Narrow" w:cs="Times New Roman"/>
          <w:lang w:val="cs-CZ"/>
        </w:rPr>
        <w:t>vaznosti na st</w:t>
      </w:r>
      <w:r w:rsidR="004C13CE" w:rsidRPr="00BA6C97">
        <w:rPr>
          <w:rFonts w:ascii="Arial Narrow" w:eastAsia="Times New Roman" w:hAnsi="Arial Narrow" w:cs="Times New Roman" w:hint="eastAsia"/>
          <w:lang w:val="cs-CZ"/>
        </w:rPr>
        <w:t>á</w:t>
      </w:r>
      <w:r w:rsidR="004C13CE" w:rsidRPr="00BA6C97">
        <w:rPr>
          <w:rFonts w:ascii="Arial Narrow" w:eastAsia="Times New Roman" w:hAnsi="Arial Narrow" w:cs="Times New Roman"/>
          <w:lang w:val="cs-CZ"/>
        </w:rPr>
        <w:t>vaj</w:t>
      </w:r>
      <w:r w:rsidR="004C13CE" w:rsidRPr="00BA6C97">
        <w:rPr>
          <w:rFonts w:ascii="Arial Narrow" w:eastAsia="Times New Roman" w:hAnsi="Arial Narrow" w:cs="Times New Roman" w:hint="eastAsia"/>
          <w:lang w:val="cs-CZ"/>
        </w:rPr>
        <w:t>í</w:t>
      </w:r>
      <w:r w:rsidR="004C13CE" w:rsidRPr="00BA6C97">
        <w:rPr>
          <w:rFonts w:ascii="Arial Narrow" w:eastAsia="Times New Roman" w:hAnsi="Arial Narrow" w:cs="Times New Roman"/>
          <w:lang w:val="cs-CZ"/>
        </w:rPr>
        <w:t>c</w:t>
      </w:r>
      <w:r w:rsidR="004C13CE" w:rsidRPr="00BA6C97">
        <w:rPr>
          <w:rFonts w:ascii="Arial Narrow" w:eastAsia="Times New Roman" w:hAnsi="Arial Narrow" w:cs="Times New Roman" w:hint="eastAsia"/>
          <w:lang w:val="cs-CZ"/>
        </w:rPr>
        <w:t>í</w:t>
      </w:r>
      <w:r w:rsidR="004C13CE" w:rsidRPr="00BA6C97">
        <w:rPr>
          <w:rFonts w:ascii="Arial Narrow" w:eastAsia="Times New Roman" w:hAnsi="Arial Narrow" w:cs="Times New Roman"/>
          <w:lang w:val="cs-CZ"/>
        </w:rPr>
        <w:t xml:space="preserve"> objekt bude proveden ocelov</w:t>
      </w:r>
      <w:r w:rsidR="004C13CE" w:rsidRPr="00BA6C97">
        <w:rPr>
          <w:rFonts w:ascii="Arial Narrow" w:eastAsia="Times New Roman" w:hAnsi="Arial Narrow" w:cs="Times New Roman" w:hint="eastAsia"/>
          <w:lang w:val="cs-CZ"/>
        </w:rPr>
        <w:t>ý</w:t>
      </w:r>
      <w:r w:rsidR="004C13CE" w:rsidRPr="00BA6C97">
        <w:rPr>
          <w:rFonts w:ascii="Arial Narrow" w:eastAsia="Times New Roman" w:hAnsi="Arial Narrow" w:cs="Times New Roman"/>
          <w:lang w:val="cs-CZ"/>
        </w:rPr>
        <w:t xml:space="preserve"> r</w:t>
      </w:r>
      <w:r w:rsidR="004C13CE" w:rsidRPr="00BA6C97">
        <w:rPr>
          <w:rFonts w:ascii="Arial Narrow" w:eastAsia="Times New Roman" w:hAnsi="Arial Narrow" w:cs="Times New Roman" w:hint="eastAsia"/>
          <w:lang w:val="cs-CZ"/>
        </w:rPr>
        <w:t>á</w:t>
      </w:r>
      <w:r w:rsidR="004C13CE" w:rsidRPr="00BA6C97">
        <w:rPr>
          <w:rFonts w:ascii="Arial Narrow" w:eastAsia="Times New Roman" w:hAnsi="Arial Narrow" w:cs="Times New Roman"/>
          <w:lang w:val="cs-CZ"/>
        </w:rPr>
        <w:t>m z profilu sloup</w:t>
      </w:r>
      <w:r w:rsidR="004C13CE" w:rsidRPr="00BA6C97">
        <w:rPr>
          <w:rFonts w:ascii="Arial Narrow" w:eastAsia="Times New Roman" w:hAnsi="Arial Narrow" w:cs="Times New Roman" w:hint="eastAsia"/>
          <w:lang w:val="cs-CZ"/>
        </w:rPr>
        <w:t>ů</w:t>
      </w:r>
      <w:r w:rsidR="004C13CE" w:rsidRPr="00BA6C97">
        <w:rPr>
          <w:rFonts w:ascii="Arial Narrow" w:eastAsia="Times New Roman" w:hAnsi="Arial Narrow" w:cs="Times New Roman"/>
          <w:lang w:val="cs-CZ"/>
        </w:rPr>
        <w:t xml:space="preserve"> TRH 200x120x8</w:t>
      </w:r>
      <w:r w:rsidR="004C13CE">
        <w:rPr>
          <w:rFonts w:ascii="Arial Narrow" w:hAnsi="Arial Narrow"/>
        </w:rPr>
        <w:t xml:space="preserve"> </w:t>
      </w:r>
      <w:r w:rsidR="004C13CE" w:rsidRPr="00BA6C97">
        <w:rPr>
          <w:rFonts w:ascii="Arial Narrow" w:eastAsia="Times New Roman" w:hAnsi="Arial Narrow" w:cs="Times New Roman"/>
          <w:lang w:val="cs-CZ"/>
        </w:rPr>
        <w:t>a profil</w:t>
      </w:r>
      <w:r w:rsidR="004C13CE" w:rsidRPr="00BA6C97">
        <w:rPr>
          <w:rFonts w:ascii="Arial Narrow" w:eastAsia="Times New Roman" w:hAnsi="Arial Narrow" w:cs="Times New Roman" w:hint="eastAsia"/>
          <w:lang w:val="cs-CZ"/>
        </w:rPr>
        <w:t>ů</w:t>
      </w:r>
      <w:r w:rsidR="004C13CE" w:rsidRPr="00BA6C97">
        <w:rPr>
          <w:rFonts w:ascii="Arial Narrow" w:eastAsia="Times New Roman" w:hAnsi="Arial Narrow" w:cs="Times New Roman"/>
          <w:lang w:val="cs-CZ"/>
        </w:rPr>
        <w:t xml:space="preserve"> p</w:t>
      </w:r>
      <w:r w:rsidR="004C13CE" w:rsidRPr="00BA6C97">
        <w:rPr>
          <w:rFonts w:ascii="Arial Narrow" w:eastAsia="Times New Roman" w:hAnsi="Arial Narrow" w:cs="Times New Roman" w:hint="eastAsia"/>
          <w:lang w:val="cs-CZ"/>
        </w:rPr>
        <w:t>říč</w:t>
      </w:r>
      <w:r w:rsidR="004C13CE" w:rsidRPr="00BA6C97">
        <w:rPr>
          <w:rFonts w:ascii="Arial Narrow" w:eastAsia="Times New Roman" w:hAnsi="Arial Narrow" w:cs="Times New Roman"/>
          <w:lang w:val="cs-CZ"/>
        </w:rPr>
        <w:t>l</w:t>
      </w:r>
      <w:r w:rsidR="004C13CE" w:rsidRPr="00BA6C97">
        <w:rPr>
          <w:rFonts w:ascii="Arial Narrow" w:eastAsia="Times New Roman" w:hAnsi="Arial Narrow" w:cs="Times New Roman" w:hint="eastAsia"/>
          <w:lang w:val="cs-CZ"/>
        </w:rPr>
        <w:t>í</w:t>
      </w:r>
      <w:r w:rsidR="004C13CE" w:rsidRPr="00BA6C97">
        <w:rPr>
          <w:rFonts w:ascii="Arial Narrow" w:eastAsia="Times New Roman" w:hAnsi="Arial Narrow" w:cs="Times New Roman"/>
          <w:lang w:val="cs-CZ"/>
        </w:rPr>
        <w:t xml:space="preserve"> 2 x IPE 220, kter</w:t>
      </w:r>
      <w:r w:rsidR="004C13CE" w:rsidRPr="00BA6C97">
        <w:rPr>
          <w:rFonts w:ascii="Arial Narrow" w:eastAsia="Times New Roman" w:hAnsi="Arial Narrow" w:cs="Times New Roman" w:hint="eastAsia"/>
          <w:lang w:val="cs-CZ"/>
        </w:rPr>
        <w:t>ý</w:t>
      </w:r>
      <w:r w:rsidR="004C13CE" w:rsidRPr="00BA6C97">
        <w:rPr>
          <w:rFonts w:ascii="Arial Narrow" w:eastAsia="Times New Roman" w:hAnsi="Arial Narrow" w:cs="Times New Roman"/>
          <w:lang w:val="cs-CZ"/>
        </w:rPr>
        <w:t xml:space="preserve"> bude vyn</w:t>
      </w:r>
      <w:r w:rsidR="004C13CE" w:rsidRPr="00BA6C97">
        <w:rPr>
          <w:rFonts w:ascii="Arial Narrow" w:eastAsia="Times New Roman" w:hAnsi="Arial Narrow" w:cs="Times New Roman" w:hint="eastAsia"/>
          <w:lang w:val="cs-CZ"/>
        </w:rPr>
        <w:t>áš</w:t>
      </w:r>
      <w:r w:rsidR="004C13CE" w:rsidRPr="00BA6C97">
        <w:rPr>
          <w:rFonts w:ascii="Arial Narrow" w:eastAsia="Times New Roman" w:hAnsi="Arial Narrow" w:cs="Times New Roman"/>
          <w:lang w:val="cs-CZ"/>
        </w:rPr>
        <w:t>et st</w:t>
      </w:r>
      <w:r w:rsidR="004C13CE" w:rsidRPr="00BA6C97">
        <w:rPr>
          <w:rFonts w:ascii="Arial Narrow" w:eastAsia="Times New Roman" w:hAnsi="Arial Narrow" w:cs="Times New Roman" w:hint="eastAsia"/>
          <w:lang w:val="cs-CZ"/>
        </w:rPr>
        <w:t>á</w:t>
      </w:r>
      <w:r w:rsidR="004C13CE" w:rsidRPr="00BA6C97">
        <w:rPr>
          <w:rFonts w:ascii="Arial Narrow" w:eastAsia="Times New Roman" w:hAnsi="Arial Narrow" w:cs="Times New Roman"/>
          <w:lang w:val="cs-CZ"/>
        </w:rPr>
        <w:t>vaj</w:t>
      </w:r>
      <w:r w:rsidR="004C13CE" w:rsidRPr="00BA6C97">
        <w:rPr>
          <w:rFonts w:ascii="Arial Narrow" w:eastAsia="Times New Roman" w:hAnsi="Arial Narrow" w:cs="Times New Roman" w:hint="eastAsia"/>
          <w:lang w:val="cs-CZ"/>
        </w:rPr>
        <w:t>í</w:t>
      </w:r>
      <w:r w:rsidR="004C13CE" w:rsidRPr="00BA6C97">
        <w:rPr>
          <w:rFonts w:ascii="Arial Narrow" w:eastAsia="Times New Roman" w:hAnsi="Arial Narrow" w:cs="Times New Roman"/>
          <w:lang w:val="cs-CZ"/>
        </w:rPr>
        <w:t>c</w:t>
      </w:r>
      <w:r w:rsidR="004C13CE" w:rsidRPr="00BA6C97">
        <w:rPr>
          <w:rFonts w:ascii="Arial Narrow" w:eastAsia="Times New Roman" w:hAnsi="Arial Narrow" w:cs="Times New Roman" w:hint="eastAsia"/>
          <w:lang w:val="cs-CZ"/>
        </w:rPr>
        <w:t>í</w:t>
      </w:r>
      <w:r w:rsidR="004C13CE" w:rsidRPr="00BA6C97">
        <w:rPr>
          <w:rFonts w:ascii="Arial Narrow" w:eastAsia="Times New Roman" w:hAnsi="Arial Narrow" w:cs="Times New Roman"/>
          <w:lang w:val="cs-CZ"/>
        </w:rPr>
        <w:t xml:space="preserve"> panelov</w:t>
      </w:r>
      <w:r w:rsidR="004C13CE" w:rsidRPr="00BA6C97">
        <w:rPr>
          <w:rFonts w:ascii="Arial Narrow" w:eastAsia="Times New Roman" w:hAnsi="Arial Narrow" w:cs="Times New Roman" w:hint="eastAsia"/>
          <w:lang w:val="cs-CZ"/>
        </w:rPr>
        <w:t>ý</w:t>
      </w:r>
      <w:r w:rsidR="004C13CE" w:rsidRPr="00BA6C97">
        <w:rPr>
          <w:rFonts w:ascii="Arial Narrow" w:eastAsia="Times New Roman" w:hAnsi="Arial Narrow" w:cs="Times New Roman"/>
          <w:lang w:val="cs-CZ"/>
        </w:rPr>
        <w:t xml:space="preserve"> strop nad </w:t>
      </w:r>
      <w:r w:rsidR="004C13CE">
        <w:rPr>
          <w:rFonts w:ascii="Arial Narrow" w:eastAsia="Times New Roman" w:hAnsi="Arial Narrow" w:cs="Times New Roman"/>
          <w:lang w:val="cs-CZ"/>
        </w:rPr>
        <w:t xml:space="preserve">1.NP a </w:t>
      </w:r>
      <w:r w:rsidR="004C13CE" w:rsidRPr="00BA6C97">
        <w:rPr>
          <w:rFonts w:ascii="Arial Narrow" w:eastAsia="Times New Roman" w:hAnsi="Arial Narrow" w:cs="Times New Roman"/>
          <w:lang w:val="cs-CZ"/>
        </w:rPr>
        <w:t>2.NP st</w:t>
      </w:r>
      <w:r w:rsidR="004C13CE" w:rsidRPr="00BA6C97">
        <w:rPr>
          <w:rFonts w:ascii="Arial Narrow" w:eastAsia="Times New Roman" w:hAnsi="Arial Narrow" w:cs="Times New Roman" w:hint="eastAsia"/>
          <w:lang w:val="cs-CZ"/>
        </w:rPr>
        <w:t>á</w:t>
      </w:r>
      <w:r w:rsidR="004C13CE" w:rsidRPr="00BA6C97">
        <w:rPr>
          <w:rFonts w:ascii="Arial Narrow" w:eastAsia="Times New Roman" w:hAnsi="Arial Narrow" w:cs="Times New Roman"/>
          <w:lang w:val="cs-CZ"/>
        </w:rPr>
        <w:t>vaj</w:t>
      </w:r>
      <w:r w:rsidR="004C13CE" w:rsidRPr="00BA6C97">
        <w:rPr>
          <w:rFonts w:ascii="Arial Narrow" w:eastAsia="Times New Roman" w:hAnsi="Arial Narrow" w:cs="Times New Roman" w:hint="eastAsia"/>
          <w:lang w:val="cs-CZ"/>
        </w:rPr>
        <w:t>í</w:t>
      </w:r>
      <w:r w:rsidR="004C13CE" w:rsidRPr="00BA6C97">
        <w:rPr>
          <w:rFonts w:ascii="Arial Narrow" w:eastAsia="Times New Roman" w:hAnsi="Arial Narrow" w:cs="Times New Roman"/>
          <w:lang w:val="cs-CZ"/>
        </w:rPr>
        <w:t>c</w:t>
      </w:r>
      <w:r w:rsidR="004C13CE" w:rsidRPr="00BA6C97">
        <w:rPr>
          <w:rFonts w:ascii="Arial Narrow" w:eastAsia="Times New Roman" w:hAnsi="Arial Narrow" w:cs="Times New Roman" w:hint="eastAsia"/>
          <w:lang w:val="cs-CZ"/>
        </w:rPr>
        <w:t>í</w:t>
      </w:r>
      <w:r w:rsidR="004C13CE" w:rsidRPr="00BA6C97">
        <w:rPr>
          <w:rFonts w:ascii="Arial Narrow" w:eastAsia="Times New Roman" w:hAnsi="Arial Narrow" w:cs="Times New Roman"/>
          <w:lang w:val="cs-CZ"/>
        </w:rPr>
        <w:t xml:space="preserve"> budovy</w:t>
      </w:r>
      <w:r w:rsidR="004C13CE">
        <w:rPr>
          <w:rFonts w:ascii="Arial Narrow" w:eastAsia="Times New Roman" w:hAnsi="Arial Narrow" w:cs="Times New Roman"/>
          <w:lang w:val="cs-CZ"/>
        </w:rPr>
        <w:t xml:space="preserve">. </w:t>
      </w:r>
      <w:r w:rsidRPr="00B56CF6">
        <w:rPr>
          <w:rFonts w:ascii="Arial Narrow" w:eastAsia="Times New Roman" w:hAnsi="Arial Narrow" w:cs="Times New Roman"/>
          <w:lang w:val="cs-CZ"/>
        </w:rPr>
        <w:t>Ocelov</w:t>
      </w:r>
      <w:r w:rsidRPr="00B56CF6">
        <w:rPr>
          <w:rFonts w:ascii="Arial Narrow" w:eastAsia="Times New Roman" w:hAnsi="Arial Narrow" w:cs="Times New Roman" w:hint="eastAsia"/>
          <w:lang w:val="cs-CZ"/>
        </w:rPr>
        <w:t>é</w:t>
      </w:r>
      <w:r w:rsidRPr="00B56CF6">
        <w:rPr>
          <w:rFonts w:ascii="Arial Narrow" w:eastAsia="Times New Roman" w:hAnsi="Arial Narrow" w:cs="Times New Roman"/>
          <w:lang w:val="cs-CZ"/>
        </w:rPr>
        <w:t xml:space="preserve"> nosn</w:t>
      </w:r>
      <w:r w:rsidRPr="00B56CF6">
        <w:rPr>
          <w:rFonts w:ascii="Arial Narrow" w:eastAsia="Times New Roman" w:hAnsi="Arial Narrow" w:cs="Times New Roman" w:hint="eastAsia"/>
          <w:lang w:val="cs-CZ"/>
        </w:rPr>
        <w:t>é</w:t>
      </w:r>
      <w:r w:rsidRPr="00B56CF6">
        <w:rPr>
          <w:rFonts w:ascii="Arial Narrow" w:eastAsia="Times New Roman" w:hAnsi="Arial Narrow" w:cs="Times New Roman"/>
          <w:lang w:val="cs-CZ"/>
        </w:rPr>
        <w:t xml:space="preserve"> prvky budou provedeny z oceli S235JR a budou</w:t>
      </w:r>
      <w:r>
        <w:rPr>
          <w:rFonts w:ascii="Arial Narrow" w:eastAsia="Times New Roman" w:hAnsi="Arial Narrow" w:cs="Times New Roman"/>
          <w:lang w:val="cs-CZ"/>
        </w:rPr>
        <w:t xml:space="preserve"> </w:t>
      </w:r>
      <w:r w:rsidRPr="00B56CF6">
        <w:rPr>
          <w:rFonts w:ascii="Arial Narrow" w:eastAsia="Times New Roman" w:hAnsi="Arial Narrow" w:cs="Times New Roman"/>
          <w:lang w:val="cs-CZ"/>
        </w:rPr>
        <w:t>opat</w:t>
      </w:r>
      <w:r w:rsidRPr="00B56CF6">
        <w:rPr>
          <w:rFonts w:ascii="Arial Narrow" w:eastAsia="Times New Roman" w:hAnsi="Arial Narrow" w:cs="Times New Roman" w:hint="eastAsia"/>
          <w:lang w:val="cs-CZ"/>
        </w:rPr>
        <w:t>ř</w:t>
      </w:r>
      <w:r w:rsidRPr="00B56CF6">
        <w:rPr>
          <w:rFonts w:ascii="Arial Narrow" w:eastAsia="Times New Roman" w:hAnsi="Arial Narrow" w:cs="Times New Roman"/>
          <w:lang w:val="cs-CZ"/>
        </w:rPr>
        <w:t>eny n</w:t>
      </w:r>
      <w:r w:rsidRPr="00B56CF6">
        <w:rPr>
          <w:rFonts w:ascii="Arial Narrow" w:eastAsia="Times New Roman" w:hAnsi="Arial Narrow" w:cs="Times New Roman" w:hint="eastAsia"/>
          <w:lang w:val="cs-CZ"/>
        </w:rPr>
        <w:t>á</w:t>
      </w:r>
      <w:r w:rsidRPr="00B56CF6">
        <w:rPr>
          <w:rFonts w:ascii="Arial Narrow" w:eastAsia="Times New Roman" w:hAnsi="Arial Narrow" w:cs="Times New Roman"/>
          <w:lang w:val="cs-CZ"/>
        </w:rPr>
        <w:t>t</w:t>
      </w:r>
      <w:r w:rsidRPr="00B56CF6">
        <w:rPr>
          <w:rFonts w:ascii="Arial Narrow" w:eastAsia="Times New Roman" w:hAnsi="Arial Narrow" w:cs="Times New Roman" w:hint="eastAsia"/>
          <w:lang w:val="cs-CZ"/>
        </w:rPr>
        <w:t>ě</w:t>
      </w:r>
      <w:r w:rsidRPr="00B56CF6">
        <w:rPr>
          <w:rFonts w:ascii="Arial Narrow" w:eastAsia="Times New Roman" w:hAnsi="Arial Narrow" w:cs="Times New Roman"/>
          <w:lang w:val="cs-CZ"/>
        </w:rPr>
        <w:t>rem t</w:t>
      </w:r>
      <w:r w:rsidRPr="00B56CF6">
        <w:rPr>
          <w:rFonts w:ascii="Arial Narrow" w:eastAsia="Times New Roman" w:hAnsi="Arial Narrow" w:cs="Times New Roman" w:hint="eastAsia"/>
          <w:lang w:val="cs-CZ"/>
        </w:rPr>
        <w:t>ří</w:t>
      </w:r>
      <w:r w:rsidRPr="00B56CF6">
        <w:rPr>
          <w:rFonts w:ascii="Arial Narrow" w:eastAsia="Times New Roman" w:hAnsi="Arial Narrow" w:cs="Times New Roman"/>
          <w:lang w:val="cs-CZ"/>
        </w:rPr>
        <w:t xml:space="preserve">dy C1 dle </w:t>
      </w:r>
      <w:r w:rsidRPr="00B56CF6">
        <w:rPr>
          <w:rFonts w:ascii="Arial Narrow" w:eastAsia="Times New Roman" w:hAnsi="Arial Narrow" w:cs="Times New Roman" w:hint="eastAsia"/>
          <w:lang w:val="cs-CZ"/>
        </w:rPr>
        <w:t>Č</w:t>
      </w:r>
      <w:r w:rsidRPr="00B56CF6">
        <w:rPr>
          <w:rFonts w:ascii="Arial Narrow" w:eastAsia="Times New Roman" w:hAnsi="Arial Narrow" w:cs="Times New Roman"/>
          <w:lang w:val="cs-CZ"/>
        </w:rPr>
        <w:t>SN EN 12944-2. St</w:t>
      </w:r>
      <w:r w:rsidRPr="00B56CF6">
        <w:rPr>
          <w:rFonts w:ascii="Arial Narrow" w:eastAsia="Times New Roman" w:hAnsi="Arial Narrow" w:cs="Times New Roman" w:hint="eastAsia"/>
          <w:lang w:val="cs-CZ"/>
        </w:rPr>
        <w:t>ě</w:t>
      </w:r>
      <w:r w:rsidRPr="00B56CF6">
        <w:rPr>
          <w:rFonts w:ascii="Arial Narrow" w:eastAsia="Times New Roman" w:hAnsi="Arial Narrow" w:cs="Times New Roman"/>
          <w:lang w:val="cs-CZ"/>
        </w:rPr>
        <w:t>ny a sloupy budou provedeny z betonu C</w:t>
      </w:r>
      <w:r>
        <w:rPr>
          <w:rFonts w:ascii="Arial Narrow" w:eastAsia="Times New Roman" w:hAnsi="Arial Narrow" w:cs="Times New Roman"/>
          <w:lang w:val="cs-CZ"/>
        </w:rPr>
        <w:t xml:space="preserve"> </w:t>
      </w:r>
      <w:r w:rsidRPr="00B56CF6">
        <w:rPr>
          <w:rFonts w:ascii="Arial Narrow" w:eastAsia="Times New Roman" w:hAnsi="Arial Narrow" w:cs="Times New Roman"/>
          <w:lang w:val="cs-CZ"/>
        </w:rPr>
        <w:t xml:space="preserve">25/30 </w:t>
      </w:r>
      <w:r w:rsidRPr="00B56CF6">
        <w:rPr>
          <w:rFonts w:ascii="Arial Narrow" w:eastAsia="Times New Roman" w:hAnsi="Arial Narrow" w:cs="Times New Roman" w:hint="eastAsia"/>
          <w:lang w:val="cs-CZ"/>
        </w:rPr>
        <w:t>–</w:t>
      </w:r>
      <w:r w:rsidRPr="00B56CF6">
        <w:rPr>
          <w:rFonts w:ascii="Arial Narrow" w:eastAsia="Times New Roman" w:hAnsi="Arial Narrow" w:cs="Times New Roman"/>
          <w:lang w:val="cs-CZ"/>
        </w:rPr>
        <w:t xml:space="preserve"> XC1. Bude pou</w:t>
      </w:r>
      <w:r w:rsidRPr="00B56CF6">
        <w:rPr>
          <w:rFonts w:ascii="Arial Narrow" w:eastAsia="Times New Roman" w:hAnsi="Arial Narrow" w:cs="Times New Roman" w:hint="eastAsia"/>
          <w:lang w:val="cs-CZ"/>
        </w:rPr>
        <w:t>ž</w:t>
      </w:r>
      <w:r w:rsidRPr="00B56CF6">
        <w:rPr>
          <w:rFonts w:ascii="Arial Narrow" w:eastAsia="Times New Roman" w:hAnsi="Arial Narrow" w:cs="Times New Roman"/>
          <w:lang w:val="cs-CZ"/>
        </w:rPr>
        <w:t>ita beton</w:t>
      </w:r>
      <w:r w:rsidRPr="00B56CF6">
        <w:rPr>
          <w:rFonts w:ascii="Arial Narrow" w:eastAsia="Times New Roman" w:hAnsi="Arial Narrow" w:cs="Times New Roman" w:hint="eastAsia"/>
          <w:lang w:val="cs-CZ"/>
        </w:rPr>
        <w:t>ář</w:t>
      </w:r>
      <w:r w:rsidRPr="00B56CF6">
        <w:rPr>
          <w:rFonts w:ascii="Arial Narrow" w:eastAsia="Times New Roman" w:hAnsi="Arial Narrow" w:cs="Times New Roman"/>
          <w:lang w:val="cs-CZ"/>
        </w:rPr>
        <w:t>sk</w:t>
      </w:r>
      <w:r w:rsidRPr="00B56CF6">
        <w:rPr>
          <w:rFonts w:ascii="Arial Narrow" w:eastAsia="Times New Roman" w:hAnsi="Arial Narrow" w:cs="Times New Roman" w:hint="eastAsia"/>
          <w:lang w:val="cs-CZ"/>
        </w:rPr>
        <w:t>á</w:t>
      </w:r>
      <w:r w:rsidRPr="00B56CF6">
        <w:rPr>
          <w:rFonts w:ascii="Arial Narrow" w:eastAsia="Times New Roman" w:hAnsi="Arial Narrow" w:cs="Times New Roman"/>
          <w:lang w:val="cs-CZ"/>
        </w:rPr>
        <w:t xml:space="preserve"> v</w:t>
      </w:r>
      <w:r w:rsidRPr="00B56CF6">
        <w:rPr>
          <w:rFonts w:ascii="Arial Narrow" w:eastAsia="Times New Roman" w:hAnsi="Arial Narrow" w:cs="Times New Roman" w:hint="eastAsia"/>
          <w:lang w:val="cs-CZ"/>
        </w:rPr>
        <w:t>ý</w:t>
      </w:r>
      <w:r w:rsidRPr="00B56CF6">
        <w:rPr>
          <w:rFonts w:ascii="Arial Narrow" w:eastAsia="Times New Roman" w:hAnsi="Arial Narrow" w:cs="Times New Roman"/>
          <w:lang w:val="cs-CZ"/>
        </w:rPr>
        <w:t>ztu</w:t>
      </w:r>
      <w:r w:rsidRPr="00B56CF6">
        <w:rPr>
          <w:rFonts w:ascii="Arial Narrow" w:eastAsia="Times New Roman" w:hAnsi="Arial Narrow" w:cs="Times New Roman" w:hint="eastAsia"/>
          <w:lang w:val="cs-CZ"/>
        </w:rPr>
        <w:t>ž</w:t>
      </w:r>
      <w:r w:rsidRPr="00B56CF6">
        <w:rPr>
          <w:rFonts w:ascii="Arial Narrow" w:eastAsia="Times New Roman" w:hAnsi="Arial Narrow" w:cs="Times New Roman"/>
          <w:lang w:val="cs-CZ"/>
        </w:rPr>
        <w:t xml:space="preserve"> B500B.</w:t>
      </w:r>
    </w:p>
    <w:p w14:paraId="56BC2224" w14:textId="77777777" w:rsidR="00C03425" w:rsidRDefault="00C03425" w:rsidP="00C03425">
      <w:pPr>
        <w:pStyle w:val="Zkladnodsazen"/>
        <w:spacing w:before="0"/>
        <w:ind w:left="567" w:firstLine="567"/>
        <w:rPr>
          <w:rFonts w:ascii="Arial Narrow" w:hAnsi="Arial Narrow"/>
          <w:sz w:val="22"/>
          <w:szCs w:val="22"/>
        </w:rPr>
      </w:pPr>
    </w:p>
    <w:p w14:paraId="509E2804" w14:textId="5298BCEC" w:rsidR="00D03C31" w:rsidRPr="004C13CE" w:rsidRDefault="00D03C31" w:rsidP="00C03425">
      <w:pPr>
        <w:pStyle w:val="Zkladnodsazen"/>
        <w:spacing w:before="0"/>
        <w:ind w:left="567" w:firstLine="567"/>
        <w:rPr>
          <w:rFonts w:ascii="Arial Narrow" w:eastAsiaTheme="minorHAnsi" w:hAnsi="Arial Narrow" w:cstheme="minorBidi"/>
          <w:b/>
          <w:sz w:val="22"/>
          <w:szCs w:val="22"/>
          <w:lang w:eastAsia="en-US"/>
        </w:rPr>
      </w:pPr>
      <w:r w:rsidRPr="004C13CE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 xml:space="preserve">Vodorovné nosné konstrukce </w:t>
      </w:r>
    </w:p>
    <w:p w14:paraId="03D0785B" w14:textId="44B914B2" w:rsidR="004C13CE" w:rsidRDefault="00D03C31" w:rsidP="004C13CE">
      <w:pPr>
        <w:pStyle w:val="Zkladnodsazen"/>
        <w:spacing w:before="0"/>
        <w:ind w:left="567" w:firstLine="567"/>
        <w:rPr>
          <w:rFonts w:ascii="Arial Narrow" w:hAnsi="Arial Narrow"/>
          <w:sz w:val="22"/>
          <w:szCs w:val="22"/>
        </w:rPr>
      </w:pPr>
      <w:r w:rsidRPr="00B56CF6">
        <w:rPr>
          <w:rFonts w:ascii="Arial Narrow" w:hAnsi="Arial Narrow"/>
          <w:sz w:val="22"/>
          <w:szCs w:val="22"/>
        </w:rPr>
        <w:t>Stropn</w:t>
      </w:r>
      <w:r w:rsidRPr="00B56CF6">
        <w:rPr>
          <w:rFonts w:ascii="Arial Narrow" w:hAnsi="Arial Narrow" w:hint="eastAsia"/>
          <w:sz w:val="22"/>
          <w:szCs w:val="22"/>
        </w:rPr>
        <w:t>í</w:t>
      </w:r>
      <w:r w:rsidRPr="00B56CF6">
        <w:rPr>
          <w:rFonts w:ascii="Arial Narrow" w:hAnsi="Arial Narrow"/>
          <w:sz w:val="22"/>
          <w:szCs w:val="22"/>
        </w:rPr>
        <w:t xml:space="preserve"> deska nad 1.NP</w:t>
      </w:r>
      <w:r w:rsidR="004C13CE">
        <w:rPr>
          <w:rFonts w:ascii="Arial Narrow" w:hAnsi="Arial Narrow"/>
          <w:sz w:val="22"/>
          <w:szCs w:val="22"/>
        </w:rPr>
        <w:t xml:space="preserve"> a 2.NP</w:t>
      </w:r>
      <w:r w:rsidRPr="00B56CF6">
        <w:rPr>
          <w:rFonts w:ascii="Arial Narrow" w:hAnsi="Arial Narrow"/>
          <w:sz w:val="22"/>
          <w:szCs w:val="22"/>
        </w:rPr>
        <w:t xml:space="preserve"> bude provedena jako monolitick</w:t>
      </w:r>
      <w:r w:rsidRPr="00B56CF6">
        <w:rPr>
          <w:rFonts w:ascii="Arial Narrow" w:hAnsi="Arial Narrow" w:hint="eastAsia"/>
          <w:sz w:val="22"/>
          <w:szCs w:val="22"/>
        </w:rPr>
        <w:t>á</w:t>
      </w:r>
      <w:r w:rsidRPr="00B56CF6">
        <w:rPr>
          <w:rFonts w:ascii="Arial Narrow" w:hAnsi="Arial Narrow"/>
          <w:sz w:val="22"/>
          <w:szCs w:val="22"/>
        </w:rPr>
        <w:t xml:space="preserve"> </w:t>
      </w:r>
      <w:r w:rsidRPr="00B56CF6">
        <w:rPr>
          <w:rFonts w:ascii="Arial Narrow" w:hAnsi="Arial Narrow" w:hint="eastAsia"/>
          <w:sz w:val="22"/>
          <w:szCs w:val="22"/>
        </w:rPr>
        <w:t>ž</w:t>
      </w:r>
      <w:r w:rsidRPr="00B56CF6">
        <w:rPr>
          <w:rFonts w:ascii="Arial Narrow" w:hAnsi="Arial Narrow"/>
          <w:sz w:val="22"/>
          <w:szCs w:val="22"/>
        </w:rPr>
        <w:t>elezobetonov</w:t>
      </w:r>
      <w:r w:rsidRPr="00B56CF6">
        <w:rPr>
          <w:rFonts w:ascii="Arial Narrow" w:hAnsi="Arial Narrow" w:hint="eastAsia"/>
          <w:sz w:val="22"/>
          <w:szCs w:val="22"/>
        </w:rPr>
        <w:t>á</w:t>
      </w:r>
      <w:r w:rsidRPr="00B56CF6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B56CF6">
        <w:rPr>
          <w:rFonts w:ascii="Arial Narrow" w:hAnsi="Arial Narrow"/>
          <w:sz w:val="22"/>
          <w:szCs w:val="22"/>
        </w:rPr>
        <w:t>tl</w:t>
      </w:r>
      <w:proofErr w:type="spellEnd"/>
      <w:r w:rsidRPr="00B56CF6">
        <w:rPr>
          <w:rFonts w:ascii="Arial Narrow" w:hAnsi="Arial Narrow"/>
          <w:sz w:val="22"/>
          <w:szCs w:val="22"/>
        </w:rPr>
        <w:t>. 200 mm</w:t>
      </w:r>
      <w:r w:rsidR="004C13CE">
        <w:rPr>
          <w:rFonts w:ascii="Arial Narrow" w:hAnsi="Arial Narrow"/>
          <w:sz w:val="22"/>
          <w:szCs w:val="22"/>
        </w:rPr>
        <w:t xml:space="preserve"> a </w:t>
      </w:r>
      <w:proofErr w:type="gramStart"/>
      <w:r w:rsidRPr="00B56CF6">
        <w:rPr>
          <w:rFonts w:ascii="Arial Narrow" w:hAnsi="Arial Narrow"/>
          <w:sz w:val="22"/>
          <w:szCs w:val="22"/>
        </w:rPr>
        <w:t>250mm</w:t>
      </w:r>
      <w:proofErr w:type="gramEnd"/>
      <w:r w:rsidRPr="00B56CF6">
        <w:rPr>
          <w:rFonts w:ascii="Arial Narrow" w:hAnsi="Arial Narrow"/>
          <w:sz w:val="22"/>
          <w:szCs w:val="22"/>
        </w:rPr>
        <w:t>.Stropn</w:t>
      </w:r>
      <w:r w:rsidRPr="00B56CF6">
        <w:rPr>
          <w:rFonts w:ascii="Arial Narrow" w:hAnsi="Arial Narrow" w:hint="eastAsia"/>
          <w:sz w:val="22"/>
          <w:szCs w:val="22"/>
        </w:rPr>
        <w:t>í</w:t>
      </w:r>
      <w:r w:rsidRPr="00B56CF6">
        <w:rPr>
          <w:rFonts w:ascii="Arial Narrow" w:hAnsi="Arial Narrow"/>
          <w:sz w:val="22"/>
          <w:szCs w:val="22"/>
        </w:rPr>
        <w:t xml:space="preserve"> deska nad 1.NP bude dopln</w:t>
      </w:r>
      <w:r w:rsidRPr="00B56CF6">
        <w:rPr>
          <w:rFonts w:ascii="Arial Narrow" w:hAnsi="Arial Narrow" w:hint="eastAsia"/>
          <w:sz w:val="22"/>
          <w:szCs w:val="22"/>
        </w:rPr>
        <w:t>ě</w:t>
      </w:r>
      <w:r w:rsidRPr="00B56CF6">
        <w:rPr>
          <w:rFonts w:ascii="Arial Narrow" w:hAnsi="Arial Narrow"/>
          <w:sz w:val="22"/>
          <w:szCs w:val="22"/>
        </w:rPr>
        <w:t>na monolitick</w:t>
      </w:r>
      <w:r w:rsidRPr="00B56CF6">
        <w:rPr>
          <w:rFonts w:ascii="Arial Narrow" w:hAnsi="Arial Narrow" w:hint="eastAsia"/>
          <w:sz w:val="22"/>
          <w:szCs w:val="22"/>
        </w:rPr>
        <w:t>ý</w:t>
      </w:r>
      <w:r w:rsidRPr="00B56CF6">
        <w:rPr>
          <w:rFonts w:ascii="Arial Narrow" w:hAnsi="Arial Narrow"/>
          <w:sz w:val="22"/>
          <w:szCs w:val="22"/>
        </w:rPr>
        <w:t xml:space="preserve">mi </w:t>
      </w:r>
      <w:r w:rsidRPr="00B56CF6">
        <w:rPr>
          <w:rFonts w:ascii="Arial Narrow" w:hAnsi="Arial Narrow" w:hint="eastAsia"/>
          <w:sz w:val="22"/>
          <w:szCs w:val="22"/>
        </w:rPr>
        <w:t>ž</w:t>
      </w:r>
      <w:r w:rsidRPr="00B56CF6">
        <w:rPr>
          <w:rFonts w:ascii="Arial Narrow" w:hAnsi="Arial Narrow"/>
          <w:sz w:val="22"/>
          <w:szCs w:val="22"/>
        </w:rPr>
        <w:t>elezobetonov</w:t>
      </w:r>
      <w:r w:rsidRPr="00B56CF6">
        <w:rPr>
          <w:rFonts w:ascii="Arial Narrow" w:hAnsi="Arial Narrow" w:hint="eastAsia"/>
          <w:sz w:val="22"/>
          <w:szCs w:val="22"/>
        </w:rPr>
        <w:t>ý</w:t>
      </w:r>
      <w:r w:rsidRPr="00B56CF6">
        <w:rPr>
          <w:rFonts w:ascii="Arial Narrow" w:hAnsi="Arial Narrow"/>
          <w:sz w:val="22"/>
          <w:szCs w:val="22"/>
        </w:rPr>
        <w:t>mi pr</w:t>
      </w:r>
      <w:r w:rsidRPr="00B56CF6">
        <w:rPr>
          <w:rFonts w:ascii="Arial Narrow" w:hAnsi="Arial Narrow" w:hint="eastAsia"/>
          <w:sz w:val="22"/>
          <w:szCs w:val="22"/>
        </w:rPr>
        <w:t>ů</w:t>
      </w:r>
      <w:r w:rsidRPr="00B56CF6">
        <w:rPr>
          <w:rFonts w:ascii="Arial Narrow" w:hAnsi="Arial Narrow"/>
          <w:sz w:val="22"/>
          <w:szCs w:val="22"/>
        </w:rPr>
        <w:t>vlaky. V r</w:t>
      </w:r>
      <w:r w:rsidRPr="00B56CF6">
        <w:rPr>
          <w:rFonts w:ascii="Arial Narrow" w:hAnsi="Arial Narrow" w:hint="eastAsia"/>
          <w:sz w:val="22"/>
          <w:szCs w:val="22"/>
        </w:rPr>
        <w:t>á</w:t>
      </w:r>
      <w:r w:rsidRPr="00B56CF6">
        <w:rPr>
          <w:rFonts w:ascii="Arial Narrow" w:hAnsi="Arial Narrow"/>
          <w:sz w:val="22"/>
          <w:szCs w:val="22"/>
        </w:rPr>
        <w:t>mci stropn</w:t>
      </w:r>
      <w:r w:rsidRPr="00B56CF6">
        <w:rPr>
          <w:rFonts w:ascii="Arial Narrow" w:hAnsi="Arial Narrow" w:hint="eastAsia"/>
          <w:sz w:val="22"/>
          <w:szCs w:val="22"/>
        </w:rPr>
        <w:t>í</w:t>
      </w:r>
      <w:r w:rsidR="004C13CE">
        <w:rPr>
          <w:rFonts w:ascii="Arial Narrow" w:hAnsi="Arial Narrow"/>
          <w:sz w:val="22"/>
          <w:szCs w:val="22"/>
        </w:rPr>
        <w:t xml:space="preserve"> </w:t>
      </w:r>
      <w:r w:rsidRPr="00B56CF6">
        <w:rPr>
          <w:rFonts w:ascii="Arial Narrow" w:hAnsi="Arial Narrow"/>
          <w:sz w:val="22"/>
          <w:szCs w:val="22"/>
        </w:rPr>
        <w:t>desky 1.NP bude provedena i monolitick</w:t>
      </w:r>
      <w:r w:rsidRPr="00B56CF6">
        <w:rPr>
          <w:rFonts w:ascii="Arial Narrow" w:hAnsi="Arial Narrow" w:hint="eastAsia"/>
          <w:sz w:val="22"/>
          <w:szCs w:val="22"/>
        </w:rPr>
        <w:t>á</w:t>
      </w:r>
      <w:r w:rsidRPr="00B56CF6">
        <w:rPr>
          <w:rFonts w:ascii="Arial Narrow" w:hAnsi="Arial Narrow"/>
          <w:sz w:val="22"/>
          <w:szCs w:val="22"/>
        </w:rPr>
        <w:t xml:space="preserve"> </w:t>
      </w:r>
      <w:r w:rsidRPr="00B56CF6">
        <w:rPr>
          <w:rFonts w:ascii="Arial Narrow" w:hAnsi="Arial Narrow" w:hint="eastAsia"/>
          <w:sz w:val="22"/>
          <w:szCs w:val="22"/>
        </w:rPr>
        <w:t>ž</w:t>
      </w:r>
      <w:r w:rsidRPr="00B56CF6">
        <w:rPr>
          <w:rFonts w:ascii="Arial Narrow" w:hAnsi="Arial Narrow"/>
          <w:sz w:val="22"/>
          <w:szCs w:val="22"/>
        </w:rPr>
        <w:t>elezobetonov</w:t>
      </w:r>
      <w:r w:rsidRPr="00B56CF6">
        <w:rPr>
          <w:rFonts w:ascii="Arial Narrow" w:hAnsi="Arial Narrow" w:hint="eastAsia"/>
          <w:sz w:val="22"/>
          <w:szCs w:val="22"/>
        </w:rPr>
        <w:t>á</w:t>
      </w:r>
      <w:r w:rsidRPr="00B56CF6">
        <w:rPr>
          <w:rFonts w:ascii="Arial Narrow" w:hAnsi="Arial Narrow"/>
          <w:sz w:val="22"/>
          <w:szCs w:val="22"/>
        </w:rPr>
        <w:t xml:space="preserve"> konstrukce </w:t>
      </w:r>
      <w:r w:rsidRPr="00B56CF6">
        <w:rPr>
          <w:rFonts w:ascii="Arial Narrow" w:hAnsi="Arial Narrow" w:hint="eastAsia"/>
          <w:sz w:val="22"/>
          <w:szCs w:val="22"/>
        </w:rPr>
        <w:t>š</w:t>
      </w:r>
      <w:r w:rsidRPr="00B56CF6">
        <w:rPr>
          <w:rFonts w:ascii="Arial Narrow" w:hAnsi="Arial Narrow"/>
          <w:sz w:val="22"/>
          <w:szCs w:val="22"/>
        </w:rPr>
        <w:t>ikm</w:t>
      </w:r>
      <w:r w:rsidRPr="00B56CF6">
        <w:rPr>
          <w:rFonts w:ascii="Arial Narrow" w:hAnsi="Arial Narrow" w:hint="eastAsia"/>
          <w:sz w:val="22"/>
          <w:szCs w:val="22"/>
        </w:rPr>
        <w:t>é</w:t>
      </w:r>
      <w:r w:rsidRPr="00B56CF6">
        <w:rPr>
          <w:rFonts w:ascii="Arial Narrow" w:hAnsi="Arial Narrow"/>
          <w:sz w:val="22"/>
          <w:szCs w:val="22"/>
        </w:rPr>
        <w:t xml:space="preserve"> rampy </w:t>
      </w:r>
      <w:proofErr w:type="spellStart"/>
      <w:r w:rsidRPr="00B56CF6">
        <w:rPr>
          <w:rFonts w:ascii="Arial Narrow" w:hAnsi="Arial Narrow"/>
          <w:sz w:val="22"/>
          <w:szCs w:val="22"/>
        </w:rPr>
        <w:t>tl</w:t>
      </w:r>
      <w:proofErr w:type="spellEnd"/>
      <w:r w:rsidRPr="00B56CF6">
        <w:rPr>
          <w:rFonts w:ascii="Arial Narrow" w:hAnsi="Arial Narrow"/>
          <w:sz w:val="22"/>
          <w:szCs w:val="22"/>
        </w:rPr>
        <w:t>. 200 mm.</w:t>
      </w:r>
      <w:r>
        <w:rPr>
          <w:rFonts w:ascii="Arial Narrow" w:hAnsi="Arial Narrow"/>
          <w:sz w:val="22"/>
          <w:szCs w:val="22"/>
        </w:rPr>
        <w:t xml:space="preserve"> </w:t>
      </w:r>
      <w:r w:rsidRPr="00B56CF6">
        <w:rPr>
          <w:rFonts w:ascii="Arial Narrow" w:hAnsi="Arial Narrow"/>
          <w:sz w:val="22"/>
          <w:szCs w:val="22"/>
        </w:rPr>
        <w:t>P</w:t>
      </w:r>
      <w:r w:rsidRPr="00B56CF6">
        <w:rPr>
          <w:rFonts w:ascii="Arial Narrow" w:hAnsi="Arial Narrow" w:hint="eastAsia"/>
          <w:sz w:val="22"/>
          <w:szCs w:val="22"/>
        </w:rPr>
        <w:t>ř</w:t>
      </w:r>
      <w:r w:rsidRPr="00B56CF6">
        <w:rPr>
          <w:rFonts w:ascii="Arial Narrow" w:hAnsi="Arial Narrow"/>
          <w:sz w:val="22"/>
          <w:szCs w:val="22"/>
        </w:rPr>
        <w:t>eru</w:t>
      </w:r>
      <w:r w:rsidRPr="00B56CF6">
        <w:rPr>
          <w:rFonts w:ascii="Arial Narrow" w:hAnsi="Arial Narrow" w:hint="eastAsia"/>
          <w:sz w:val="22"/>
          <w:szCs w:val="22"/>
        </w:rPr>
        <w:t>š</w:t>
      </w:r>
      <w:r w:rsidRPr="00B56CF6">
        <w:rPr>
          <w:rFonts w:ascii="Arial Narrow" w:hAnsi="Arial Narrow"/>
          <w:sz w:val="22"/>
          <w:szCs w:val="22"/>
        </w:rPr>
        <w:t>en</w:t>
      </w:r>
      <w:r w:rsidRPr="00B56CF6">
        <w:rPr>
          <w:rFonts w:ascii="Arial Narrow" w:hAnsi="Arial Narrow" w:hint="eastAsia"/>
          <w:sz w:val="22"/>
          <w:szCs w:val="22"/>
        </w:rPr>
        <w:t>í</w:t>
      </w:r>
      <w:r w:rsidRPr="00B56CF6">
        <w:rPr>
          <w:rFonts w:ascii="Arial Narrow" w:hAnsi="Arial Narrow"/>
          <w:sz w:val="22"/>
          <w:szCs w:val="22"/>
        </w:rPr>
        <w:t xml:space="preserve"> tepeln</w:t>
      </w:r>
      <w:r w:rsidRPr="00B56CF6">
        <w:rPr>
          <w:rFonts w:ascii="Arial Narrow" w:hAnsi="Arial Narrow" w:hint="eastAsia"/>
          <w:sz w:val="22"/>
          <w:szCs w:val="22"/>
        </w:rPr>
        <w:t>é</w:t>
      </w:r>
      <w:r w:rsidRPr="00B56CF6">
        <w:rPr>
          <w:rFonts w:ascii="Arial Narrow" w:hAnsi="Arial Narrow"/>
          <w:sz w:val="22"/>
          <w:szCs w:val="22"/>
        </w:rPr>
        <w:t>ho mostu mezi stropn</w:t>
      </w:r>
      <w:r w:rsidRPr="00B56CF6">
        <w:rPr>
          <w:rFonts w:ascii="Arial Narrow" w:hAnsi="Arial Narrow" w:hint="eastAsia"/>
          <w:sz w:val="22"/>
          <w:szCs w:val="22"/>
        </w:rPr>
        <w:t>í</w:t>
      </w:r>
      <w:r w:rsidRPr="00B56CF6">
        <w:rPr>
          <w:rFonts w:ascii="Arial Narrow" w:hAnsi="Arial Narrow"/>
          <w:sz w:val="22"/>
          <w:szCs w:val="22"/>
        </w:rPr>
        <w:t xml:space="preserve"> deska a atikou 1.NP bude provedeno syst</w:t>
      </w:r>
      <w:r w:rsidRPr="00B56CF6">
        <w:rPr>
          <w:rFonts w:ascii="Arial Narrow" w:hAnsi="Arial Narrow" w:hint="eastAsia"/>
          <w:sz w:val="22"/>
          <w:szCs w:val="22"/>
        </w:rPr>
        <w:t>é</w:t>
      </w:r>
      <w:r w:rsidRPr="00B56CF6">
        <w:rPr>
          <w:rFonts w:ascii="Arial Narrow" w:hAnsi="Arial Narrow"/>
          <w:sz w:val="22"/>
          <w:szCs w:val="22"/>
        </w:rPr>
        <w:t>mov</w:t>
      </w:r>
      <w:r w:rsidRPr="00B56CF6">
        <w:rPr>
          <w:rFonts w:ascii="Arial Narrow" w:hAnsi="Arial Narrow" w:hint="eastAsia"/>
          <w:sz w:val="22"/>
          <w:szCs w:val="22"/>
        </w:rPr>
        <w:t>ý</w:t>
      </w:r>
      <w:r w:rsidRPr="00B56CF6">
        <w:rPr>
          <w:rFonts w:ascii="Arial Narrow" w:hAnsi="Arial Narrow"/>
          <w:sz w:val="22"/>
          <w:szCs w:val="22"/>
        </w:rPr>
        <w:t>m</w:t>
      </w:r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B56CF6">
        <w:rPr>
          <w:rFonts w:ascii="Arial Narrow" w:hAnsi="Arial Narrow"/>
          <w:sz w:val="22"/>
          <w:szCs w:val="22"/>
        </w:rPr>
        <w:t>isonosn</w:t>
      </w:r>
      <w:r w:rsidRPr="00B56CF6">
        <w:rPr>
          <w:rFonts w:ascii="Arial Narrow" w:hAnsi="Arial Narrow" w:hint="eastAsia"/>
          <w:sz w:val="22"/>
          <w:szCs w:val="22"/>
        </w:rPr>
        <w:t>í</w:t>
      </w:r>
      <w:r w:rsidRPr="00B56CF6">
        <w:rPr>
          <w:rFonts w:ascii="Arial Narrow" w:hAnsi="Arial Narrow"/>
          <w:sz w:val="22"/>
          <w:szCs w:val="22"/>
        </w:rPr>
        <w:t>kem</w:t>
      </w:r>
      <w:proofErr w:type="spellEnd"/>
      <w:r w:rsidRPr="00B56CF6">
        <w:rPr>
          <w:rFonts w:ascii="Arial Narrow" w:hAnsi="Arial Narrow"/>
          <w:sz w:val="22"/>
          <w:szCs w:val="22"/>
        </w:rPr>
        <w:t>. Stropn</w:t>
      </w:r>
      <w:r w:rsidRPr="00B56CF6">
        <w:rPr>
          <w:rFonts w:ascii="Arial Narrow" w:hAnsi="Arial Narrow" w:hint="eastAsia"/>
          <w:sz w:val="22"/>
          <w:szCs w:val="22"/>
        </w:rPr>
        <w:t>í</w:t>
      </w:r>
      <w:r w:rsidRPr="00B56CF6">
        <w:rPr>
          <w:rFonts w:ascii="Arial Narrow" w:hAnsi="Arial Narrow"/>
          <w:sz w:val="22"/>
          <w:szCs w:val="22"/>
        </w:rPr>
        <w:t xml:space="preserve"> deska nad 1.NP</w:t>
      </w:r>
      <w:r w:rsidR="004C13CE">
        <w:rPr>
          <w:rFonts w:ascii="Arial Narrow" w:hAnsi="Arial Narrow"/>
          <w:sz w:val="22"/>
          <w:szCs w:val="22"/>
        </w:rPr>
        <w:t xml:space="preserve"> a 2.NP</w:t>
      </w:r>
      <w:r w:rsidRPr="00B56CF6">
        <w:rPr>
          <w:rFonts w:ascii="Arial Narrow" w:hAnsi="Arial Narrow"/>
          <w:sz w:val="22"/>
          <w:szCs w:val="22"/>
        </w:rPr>
        <w:t xml:space="preserve"> i konstrukce </w:t>
      </w:r>
      <w:r w:rsidRPr="00B56CF6">
        <w:rPr>
          <w:rFonts w:ascii="Arial Narrow" w:hAnsi="Arial Narrow" w:hint="eastAsia"/>
          <w:sz w:val="22"/>
          <w:szCs w:val="22"/>
        </w:rPr>
        <w:t>š</w:t>
      </w:r>
      <w:r w:rsidRPr="00B56CF6">
        <w:rPr>
          <w:rFonts w:ascii="Arial Narrow" w:hAnsi="Arial Narrow"/>
          <w:sz w:val="22"/>
          <w:szCs w:val="22"/>
        </w:rPr>
        <w:t>ikm</w:t>
      </w:r>
      <w:r w:rsidRPr="00B56CF6">
        <w:rPr>
          <w:rFonts w:ascii="Arial Narrow" w:hAnsi="Arial Narrow" w:hint="eastAsia"/>
          <w:sz w:val="22"/>
          <w:szCs w:val="22"/>
        </w:rPr>
        <w:t>é</w:t>
      </w:r>
      <w:r w:rsidRPr="00B56CF6">
        <w:rPr>
          <w:rFonts w:ascii="Arial Narrow" w:hAnsi="Arial Narrow"/>
          <w:sz w:val="22"/>
          <w:szCs w:val="22"/>
        </w:rPr>
        <w:t xml:space="preserve"> rampy bude provedena z betonu t</w:t>
      </w:r>
      <w:r w:rsidRPr="00B56CF6">
        <w:rPr>
          <w:rFonts w:ascii="Arial Narrow" w:hAnsi="Arial Narrow" w:hint="eastAsia"/>
          <w:sz w:val="22"/>
          <w:szCs w:val="22"/>
        </w:rPr>
        <w:t>ří</w:t>
      </w:r>
      <w:r w:rsidRPr="00B56CF6">
        <w:rPr>
          <w:rFonts w:ascii="Arial Narrow" w:hAnsi="Arial Narrow"/>
          <w:sz w:val="22"/>
          <w:szCs w:val="22"/>
        </w:rPr>
        <w:t xml:space="preserve">dy C25/30 </w:t>
      </w:r>
      <w:r w:rsidRPr="00B56CF6">
        <w:rPr>
          <w:rFonts w:ascii="Arial Narrow" w:hAnsi="Arial Narrow" w:hint="eastAsia"/>
          <w:sz w:val="22"/>
          <w:szCs w:val="22"/>
        </w:rPr>
        <w:t>–</w:t>
      </w:r>
      <w:r w:rsidRPr="00B56CF6">
        <w:rPr>
          <w:rFonts w:ascii="Arial Narrow" w:hAnsi="Arial Narrow"/>
          <w:sz w:val="22"/>
          <w:szCs w:val="22"/>
        </w:rPr>
        <w:t xml:space="preserve"> XC1 s vlo</w:t>
      </w:r>
      <w:r w:rsidRPr="00B56CF6">
        <w:rPr>
          <w:rFonts w:ascii="Arial Narrow" w:hAnsi="Arial Narrow" w:hint="eastAsia"/>
          <w:sz w:val="22"/>
          <w:szCs w:val="22"/>
        </w:rPr>
        <w:t>ž</w:t>
      </w:r>
      <w:r w:rsidRPr="00B56CF6">
        <w:rPr>
          <w:rFonts w:ascii="Arial Narrow" w:hAnsi="Arial Narrow"/>
          <w:sz w:val="22"/>
          <w:szCs w:val="22"/>
        </w:rPr>
        <w:t>enou beton</w:t>
      </w:r>
      <w:r w:rsidRPr="00B56CF6">
        <w:rPr>
          <w:rFonts w:ascii="Arial Narrow" w:hAnsi="Arial Narrow" w:hint="eastAsia"/>
          <w:sz w:val="22"/>
          <w:szCs w:val="22"/>
        </w:rPr>
        <w:t>ář</w:t>
      </w:r>
      <w:r w:rsidRPr="00B56CF6">
        <w:rPr>
          <w:rFonts w:ascii="Arial Narrow" w:hAnsi="Arial Narrow"/>
          <w:sz w:val="22"/>
          <w:szCs w:val="22"/>
        </w:rPr>
        <w:t>skou v</w:t>
      </w:r>
      <w:r w:rsidRPr="00B56CF6">
        <w:rPr>
          <w:rFonts w:ascii="Arial Narrow" w:hAnsi="Arial Narrow" w:hint="eastAsia"/>
          <w:sz w:val="22"/>
          <w:szCs w:val="22"/>
        </w:rPr>
        <w:t>ý</w:t>
      </w:r>
      <w:r w:rsidRPr="00B56CF6">
        <w:rPr>
          <w:rFonts w:ascii="Arial Narrow" w:hAnsi="Arial Narrow"/>
          <w:sz w:val="22"/>
          <w:szCs w:val="22"/>
        </w:rPr>
        <w:t>ztu</w:t>
      </w:r>
      <w:r w:rsidRPr="00B56CF6">
        <w:rPr>
          <w:rFonts w:ascii="Arial Narrow" w:hAnsi="Arial Narrow" w:hint="eastAsia"/>
          <w:sz w:val="22"/>
          <w:szCs w:val="22"/>
        </w:rPr>
        <w:t>ží</w:t>
      </w:r>
      <w:r w:rsidRPr="00B56CF6">
        <w:rPr>
          <w:rFonts w:ascii="Arial Narrow" w:hAnsi="Arial Narrow"/>
          <w:sz w:val="22"/>
          <w:szCs w:val="22"/>
        </w:rPr>
        <w:t xml:space="preserve"> B500B. </w:t>
      </w:r>
    </w:p>
    <w:p w14:paraId="4AF3987E" w14:textId="77777777" w:rsidR="004C13CE" w:rsidRDefault="004C13CE" w:rsidP="00BA6C97">
      <w:pPr>
        <w:pStyle w:val="Zkladnodsazen"/>
        <w:spacing w:before="0"/>
        <w:ind w:left="567" w:firstLine="567"/>
        <w:rPr>
          <w:rFonts w:ascii="Arial Narrow" w:hAnsi="Arial Narrow"/>
          <w:sz w:val="22"/>
          <w:szCs w:val="22"/>
        </w:rPr>
      </w:pPr>
    </w:p>
    <w:p w14:paraId="569F290D" w14:textId="6FA5E949" w:rsidR="00D03C31" w:rsidRDefault="00D03C31" w:rsidP="00BA6C97">
      <w:pPr>
        <w:pStyle w:val="Zkladnodsazen"/>
        <w:spacing w:before="0"/>
        <w:ind w:left="567" w:firstLine="567"/>
        <w:rPr>
          <w:rFonts w:ascii="Arial Narrow" w:hAnsi="Arial Narrow"/>
          <w:sz w:val="22"/>
          <w:szCs w:val="22"/>
        </w:rPr>
      </w:pPr>
      <w:r w:rsidRPr="00B56CF6">
        <w:rPr>
          <w:rFonts w:ascii="Arial Narrow" w:hAnsi="Arial Narrow"/>
          <w:sz w:val="22"/>
          <w:szCs w:val="22"/>
        </w:rPr>
        <w:t>P</w:t>
      </w:r>
      <w:r w:rsidRPr="00B56CF6">
        <w:rPr>
          <w:rFonts w:ascii="Arial Narrow" w:hAnsi="Arial Narrow" w:hint="eastAsia"/>
          <w:sz w:val="22"/>
          <w:szCs w:val="22"/>
        </w:rPr>
        <w:t>ř</w:t>
      </w:r>
      <w:r w:rsidRPr="00B56CF6">
        <w:rPr>
          <w:rFonts w:ascii="Arial Narrow" w:hAnsi="Arial Narrow"/>
          <w:sz w:val="22"/>
          <w:szCs w:val="22"/>
        </w:rPr>
        <w:t>eklady nad otvory budou provedeny</w:t>
      </w:r>
      <w:r w:rsidR="00BA6C97">
        <w:rPr>
          <w:rFonts w:ascii="Arial Narrow" w:hAnsi="Arial Narrow"/>
          <w:sz w:val="22"/>
          <w:szCs w:val="22"/>
        </w:rPr>
        <w:t xml:space="preserve"> </w:t>
      </w:r>
      <w:r w:rsidRPr="00B56CF6">
        <w:rPr>
          <w:rFonts w:ascii="Arial Narrow" w:hAnsi="Arial Narrow"/>
          <w:sz w:val="22"/>
          <w:szCs w:val="22"/>
        </w:rPr>
        <w:t>syst</w:t>
      </w:r>
      <w:r w:rsidRPr="00B56CF6">
        <w:rPr>
          <w:rFonts w:ascii="Arial Narrow" w:hAnsi="Arial Narrow" w:hint="eastAsia"/>
          <w:sz w:val="22"/>
          <w:szCs w:val="22"/>
        </w:rPr>
        <w:t>é</w:t>
      </w:r>
      <w:r w:rsidRPr="00B56CF6">
        <w:rPr>
          <w:rFonts w:ascii="Arial Narrow" w:hAnsi="Arial Narrow"/>
          <w:sz w:val="22"/>
          <w:szCs w:val="22"/>
        </w:rPr>
        <w:t>mov</w:t>
      </w:r>
      <w:r w:rsidRPr="00B56CF6">
        <w:rPr>
          <w:rFonts w:ascii="Arial Narrow" w:hAnsi="Arial Narrow" w:hint="eastAsia"/>
          <w:sz w:val="22"/>
          <w:szCs w:val="22"/>
        </w:rPr>
        <w:t>é</w:t>
      </w:r>
      <w:r w:rsidRPr="00B56CF6">
        <w:rPr>
          <w:rFonts w:ascii="Arial Narrow" w:hAnsi="Arial Narrow"/>
          <w:sz w:val="22"/>
          <w:szCs w:val="22"/>
        </w:rPr>
        <w:t xml:space="preserve"> (nap</w:t>
      </w:r>
      <w:r w:rsidRPr="00B56CF6">
        <w:rPr>
          <w:rFonts w:ascii="Arial Narrow" w:hAnsi="Arial Narrow" w:hint="eastAsia"/>
          <w:sz w:val="22"/>
          <w:szCs w:val="22"/>
        </w:rPr>
        <w:t>ř</w:t>
      </w:r>
      <w:r w:rsidRPr="00B56CF6">
        <w:rPr>
          <w:rFonts w:ascii="Arial Narrow" w:hAnsi="Arial Narrow"/>
          <w:sz w:val="22"/>
          <w:szCs w:val="22"/>
        </w:rPr>
        <w:t xml:space="preserve">. KM BETA </w:t>
      </w:r>
      <w:r w:rsidRPr="00B56CF6">
        <w:rPr>
          <w:rFonts w:ascii="Arial Narrow" w:hAnsi="Arial Narrow" w:hint="eastAsia"/>
          <w:sz w:val="22"/>
          <w:szCs w:val="22"/>
        </w:rPr>
        <w:t>–</w:t>
      </w:r>
      <w:r w:rsidRPr="00B56CF6">
        <w:rPr>
          <w:rFonts w:ascii="Arial Narrow" w:hAnsi="Arial Narrow"/>
          <w:sz w:val="22"/>
          <w:szCs w:val="22"/>
        </w:rPr>
        <w:t xml:space="preserve"> </w:t>
      </w:r>
      <w:proofErr w:type="gramStart"/>
      <w:r w:rsidRPr="00B56CF6">
        <w:rPr>
          <w:rFonts w:ascii="Arial Narrow" w:hAnsi="Arial Narrow"/>
          <w:sz w:val="22"/>
          <w:szCs w:val="22"/>
        </w:rPr>
        <w:t>SENDWIX - 7DF</w:t>
      </w:r>
      <w:proofErr w:type="gramEnd"/>
      <w:r w:rsidRPr="00B56CF6">
        <w:rPr>
          <w:rFonts w:ascii="Arial Narrow" w:hAnsi="Arial Narrow"/>
          <w:sz w:val="22"/>
          <w:szCs w:val="22"/>
        </w:rPr>
        <w:t>-U 200, 7DF 200, 7DF-240).</w:t>
      </w:r>
    </w:p>
    <w:p w14:paraId="63BCC257" w14:textId="77777777" w:rsidR="004C13CE" w:rsidRDefault="004C13CE" w:rsidP="00E30C96">
      <w:pPr>
        <w:pStyle w:val="Zkladnodsazen"/>
        <w:spacing w:before="0"/>
        <w:ind w:left="567" w:firstLine="567"/>
        <w:rPr>
          <w:rFonts w:ascii="Arial Narrow" w:hAnsi="Arial Narrow"/>
          <w:sz w:val="22"/>
          <w:szCs w:val="22"/>
        </w:rPr>
      </w:pPr>
    </w:p>
    <w:p w14:paraId="460C26D2" w14:textId="77777777" w:rsidR="001366DF" w:rsidRPr="00EF7EEA" w:rsidRDefault="001366DF" w:rsidP="001366DF">
      <w:pPr>
        <w:pStyle w:val="Odstavecseseznamem"/>
        <w:numPr>
          <w:ilvl w:val="0"/>
          <w:numId w:val="5"/>
        </w:numPr>
        <w:jc w:val="both"/>
        <w:rPr>
          <w:rFonts w:ascii="Arial Narrow" w:hAnsi="Arial Narrow"/>
          <w:b/>
          <w:lang w:val="cs-CZ"/>
        </w:rPr>
      </w:pPr>
      <w:r w:rsidRPr="00EF7EEA">
        <w:rPr>
          <w:rFonts w:ascii="Arial Narrow" w:hAnsi="Arial Narrow"/>
          <w:b/>
          <w:lang w:val="cs-CZ"/>
        </w:rPr>
        <w:t xml:space="preserve">Schodiště </w:t>
      </w:r>
      <w:r>
        <w:rPr>
          <w:rFonts w:ascii="Arial Narrow" w:hAnsi="Arial Narrow"/>
          <w:b/>
          <w:lang w:val="cs-CZ"/>
        </w:rPr>
        <w:t>a rampy</w:t>
      </w:r>
    </w:p>
    <w:p w14:paraId="027E2B46" w14:textId="0B452DFD" w:rsidR="001366DF" w:rsidRDefault="001366DF" w:rsidP="001366DF">
      <w:pPr>
        <w:pStyle w:val="Zkladnodsazen"/>
        <w:spacing w:before="0"/>
        <w:ind w:left="567" w:firstLine="567"/>
        <w:rPr>
          <w:rFonts w:ascii="Arial Narrow" w:hAnsi="Arial Narrow"/>
          <w:sz w:val="22"/>
          <w:szCs w:val="22"/>
        </w:rPr>
      </w:pPr>
      <w:r w:rsidRPr="001366DF">
        <w:rPr>
          <w:rFonts w:ascii="Arial Narrow" w:hAnsi="Arial Narrow"/>
          <w:sz w:val="22"/>
          <w:szCs w:val="22"/>
        </w:rPr>
        <w:t xml:space="preserve">V objektu přístavby jsou navrženy dvě monolitická ŽB schodiště, která budou akusticky odděleny od nosné konstrukce. </w:t>
      </w:r>
      <w:r w:rsidRPr="00B56CF6">
        <w:rPr>
          <w:rFonts w:ascii="Arial Narrow" w:hAnsi="Arial Narrow"/>
          <w:sz w:val="22"/>
          <w:szCs w:val="22"/>
        </w:rPr>
        <w:t>Schodi</w:t>
      </w:r>
      <w:r w:rsidRPr="00B56CF6">
        <w:rPr>
          <w:rFonts w:ascii="Arial Narrow" w:hAnsi="Arial Narrow" w:hint="eastAsia"/>
          <w:sz w:val="22"/>
          <w:szCs w:val="22"/>
        </w:rPr>
        <w:t>š</w:t>
      </w:r>
      <w:r w:rsidRPr="00B56CF6">
        <w:rPr>
          <w:rFonts w:ascii="Arial Narrow" w:hAnsi="Arial Narrow"/>
          <w:sz w:val="22"/>
          <w:szCs w:val="22"/>
        </w:rPr>
        <w:t>t</w:t>
      </w:r>
      <w:r w:rsidRPr="00B56CF6">
        <w:rPr>
          <w:rFonts w:ascii="Arial Narrow" w:hAnsi="Arial Narrow" w:hint="eastAsia"/>
          <w:sz w:val="22"/>
          <w:szCs w:val="22"/>
        </w:rPr>
        <w:t>ě</w:t>
      </w:r>
      <w:r w:rsidRPr="00B56CF6">
        <w:rPr>
          <w:rFonts w:ascii="Arial Narrow" w:hAnsi="Arial Narrow"/>
          <w:sz w:val="22"/>
          <w:szCs w:val="22"/>
        </w:rPr>
        <w:t xml:space="preserve"> 1.NP budou provedena jako monolitick</w:t>
      </w:r>
      <w:r w:rsidRPr="00B56CF6">
        <w:rPr>
          <w:rFonts w:ascii="Arial Narrow" w:hAnsi="Arial Narrow" w:hint="eastAsia"/>
          <w:sz w:val="22"/>
          <w:szCs w:val="22"/>
        </w:rPr>
        <w:t>á</w:t>
      </w:r>
      <w:r w:rsidRPr="00B56CF6">
        <w:rPr>
          <w:rFonts w:ascii="Arial Narrow" w:hAnsi="Arial Narrow"/>
          <w:sz w:val="22"/>
          <w:szCs w:val="22"/>
        </w:rPr>
        <w:t xml:space="preserve"> </w:t>
      </w:r>
      <w:r w:rsidRPr="00B56CF6">
        <w:rPr>
          <w:rFonts w:ascii="Arial Narrow" w:hAnsi="Arial Narrow" w:hint="eastAsia"/>
          <w:sz w:val="22"/>
          <w:szCs w:val="22"/>
        </w:rPr>
        <w:t>ž</w:t>
      </w:r>
      <w:r w:rsidRPr="00B56CF6">
        <w:rPr>
          <w:rFonts w:ascii="Arial Narrow" w:hAnsi="Arial Narrow"/>
          <w:sz w:val="22"/>
          <w:szCs w:val="22"/>
        </w:rPr>
        <w:t>elezobetonov</w:t>
      </w:r>
      <w:r w:rsidRPr="00B56CF6">
        <w:rPr>
          <w:rFonts w:ascii="Arial Narrow" w:hAnsi="Arial Narrow" w:hint="eastAsia"/>
          <w:sz w:val="22"/>
          <w:szCs w:val="22"/>
        </w:rPr>
        <w:t>á</w:t>
      </w:r>
      <w:r w:rsidRPr="00B56CF6">
        <w:rPr>
          <w:rFonts w:ascii="Arial Narrow" w:hAnsi="Arial Narrow"/>
          <w:sz w:val="22"/>
          <w:szCs w:val="22"/>
        </w:rPr>
        <w:t>. Tlou</w:t>
      </w:r>
      <w:r w:rsidRPr="00B56CF6">
        <w:rPr>
          <w:rFonts w:ascii="Arial Narrow" w:hAnsi="Arial Narrow" w:hint="eastAsia"/>
          <w:sz w:val="22"/>
          <w:szCs w:val="22"/>
        </w:rPr>
        <w:t>šť</w:t>
      </w:r>
      <w:r w:rsidRPr="00B56CF6">
        <w:rPr>
          <w:rFonts w:ascii="Arial Narrow" w:hAnsi="Arial Narrow"/>
          <w:sz w:val="22"/>
          <w:szCs w:val="22"/>
        </w:rPr>
        <w:t>ka ramen bude 150 mm,</w:t>
      </w:r>
      <w:r>
        <w:rPr>
          <w:rFonts w:ascii="Arial Narrow" w:hAnsi="Arial Narrow"/>
          <w:sz w:val="22"/>
          <w:szCs w:val="22"/>
        </w:rPr>
        <w:t xml:space="preserve"> </w:t>
      </w:r>
      <w:r w:rsidRPr="00B56CF6">
        <w:rPr>
          <w:rFonts w:ascii="Arial Narrow" w:hAnsi="Arial Narrow"/>
          <w:sz w:val="22"/>
          <w:szCs w:val="22"/>
        </w:rPr>
        <w:t>180 mm a 200 mm. Tlou</w:t>
      </w:r>
      <w:r w:rsidRPr="00B56CF6">
        <w:rPr>
          <w:rFonts w:ascii="Arial Narrow" w:hAnsi="Arial Narrow" w:hint="eastAsia"/>
          <w:sz w:val="22"/>
          <w:szCs w:val="22"/>
        </w:rPr>
        <w:t>šť</w:t>
      </w:r>
      <w:r w:rsidRPr="00B56CF6">
        <w:rPr>
          <w:rFonts w:ascii="Arial Narrow" w:hAnsi="Arial Narrow"/>
          <w:sz w:val="22"/>
          <w:szCs w:val="22"/>
        </w:rPr>
        <w:t>ka mezipodest bude 250 mm. Schodi</w:t>
      </w:r>
      <w:r w:rsidRPr="00B56CF6">
        <w:rPr>
          <w:rFonts w:ascii="Arial Narrow" w:hAnsi="Arial Narrow" w:hint="eastAsia"/>
          <w:sz w:val="22"/>
          <w:szCs w:val="22"/>
        </w:rPr>
        <w:t>š</w:t>
      </w:r>
      <w:r w:rsidRPr="00B56CF6">
        <w:rPr>
          <w:rFonts w:ascii="Arial Narrow" w:hAnsi="Arial Narrow"/>
          <w:sz w:val="22"/>
          <w:szCs w:val="22"/>
        </w:rPr>
        <w:t>t</w:t>
      </w:r>
      <w:r w:rsidRPr="00B56CF6">
        <w:rPr>
          <w:rFonts w:ascii="Arial Narrow" w:hAnsi="Arial Narrow" w:hint="eastAsia"/>
          <w:sz w:val="22"/>
          <w:szCs w:val="22"/>
        </w:rPr>
        <w:t>ě</w:t>
      </w:r>
      <w:r w:rsidRPr="00B56CF6">
        <w:rPr>
          <w:rFonts w:ascii="Arial Narrow" w:hAnsi="Arial Narrow"/>
          <w:sz w:val="22"/>
          <w:szCs w:val="22"/>
        </w:rPr>
        <w:t xml:space="preserve"> budou provedena z betonu t</w:t>
      </w:r>
      <w:r w:rsidRPr="00B56CF6">
        <w:rPr>
          <w:rFonts w:ascii="Arial Narrow" w:hAnsi="Arial Narrow" w:hint="eastAsia"/>
          <w:sz w:val="22"/>
          <w:szCs w:val="22"/>
        </w:rPr>
        <w:t>ří</w:t>
      </w:r>
      <w:r w:rsidRPr="00B56CF6">
        <w:rPr>
          <w:rFonts w:ascii="Arial Narrow" w:hAnsi="Arial Narrow"/>
          <w:sz w:val="22"/>
          <w:szCs w:val="22"/>
        </w:rPr>
        <w:t>dy</w:t>
      </w:r>
      <w:r>
        <w:rPr>
          <w:rFonts w:ascii="Arial Narrow" w:hAnsi="Arial Narrow"/>
          <w:sz w:val="22"/>
          <w:szCs w:val="22"/>
        </w:rPr>
        <w:t xml:space="preserve"> </w:t>
      </w:r>
      <w:r w:rsidRPr="00C03425">
        <w:rPr>
          <w:rFonts w:ascii="Arial Narrow" w:hAnsi="Arial Narrow"/>
          <w:sz w:val="22"/>
          <w:szCs w:val="22"/>
        </w:rPr>
        <w:t xml:space="preserve">C 25/30 </w:t>
      </w:r>
      <w:r w:rsidRPr="00C03425">
        <w:rPr>
          <w:rFonts w:ascii="Arial Narrow" w:hAnsi="Arial Narrow" w:hint="eastAsia"/>
          <w:sz w:val="22"/>
          <w:szCs w:val="22"/>
        </w:rPr>
        <w:t>–</w:t>
      </w:r>
      <w:r w:rsidRPr="00C03425">
        <w:rPr>
          <w:rFonts w:ascii="Arial Narrow" w:hAnsi="Arial Narrow"/>
          <w:sz w:val="22"/>
          <w:szCs w:val="22"/>
        </w:rPr>
        <w:t xml:space="preserve"> XC1 s vlo</w:t>
      </w:r>
      <w:r w:rsidRPr="00C03425">
        <w:rPr>
          <w:rFonts w:ascii="Arial Narrow" w:hAnsi="Arial Narrow" w:hint="eastAsia"/>
          <w:sz w:val="22"/>
          <w:szCs w:val="22"/>
        </w:rPr>
        <w:t>ž</w:t>
      </w:r>
      <w:r w:rsidRPr="00C03425">
        <w:rPr>
          <w:rFonts w:ascii="Arial Narrow" w:hAnsi="Arial Narrow"/>
          <w:sz w:val="22"/>
          <w:szCs w:val="22"/>
        </w:rPr>
        <w:t>enou beton</w:t>
      </w:r>
      <w:r w:rsidRPr="00C03425">
        <w:rPr>
          <w:rFonts w:ascii="Arial Narrow" w:hAnsi="Arial Narrow" w:hint="eastAsia"/>
          <w:sz w:val="22"/>
          <w:szCs w:val="22"/>
        </w:rPr>
        <w:t>ář</w:t>
      </w:r>
      <w:r w:rsidRPr="00C03425">
        <w:rPr>
          <w:rFonts w:ascii="Arial Narrow" w:hAnsi="Arial Narrow"/>
          <w:sz w:val="22"/>
          <w:szCs w:val="22"/>
        </w:rPr>
        <w:t>skou v</w:t>
      </w:r>
      <w:r w:rsidRPr="00C03425">
        <w:rPr>
          <w:rFonts w:ascii="Arial Narrow" w:hAnsi="Arial Narrow" w:hint="eastAsia"/>
          <w:sz w:val="22"/>
          <w:szCs w:val="22"/>
        </w:rPr>
        <w:t>ý</w:t>
      </w:r>
      <w:r w:rsidRPr="00C03425">
        <w:rPr>
          <w:rFonts w:ascii="Arial Narrow" w:hAnsi="Arial Narrow"/>
          <w:sz w:val="22"/>
          <w:szCs w:val="22"/>
        </w:rPr>
        <w:t>ztu</w:t>
      </w:r>
      <w:r w:rsidRPr="00C03425">
        <w:rPr>
          <w:rFonts w:ascii="Arial Narrow" w:hAnsi="Arial Narrow" w:hint="eastAsia"/>
          <w:sz w:val="22"/>
          <w:szCs w:val="22"/>
        </w:rPr>
        <w:t>ží</w:t>
      </w:r>
      <w:r w:rsidRPr="00C03425">
        <w:rPr>
          <w:rFonts w:ascii="Arial Narrow" w:hAnsi="Arial Narrow"/>
          <w:sz w:val="22"/>
          <w:szCs w:val="22"/>
        </w:rPr>
        <w:t xml:space="preserve"> B500B.</w:t>
      </w:r>
      <w:r>
        <w:rPr>
          <w:rFonts w:ascii="Arial Narrow" w:hAnsi="Arial Narrow"/>
          <w:sz w:val="22"/>
          <w:szCs w:val="22"/>
        </w:rPr>
        <w:t xml:space="preserve"> Schodišťové stupně budou vyrovnány univerzální cementovou stěrkou pro finální nášlapnou vrstvu z PVC. </w:t>
      </w:r>
    </w:p>
    <w:p w14:paraId="5F87ECD0" w14:textId="02CB0795" w:rsidR="001366DF" w:rsidRDefault="001366DF" w:rsidP="001366DF">
      <w:pPr>
        <w:pStyle w:val="Zkladnodsazen"/>
        <w:spacing w:before="0"/>
        <w:ind w:left="567" w:firstLine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Nosná </w:t>
      </w:r>
      <w:proofErr w:type="spellStart"/>
      <w:r>
        <w:rPr>
          <w:rFonts w:ascii="Arial Narrow" w:hAnsi="Arial Narrow"/>
          <w:sz w:val="22"/>
          <w:szCs w:val="22"/>
        </w:rPr>
        <w:t>kce</w:t>
      </w:r>
      <w:proofErr w:type="spellEnd"/>
      <w:r>
        <w:rPr>
          <w:rFonts w:ascii="Arial Narrow" w:hAnsi="Arial Narrow"/>
          <w:sz w:val="22"/>
          <w:szCs w:val="22"/>
        </w:rPr>
        <w:t xml:space="preserve"> rampy v místě přístavby je navržena v rámci stropní </w:t>
      </w:r>
      <w:proofErr w:type="spellStart"/>
      <w:r>
        <w:rPr>
          <w:rFonts w:ascii="Arial Narrow" w:hAnsi="Arial Narrow"/>
          <w:sz w:val="22"/>
          <w:szCs w:val="22"/>
        </w:rPr>
        <w:t>kce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r w:rsidRPr="00B56CF6">
        <w:rPr>
          <w:rFonts w:ascii="Arial Narrow" w:hAnsi="Arial Narrow"/>
          <w:sz w:val="22"/>
          <w:szCs w:val="22"/>
        </w:rPr>
        <w:t>z betonu t</w:t>
      </w:r>
      <w:r w:rsidRPr="00B56CF6">
        <w:rPr>
          <w:rFonts w:ascii="Arial Narrow" w:hAnsi="Arial Narrow" w:hint="eastAsia"/>
          <w:sz w:val="22"/>
          <w:szCs w:val="22"/>
        </w:rPr>
        <w:t>ří</w:t>
      </w:r>
      <w:r w:rsidRPr="00B56CF6">
        <w:rPr>
          <w:rFonts w:ascii="Arial Narrow" w:hAnsi="Arial Narrow"/>
          <w:sz w:val="22"/>
          <w:szCs w:val="22"/>
        </w:rPr>
        <w:t xml:space="preserve">dy C25/30 </w:t>
      </w:r>
      <w:r w:rsidRPr="00B56CF6">
        <w:rPr>
          <w:rFonts w:ascii="Arial Narrow" w:hAnsi="Arial Narrow" w:hint="eastAsia"/>
          <w:sz w:val="22"/>
          <w:szCs w:val="22"/>
        </w:rPr>
        <w:t>–</w:t>
      </w:r>
      <w:r w:rsidRPr="00B56CF6">
        <w:rPr>
          <w:rFonts w:ascii="Arial Narrow" w:hAnsi="Arial Narrow"/>
          <w:sz w:val="22"/>
          <w:szCs w:val="22"/>
        </w:rPr>
        <w:t xml:space="preserve"> XC1 s vlo</w:t>
      </w:r>
      <w:r w:rsidRPr="00B56CF6">
        <w:rPr>
          <w:rFonts w:ascii="Arial Narrow" w:hAnsi="Arial Narrow" w:hint="eastAsia"/>
          <w:sz w:val="22"/>
          <w:szCs w:val="22"/>
        </w:rPr>
        <w:t>ž</w:t>
      </w:r>
      <w:r w:rsidRPr="00B56CF6">
        <w:rPr>
          <w:rFonts w:ascii="Arial Narrow" w:hAnsi="Arial Narrow"/>
          <w:sz w:val="22"/>
          <w:szCs w:val="22"/>
        </w:rPr>
        <w:t>enou beton</w:t>
      </w:r>
      <w:r w:rsidRPr="00B56CF6">
        <w:rPr>
          <w:rFonts w:ascii="Arial Narrow" w:hAnsi="Arial Narrow" w:hint="eastAsia"/>
          <w:sz w:val="22"/>
          <w:szCs w:val="22"/>
        </w:rPr>
        <w:t>ář</w:t>
      </w:r>
      <w:r w:rsidRPr="00B56CF6">
        <w:rPr>
          <w:rFonts w:ascii="Arial Narrow" w:hAnsi="Arial Narrow"/>
          <w:sz w:val="22"/>
          <w:szCs w:val="22"/>
        </w:rPr>
        <w:t>skou v</w:t>
      </w:r>
      <w:r w:rsidRPr="00B56CF6">
        <w:rPr>
          <w:rFonts w:ascii="Arial Narrow" w:hAnsi="Arial Narrow" w:hint="eastAsia"/>
          <w:sz w:val="22"/>
          <w:szCs w:val="22"/>
        </w:rPr>
        <w:t>ý</w:t>
      </w:r>
      <w:r w:rsidRPr="00B56CF6">
        <w:rPr>
          <w:rFonts w:ascii="Arial Narrow" w:hAnsi="Arial Narrow"/>
          <w:sz w:val="22"/>
          <w:szCs w:val="22"/>
        </w:rPr>
        <w:t>ztu</w:t>
      </w:r>
      <w:r w:rsidRPr="00B56CF6">
        <w:rPr>
          <w:rFonts w:ascii="Arial Narrow" w:hAnsi="Arial Narrow" w:hint="eastAsia"/>
          <w:sz w:val="22"/>
          <w:szCs w:val="22"/>
        </w:rPr>
        <w:t>ží</w:t>
      </w:r>
      <w:r w:rsidRPr="00B56CF6">
        <w:rPr>
          <w:rFonts w:ascii="Arial Narrow" w:hAnsi="Arial Narrow"/>
          <w:sz w:val="22"/>
          <w:szCs w:val="22"/>
        </w:rPr>
        <w:t xml:space="preserve"> B500B. </w:t>
      </w:r>
      <w:r>
        <w:rPr>
          <w:rFonts w:ascii="Arial Narrow" w:hAnsi="Arial Narrow"/>
          <w:sz w:val="22"/>
          <w:szCs w:val="22"/>
        </w:rPr>
        <w:t xml:space="preserve">Rampa na stávajícím objektu bude provedena navýšením </w:t>
      </w:r>
      <w:r w:rsidR="00CD31CE">
        <w:rPr>
          <w:rFonts w:ascii="Arial Narrow" w:hAnsi="Arial Narrow"/>
          <w:sz w:val="22"/>
          <w:szCs w:val="22"/>
        </w:rPr>
        <w:t xml:space="preserve">stávající podlahy z polystyrenu EPS </w:t>
      </w:r>
      <w:proofErr w:type="gramStart"/>
      <w:r w:rsidR="00CD31CE">
        <w:rPr>
          <w:rFonts w:ascii="Arial Narrow" w:hAnsi="Arial Narrow"/>
          <w:sz w:val="22"/>
          <w:szCs w:val="22"/>
        </w:rPr>
        <w:t>150mm</w:t>
      </w:r>
      <w:proofErr w:type="gramEnd"/>
      <w:r w:rsidR="00CD31CE">
        <w:rPr>
          <w:rFonts w:ascii="Arial Narrow" w:hAnsi="Arial Narrow"/>
          <w:sz w:val="22"/>
          <w:szCs w:val="22"/>
        </w:rPr>
        <w:t xml:space="preserve">. </w:t>
      </w:r>
    </w:p>
    <w:p w14:paraId="32FC7C87" w14:textId="7C94C7B1" w:rsidR="001366DF" w:rsidRPr="00C03425" w:rsidRDefault="001366DF" w:rsidP="001366DF">
      <w:pPr>
        <w:pStyle w:val="Zkladnodsazen"/>
        <w:spacing w:before="0"/>
        <w:ind w:left="567" w:firstLine="567"/>
        <w:rPr>
          <w:rFonts w:ascii="Arial Narrow" w:hAnsi="Arial Narrow"/>
          <w:sz w:val="22"/>
          <w:szCs w:val="22"/>
        </w:rPr>
      </w:pPr>
    </w:p>
    <w:p w14:paraId="6BED8703" w14:textId="4DD30305" w:rsidR="00CD31CE" w:rsidRPr="00EF7EEA" w:rsidRDefault="00CD31CE" w:rsidP="00CD31CE">
      <w:pPr>
        <w:pStyle w:val="Odstavecseseznamem"/>
        <w:numPr>
          <w:ilvl w:val="0"/>
          <w:numId w:val="5"/>
        </w:numPr>
        <w:jc w:val="both"/>
        <w:rPr>
          <w:rFonts w:ascii="Arial Narrow" w:hAnsi="Arial Narrow"/>
          <w:b/>
          <w:lang w:val="cs-CZ"/>
        </w:rPr>
      </w:pPr>
      <w:r>
        <w:rPr>
          <w:rFonts w:ascii="Arial Narrow" w:hAnsi="Arial Narrow"/>
          <w:b/>
          <w:lang w:val="cs-CZ"/>
        </w:rPr>
        <w:t>Výtah</w:t>
      </w:r>
    </w:p>
    <w:p w14:paraId="36C9AE3E" w14:textId="18CA9C05" w:rsidR="001366DF" w:rsidRDefault="001366DF" w:rsidP="00A64E5B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 xml:space="preserve">Výtah je navržen jako </w:t>
      </w:r>
      <w:proofErr w:type="spellStart"/>
      <w:r w:rsidR="00691F72">
        <w:rPr>
          <w:rFonts w:ascii="Arial Narrow" w:hAnsi="Arial Narrow"/>
          <w:lang w:val="cs-CZ"/>
        </w:rPr>
        <w:t>bezstrojovnový</w:t>
      </w:r>
      <w:proofErr w:type="spellEnd"/>
      <w:r w:rsidR="00691F72">
        <w:rPr>
          <w:rFonts w:ascii="Arial Narrow" w:hAnsi="Arial Narrow"/>
          <w:lang w:val="cs-CZ"/>
        </w:rPr>
        <w:t xml:space="preserve"> </w:t>
      </w:r>
      <w:r>
        <w:rPr>
          <w:rFonts w:ascii="Arial Narrow" w:hAnsi="Arial Narrow"/>
          <w:lang w:val="cs-CZ"/>
        </w:rPr>
        <w:t>lůžkový průchozí o rozměru výtahové šachty 23</w:t>
      </w:r>
      <w:r w:rsidR="00691F72">
        <w:rPr>
          <w:rFonts w:ascii="Arial Narrow" w:hAnsi="Arial Narrow"/>
          <w:lang w:val="cs-CZ"/>
        </w:rPr>
        <w:t>15</w:t>
      </w:r>
      <w:r>
        <w:rPr>
          <w:rFonts w:ascii="Arial Narrow" w:hAnsi="Arial Narrow"/>
          <w:lang w:val="cs-CZ"/>
        </w:rPr>
        <w:t>x33</w:t>
      </w:r>
      <w:r w:rsidR="00691F72">
        <w:rPr>
          <w:rFonts w:ascii="Arial Narrow" w:hAnsi="Arial Narrow"/>
          <w:lang w:val="cs-CZ"/>
        </w:rPr>
        <w:t>2</w:t>
      </w:r>
      <w:r>
        <w:rPr>
          <w:rFonts w:ascii="Arial Narrow" w:hAnsi="Arial Narrow"/>
          <w:lang w:val="cs-CZ"/>
        </w:rPr>
        <w:t xml:space="preserve">0mm. Výtah má celkem </w:t>
      </w:r>
      <w:r w:rsidR="00CD31CE">
        <w:rPr>
          <w:rFonts w:ascii="Arial Narrow" w:hAnsi="Arial Narrow"/>
          <w:lang w:val="cs-CZ"/>
        </w:rPr>
        <w:t>5</w:t>
      </w:r>
      <w:r>
        <w:rPr>
          <w:rFonts w:ascii="Arial Narrow" w:hAnsi="Arial Narrow"/>
          <w:lang w:val="cs-CZ"/>
        </w:rPr>
        <w:t xml:space="preserve"> stanic</w:t>
      </w:r>
      <w:r w:rsidR="00CD31CE">
        <w:rPr>
          <w:rFonts w:ascii="Arial Narrow" w:hAnsi="Arial Narrow"/>
          <w:lang w:val="cs-CZ"/>
        </w:rPr>
        <w:t xml:space="preserve"> a bezbariérově propojuje stávající objekt s přístavbou. </w:t>
      </w:r>
      <w:r>
        <w:rPr>
          <w:rFonts w:ascii="Arial Narrow" w:hAnsi="Arial Narrow"/>
          <w:lang w:val="cs-CZ"/>
        </w:rPr>
        <w:t xml:space="preserve">Poslední stanice ve 3.NP zajistí bezbariérové propojení se stávajícím </w:t>
      </w:r>
      <w:proofErr w:type="spellStart"/>
      <w:proofErr w:type="gramStart"/>
      <w:r>
        <w:rPr>
          <w:rFonts w:ascii="Arial Narrow" w:hAnsi="Arial Narrow"/>
          <w:lang w:val="cs-CZ"/>
        </w:rPr>
        <w:t>podkrovím.</w:t>
      </w:r>
      <w:r w:rsidR="00274DD1">
        <w:rPr>
          <w:rFonts w:ascii="Arial Narrow" w:hAnsi="Arial Narrow"/>
          <w:lang w:val="cs-CZ"/>
        </w:rPr>
        <w:t>Výtahová</w:t>
      </w:r>
      <w:proofErr w:type="spellEnd"/>
      <w:proofErr w:type="gramEnd"/>
      <w:r w:rsidR="00274DD1">
        <w:rPr>
          <w:rFonts w:ascii="Arial Narrow" w:hAnsi="Arial Narrow"/>
          <w:lang w:val="cs-CZ"/>
        </w:rPr>
        <w:t xml:space="preserve"> šachta je navrž</w:t>
      </w:r>
      <w:r w:rsidR="00721877">
        <w:rPr>
          <w:rFonts w:ascii="Arial Narrow" w:hAnsi="Arial Narrow"/>
          <w:lang w:val="cs-CZ"/>
        </w:rPr>
        <w:t>ena z </w:t>
      </w:r>
      <w:r w:rsidR="00721877" w:rsidRPr="00721877">
        <w:rPr>
          <w:rFonts w:ascii="Arial Narrow" w:hAnsi="Arial Narrow"/>
          <w:lang w:val="cs-CZ"/>
        </w:rPr>
        <w:t>monolitick</w:t>
      </w:r>
      <w:r w:rsidR="00721877" w:rsidRPr="00721877">
        <w:rPr>
          <w:rFonts w:ascii="Arial Narrow" w:hAnsi="Arial Narrow" w:hint="eastAsia"/>
          <w:lang w:val="cs-CZ"/>
        </w:rPr>
        <w:t>ý</w:t>
      </w:r>
      <w:r w:rsidR="00721877">
        <w:rPr>
          <w:rFonts w:ascii="Arial Narrow" w:hAnsi="Arial Narrow"/>
          <w:lang w:val="cs-CZ"/>
        </w:rPr>
        <w:t xml:space="preserve">ch </w:t>
      </w:r>
      <w:r w:rsidR="00721877" w:rsidRPr="00721877">
        <w:rPr>
          <w:rFonts w:ascii="Arial Narrow" w:hAnsi="Arial Narrow" w:hint="eastAsia"/>
          <w:lang w:val="cs-CZ"/>
        </w:rPr>
        <w:t>ž</w:t>
      </w:r>
      <w:r w:rsidR="00721877" w:rsidRPr="00721877">
        <w:rPr>
          <w:rFonts w:ascii="Arial Narrow" w:hAnsi="Arial Narrow"/>
          <w:lang w:val="cs-CZ"/>
        </w:rPr>
        <w:t>elezobetonov</w:t>
      </w:r>
      <w:r w:rsidR="00721877" w:rsidRPr="00721877">
        <w:rPr>
          <w:rFonts w:ascii="Arial Narrow" w:hAnsi="Arial Narrow" w:hint="eastAsia"/>
          <w:lang w:val="cs-CZ"/>
        </w:rPr>
        <w:t>ý</w:t>
      </w:r>
      <w:r w:rsidR="00721877">
        <w:rPr>
          <w:rFonts w:ascii="Arial Narrow" w:hAnsi="Arial Narrow"/>
          <w:lang w:val="cs-CZ"/>
        </w:rPr>
        <w:t>ch</w:t>
      </w:r>
      <w:r w:rsidR="00721877" w:rsidRPr="00721877">
        <w:rPr>
          <w:rFonts w:ascii="Arial Narrow" w:hAnsi="Arial Narrow"/>
          <w:lang w:val="cs-CZ"/>
        </w:rPr>
        <w:t xml:space="preserve"> st</w:t>
      </w:r>
      <w:r w:rsidR="00721877" w:rsidRPr="00721877">
        <w:rPr>
          <w:rFonts w:ascii="Arial Narrow" w:hAnsi="Arial Narrow" w:hint="eastAsia"/>
          <w:lang w:val="cs-CZ"/>
        </w:rPr>
        <w:t>ě</w:t>
      </w:r>
      <w:r w:rsidR="00721877" w:rsidRPr="00721877">
        <w:rPr>
          <w:rFonts w:ascii="Arial Narrow" w:hAnsi="Arial Narrow"/>
          <w:lang w:val="cs-CZ"/>
        </w:rPr>
        <w:t xml:space="preserve">n </w:t>
      </w:r>
      <w:proofErr w:type="spellStart"/>
      <w:r w:rsidR="00721877" w:rsidRPr="00721877">
        <w:rPr>
          <w:rFonts w:ascii="Arial Narrow" w:hAnsi="Arial Narrow"/>
          <w:lang w:val="cs-CZ"/>
        </w:rPr>
        <w:t>tl</w:t>
      </w:r>
      <w:proofErr w:type="spellEnd"/>
      <w:r w:rsidR="00721877" w:rsidRPr="00721877">
        <w:rPr>
          <w:rFonts w:ascii="Arial Narrow" w:hAnsi="Arial Narrow"/>
          <w:lang w:val="cs-CZ"/>
        </w:rPr>
        <w:t>. 200mm.</w:t>
      </w:r>
      <w:r w:rsidR="00721877">
        <w:rPr>
          <w:rFonts w:ascii="Arial Narrow" w:hAnsi="Arial Narrow"/>
          <w:lang w:val="cs-CZ"/>
        </w:rPr>
        <w:t xml:space="preserve"> je provedena jako samostatný celek, </w:t>
      </w:r>
      <w:proofErr w:type="spellStart"/>
      <w:r w:rsidR="00721877">
        <w:rPr>
          <w:rFonts w:ascii="Arial Narrow" w:hAnsi="Arial Narrow"/>
          <w:lang w:val="cs-CZ"/>
        </w:rPr>
        <w:t>oddilatovaný</w:t>
      </w:r>
      <w:proofErr w:type="spellEnd"/>
      <w:r w:rsidR="00721877">
        <w:rPr>
          <w:rFonts w:ascii="Arial Narrow" w:hAnsi="Arial Narrow"/>
          <w:lang w:val="cs-CZ"/>
        </w:rPr>
        <w:t xml:space="preserve"> od okolních </w:t>
      </w:r>
      <w:proofErr w:type="spellStart"/>
      <w:r w:rsidR="00721877">
        <w:rPr>
          <w:rFonts w:ascii="Arial Narrow" w:hAnsi="Arial Narrow"/>
          <w:lang w:val="cs-CZ"/>
        </w:rPr>
        <w:t>kcí</w:t>
      </w:r>
      <w:proofErr w:type="spellEnd"/>
      <w:r w:rsidR="00721877">
        <w:rPr>
          <w:rFonts w:ascii="Arial Narrow" w:hAnsi="Arial Narrow"/>
          <w:lang w:val="cs-CZ"/>
        </w:rPr>
        <w:t>.</w:t>
      </w:r>
    </w:p>
    <w:p w14:paraId="341F80E9" w14:textId="77777777" w:rsidR="004C13CE" w:rsidRDefault="004C13CE" w:rsidP="00E30C96">
      <w:pPr>
        <w:pStyle w:val="Zkladnodsazen"/>
        <w:spacing w:before="0"/>
        <w:ind w:left="567" w:firstLine="567"/>
        <w:rPr>
          <w:rFonts w:ascii="Arial Narrow" w:hAnsi="Arial Narrow"/>
          <w:sz w:val="22"/>
          <w:szCs w:val="22"/>
        </w:rPr>
      </w:pPr>
    </w:p>
    <w:p w14:paraId="79DA4251" w14:textId="00F5E3BD" w:rsidR="00A439F7" w:rsidRDefault="00B60013" w:rsidP="00A439F7">
      <w:pPr>
        <w:pStyle w:val="Odstavecseseznamem"/>
        <w:numPr>
          <w:ilvl w:val="0"/>
          <w:numId w:val="5"/>
        </w:numPr>
        <w:jc w:val="both"/>
        <w:rPr>
          <w:rFonts w:ascii="Arial Narrow" w:hAnsi="Arial Narrow"/>
          <w:b/>
          <w:lang w:val="cs-CZ"/>
        </w:rPr>
      </w:pPr>
      <w:r w:rsidRPr="00EF7EEA">
        <w:rPr>
          <w:rFonts w:ascii="Arial Narrow" w:hAnsi="Arial Narrow"/>
          <w:b/>
          <w:lang w:val="cs-CZ"/>
        </w:rPr>
        <w:t xml:space="preserve">Nenosné konstrukce </w:t>
      </w:r>
    </w:p>
    <w:p w14:paraId="7DBD6BAA" w14:textId="77777777" w:rsidR="00B60013" w:rsidRPr="00EF7EEA" w:rsidRDefault="00B60013" w:rsidP="00B60013">
      <w:pPr>
        <w:pStyle w:val="Zkladnodsazen"/>
        <w:spacing w:before="0"/>
        <w:ind w:left="567" w:firstLine="567"/>
        <w:rPr>
          <w:rFonts w:ascii="Arial Narrow" w:hAnsi="Arial Narrow"/>
          <w:sz w:val="22"/>
          <w:szCs w:val="22"/>
        </w:rPr>
      </w:pPr>
      <w:r w:rsidRPr="00EF7EEA">
        <w:rPr>
          <w:rFonts w:ascii="Arial Narrow" w:hAnsi="Arial Narrow"/>
          <w:sz w:val="22"/>
          <w:szCs w:val="22"/>
        </w:rPr>
        <w:t>Veškeré dělící konstrukce jako celek budou</w:t>
      </w:r>
      <w:r w:rsidR="0058081B">
        <w:rPr>
          <w:rFonts w:ascii="Arial Narrow" w:hAnsi="Arial Narrow"/>
          <w:sz w:val="22"/>
          <w:szCs w:val="22"/>
        </w:rPr>
        <w:t xml:space="preserve"> splňovat požadavky akustické, </w:t>
      </w:r>
      <w:r w:rsidRPr="00EF7EEA">
        <w:rPr>
          <w:rFonts w:ascii="Arial Narrow" w:hAnsi="Arial Narrow"/>
          <w:sz w:val="22"/>
          <w:szCs w:val="22"/>
        </w:rPr>
        <w:t>tepelně-technické a požární. Př</w:t>
      </w:r>
      <w:r w:rsidR="00BD200E" w:rsidRPr="00EF7EEA">
        <w:rPr>
          <w:rFonts w:ascii="Arial Narrow" w:hAnsi="Arial Narrow"/>
          <w:sz w:val="22"/>
          <w:szCs w:val="22"/>
        </w:rPr>
        <w:t xml:space="preserve">íčky a nenosné stěny musí být </w:t>
      </w:r>
      <w:proofErr w:type="spellStart"/>
      <w:r w:rsidR="00BD200E" w:rsidRPr="00EF7EEA">
        <w:rPr>
          <w:rFonts w:ascii="Arial Narrow" w:hAnsi="Arial Narrow"/>
          <w:sz w:val="22"/>
          <w:szCs w:val="22"/>
        </w:rPr>
        <w:t>od</w:t>
      </w:r>
      <w:r w:rsidRPr="00EF7EEA">
        <w:rPr>
          <w:rFonts w:ascii="Arial Narrow" w:hAnsi="Arial Narrow"/>
          <w:sz w:val="22"/>
          <w:szCs w:val="22"/>
        </w:rPr>
        <w:t>dilatovány</w:t>
      </w:r>
      <w:proofErr w:type="spellEnd"/>
      <w:r w:rsidRPr="00EF7EEA">
        <w:rPr>
          <w:rFonts w:ascii="Arial Narrow" w:hAnsi="Arial Narrow"/>
          <w:sz w:val="22"/>
          <w:szCs w:val="22"/>
        </w:rPr>
        <w:t xml:space="preserve"> od stropní konstrukce vhodnou měkkou separační vrstvou. Zhotovitel bude dodržovat technologické předpisy výrobců. </w:t>
      </w:r>
    </w:p>
    <w:p w14:paraId="66D85A02" w14:textId="77777777" w:rsidR="00C120C7" w:rsidRPr="00EF7EEA" w:rsidRDefault="00B60013" w:rsidP="00B60013">
      <w:pPr>
        <w:pStyle w:val="Zkladnodsazen"/>
        <w:ind w:left="567" w:firstLine="426"/>
        <w:rPr>
          <w:rFonts w:ascii="Arial Narrow" w:hAnsi="Arial Narrow"/>
          <w:sz w:val="22"/>
          <w:szCs w:val="22"/>
        </w:rPr>
      </w:pPr>
      <w:r w:rsidRPr="00EF7EEA">
        <w:rPr>
          <w:rFonts w:ascii="Arial Narrow" w:hAnsi="Arial Narrow"/>
          <w:sz w:val="22"/>
          <w:szCs w:val="22"/>
        </w:rPr>
        <w:t>Veškeré skladby konstrukcí budou splňovat požadavky požární ochrany, které jsou specifikov</w:t>
      </w:r>
      <w:r w:rsidR="00BA4560" w:rsidRPr="00EF7EEA">
        <w:rPr>
          <w:rFonts w:ascii="Arial Narrow" w:hAnsi="Arial Narrow"/>
          <w:sz w:val="22"/>
          <w:szCs w:val="22"/>
        </w:rPr>
        <w:t>ány v části PBŘ (D1.3 -</w:t>
      </w:r>
      <w:r w:rsidR="00CC7150" w:rsidRPr="00EF7EEA">
        <w:rPr>
          <w:rFonts w:ascii="Arial Narrow" w:hAnsi="Arial Narrow"/>
          <w:sz w:val="22"/>
          <w:szCs w:val="22"/>
        </w:rPr>
        <w:t xml:space="preserve"> Požárně </w:t>
      </w:r>
      <w:r w:rsidRPr="00EF7EEA">
        <w:rPr>
          <w:rFonts w:ascii="Arial Narrow" w:hAnsi="Arial Narrow"/>
          <w:sz w:val="22"/>
          <w:szCs w:val="22"/>
        </w:rPr>
        <w:t>bezpečnostní řešení) této PD, zejména pokud tvoří hranici požárních úseků.</w:t>
      </w:r>
    </w:p>
    <w:p w14:paraId="1501E54E" w14:textId="75F92681" w:rsidR="00B60013" w:rsidRDefault="00B60013" w:rsidP="00B60013">
      <w:pPr>
        <w:pStyle w:val="Zkladnodsazen"/>
        <w:ind w:left="567" w:firstLine="426"/>
        <w:rPr>
          <w:rFonts w:ascii="Arial Narrow" w:hAnsi="Arial Narrow"/>
          <w:sz w:val="22"/>
          <w:szCs w:val="22"/>
        </w:rPr>
      </w:pPr>
      <w:r w:rsidRPr="00EF7EEA">
        <w:rPr>
          <w:rFonts w:ascii="Arial Narrow" w:hAnsi="Arial Narrow"/>
          <w:sz w:val="22"/>
          <w:szCs w:val="22"/>
        </w:rPr>
        <w:lastRenderedPageBreak/>
        <w:t>Na všechny stěny a příčky budou vždy použity stavební hmoty v souladu s požadovanými normovými hodnotami. Spáry v místě napojení požárních stěn na stropní, svislé či jiné konstrukce budou vykazovat stejnou požární odolnost, jakou mají mít i tyto požární stěny.</w:t>
      </w:r>
    </w:p>
    <w:p w14:paraId="1454CA69" w14:textId="77777777" w:rsidR="00A439F7" w:rsidRDefault="00A439F7" w:rsidP="00A439F7">
      <w:pPr>
        <w:pStyle w:val="Odstavecseseznamem"/>
        <w:ind w:left="1440"/>
        <w:jc w:val="both"/>
        <w:rPr>
          <w:rFonts w:ascii="Arial Narrow" w:hAnsi="Arial Narrow"/>
          <w:b/>
          <w:lang w:val="cs-CZ"/>
        </w:rPr>
      </w:pPr>
    </w:p>
    <w:p w14:paraId="2B5034FF" w14:textId="159332A4" w:rsidR="00A439F7" w:rsidRDefault="00A439F7" w:rsidP="00A439F7">
      <w:pPr>
        <w:pStyle w:val="Odstavecseseznamem"/>
        <w:ind w:left="1440"/>
        <w:jc w:val="both"/>
        <w:rPr>
          <w:rFonts w:ascii="Arial Narrow" w:hAnsi="Arial Narrow"/>
          <w:b/>
          <w:lang w:val="cs-CZ"/>
        </w:rPr>
      </w:pPr>
      <w:r>
        <w:rPr>
          <w:rFonts w:ascii="Arial Narrow" w:hAnsi="Arial Narrow"/>
          <w:b/>
          <w:lang w:val="cs-CZ"/>
        </w:rPr>
        <w:t>Příčky zděné</w:t>
      </w:r>
      <w:r w:rsidR="00F766C5">
        <w:rPr>
          <w:rFonts w:ascii="Arial Narrow" w:hAnsi="Arial Narrow"/>
          <w:b/>
          <w:lang w:val="cs-CZ"/>
        </w:rPr>
        <w:t xml:space="preserve">: </w:t>
      </w:r>
      <w:r>
        <w:rPr>
          <w:rFonts w:ascii="Arial Narrow" w:hAnsi="Arial Narrow"/>
          <w:b/>
          <w:lang w:val="cs-CZ"/>
        </w:rPr>
        <w:tab/>
      </w:r>
      <w:r>
        <w:rPr>
          <w:rFonts w:ascii="Arial Narrow" w:hAnsi="Arial Narrow"/>
          <w:b/>
          <w:lang w:val="cs-CZ"/>
        </w:rPr>
        <w:tab/>
      </w:r>
      <w:r>
        <w:rPr>
          <w:rFonts w:ascii="Arial Narrow" w:hAnsi="Arial Narrow"/>
          <w:b/>
          <w:lang w:val="cs-CZ"/>
        </w:rPr>
        <w:tab/>
      </w:r>
      <w:r>
        <w:rPr>
          <w:rFonts w:ascii="Arial Narrow" w:hAnsi="Arial Narrow"/>
          <w:b/>
          <w:lang w:val="cs-CZ"/>
        </w:rPr>
        <w:tab/>
      </w:r>
      <w:r>
        <w:rPr>
          <w:rFonts w:ascii="Arial Narrow" w:hAnsi="Arial Narrow"/>
          <w:b/>
          <w:lang w:val="cs-CZ"/>
        </w:rPr>
        <w:tab/>
      </w:r>
      <w:r>
        <w:rPr>
          <w:rFonts w:ascii="Arial Narrow" w:hAnsi="Arial Narrow"/>
          <w:b/>
          <w:lang w:val="cs-CZ"/>
        </w:rPr>
        <w:tab/>
      </w:r>
      <w:r>
        <w:rPr>
          <w:rFonts w:ascii="Arial Narrow" w:hAnsi="Arial Narrow"/>
          <w:b/>
          <w:lang w:val="cs-CZ"/>
        </w:rPr>
        <w:tab/>
        <w:t xml:space="preserve">                                                                                  </w:t>
      </w:r>
    </w:p>
    <w:p w14:paraId="74623E84" w14:textId="4B0A7061" w:rsidR="00A439F7" w:rsidRDefault="00A439F7" w:rsidP="00A439F7">
      <w:pPr>
        <w:pStyle w:val="Odstavecseseznamem"/>
        <w:ind w:left="144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F766C5">
        <w:rPr>
          <w:rFonts w:ascii="Arial Narrow" w:hAnsi="Arial Narrow"/>
          <w:bCs/>
          <w:lang w:val="cs-CZ"/>
        </w:rPr>
        <w:t>Jsou navrženy z</w:t>
      </w:r>
      <w:r w:rsidR="00F766C5">
        <w:rPr>
          <w:rFonts w:ascii="Arial Narrow" w:hAnsi="Arial Narrow"/>
          <w:bCs/>
          <w:lang w:val="cs-CZ"/>
        </w:rPr>
        <w:t>e</w:t>
      </w:r>
      <w:r w:rsidRPr="00F766C5">
        <w:rPr>
          <w:rFonts w:ascii="Arial Narrow" w:hAnsi="Arial Narrow"/>
          <w:bCs/>
          <w:lang w:val="cs-CZ"/>
        </w:rPr>
        <w:t xml:space="preserve"> </w:t>
      </w:r>
      <w:proofErr w:type="spellStart"/>
      <w:r w:rsidR="00F766C5">
        <w:rPr>
          <w:rFonts w:ascii="Arial" w:hAnsi="Arial" w:cs="Arial"/>
          <w:color w:val="000000"/>
          <w:sz w:val="18"/>
          <w:szCs w:val="18"/>
          <w:shd w:val="clear" w:color="auto" w:fill="FFFFFF"/>
        </w:rPr>
        <w:t>sádrových</w:t>
      </w:r>
      <w:proofErr w:type="spellEnd"/>
      <w:r w:rsidR="00F766C5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F766C5">
        <w:rPr>
          <w:rFonts w:ascii="Arial" w:hAnsi="Arial" w:cs="Arial"/>
          <w:color w:val="000000"/>
          <w:sz w:val="18"/>
          <w:szCs w:val="18"/>
          <w:shd w:val="clear" w:color="auto" w:fill="FFFFFF"/>
        </w:rPr>
        <w:t>tvárnic</w:t>
      </w:r>
      <w:proofErr w:type="spellEnd"/>
      <w:r w:rsidR="00F766C5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s </w:t>
      </w:r>
      <w:proofErr w:type="spellStart"/>
      <w:r w:rsidR="00F766C5">
        <w:rPr>
          <w:rFonts w:ascii="Arial" w:hAnsi="Arial" w:cs="Arial"/>
          <w:color w:val="000000"/>
          <w:sz w:val="18"/>
          <w:szCs w:val="18"/>
          <w:shd w:val="clear" w:color="auto" w:fill="FFFFFF"/>
        </w:rPr>
        <w:t>ostrými</w:t>
      </w:r>
      <w:proofErr w:type="spellEnd"/>
      <w:r w:rsidR="00F766C5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F766C5">
        <w:rPr>
          <w:rFonts w:ascii="Arial" w:hAnsi="Arial" w:cs="Arial"/>
          <w:color w:val="000000"/>
          <w:sz w:val="18"/>
          <w:szCs w:val="18"/>
          <w:shd w:val="clear" w:color="auto" w:fill="FFFFFF"/>
        </w:rPr>
        <w:t>hranami</w:t>
      </w:r>
      <w:proofErr w:type="spellEnd"/>
      <w:r w:rsidR="00F766C5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, </w:t>
      </w:r>
      <w:proofErr w:type="spellStart"/>
      <w:r w:rsidR="00F766C5">
        <w:rPr>
          <w:rFonts w:ascii="Arial" w:hAnsi="Arial" w:cs="Arial"/>
          <w:color w:val="000000"/>
          <w:sz w:val="18"/>
          <w:szCs w:val="18"/>
          <w:shd w:val="clear" w:color="auto" w:fill="FFFFFF"/>
        </w:rPr>
        <w:t>dokonale</w:t>
      </w:r>
      <w:proofErr w:type="spellEnd"/>
      <w:r w:rsidR="00F766C5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F766C5">
        <w:rPr>
          <w:rFonts w:ascii="Arial" w:hAnsi="Arial" w:cs="Arial"/>
          <w:color w:val="000000"/>
          <w:sz w:val="18"/>
          <w:szCs w:val="18"/>
          <w:shd w:val="clear" w:color="auto" w:fill="FFFFFF"/>
        </w:rPr>
        <w:t>hladkým</w:t>
      </w:r>
      <w:proofErr w:type="spellEnd"/>
      <w:r w:rsidR="00F766C5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F766C5">
        <w:rPr>
          <w:rFonts w:ascii="Arial" w:hAnsi="Arial" w:cs="Arial"/>
          <w:color w:val="000000"/>
          <w:sz w:val="18"/>
          <w:szCs w:val="18"/>
          <w:shd w:val="clear" w:color="auto" w:fill="FFFFFF"/>
        </w:rPr>
        <w:t>povrchem</w:t>
      </w:r>
      <w:proofErr w:type="spellEnd"/>
      <w:r w:rsidR="00F766C5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a </w:t>
      </w:r>
      <w:proofErr w:type="spellStart"/>
      <w:r w:rsidR="00F766C5">
        <w:rPr>
          <w:rFonts w:ascii="Arial" w:hAnsi="Arial" w:cs="Arial"/>
          <w:color w:val="000000"/>
          <w:sz w:val="18"/>
          <w:szCs w:val="18"/>
          <w:shd w:val="clear" w:color="auto" w:fill="FFFFFF"/>
        </w:rPr>
        <w:t>přesně</w:t>
      </w:r>
      <w:proofErr w:type="spellEnd"/>
      <w:r w:rsidR="00F766C5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F766C5">
        <w:rPr>
          <w:rFonts w:ascii="Arial" w:hAnsi="Arial" w:cs="Arial"/>
          <w:color w:val="000000"/>
          <w:sz w:val="18"/>
          <w:szCs w:val="18"/>
          <w:shd w:val="clear" w:color="auto" w:fill="FFFFFF"/>
        </w:rPr>
        <w:t>provedenou</w:t>
      </w:r>
      <w:proofErr w:type="spellEnd"/>
      <w:r w:rsidR="00F766C5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F766C5">
        <w:rPr>
          <w:rFonts w:ascii="Arial" w:hAnsi="Arial" w:cs="Arial"/>
          <w:color w:val="000000"/>
          <w:sz w:val="18"/>
          <w:szCs w:val="18"/>
          <w:shd w:val="clear" w:color="auto" w:fill="FFFFFF"/>
        </w:rPr>
        <w:t>drážkou</w:t>
      </w:r>
      <w:proofErr w:type="spellEnd"/>
      <w:r w:rsidR="00F766C5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a </w:t>
      </w:r>
      <w:proofErr w:type="spellStart"/>
      <w:r w:rsidR="00F766C5">
        <w:rPr>
          <w:rFonts w:ascii="Arial" w:hAnsi="Arial" w:cs="Arial"/>
          <w:color w:val="000000"/>
          <w:sz w:val="18"/>
          <w:szCs w:val="18"/>
          <w:shd w:val="clear" w:color="auto" w:fill="FFFFFF"/>
        </w:rPr>
        <w:t>perem</w:t>
      </w:r>
      <w:proofErr w:type="spellEnd"/>
      <w:r w:rsidR="00F766C5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v </w:t>
      </w:r>
      <w:proofErr w:type="spellStart"/>
      <w:r w:rsidR="00F766C5">
        <w:rPr>
          <w:rFonts w:ascii="Arial" w:hAnsi="Arial" w:cs="Arial"/>
          <w:color w:val="000000"/>
          <w:sz w:val="18"/>
          <w:szCs w:val="18"/>
          <w:shd w:val="clear" w:color="auto" w:fill="FFFFFF"/>
        </w:rPr>
        <w:t>tl</w:t>
      </w:r>
      <w:proofErr w:type="spellEnd"/>
      <w:r w:rsidR="00F766C5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. 100 mm. </w:t>
      </w:r>
      <w:proofErr w:type="spellStart"/>
      <w:r w:rsidR="00F766C5">
        <w:rPr>
          <w:rFonts w:ascii="Arial" w:hAnsi="Arial" w:cs="Arial"/>
          <w:color w:val="000000"/>
          <w:sz w:val="18"/>
          <w:szCs w:val="18"/>
          <w:shd w:val="clear" w:color="auto" w:fill="FFFFFF"/>
        </w:rPr>
        <w:t>Doplňující</w:t>
      </w:r>
      <w:proofErr w:type="spellEnd"/>
      <w:r w:rsidR="00F766C5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F766C5">
        <w:rPr>
          <w:rFonts w:ascii="Arial" w:hAnsi="Arial" w:cs="Arial"/>
          <w:color w:val="000000"/>
          <w:sz w:val="18"/>
          <w:szCs w:val="18"/>
          <w:shd w:val="clear" w:color="auto" w:fill="FFFFFF"/>
        </w:rPr>
        <w:t>příčky</w:t>
      </w:r>
      <w:proofErr w:type="spellEnd"/>
      <w:r w:rsidR="00F766C5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a </w:t>
      </w:r>
      <w:proofErr w:type="spellStart"/>
      <w:r w:rsidR="00F766C5">
        <w:rPr>
          <w:rFonts w:ascii="Arial" w:hAnsi="Arial" w:cs="Arial"/>
          <w:color w:val="000000"/>
          <w:sz w:val="18"/>
          <w:szCs w:val="18"/>
          <w:shd w:val="clear" w:color="auto" w:fill="FFFFFF"/>
        </w:rPr>
        <w:t>předstěny</w:t>
      </w:r>
      <w:proofErr w:type="spellEnd"/>
      <w:r w:rsidR="00F766C5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F766C5">
        <w:rPr>
          <w:rFonts w:ascii="Arial" w:hAnsi="Arial" w:cs="Arial"/>
          <w:color w:val="000000"/>
          <w:sz w:val="18"/>
          <w:szCs w:val="18"/>
          <w:shd w:val="clear" w:color="auto" w:fill="FFFFFF"/>
        </w:rPr>
        <w:t>mohou</w:t>
      </w:r>
      <w:proofErr w:type="spellEnd"/>
      <w:r w:rsidR="00F766C5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F766C5">
        <w:rPr>
          <w:rFonts w:ascii="Arial" w:hAnsi="Arial" w:cs="Arial"/>
          <w:color w:val="000000"/>
          <w:sz w:val="18"/>
          <w:szCs w:val="18"/>
          <w:shd w:val="clear" w:color="auto" w:fill="FFFFFF"/>
        </w:rPr>
        <w:t>být</w:t>
      </w:r>
      <w:proofErr w:type="spellEnd"/>
      <w:r w:rsidR="00F766C5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F766C5">
        <w:rPr>
          <w:rFonts w:ascii="Arial" w:hAnsi="Arial" w:cs="Arial"/>
          <w:color w:val="000000"/>
          <w:sz w:val="18"/>
          <w:szCs w:val="18"/>
          <w:shd w:val="clear" w:color="auto" w:fill="FFFFFF"/>
        </w:rPr>
        <w:t>provedeny</w:t>
      </w:r>
      <w:proofErr w:type="spellEnd"/>
      <w:r w:rsidR="00F766C5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v </w:t>
      </w:r>
      <w:proofErr w:type="spellStart"/>
      <w:r w:rsidR="00F766C5">
        <w:rPr>
          <w:rFonts w:ascii="Arial" w:hAnsi="Arial" w:cs="Arial"/>
          <w:color w:val="000000"/>
          <w:sz w:val="18"/>
          <w:szCs w:val="18"/>
          <w:shd w:val="clear" w:color="auto" w:fill="FFFFFF"/>
        </w:rPr>
        <w:t>tl</w:t>
      </w:r>
      <w:proofErr w:type="spellEnd"/>
      <w:r w:rsidR="00F766C5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. 60mm resp. 80mm. </w:t>
      </w:r>
    </w:p>
    <w:p w14:paraId="6A8618EB" w14:textId="77777777" w:rsidR="00F766C5" w:rsidRDefault="00F766C5" w:rsidP="00A439F7">
      <w:pPr>
        <w:pStyle w:val="Odstavecseseznamem"/>
        <w:ind w:left="144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1D16F173" w14:textId="77777777" w:rsidR="00F766C5" w:rsidRDefault="00F766C5" w:rsidP="00F766C5">
      <w:pPr>
        <w:pStyle w:val="Odstavecseseznamem"/>
        <w:ind w:left="1440"/>
        <w:jc w:val="both"/>
        <w:rPr>
          <w:rFonts w:ascii="Arial Narrow" w:hAnsi="Arial Narrow"/>
          <w:b/>
          <w:lang w:val="cs-CZ"/>
        </w:rPr>
      </w:pPr>
      <w:r w:rsidRPr="00F766C5">
        <w:rPr>
          <w:rFonts w:ascii="Arial Narrow" w:hAnsi="Arial Narrow"/>
          <w:b/>
          <w:lang w:val="cs-CZ"/>
        </w:rPr>
        <w:t xml:space="preserve">Příčky montované: </w:t>
      </w:r>
    </w:p>
    <w:p w14:paraId="56226A1D" w14:textId="36A618EC" w:rsidR="00F766C5" w:rsidRPr="00F766C5" w:rsidRDefault="00F766C5" w:rsidP="00F766C5">
      <w:pPr>
        <w:pStyle w:val="Odstavecseseznamem"/>
        <w:ind w:left="1440"/>
        <w:jc w:val="both"/>
        <w:rPr>
          <w:rFonts w:ascii="Arial Narrow" w:hAnsi="Arial Narrow"/>
          <w:b/>
          <w:lang w:val="cs-CZ"/>
        </w:rPr>
      </w:pPr>
      <w:r w:rsidRPr="00F766C5">
        <w:rPr>
          <w:rFonts w:ascii="Arial Narrow" w:eastAsia="Times New Roman" w:hAnsi="Arial Narrow" w:cs="Times New Roman"/>
          <w:lang w:val="cs-CZ" w:eastAsia="cs-CZ"/>
        </w:rPr>
        <w:t xml:space="preserve">Všechny SDK konstrukce jsou provedené z typových profilů a podle výrobního předpisu pro montáž dle standardu </w:t>
      </w:r>
      <w:proofErr w:type="spellStart"/>
      <w:r w:rsidRPr="00F766C5">
        <w:rPr>
          <w:rFonts w:ascii="Arial Narrow" w:eastAsia="Times New Roman" w:hAnsi="Arial Narrow" w:cs="Times New Roman"/>
          <w:lang w:val="cs-CZ" w:eastAsia="cs-CZ"/>
        </w:rPr>
        <w:t>ref</w:t>
      </w:r>
      <w:proofErr w:type="spellEnd"/>
      <w:r w:rsidRPr="00F766C5">
        <w:rPr>
          <w:rFonts w:ascii="Arial Narrow" w:eastAsia="Times New Roman" w:hAnsi="Arial Narrow" w:cs="Times New Roman"/>
          <w:lang w:val="cs-CZ" w:eastAsia="cs-CZ"/>
        </w:rPr>
        <w:t xml:space="preserve">. </w:t>
      </w:r>
      <w:proofErr w:type="spellStart"/>
      <w:r w:rsidRPr="00F766C5">
        <w:rPr>
          <w:rFonts w:ascii="Arial Narrow" w:eastAsia="Times New Roman" w:hAnsi="Arial Narrow" w:cs="Times New Roman"/>
          <w:lang w:val="cs-CZ" w:eastAsia="cs-CZ"/>
        </w:rPr>
        <w:t>Knauf</w:t>
      </w:r>
      <w:proofErr w:type="spellEnd"/>
      <w:r w:rsidRPr="00F766C5">
        <w:rPr>
          <w:rFonts w:ascii="Arial Narrow" w:eastAsia="Times New Roman" w:hAnsi="Arial Narrow" w:cs="Times New Roman"/>
          <w:lang w:val="cs-CZ" w:eastAsia="cs-CZ"/>
        </w:rPr>
        <w:t>.</w:t>
      </w:r>
      <w:r>
        <w:rPr>
          <w:rFonts w:ascii="Arial Narrow" w:eastAsia="Times New Roman" w:hAnsi="Arial Narrow" w:cs="Times New Roman"/>
          <w:lang w:val="cs-CZ" w:eastAsia="cs-CZ"/>
        </w:rPr>
        <w:t xml:space="preserve"> </w:t>
      </w:r>
      <w:r w:rsidRPr="00F766C5">
        <w:rPr>
          <w:rFonts w:ascii="Arial Narrow" w:eastAsia="Times New Roman" w:hAnsi="Arial Narrow" w:cs="Times New Roman"/>
          <w:lang w:val="cs-CZ" w:eastAsia="cs-CZ"/>
        </w:rPr>
        <w:t>SDK příčky a předstěny budou vytmeleny, přebroušeny a natřeny penetračním nátěrem na SDK stěny pod finální povrchovou úpravu.</w:t>
      </w:r>
      <w:r>
        <w:rPr>
          <w:rFonts w:ascii="Arial Narrow" w:eastAsia="Times New Roman" w:hAnsi="Arial Narrow" w:cs="Times New Roman"/>
          <w:lang w:val="cs-CZ" w:eastAsia="cs-CZ"/>
        </w:rPr>
        <w:t xml:space="preserve"> </w:t>
      </w:r>
      <w:r w:rsidRPr="00F766C5">
        <w:rPr>
          <w:rFonts w:ascii="Arial Narrow" w:eastAsia="Times New Roman" w:hAnsi="Arial Narrow" w:cs="Times New Roman"/>
          <w:lang w:val="cs-CZ" w:eastAsia="cs-CZ"/>
        </w:rPr>
        <w:t xml:space="preserve">Při průchodu požárními předěly budou prostupy utěsněny požárně odolnými materiály např. firmy </w:t>
      </w:r>
      <w:proofErr w:type="spellStart"/>
      <w:r w:rsidRPr="00F766C5">
        <w:rPr>
          <w:rFonts w:ascii="Arial Narrow" w:eastAsia="Times New Roman" w:hAnsi="Arial Narrow" w:cs="Times New Roman"/>
          <w:lang w:val="cs-CZ" w:eastAsia="cs-CZ"/>
        </w:rPr>
        <w:t>Promat</w:t>
      </w:r>
      <w:proofErr w:type="spellEnd"/>
      <w:r w:rsidRPr="00F766C5">
        <w:rPr>
          <w:rFonts w:ascii="Arial Narrow" w:eastAsia="Times New Roman" w:hAnsi="Arial Narrow" w:cs="Times New Roman"/>
          <w:lang w:val="cs-CZ" w:eastAsia="cs-CZ"/>
        </w:rPr>
        <w:t xml:space="preserve"> nebo HILTI, s ohledem na typ instalačního rozvodu. Požadované vlastnosti na požární předěly jsou uvedeny ve zprávě požární ochrany a zohledněny v projektech profesí a při návrhu požárních ucpávek</w:t>
      </w:r>
      <w:r>
        <w:rPr>
          <w:rFonts w:ascii="Arial Narrow" w:eastAsia="Times New Roman" w:hAnsi="Arial Narrow" w:cs="Times New Roman"/>
          <w:lang w:val="cs-CZ" w:eastAsia="cs-CZ"/>
        </w:rPr>
        <w:t xml:space="preserve">. </w:t>
      </w:r>
    </w:p>
    <w:p w14:paraId="7F679689" w14:textId="77777777" w:rsidR="00F766C5" w:rsidRDefault="00F766C5" w:rsidP="00F766C5">
      <w:pPr>
        <w:jc w:val="both"/>
        <w:rPr>
          <w:rFonts w:ascii="Arial Narrow" w:hAnsi="Arial Narrow"/>
          <w:b/>
          <w:lang w:val="cs-CZ"/>
        </w:rPr>
      </w:pPr>
      <w:r>
        <w:rPr>
          <w:rFonts w:ascii="Arial Narrow" w:hAnsi="Arial Narrow"/>
          <w:b/>
          <w:lang w:val="cs-CZ"/>
        </w:rPr>
        <w:tab/>
      </w:r>
      <w:r>
        <w:rPr>
          <w:rFonts w:ascii="Arial Narrow" w:hAnsi="Arial Narrow"/>
          <w:b/>
          <w:lang w:val="cs-CZ"/>
        </w:rPr>
        <w:tab/>
      </w:r>
      <w:r w:rsidRPr="00F766C5">
        <w:rPr>
          <w:rFonts w:ascii="Arial Narrow" w:hAnsi="Arial Narrow"/>
          <w:b/>
          <w:lang w:val="cs-CZ"/>
        </w:rPr>
        <w:t>Sádrokartonové předstěny:</w:t>
      </w:r>
    </w:p>
    <w:p w14:paraId="64D4CFBF" w14:textId="3EDD1C40" w:rsidR="00F766C5" w:rsidRPr="00F766C5" w:rsidRDefault="00F766C5" w:rsidP="00F766C5">
      <w:pPr>
        <w:jc w:val="both"/>
        <w:rPr>
          <w:rFonts w:ascii="Arial Narrow" w:eastAsia="Times New Roman" w:hAnsi="Arial Narrow" w:cs="Times New Roman"/>
          <w:lang w:val="cs-CZ" w:eastAsia="cs-CZ"/>
        </w:rPr>
      </w:pPr>
      <w:r>
        <w:rPr>
          <w:rFonts w:ascii="Arial Narrow" w:hAnsi="Arial Narrow"/>
          <w:b/>
          <w:lang w:val="cs-CZ"/>
        </w:rPr>
        <w:tab/>
      </w:r>
      <w:r>
        <w:rPr>
          <w:rFonts w:ascii="Arial Narrow" w:hAnsi="Arial Narrow"/>
          <w:b/>
          <w:lang w:val="cs-CZ"/>
        </w:rPr>
        <w:tab/>
      </w:r>
      <w:r w:rsidRPr="00F766C5">
        <w:rPr>
          <w:rFonts w:ascii="Arial Narrow" w:eastAsia="Times New Roman" w:hAnsi="Arial Narrow" w:cs="Times New Roman"/>
          <w:lang w:val="cs-CZ" w:eastAsia="cs-CZ"/>
        </w:rPr>
        <w:t xml:space="preserve">Systémová předstěna kotvená do obvodových konstrukcí z ocelových CD profilů a stavěcích </w:t>
      </w:r>
      <w:r>
        <w:rPr>
          <w:rFonts w:ascii="Arial Narrow" w:eastAsia="Times New Roman" w:hAnsi="Arial Narrow" w:cs="Times New Roman"/>
          <w:lang w:val="cs-CZ" w:eastAsia="cs-CZ"/>
        </w:rPr>
        <w:tab/>
      </w:r>
      <w:r>
        <w:rPr>
          <w:rFonts w:ascii="Arial Narrow" w:eastAsia="Times New Roman" w:hAnsi="Arial Narrow" w:cs="Times New Roman"/>
          <w:lang w:val="cs-CZ" w:eastAsia="cs-CZ"/>
        </w:rPr>
        <w:tab/>
      </w:r>
      <w:r w:rsidRPr="00F766C5">
        <w:rPr>
          <w:rFonts w:ascii="Arial Narrow" w:eastAsia="Times New Roman" w:hAnsi="Arial Narrow" w:cs="Times New Roman"/>
          <w:lang w:val="cs-CZ" w:eastAsia="cs-CZ"/>
        </w:rPr>
        <w:t xml:space="preserve">třmenů z pozinkované oceli </w:t>
      </w:r>
      <w:proofErr w:type="spellStart"/>
      <w:r w:rsidRPr="00F766C5">
        <w:rPr>
          <w:rFonts w:ascii="Arial Narrow" w:eastAsia="Times New Roman" w:hAnsi="Arial Narrow" w:cs="Times New Roman"/>
          <w:lang w:val="cs-CZ" w:eastAsia="cs-CZ"/>
        </w:rPr>
        <w:t>tl</w:t>
      </w:r>
      <w:proofErr w:type="spellEnd"/>
      <w:r w:rsidRPr="00F766C5">
        <w:rPr>
          <w:rFonts w:ascii="Arial Narrow" w:eastAsia="Times New Roman" w:hAnsi="Arial Narrow" w:cs="Times New Roman"/>
          <w:lang w:val="cs-CZ" w:eastAsia="cs-CZ"/>
        </w:rPr>
        <w:t xml:space="preserve">. </w:t>
      </w:r>
      <w:smartTag w:uri="urn:schemas-microsoft-com:office:smarttags" w:element="metricconverter">
        <w:smartTagPr>
          <w:attr w:name="ProductID" w:val="0,6 mm"/>
        </w:smartTagPr>
        <w:r w:rsidRPr="00F766C5">
          <w:rPr>
            <w:rFonts w:ascii="Arial Narrow" w:eastAsia="Times New Roman" w:hAnsi="Arial Narrow" w:cs="Times New Roman"/>
            <w:lang w:val="cs-CZ" w:eastAsia="cs-CZ"/>
          </w:rPr>
          <w:t>0,6 mm</w:t>
        </w:r>
      </w:smartTag>
      <w:r w:rsidRPr="00F766C5">
        <w:rPr>
          <w:rFonts w:ascii="Arial Narrow" w:eastAsia="Times New Roman" w:hAnsi="Arial Narrow" w:cs="Times New Roman"/>
          <w:lang w:val="cs-CZ" w:eastAsia="cs-CZ"/>
        </w:rPr>
        <w:t xml:space="preserve"> nebo z profilů CW jako předsazená jednostranně </w:t>
      </w:r>
      <w:r>
        <w:rPr>
          <w:rFonts w:ascii="Arial Narrow" w:eastAsia="Times New Roman" w:hAnsi="Arial Narrow" w:cs="Times New Roman"/>
          <w:lang w:val="cs-CZ" w:eastAsia="cs-CZ"/>
        </w:rPr>
        <w:tab/>
      </w:r>
      <w:r>
        <w:rPr>
          <w:rFonts w:ascii="Arial Narrow" w:eastAsia="Times New Roman" w:hAnsi="Arial Narrow" w:cs="Times New Roman"/>
          <w:lang w:val="cs-CZ" w:eastAsia="cs-CZ"/>
        </w:rPr>
        <w:tab/>
      </w:r>
      <w:r>
        <w:rPr>
          <w:rFonts w:ascii="Arial Narrow" w:eastAsia="Times New Roman" w:hAnsi="Arial Narrow" w:cs="Times New Roman"/>
          <w:lang w:val="cs-CZ" w:eastAsia="cs-CZ"/>
        </w:rPr>
        <w:tab/>
      </w:r>
      <w:r w:rsidRPr="00F766C5">
        <w:rPr>
          <w:rFonts w:ascii="Arial Narrow" w:eastAsia="Times New Roman" w:hAnsi="Arial Narrow" w:cs="Times New Roman"/>
          <w:lang w:val="cs-CZ" w:eastAsia="cs-CZ"/>
        </w:rPr>
        <w:t xml:space="preserve">opláštěná příčka. Pro předstěny stěn všech tlouštěk je navržena opláštění jednostranná SDK </w:t>
      </w:r>
      <w:proofErr w:type="spellStart"/>
      <w:r w:rsidRPr="00F766C5">
        <w:rPr>
          <w:rFonts w:ascii="Arial Narrow" w:eastAsia="Times New Roman" w:hAnsi="Arial Narrow" w:cs="Times New Roman"/>
          <w:lang w:val="cs-CZ" w:eastAsia="cs-CZ"/>
        </w:rPr>
        <w:t>tl</w:t>
      </w:r>
      <w:proofErr w:type="spellEnd"/>
      <w:r w:rsidRPr="00F766C5">
        <w:rPr>
          <w:rFonts w:ascii="Arial Narrow" w:eastAsia="Times New Roman" w:hAnsi="Arial Narrow" w:cs="Times New Roman"/>
          <w:lang w:val="cs-CZ" w:eastAsia="cs-CZ"/>
        </w:rPr>
        <w:t xml:space="preserve">. </w:t>
      </w:r>
      <w:r>
        <w:rPr>
          <w:rFonts w:ascii="Arial Narrow" w:eastAsia="Times New Roman" w:hAnsi="Arial Narrow" w:cs="Times New Roman"/>
          <w:lang w:val="cs-CZ" w:eastAsia="cs-CZ"/>
        </w:rPr>
        <w:tab/>
      </w:r>
      <w:r>
        <w:rPr>
          <w:rFonts w:ascii="Arial Narrow" w:eastAsia="Times New Roman" w:hAnsi="Arial Narrow" w:cs="Times New Roman"/>
          <w:lang w:val="cs-CZ" w:eastAsia="cs-CZ"/>
        </w:rPr>
        <w:tab/>
      </w:r>
      <w:r w:rsidRPr="00F766C5">
        <w:rPr>
          <w:rFonts w:ascii="Arial Narrow" w:eastAsia="Times New Roman" w:hAnsi="Arial Narrow" w:cs="Times New Roman"/>
          <w:lang w:val="cs-CZ" w:eastAsia="cs-CZ"/>
        </w:rPr>
        <w:t>2x12,</w:t>
      </w:r>
      <w:proofErr w:type="gramStart"/>
      <w:r w:rsidRPr="00F766C5">
        <w:rPr>
          <w:rFonts w:ascii="Arial Narrow" w:eastAsia="Times New Roman" w:hAnsi="Arial Narrow" w:cs="Times New Roman"/>
          <w:lang w:val="cs-CZ" w:eastAsia="cs-CZ"/>
        </w:rPr>
        <w:t>5mm</w:t>
      </w:r>
      <w:proofErr w:type="gramEnd"/>
      <w:r w:rsidRPr="00F766C5">
        <w:rPr>
          <w:rFonts w:ascii="Arial Narrow" w:eastAsia="Times New Roman" w:hAnsi="Arial Narrow" w:cs="Times New Roman"/>
          <w:lang w:val="cs-CZ" w:eastAsia="cs-CZ"/>
        </w:rPr>
        <w:t xml:space="preserve">, ve vlhkých provozech budou použity desky se zvýšenou odolností proti vlhkosti.  </w:t>
      </w:r>
    </w:p>
    <w:p w14:paraId="5332C67D" w14:textId="7C1F2156" w:rsidR="00F766C5" w:rsidRPr="00F766C5" w:rsidRDefault="00F766C5" w:rsidP="00F766C5">
      <w:pPr>
        <w:jc w:val="both"/>
        <w:rPr>
          <w:rFonts w:ascii="Arial Narrow" w:eastAsia="Times New Roman" w:hAnsi="Arial Narrow" w:cs="Times New Roman"/>
          <w:lang w:val="cs-CZ" w:eastAsia="cs-CZ"/>
        </w:rPr>
      </w:pPr>
      <w:r>
        <w:rPr>
          <w:rFonts w:ascii="Arial Narrow" w:eastAsia="Times New Roman" w:hAnsi="Arial Narrow" w:cs="Times New Roman"/>
          <w:lang w:val="cs-CZ" w:eastAsia="cs-CZ"/>
        </w:rPr>
        <w:tab/>
      </w:r>
      <w:r>
        <w:rPr>
          <w:rFonts w:ascii="Arial Narrow" w:eastAsia="Times New Roman" w:hAnsi="Arial Narrow" w:cs="Times New Roman"/>
          <w:lang w:val="cs-CZ" w:eastAsia="cs-CZ"/>
        </w:rPr>
        <w:tab/>
      </w:r>
      <w:r w:rsidRPr="00F766C5">
        <w:rPr>
          <w:rFonts w:ascii="Arial Narrow" w:eastAsia="Times New Roman" w:hAnsi="Arial Narrow" w:cs="Times New Roman"/>
          <w:lang w:val="cs-CZ" w:eastAsia="cs-CZ"/>
        </w:rPr>
        <w:t xml:space="preserve">Opláštění </w:t>
      </w:r>
      <w:proofErr w:type="spellStart"/>
      <w:r w:rsidRPr="00F766C5">
        <w:rPr>
          <w:rFonts w:ascii="Arial Narrow" w:eastAsia="Times New Roman" w:hAnsi="Arial Narrow" w:cs="Times New Roman"/>
          <w:lang w:val="cs-CZ" w:eastAsia="cs-CZ"/>
        </w:rPr>
        <w:t>sádrokatonovýni</w:t>
      </w:r>
      <w:proofErr w:type="spellEnd"/>
      <w:r w:rsidRPr="00F766C5">
        <w:rPr>
          <w:rFonts w:ascii="Arial Narrow" w:eastAsia="Times New Roman" w:hAnsi="Arial Narrow" w:cs="Times New Roman"/>
          <w:lang w:val="cs-CZ" w:eastAsia="cs-CZ"/>
        </w:rPr>
        <w:t xml:space="preserve"> deskami </w:t>
      </w:r>
      <w:proofErr w:type="spellStart"/>
      <w:r w:rsidRPr="00F766C5">
        <w:rPr>
          <w:rFonts w:ascii="Arial Narrow" w:eastAsia="Times New Roman" w:hAnsi="Arial Narrow" w:cs="Times New Roman"/>
          <w:lang w:val="cs-CZ" w:eastAsia="cs-CZ"/>
        </w:rPr>
        <w:t>ref</w:t>
      </w:r>
      <w:proofErr w:type="spellEnd"/>
      <w:r w:rsidRPr="00F766C5">
        <w:rPr>
          <w:rFonts w:ascii="Arial Narrow" w:eastAsia="Times New Roman" w:hAnsi="Arial Narrow" w:cs="Times New Roman"/>
          <w:lang w:val="cs-CZ" w:eastAsia="cs-CZ"/>
        </w:rPr>
        <w:t xml:space="preserve">. </w:t>
      </w:r>
      <w:proofErr w:type="spellStart"/>
      <w:r w:rsidRPr="00F766C5">
        <w:rPr>
          <w:rFonts w:ascii="Arial Narrow" w:eastAsia="Times New Roman" w:hAnsi="Arial Narrow" w:cs="Times New Roman"/>
          <w:lang w:val="cs-CZ" w:eastAsia="cs-CZ"/>
        </w:rPr>
        <w:t>Knauf</w:t>
      </w:r>
      <w:proofErr w:type="spellEnd"/>
      <w:r w:rsidRPr="00F766C5">
        <w:rPr>
          <w:rFonts w:ascii="Arial Narrow" w:eastAsia="Times New Roman" w:hAnsi="Arial Narrow" w:cs="Times New Roman"/>
          <w:lang w:val="cs-CZ" w:eastAsia="cs-CZ"/>
        </w:rPr>
        <w:t xml:space="preserve"> </w:t>
      </w:r>
      <w:proofErr w:type="spellStart"/>
      <w:r w:rsidRPr="00F766C5">
        <w:rPr>
          <w:rFonts w:ascii="Arial Narrow" w:eastAsia="Times New Roman" w:hAnsi="Arial Narrow" w:cs="Times New Roman"/>
          <w:lang w:val="cs-CZ" w:eastAsia="cs-CZ"/>
        </w:rPr>
        <w:t>White</w:t>
      </w:r>
      <w:proofErr w:type="spellEnd"/>
      <w:r w:rsidRPr="00F766C5">
        <w:rPr>
          <w:rFonts w:ascii="Arial Narrow" w:eastAsia="Times New Roman" w:hAnsi="Arial Narrow" w:cs="Times New Roman"/>
          <w:lang w:val="cs-CZ" w:eastAsia="cs-CZ"/>
        </w:rPr>
        <w:t xml:space="preserve">, </w:t>
      </w:r>
      <w:proofErr w:type="spellStart"/>
      <w:r w:rsidRPr="00F766C5">
        <w:rPr>
          <w:rFonts w:ascii="Arial Narrow" w:eastAsia="Times New Roman" w:hAnsi="Arial Narrow" w:cs="Times New Roman"/>
          <w:lang w:val="cs-CZ" w:eastAsia="cs-CZ"/>
        </w:rPr>
        <w:t>Knauf</w:t>
      </w:r>
      <w:proofErr w:type="spellEnd"/>
      <w:r w:rsidRPr="00F766C5">
        <w:rPr>
          <w:rFonts w:ascii="Arial Narrow" w:eastAsia="Times New Roman" w:hAnsi="Arial Narrow" w:cs="Times New Roman"/>
          <w:lang w:val="cs-CZ" w:eastAsia="cs-CZ"/>
        </w:rPr>
        <w:t xml:space="preserve"> green do prostor se zvýšenou </w:t>
      </w:r>
      <w:r>
        <w:rPr>
          <w:rFonts w:ascii="Arial Narrow" w:eastAsia="Times New Roman" w:hAnsi="Arial Narrow" w:cs="Times New Roman"/>
          <w:lang w:val="cs-CZ" w:eastAsia="cs-CZ"/>
        </w:rPr>
        <w:tab/>
      </w:r>
      <w:r>
        <w:rPr>
          <w:rFonts w:ascii="Arial Narrow" w:eastAsia="Times New Roman" w:hAnsi="Arial Narrow" w:cs="Times New Roman"/>
          <w:lang w:val="cs-CZ" w:eastAsia="cs-CZ"/>
        </w:rPr>
        <w:tab/>
      </w:r>
      <w:r w:rsidRPr="00F766C5">
        <w:rPr>
          <w:rFonts w:ascii="Arial Narrow" w:eastAsia="Times New Roman" w:hAnsi="Arial Narrow" w:cs="Times New Roman"/>
          <w:lang w:val="cs-CZ" w:eastAsia="cs-CZ"/>
        </w:rPr>
        <w:t xml:space="preserve">vlhkostí, resp. KNAUF RED při požadavku na požární </w:t>
      </w:r>
      <w:proofErr w:type="gramStart"/>
      <w:r w:rsidRPr="00F766C5">
        <w:rPr>
          <w:rFonts w:ascii="Arial Narrow" w:eastAsia="Times New Roman" w:hAnsi="Arial Narrow" w:cs="Times New Roman"/>
          <w:lang w:val="cs-CZ" w:eastAsia="cs-CZ"/>
        </w:rPr>
        <w:t>odolnost - typy</w:t>
      </w:r>
      <w:proofErr w:type="gramEnd"/>
      <w:r w:rsidRPr="00F766C5">
        <w:rPr>
          <w:rFonts w:ascii="Arial Narrow" w:eastAsia="Times New Roman" w:hAnsi="Arial Narrow" w:cs="Times New Roman"/>
          <w:lang w:val="cs-CZ" w:eastAsia="cs-CZ"/>
        </w:rPr>
        <w:t xml:space="preserve"> určeny pro jednotlivé </w:t>
      </w:r>
      <w:r>
        <w:rPr>
          <w:rFonts w:ascii="Arial Narrow" w:eastAsia="Times New Roman" w:hAnsi="Arial Narrow" w:cs="Times New Roman"/>
          <w:lang w:val="cs-CZ" w:eastAsia="cs-CZ"/>
        </w:rPr>
        <w:tab/>
      </w:r>
      <w:r>
        <w:rPr>
          <w:rFonts w:ascii="Arial Narrow" w:eastAsia="Times New Roman" w:hAnsi="Arial Narrow" w:cs="Times New Roman"/>
          <w:lang w:val="cs-CZ" w:eastAsia="cs-CZ"/>
        </w:rPr>
        <w:tab/>
      </w:r>
      <w:r w:rsidRPr="00F766C5">
        <w:rPr>
          <w:rFonts w:ascii="Arial Narrow" w:eastAsia="Times New Roman" w:hAnsi="Arial Narrow" w:cs="Times New Roman"/>
          <w:lang w:val="cs-CZ" w:eastAsia="cs-CZ"/>
        </w:rPr>
        <w:t xml:space="preserve">druhy v tabulkách </w:t>
      </w:r>
      <w:proofErr w:type="spellStart"/>
      <w:r w:rsidRPr="00F766C5">
        <w:rPr>
          <w:rFonts w:ascii="Arial Narrow" w:eastAsia="Times New Roman" w:hAnsi="Arial Narrow" w:cs="Times New Roman"/>
          <w:lang w:val="cs-CZ" w:eastAsia="cs-CZ"/>
        </w:rPr>
        <w:t>skladeb</w:t>
      </w:r>
      <w:r>
        <w:rPr>
          <w:rFonts w:ascii="Arial Narrow" w:eastAsia="Times New Roman" w:hAnsi="Arial Narrow" w:cs="Times New Roman"/>
          <w:lang w:val="cs-CZ" w:eastAsia="cs-CZ"/>
        </w:rPr>
        <w:t>konstrukcí</w:t>
      </w:r>
      <w:proofErr w:type="spellEnd"/>
      <w:r>
        <w:rPr>
          <w:rFonts w:ascii="Arial Narrow" w:eastAsia="Times New Roman" w:hAnsi="Arial Narrow" w:cs="Times New Roman"/>
          <w:lang w:val="cs-CZ" w:eastAsia="cs-CZ"/>
        </w:rPr>
        <w:t xml:space="preserve">. </w:t>
      </w:r>
    </w:p>
    <w:p w14:paraId="2E712328" w14:textId="711DDDB5" w:rsidR="00F766C5" w:rsidRPr="00F766C5" w:rsidRDefault="00F766C5" w:rsidP="00F766C5">
      <w:pPr>
        <w:jc w:val="both"/>
        <w:rPr>
          <w:rFonts w:ascii="Arial Narrow" w:hAnsi="Arial Narrow"/>
          <w:b/>
          <w:lang w:val="cs-CZ"/>
        </w:rPr>
      </w:pPr>
      <w:r>
        <w:rPr>
          <w:rFonts w:ascii="Arial Narrow" w:hAnsi="Arial Narrow"/>
          <w:b/>
          <w:lang w:val="cs-CZ"/>
        </w:rPr>
        <w:tab/>
      </w:r>
      <w:r>
        <w:rPr>
          <w:rFonts w:ascii="Arial Narrow" w:hAnsi="Arial Narrow"/>
          <w:b/>
          <w:lang w:val="cs-CZ"/>
        </w:rPr>
        <w:tab/>
      </w:r>
      <w:r w:rsidRPr="00F766C5">
        <w:rPr>
          <w:rFonts w:ascii="Arial Narrow" w:hAnsi="Arial Narrow"/>
          <w:b/>
          <w:lang w:val="cs-CZ"/>
        </w:rPr>
        <w:t>Sádrokartonové příčky</w:t>
      </w:r>
      <w:r>
        <w:rPr>
          <w:rFonts w:ascii="Arial Narrow" w:hAnsi="Arial Narrow"/>
          <w:b/>
          <w:lang w:val="cs-CZ"/>
        </w:rPr>
        <w:t xml:space="preserve"> (nadpraží)</w:t>
      </w:r>
      <w:r w:rsidRPr="00F766C5">
        <w:rPr>
          <w:rFonts w:ascii="Arial Narrow" w:hAnsi="Arial Narrow"/>
          <w:b/>
          <w:lang w:val="cs-CZ"/>
        </w:rPr>
        <w:t>:</w:t>
      </w:r>
    </w:p>
    <w:p w14:paraId="455E82DB" w14:textId="33BADCA6" w:rsidR="00F766C5" w:rsidRPr="00F766C5" w:rsidRDefault="008906BB" w:rsidP="008906BB">
      <w:pPr>
        <w:jc w:val="both"/>
        <w:rPr>
          <w:rFonts w:ascii="Arial Narrow" w:eastAsia="Times New Roman" w:hAnsi="Arial Narrow" w:cs="Times New Roman"/>
          <w:lang w:val="cs-CZ" w:eastAsia="cs-CZ"/>
        </w:rPr>
      </w:pPr>
      <w:r>
        <w:rPr>
          <w:rFonts w:ascii="Arial Narrow" w:eastAsia="Times New Roman" w:hAnsi="Arial Narrow" w:cs="Times New Roman"/>
          <w:lang w:val="cs-CZ" w:eastAsia="cs-CZ"/>
        </w:rPr>
        <w:tab/>
      </w:r>
      <w:r>
        <w:rPr>
          <w:rFonts w:ascii="Arial Narrow" w:eastAsia="Times New Roman" w:hAnsi="Arial Narrow" w:cs="Times New Roman"/>
          <w:lang w:val="cs-CZ" w:eastAsia="cs-CZ"/>
        </w:rPr>
        <w:tab/>
        <w:t xml:space="preserve">Zavěšená </w:t>
      </w:r>
      <w:r w:rsidR="00F766C5" w:rsidRPr="00F766C5">
        <w:rPr>
          <w:rFonts w:ascii="Arial Narrow" w:eastAsia="Times New Roman" w:hAnsi="Arial Narrow" w:cs="Times New Roman"/>
          <w:lang w:val="cs-CZ" w:eastAsia="cs-CZ"/>
        </w:rPr>
        <w:t xml:space="preserve">systémová stěna z otevřených ocelových CW profilů </w:t>
      </w:r>
      <w:proofErr w:type="spellStart"/>
      <w:r w:rsidR="00F766C5" w:rsidRPr="00F766C5">
        <w:rPr>
          <w:rFonts w:ascii="Arial Narrow" w:eastAsia="Times New Roman" w:hAnsi="Arial Narrow" w:cs="Times New Roman"/>
          <w:lang w:val="cs-CZ" w:eastAsia="cs-CZ"/>
        </w:rPr>
        <w:t>tl</w:t>
      </w:r>
      <w:proofErr w:type="spellEnd"/>
      <w:r w:rsidR="00F766C5" w:rsidRPr="00F766C5">
        <w:rPr>
          <w:rFonts w:ascii="Arial Narrow" w:eastAsia="Times New Roman" w:hAnsi="Arial Narrow" w:cs="Times New Roman"/>
          <w:lang w:val="cs-CZ" w:eastAsia="cs-CZ"/>
        </w:rPr>
        <w:t xml:space="preserve">. 50 z pozinkované oceli </w:t>
      </w:r>
      <w:proofErr w:type="spellStart"/>
      <w:r w:rsidR="00F766C5" w:rsidRPr="00F766C5">
        <w:rPr>
          <w:rFonts w:ascii="Arial Narrow" w:eastAsia="Times New Roman" w:hAnsi="Arial Narrow" w:cs="Times New Roman"/>
          <w:lang w:val="cs-CZ" w:eastAsia="cs-CZ"/>
        </w:rPr>
        <w:t>tl</w:t>
      </w:r>
      <w:proofErr w:type="spellEnd"/>
      <w:r w:rsidR="00F766C5" w:rsidRPr="00F766C5">
        <w:rPr>
          <w:rFonts w:ascii="Arial Narrow" w:eastAsia="Times New Roman" w:hAnsi="Arial Narrow" w:cs="Times New Roman"/>
          <w:lang w:val="cs-CZ" w:eastAsia="cs-CZ"/>
        </w:rPr>
        <w:t xml:space="preserve">. </w:t>
      </w:r>
      <w:r>
        <w:rPr>
          <w:rFonts w:ascii="Arial Narrow" w:eastAsia="Times New Roman" w:hAnsi="Arial Narrow" w:cs="Times New Roman"/>
          <w:lang w:val="cs-CZ" w:eastAsia="cs-CZ"/>
        </w:rPr>
        <w:tab/>
      </w:r>
      <w:r>
        <w:rPr>
          <w:rFonts w:ascii="Arial Narrow" w:eastAsia="Times New Roman" w:hAnsi="Arial Narrow" w:cs="Times New Roman"/>
          <w:lang w:val="cs-CZ" w:eastAsia="cs-CZ"/>
        </w:rPr>
        <w:tab/>
      </w:r>
      <w:r w:rsidR="00F766C5" w:rsidRPr="00F766C5">
        <w:rPr>
          <w:rFonts w:ascii="Arial Narrow" w:eastAsia="Times New Roman" w:hAnsi="Arial Narrow" w:cs="Times New Roman"/>
          <w:lang w:val="cs-CZ" w:eastAsia="cs-CZ"/>
        </w:rPr>
        <w:t xml:space="preserve">0,6mm. Oboustranné dvojité opláštění SDK </w:t>
      </w:r>
      <w:proofErr w:type="spellStart"/>
      <w:r w:rsidR="00F766C5" w:rsidRPr="00F766C5">
        <w:rPr>
          <w:rFonts w:ascii="Arial Narrow" w:eastAsia="Times New Roman" w:hAnsi="Arial Narrow" w:cs="Times New Roman"/>
          <w:lang w:val="cs-CZ" w:eastAsia="cs-CZ"/>
        </w:rPr>
        <w:t>tl</w:t>
      </w:r>
      <w:proofErr w:type="spellEnd"/>
      <w:r w:rsidR="00F766C5" w:rsidRPr="00F766C5">
        <w:rPr>
          <w:rFonts w:ascii="Arial Narrow" w:eastAsia="Times New Roman" w:hAnsi="Arial Narrow" w:cs="Times New Roman"/>
          <w:lang w:val="cs-CZ" w:eastAsia="cs-CZ"/>
        </w:rPr>
        <w:t>. 2x12.</w:t>
      </w:r>
      <w:proofErr w:type="gramStart"/>
      <w:r w:rsidR="00F766C5" w:rsidRPr="00F766C5">
        <w:rPr>
          <w:rFonts w:ascii="Arial Narrow" w:eastAsia="Times New Roman" w:hAnsi="Arial Narrow" w:cs="Times New Roman"/>
          <w:lang w:val="cs-CZ" w:eastAsia="cs-CZ"/>
        </w:rPr>
        <w:t>5mm</w:t>
      </w:r>
      <w:proofErr w:type="gramEnd"/>
      <w:r w:rsidR="00F766C5" w:rsidRPr="00F766C5">
        <w:rPr>
          <w:rFonts w:ascii="Arial Narrow" w:eastAsia="Times New Roman" w:hAnsi="Arial Narrow" w:cs="Times New Roman"/>
          <w:lang w:val="cs-CZ" w:eastAsia="cs-CZ"/>
        </w:rPr>
        <w:t xml:space="preserve"> pro </w:t>
      </w:r>
      <w:proofErr w:type="spellStart"/>
      <w:r>
        <w:rPr>
          <w:rFonts w:ascii="Arial Narrow" w:eastAsia="Times New Roman" w:hAnsi="Arial Narrow" w:cs="Times New Roman"/>
          <w:lang w:val="cs-CZ" w:eastAsia="cs-CZ"/>
        </w:rPr>
        <w:t>tl</w:t>
      </w:r>
      <w:proofErr w:type="spellEnd"/>
      <w:r>
        <w:rPr>
          <w:rFonts w:ascii="Arial Narrow" w:eastAsia="Times New Roman" w:hAnsi="Arial Narrow" w:cs="Times New Roman"/>
          <w:lang w:val="cs-CZ" w:eastAsia="cs-CZ"/>
        </w:rPr>
        <w:t>. 200</w:t>
      </w:r>
      <w:r w:rsidR="00F766C5" w:rsidRPr="00F766C5">
        <w:rPr>
          <w:rFonts w:ascii="Arial Narrow" w:eastAsia="Times New Roman" w:hAnsi="Arial Narrow" w:cs="Times New Roman"/>
          <w:lang w:val="cs-CZ" w:eastAsia="cs-CZ"/>
        </w:rPr>
        <w:t xml:space="preserve">mm </w:t>
      </w:r>
      <w:r>
        <w:rPr>
          <w:rFonts w:ascii="Arial Narrow" w:eastAsia="Times New Roman" w:hAnsi="Arial Narrow" w:cs="Times New Roman"/>
          <w:lang w:val="cs-CZ" w:eastAsia="cs-CZ"/>
        </w:rPr>
        <w:t>resp. 240</w:t>
      </w:r>
      <w:r w:rsidR="00F766C5" w:rsidRPr="00F766C5">
        <w:rPr>
          <w:rFonts w:ascii="Arial Narrow" w:eastAsia="Times New Roman" w:hAnsi="Arial Narrow" w:cs="Times New Roman"/>
          <w:lang w:val="cs-CZ" w:eastAsia="cs-CZ"/>
        </w:rPr>
        <w:t xml:space="preserve">mm. </w:t>
      </w:r>
    </w:p>
    <w:p w14:paraId="55CEF6C8" w14:textId="6DD93B40" w:rsidR="00F766C5" w:rsidRPr="00F766C5" w:rsidRDefault="008906BB" w:rsidP="00F766C5">
      <w:pPr>
        <w:jc w:val="both"/>
        <w:rPr>
          <w:rFonts w:ascii="Arial Narrow" w:eastAsia="Times New Roman" w:hAnsi="Arial Narrow" w:cs="Times New Roman"/>
          <w:lang w:val="cs-CZ" w:eastAsia="cs-CZ"/>
        </w:rPr>
      </w:pPr>
      <w:r>
        <w:rPr>
          <w:rFonts w:ascii="Arial Narrow" w:eastAsia="Times New Roman" w:hAnsi="Arial Narrow" w:cs="Times New Roman"/>
          <w:lang w:val="cs-CZ" w:eastAsia="cs-CZ"/>
        </w:rPr>
        <w:tab/>
      </w:r>
      <w:r>
        <w:rPr>
          <w:rFonts w:ascii="Arial Narrow" w:eastAsia="Times New Roman" w:hAnsi="Arial Narrow" w:cs="Times New Roman"/>
          <w:lang w:val="cs-CZ" w:eastAsia="cs-CZ"/>
        </w:rPr>
        <w:tab/>
      </w:r>
      <w:r w:rsidR="00F766C5" w:rsidRPr="00F766C5">
        <w:rPr>
          <w:rFonts w:ascii="Arial Narrow" w:eastAsia="Times New Roman" w:hAnsi="Arial Narrow" w:cs="Times New Roman"/>
          <w:lang w:val="cs-CZ" w:eastAsia="cs-CZ"/>
        </w:rPr>
        <w:t xml:space="preserve">Do </w:t>
      </w:r>
      <w:r>
        <w:rPr>
          <w:rFonts w:ascii="Arial Narrow" w:eastAsia="Times New Roman" w:hAnsi="Arial Narrow" w:cs="Times New Roman"/>
          <w:lang w:val="cs-CZ" w:eastAsia="cs-CZ"/>
        </w:rPr>
        <w:t xml:space="preserve">nadpraží </w:t>
      </w:r>
      <w:r w:rsidR="00F766C5" w:rsidRPr="00F766C5">
        <w:rPr>
          <w:rFonts w:ascii="Arial Narrow" w:eastAsia="Times New Roman" w:hAnsi="Arial Narrow" w:cs="Times New Roman"/>
          <w:lang w:val="cs-CZ" w:eastAsia="cs-CZ"/>
        </w:rPr>
        <w:t xml:space="preserve">bude vložena minerální vata v tloušťce a specifikace dle tabulky skladeb. Minerální </w:t>
      </w:r>
      <w:r>
        <w:rPr>
          <w:rFonts w:ascii="Arial Narrow" w:eastAsia="Times New Roman" w:hAnsi="Arial Narrow" w:cs="Times New Roman"/>
          <w:lang w:val="cs-CZ" w:eastAsia="cs-CZ"/>
        </w:rPr>
        <w:tab/>
      </w:r>
      <w:r>
        <w:rPr>
          <w:rFonts w:ascii="Arial Narrow" w:eastAsia="Times New Roman" w:hAnsi="Arial Narrow" w:cs="Times New Roman"/>
          <w:lang w:val="cs-CZ" w:eastAsia="cs-CZ"/>
        </w:rPr>
        <w:tab/>
      </w:r>
      <w:r w:rsidR="00F766C5" w:rsidRPr="00F766C5">
        <w:rPr>
          <w:rFonts w:ascii="Arial Narrow" w:eastAsia="Times New Roman" w:hAnsi="Arial Narrow" w:cs="Times New Roman"/>
          <w:lang w:val="cs-CZ" w:eastAsia="cs-CZ"/>
        </w:rPr>
        <w:t xml:space="preserve">vata je z důvodů zajištění akustické, případně požární izolace. U minerální vaty je nutno dodržet </w:t>
      </w:r>
      <w:r>
        <w:rPr>
          <w:rFonts w:ascii="Arial Narrow" w:eastAsia="Times New Roman" w:hAnsi="Arial Narrow" w:cs="Times New Roman"/>
          <w:lang w:val="cs-CZ" w:eastAsia="cs-CZ"/>
        </w:rPr>
        <w:tab/>
      </w:r>
      <w:r>
        <w:rPr>
          <w:rFonts w:ascii="Arial Narrow" w:eastAsia="Times New Roman" w:hAnsi="Arial Narrow" w:cs="Times New Roman"/>
          <w:lang w:val="cs-CZ" w:eastAsia="cs-CZ"/>
        </w:rPr>
        <w:tab/>
      </w:r>
      <w:proofErr w:type="gramStart"/>
      <w:r w:rsidR="00F766C5" w:rsidRPr="00F766C5">
        <w:rPr>
          <w:rFonts w:ascii="Arial Narrow" w:eastAsia="Times New Roman" w:hAnsi="Arial Narrow" w:cs="Times New Roman"/>
          <w:lang w:val="cs-CZ" w:eastAsia="cs-CZ"/>
        </w:rPr>
        <w:t>parametry</w:t>
      </w:r>
      <w:proofErr w:type="gramEnd"/>
      <w:r w:rsidR="00F766C5" w:rsidRPr="00F766C5">
        <w:rPr>
          <w:rFonts w:ascii="Arial Narrow" w:eastAsia="Times New Roman" w:hAnsi="Arial Narrow" w:cs="Times New Roman"/>
          <w:lang w:val="cs-CZ" w:eastAsia="cs-CZ"/>
        </w:rPr>
        <w:t xml:space="preserve"> a to zejména tloušťku a objemovou hmotnost z důvodů akustických a požárních.</w:t>
      </w:r>
    </w:p>
    <w:p w14:paraId="098CEE99" w14:textId="6E54063A" w:rsidR="00F766C5" w:rsidRDefault="008906BB" w:rsidP="00F766C5">
      <w:pPr>
        <w:jc w:val="both"/>
        <w:rPr>
          <w:rFonts w:ascii="Arial Narrow" w:eastAsia="Times New Roman" w:hAnsi="Arial Narrow" w:cs="Times New Roman"/>
          <w:lang w:val="cs-CZ" w:eastAsia="cs-CZ"/>
        </w:rPr>
      </w:pPr>
      <w:r>
        <w:rPr>
          <w:rFonts w:ascii="Arial Narrow" w:eastAsia="Times New Roman" w:hAnsi="Arial Narrow" w:cs="Times New Roman"/>
          <w:lang w:val="cs-CZ" w:eastAsia="cs-CZ"/>
        </w:rPr>
        <w:tab/>
      </w:r>
      <w:r>
        <w:rPr>
          <w:rFonts w:ascii="Arial Narrow" w:eastAsia="Times New Roman" w:hAnsi="Arial Narrow" w:cs="Times New Roman"/>
          <w:lang w:val="cs-CZ" w:eastAsia="cs-CZ"/>
        </w:rPr>
        <w:tab/>
      </w:r>
      <w:r w:rsidR="00F766C5" w:rsidRPr="00F766C5">
        <w:rPr>
          <w:rFonts w:ascii="Arial Narrow" w:eastAsia="Times New Roman" w:hAnsi="Arial Narrow" w:cs="Times New Roman"/>
          <w:lang w:val="cs-CZ" w:eastAsia="cs-CZ"/>
        </w:rPr>
        <w:t xml:space="preserve">Opláštění </w:t>
      </w:r>
      <w:proofErr w:type="spellStart"/>
      <w:r w:rsidR="00F766C5" w:rsidRPr="00F766C5">
        <w:rPr>
          <w:rFonts w:ascii="Arial Narrow" w:eastAsia="Times New Roman" w:hAnsi="Arial Narrow" w:cs="Times New Roman"/>
          <w:lang w:val="cs-CZ" w:eastAsia="cs-CZ"/>
        </w:rPr>
        <w:t>sádrokatonovýni</w:t>
      </w:r>
      <w:proofErr w:type="spellEnd"/>
      <w:r w:rsidR="00F766C5" w:rsidRPr="00F766C5">
        <w:rPr>
          <w:rFonts w:ascii="Arial Narrow" w:eastAsia="Times New Roman" w:hAnsi="Arial Narrow" w:cs="Times New Roman"/>
          <w:lang w:val="cs-CZ" w:eastAsia="cs-CZ"/>
        </w:rPr>
        <w:t xml:space="preserve"> deskami </w:t>
      </w:r>
      <w:proofErr w:type="spellStart"/>
      <w:r w:rsidR="00F766C5" w:rsidRPr="00F766C5">
        <w:rPr>
          <w:rFonts w:ascii="Arial Narrow" w:eastAsia="Times New Roman" w:hAnsi="Arial Narrow" w:cs="Times New Roman"/>
          <w:lang w:val="cs-CZ" w:eastAsia="cs-CZ"/>
        </w:rPr>
        <w:t>ref</w:t>
      </w:r>
      <w:proofErr w:type="spellEnd"/>
      <w:r w:rsidR="00F766C5" w:rsidRPr="00F766C5">
        <w:rPr>
          <w:rFonts w:ascii="Arial Narrow" w:eastAsia="Times New Roman" w:hAnsi="Arial Narrow" w:cs="Times New Roman"/>
          <w:lang w:val="cs-CZ" w:eastAsia="cs-CZ"/>
        </w:rPr>
        <w:t xml:space="preserve">. </w:t>
      </w:r>
      <w:proofErr w:type="spellStart"/>
      <w:r w:rsidR="00F766C5" w:rsidRPr="00F766C5">
        <w:rPr>
          <w:rFonts w:ascii="Arial Narrow" w:eastAsia="Times New Roman" w:hAnsi="Arial Narrow" w:cs="Times New Roman"/>
          <w:lang w:val="cs-CZ" w:eastAsia="cs-CZ"/>
        </w:rPr>
        <w:t>Knauf</w:t>
      </w:r>
      <w:proofErr w:type="spellEnd"/>
      <w:r w:rsidR="00F766C5" w:rsidRPr="00F766C5">
        <w:rPr>
          <w:rFonts w:ascii="Arial Narrow" w:eastAsia="Times New Roman" w:hAnsi="Arial Narrow" w:cs="Times New Roman"/>
          <w:lang w:val="cs-CZ" w:eastAsia="cs-CZ"/>
        </w:rPr>
        <w:t xml:space="preserve"> </w:t>
      </w:r>
      <w:proofErr w:type="spellStart"/>
      <w:r w:rsidR="00F766C5" w:rsidRPr="00F766C5">
        <w:rPr>
          <w:rFonts w:ascii="Arial Narrow" w:eastAsia="Times New Roman" w:hAnsi="Arial Narrow" w:cs="Times New Roman"/>
          <w:lang w:val="cs-CZ" w:eastAsia="cs-CZ"/>
        </w:rPr>
        <w:t>White</w:t>
      </w:r>
      <w:proofErr w:type="spellEnd"/>
      <w:r w:rsidR="00F766C5" w:rsidRPr="00F766C5">
        <w:rPr>
          <w:rFonts w:ascii="Arial Narrow" w:eastAsia="Times New Roman" w:hAnsi="Arial Narrow" w:cs="Times New Roman"/>
          <w:lang w:val="cs-CZ" w:eastAsia="cs-CZ"/>
        </w:rPr>
        <w:t xml:space="preserve">, </w:t>
      </w:r>
      <w:proofErr w:type="spellStart"/>
      <w:r w:rsidR="00F766C5" w:rsidRPr="00F766C5">
        <w:rPr>
          <w:rFonts w:ascii="Arial Narrow" w:eastAsia="Times New Roman" w:hAnsi="Arial Narrow" w:cs="Times New Roman"/>
          <w:lang w:val="cs-CZ" w:eastAsia="cs-CZ"/>
        </w:rPr>
        <w:t>Knauf</w:t>
      </w:r>
      <w:proofErr w:type="spellEnd"/>
      <w:r w:rsidR="00F766C5" w:rsidRPr="00F766C5">
        <w:rPr>
          <w:rFonts w:ascii="Arial Narrow" w:eastAsia="Times New Roman" w:hAnsi="Arial Narrow" w:cs="Times New Roman"/>
          <w:lang w:val="cs-CZ" w:eastAsia="cs-CZ"/>
        </w:rPr>
        <w:t xml:space="preserve"> green do prostor se zvýšenou </w:t>
      </w:r>
      <w:r>
        <w:rPr>
          <w:rFonts w:ascii="Arial Narrow" w:eastAsia="Times New Roman" w:hAnsi="Arial Narrow" w:cs="Times New Roman"/>
          <w:lang w:val="cs-CZ" w:eastAsia="cs-CZ"/>
        </w:rPr>
        <w:tab/>
      </w:r>
      <w:r>
        <w:rPr>
          <w:rFonts w:ascii="Arial Narrow" w:eastAsia="Times New Roman" w:hAnsi="Arial Narrow" w:cs="Times New Roman"/>
          <w:lang w:val="cs-CZ" w:eastAsia="cs-CZ"/>
        </w:rPr>
        <w:tab/>
      </w:r>
      <w:r w:rsidR="00F766C5" w:rsidRPr="00F766C5">
        <w:rPr>
          <w:rFonts w:ascii="Arial Narrow" w:eastAsia="Times New Roman" w:hAnsi="Arial Narrow" w:cs="Times New Roman"/>
          <w:lang w:val="cs-CZ" w:eastAsia="cs-CZ"/>
        </w:rPr>
        <w:t xml:space="preserve">vlhkostí, </w:t>
      </w:r>
      <w:proofErr w:type="spellStart"/>
      <w:r w:rsidR="00F766C5" w:rsidRPr="00F766C5">
        <w:rPr>
          <w:rFonts w:ascii="Arial Narrow" w:eastAsia="Times New Roman" w:hAnsi="Arial Narrow" w:cs="Times New Roman"/>
          <w:lang w:val="cs-CZ" w:eastAsia="cs-CZ"/>
        </w:rPr>
        <w:t>Knauf</w:t>
      </w:r>
      <w:proofErr w:type="spellEnd"/>
      <w:r w:rsidR="00F766C5" w:rsidRPr="00F766C5">
        <w:rPr>
          <w:rFonts w:ascii="Arial Narrow" w:eastAsia="Times New Roman" w:hAnsi="Arial Narrow" w:cs="Times New Roman"/>
          <w:lang w:val="cs-CZ" w:eastAsia="cs-CZ"/>
        </w:rPr>
        <w:t xml:space="preserve"> </w:t>
      </w:r>
      <w:proofErr w:type="spellStart"/>
      <w:r w:rsidR="00F766C5" w:rsidRPr="00F766C5">
        <w:rPr>
          <w:rFonts w:ascii="Arial Narrow" w:eastAsia="Times New Roman" w:hAnsi="Arial Narrow" w:cs="Times New Roman"/>
          <w:lang w:val="cs-CZ" w:eastAsia="cs-CZ"/>
        </w:rPr>
        <w:t>Red</w:t>
      </w:r>
      <w:proofErr w:type="spellEnd"/>
      <w:r w:rsidR="00F766C5" w:rsidRPr="00F766C5">
        <w:rPr>
          <w:rFonts w:ascii="Arial Narrow" w:eastAsia="Times New Roman" w:hAnsi="Arial Narrow" w:cs="Times New Roman"/>
          <w:lang w:val="cs-CZ" w:eastAsia="cs-CZ"/>
        </w:rPr>
        <w:t xml:space="preserve"> na požární </w:t>
      </w:r>
      <w:proofErr w:type="gramStart"/>
      <w:r w:rsidR="00F766C5" w:rsidRPr="00F766C5">
        <w:rPr>
          <w:rFonts w:ascii="Arial Narrow" w:eastAsia="Times New Roman" w:hAnsi="Arial Narrow" w:cs="Times New Roman"/>
          <w:lang w:val="cs-CZ" w:eastAsia="cs-CZ"/>
        </w:rPr>
        <w:t>příčky - typy</w:t>
      </w:r>
      <w:proofErr w:type="gramEnd"/>
      <w:r w:rsidR="00F766C5" w:rsidRPr="00F766C5">
        <w:rPr>
          <w:rFonts w:ascii="Arial Narrow" w:eastAsia="Times New Roman" w:hAnsi="Arial Narrow" w:cs="Times New Roman"/>
          <w:lang w:val="cs-CZ" w:eastAsia="cs-CZ"/>
        </w:rPr>
        <w:t xml:space="preserve"> určeny pro jednotlivé druhy v tabulkách skladeb. </w:t>
      </w:r>
    </w:p>
    <w:p w14:paraId="41679990" w14:textId="085F5C15" w:rsidR="007039B6" w:rsidRDefault="007039B6" w:rsidP="007039B6">
      <w:pPr>
        <w:pStyle w:val="Odstavecseseznamem"/>
        <w:numPr>
          <w:ilvl w:val="0"/>
          <w:numId w:val="5"/>
        </w:numPr>
        <w:jc w:val="both"/>
        <w:rPr>
          <w:rFonts w:ascii="Arial Narrow" w:hAnsi="Arial Narrow"/>
          <w:b/>
          <w:lang w:val="cs-CZ"/>
        </w:rPr>
      </w:pPr>
      <w:r>
        <w:rPr>
          <w:rFonts w:ascii="Arial Narrow" w:hAnsi="Arial Narrow"/>
          <w:b/>
          <w:lang w:val="cs-CZ"/>
        </w:rPr>
        <w:t xml:space="preserve">Podhledy </w:t>
      </w:r>
    </w:p>
    <w:p w14:paraId="6BB4E286" w14:textId="545DA2A8" w:rsidR="007039B6" w:rsidRPr="007039B6" w:rsidRDefault="007039B6" w:rsidP="007039B6">
      <w:pPr>
        <w:pStyle w:val="Zkladnodsazen"/>
        <w:spacing w:before="60"/>
        <w:ind w:left="567" w:firstLine="426"/>
        <w:rPr>
          <w:rFonts w:ascii="Arial Narrow" w:hAnsi="Arial Narrow"/>
          <w:b/>
          <w:bCs/>
          <w:sz w:val="22"/>
          <w:szCs w:val="22"/>
        </w:rPr>
      </w:pPr>
      <w:r w:rsidRPr="007039B6">
        <w:rPr>
          <w:rFonts w:ascii="Arial Narrow" w:hAnsi="Arial Narrow"/>
          <w:b/>
          <w:bCs/>
          <w:sz w:val="22"/>
          <w:szCs w:val="22"/>
        </w:rPr>
        <w:t xml:space="preserve">SDK: </w:t>
      </w:r>
    </w:p>
    <w:p w14:paraId="3B710665" w14:textId="3F4C430B" w:rsidR="007039B6" w:rsidRPr="007039B6" w:rsidRDefault="007039B6" w:rsidP="007039B6">
      <w:pPr>
        <w:pStyle w:val="Zkladnodsazen"/>
        <w:spacing w:before="60"/>
        <w:ind w:left="567" w:firstLine="426"/>
        <w:rPr>
          <w:rFonts w:ascii="Arial Narrow" w:hAnsi="Arial Narrow"/>
          <w:sz w:val="22"/>
          <w:szCs w:val="22"/>
        </w:rPr>
      </w:pPr>
      <w:r w:rsidRPr="007039B6">
        <w:rPr>
          <w:rFonts w:ascii="Arial Narrow" w:hAnsi="Arial Narrow"/>
          <w:sz w:val="22"/>
          <w:szCs w:val="22"/>
        </w:rPr>
        <w:t>Vnitřní konstrukce z dvojitého kovového roštu z CD profilů 60/27/0,6 mm, jako základní a nosný profil. Do nosné konstrukce stropu kotveny rychlozávěsy z pozinkovaného drátu se závěsným okem, dimenze dle technologického předpisu výrobce, do stropu kotvení vhodnými upevňovacími prostředky.</w:t>
      </w:r>
    </w:p>
    <w:p w14:paraId="7A0F1A45" w14:textId="77777777" w:rsidR="007039B6" w:rsidRPr="007039B6" w:rsidRDefault="007039B6" w:rsidP="007039B6">
      <w:pPr>
        <w:pStyle w:val="Zkladnodsazen"/>
        <w:spacing w:before="60"/>
        <w:ind w:left="567" w:firstLine="426"/>
        <w:rPr>
          <w:rFonts w:ascii="Arial Narrow" w:hAnsi="Arial Narrow"/>
          <w:sz w:val="22"/>
          <w:szCs w:val="22"/>
        </w:rPr>
      </w:pPr>
      <w:r w:rsidRPr="007039B6">
        <w:rPr>
          <w:rFonts w:ascii="Arial Narrow" w:hAnsi="Arial Narrow"/>
          <w:sz w:val="22"/>
          <w:szCs w:val="22"/>
        </w:rPr>
        <w:t>Opláštění 1x sádrokartonová deska 12,5 mm. Ve vlhkých provozech budou použity desky se zvýšenou odolností proti vlhkosti.</w:t>
      </w:r>
    </w:p>
    <w:p w14:paraId="306FB125" w14:textId="77777777" w:rsidR="007039B6" w:rsidRPr="007039B6" w:rsidRDefault="007039B6" w:rsidP="007039B6">
      <w:pPr>
        <w:pStyle w:val="Zkladnodsazen"/>
        <w:spacing w:before="60"/>
        <w:ind w:left="567" w:firstLine="426"/>
        <w:rPr>
          <w:rFonts w:ascii="Arial Narrow" w:hAnsi="Arial Narrow"/>
          <w:sz w:val="22"/>
          <w:szCs w:val="22"/>
        </w:rPr>
      </w:pPr>
      <w:r w:rsidRPr="007039B6">
        <w:rPr>
          <w:rFonts w:ascii="Arial Narrow" w:hAnsi="Arial Narrow"/>
          <w:sz w:val="22"/>
          <w:szCs w:val="22"/>
        </w:rPr>
        <w:t>Součástí dodávky budou kromě výrobku, také veškeré kotevní prvky a montážní práce spojené s osazením a přípravou pro zařizovací předměty.</w:t>
      </w:r>
    </w:p>
    <w:p w14:paraId="47EB9775" w14:textId="77777777" w:rsidR="007039B6" w:rsidRPr="007039B6" w:rsidRDefault="007039B6" w:rsidP="007039B6">
      <w:pPr>
        <w:pStyle w:val="Zkladnodsazen"/>
        <w:spacing w:before="60"/>
        <w:ind w:left="567" w:firstLine="426"/>
        <w:rPr>
          <w:rFonts w:ascii="Arial Narrow" w:hAnsi="Arial Narrow"/>
          <w:sz w:val="22"/>
          <w:szCs w:val="22"/>
        </w:rPr>
      </w:pPr>
      <w:r w:rsidRPr="007039B6">
        <w:rPr>
          <w:rFonts w:ascii="Arial Narrow" w:hAnsi="Arial Narrow"/>
          <w:sz w:val="22"/>
          <w:szCs w:val="22"/>
        </w:rPr>
        <w:t xml:space="preserve">Standard konstrukce </w:t>
      </w:r>
      <w:proofErr w:type="spellStart"/>
      <w:r w:rsidRPr="007039B6">
        <w:rPr>
          <w:rFonts w:ascii="Arial Narrow" w:hAnsi="Arial Narrow"/>
          <w:sz w:val="22"/>
          <w:szCs w:val="22"/>
        </w:rPr>
        <w:t>ref</w:t>
      </w:r>
      <w:proofErr w:type="spellEnd"/>
      <w:r w:rsidRPr="007039B6">
        <w:rPr>
          <w:rFonts w:ascii="Arial Narrow" w:hAnsi="Arial Narrow"/>
          <w:sz w:val="22"/>
          <w:szCs w:val="22"/>
        </w:rPr>
        <w:t xml:space="preserve">. </w:t>
      </w:r>
      <w:proofErr w:type="spellStart"/>
      <w:r w:rsidRPr="007039B6">
        <w:rPr>
          <w:rFonts w:ascii="Arial Narrow" w:hAnsi="Arial Narrow"/>
          <w:sz w:val="22"/>
          <w:szCs w:val="22"/>
        </w:rPr>
        <w:t>Knauf</w:t>
      </w:r>
      <w:proofErr w:type="spellEnd"/>
      <w:r w:rsidRPr="007039B6">
        <w:rPr>
          <w:rFonts w:ascii="Arial Narrow" w:hAnsi="Arial Narrow"/>
          <w:sz w:val="22"/>
          <w:szCs w:val="22"/>
        </w:rPr>
        <w:t>.</w:t>
      </w:r>
    </w:p>
    <w:p w14:paraId="140B9E50" w14:textId="52DB7CD3" w:rsidR="00910682" w:rsidRPr="007039B6" w:rsidRDefault="007039B6" w:rsidP="00910682">
      <w:pPr>
        <w:pStyle w:val="Zkladnodsazen"/>
        <w:spacing w:before="60"/>
        <w:ind w:left="567" w:firstLine="426"/>
        <w:rPr>
          <w:rFonts w:ascii="Arial Narrow" w:hAnsi="Arial Narrow"/>
          <w:sz w:val="22"/>
          <w:szCs w:val="22"/>
        </w:rPr>
      </w:pPr>
      <w:r w:rsidRPr="007039B6">
        <w:rPr>
          <w:rFonts w:ascii="Arial Narrow" w:hAnsi="Arial Narrow"/>
          <w:sz w:val="22"/>
          <w:szCs w:val="22"/>
        </w:rPr>
        <w:t xml:space="preserve">Opláštění </w:t>
      </w:r>
      <w:proofErr w:type="spellStart"/>
      <w:r w:rsidRPr="007039B6">
        <w:rPr>
          <w:rFonts w:ascii="Arial Narrow" w:hAnsi="Arial Narrow"/>
          <w:sz w:val="22"/>
          <w:szCs w:val="22"/>
        </w:rPr>
        <w:t>sádrokatonovými</w:t>
      </w:r>
      <w:proofErr w:type="spellEnd"/>
      <w:r w:rsidRPr="007039B6">
        <w:rPr>
          <w:rFonts w:ascii="Arial Narrow" w:hAnsi="Arial Narrow"/>
          <w:sz w:val="22"/>
          <w:szCs w:val="22"/>
        </w:rPr>
        <w:t xml:space="preserve"> deskami </w:t>
      </w:r>
      <w:proofErr w:type="spellStart"/>
      <w:r w:rsidRPr="007039B6">
        <w:rPr>
          <w:rFonts w:ascii="Arial Narrow" w:hAnsi="Arial Narrow"/>
          <w:sz w:val="22"/>
          <w:szCs w:val="22"/>
        </w:rPr>
        <w:t>ref</w:t>
      </w:r>
      <w:proofErr w:type="spellEnd"/>
      <w:r w:rsidRPr="007039B6">
        <w:rPr>
          <w:rFonts w:ascii="Arial Narrow" w:hAnsi="Arial Narrow"/>
          <w:sz w:val="22"/>
          <w:szCs w:val="22"/>
        </w:rPr>
        <w:t xml:space="preserve">. </w:t>
      </w:r>
      <w:proofErr w:type="spellStart"/>
      <w:r w:rsidRPr="007039B6">
        <w:rPr>
          <w:rFonts w:ascii="Arial Narrow" w:hAnsi="Arial Narrow"/>
          <w:sz w:val="22"/>
          <w:szCs w:val="22"/>
        </w:rPr>
        <w:t>Knauf</w:t>
      </w:r>
      <w:proofErr w:type="spellEnd"/>
      <w:r w:rsidRPr="007039B6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7039B6">
        <w:rPr>
          <w:rFonts w:ascii="Arial Narrow" w:hAnsi="Arial Narrow"/>
          <w:sz w:val="22"/>
          <w:szCs w:val="22"/>
        </w:rPr>
        <w:t>White</w:t>
      </w:r>
      <w:proofErr w:type="spellEnd"/>
      <w:r w:rsidRPr="007039B6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7039B6">
        <w:rPr>
          <w:rFonts w:ascii="Arial Narrow" w:hAnsi="Arial Narrow"/>
          <w:sz w:val="22"/>
          <w:szCs w:val="22"/>
        </w:rPr>
        <w:t>Knauf</w:t>
      </w:r>
      <w:proofErr w:type="spellEnd"/>
      <w:r w:rsidRPr="007039B6">
        <w:rPr>
          <w:rFonts w:ascii="Arial Narrow" w:hAnsi="Arial Narrow"/>
          <w:sz w:val="22"/>
          <w:szCs w:val="22"/>
        </w:rPr>
        <w:t xml:space="preserve"> green do prostor se zvýšenou vlhkostí, </w:t>
      </w:r>
      <w:proofErr w:type="spellStart"/>
      <w:r w:rsidRPr="007039B6">
        <w:rPr>
          <w:rFonts w:ascii="Arial Narrow" w:hAnsi="Arial Narrow"/>
          <w:sz w:val="22"/>
          <w:szCs w:val="22"/>
        </w:rPr>
        <w:t>Knauf</w:t>
      </w:r>
      <w:proofErr w:type="spellEnd"/>
      <w:r w:rsidRPr="007039B6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7039B6">
        <w:rPr>
          <w:rFonts w:ascii="Arial Narrow" w:hAnsi="Arial Narrow"/>
          <w:sz w:val="22"/>
          <w:szCs w:val="22"/>
        </w:rPr>
        <w:t>Red</w:t>
      </w:r>
      <w:proofErr w:type="spellEnd"/>
      <w:r w:rsidRPr="007039B6">
        <w:rPr>
          <w:rFonts w:ascii="Arial Narrow" w:hAnsi="Arial Narrow"/>
          <w:sz w:val="22"/>
          <w:szCs w:val="22"/>
        </w:rPr>
        <w:t xml:space="preserve"> na požární podhledy.</w:t>
      </w:r>
      <w:r w:rsidR="00910682">
        <w:rPr>
          <w:rFonts w:ascii="Arial Narrow" w:hAnsi="Arial Narrow"/>
          <w:sz w:val="22"/>
          <w:szCs w:val="22"/>
        </w:rPr>
        <w:t xml:space="preserve"> </w:t>
      </w:r>
      <w:r w:rsidR="00910682" w:rsidRPr="007039B6">
        <w:rPr>
          <w:rFonts w:ascii="Arial Narrow" w:hAnsi="Arial Narrow"/>
          <w:sz w:val="22"/>
          <w:szCs w:val="22"/>
        </w:rPr>
        <w:t xml:space="preserve">Součástí SDK podhledů budou systémové revizní dvířka pro přístup k jednotlivým zařízením profesí TZB. </w:t>
      </w:r>
    </w:p>
    <w:p w14:paraId="09C3C276" w14:textId="77777777" w:rsidR="00910682" w:rsidRDefault="00910682" w:rsidP="007039B6">
      <w:pPr>
        <w:pStyle w:val="Zkladnodsazen"/>
        <w:spacing w:before="60"/>
        <w:ind w:left="567" w:firstLine="426"/>
        <w:rPr>
          <w:rFonts w:ascii="Arial Narrow" w:hAnsi="Arial Narrow"/>
          <w:b/>
          <w:bCs/>
          <w:sz w:val="22"/>
          <w:szCs w:val="22"/>
        </w:rPr>
      </w:pPr>
    </w:p>
    <w:p w14:paraId="4C11EC40" w14:textId="34646000" w:rsidR="007039B6" w:rsidRPr="007039B6" w:rsidRDefault="00910682" w:rsidP="007039B6">
      <w:pPr>
        <w:pStyle w:val="Zkladnodsazen"/>
        <w:spacing w:before="60"/>
        <w:ind w:left="567" w:firstLine="426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R</w:t>
      </w:r>
      <w:r w:rsidR="007039B6" w:rsidRPr="007039B6">
        <w:rPr>
          <w:rFonts w:ascii="Arial Narrow" w:hAnsi="Arial Narrow"/>
          <w:b/>
          <w:bCs/>
          <w:sz w:val="22"/>
          <w:szCs w:val="22"/>
        </w:rPr>
        <w:t xml:space="preserve">astrový podhled: </w:t>
      </w:r>
    </w:p>
    <w:p w14:paraId="15AFCE6B" w14:textId="29327D14" w:rsidR="007039B6" w:rsidRDefault="007039B6" w:rsidP="007039B6">
      <w:pPr>
        <w:pStyle w:val="Zkladnodsazen"/>
        <w:spacing w:before="60"/>
        <w:ind w:left="567" w:firstLine="426"/>
        <w:rPr>
          <w:rFonts w:ascii="Arial Narrow" w:hAnsi="Arial Narrow"/>
          <w:sz w:val="22"/>
          <w:szCs w:val="22"/>
        </w:rPr>
      </w:pPr>
      <w:r w:rsidRPr="007039B6">
        <w:rPr>
          <w:rFonts w:ascii="Arial Narrow" w:hAnsi="Arial Narrow"/>
          <w:sz w:val="22"/>
          <w:szCs w:val="22"/>
        </w:rPr>
        <w:t>V prostorách jídelny</w:t>
      </w:r>
      <w:r w:rsidR="00910682">
        <w:rPr>
          <w:rFonts w:ascii="Arial Narrow" w:hAnsi="Arial Narrow"/>
          <w:sz w:val="22"/>
          <w:szCs w:val="22"/>
        </w:rPr>
        <w:t>, v koridorech</w:t>
      </w:r>
      <w:r>
        <w:rPr>
          <w:rFonts w:ascii="Arial Narrow" w:hAnsi="Arial Narrow"/>
          <w:sz w:val="22"/>
          <w:szCs w:val="22"/>
        </w:rPr>
        <w:t xml:space="preserve"> a denních místnostech </w:t>
      </w:r>
      <w:r w:rsidRPr="007039B6">
        <w:rPr>
          <w:rFonts w:ascii="Arial Narrow" w:hAnsi="Arial Narrow"/>
          <w:sz w:val="22"/>
          <w:szCs w:val="22"/>
        </w:rPr>
        <w:t xml:space="preserve">je navržen </w:t>
      </w:r>
      <w:r>
        <w:rPr>
          <w:rFonts w:ascii="Arial Narrow" w:hAnsi="Arial Narrow"/>
          <w:sz w:val="22"/>
          <w:szCs w:val="22"/>
        </w:rPr>
        <w:t>minerální rastrový podhled</w:t>
      </w:r>
      <w:r w:rsidRPr="007039B6">
        <w:rPr>
          <w:rFonts w:ascii="Arial Narrow" w:hAnsi="Arial Narrow"/>
          <w:sz w:val="22"/>
          <w:szCs w:val="22"/>
        </w:rPr>
        <w:t xml:space="preserve"> z</w:t>
      </w:r>
      <w:r>
        <w:rPr>
          <w:rFonts w:ascii="Arial Narrow" w:hAnsi="Arial Narrow"/>
          <w:sz w:val="22"/>
          <w:szCs w:val="22"/>
        </w:rPr>
        <w:t xml:space="preserve">e systémového zapuštěného roštu. </w:t>
      </w:r>
    </w:p>
    <w:p w14:paraId="45CA555A" w14:textId="1D1325F0" w:rsidR="00910682" w:rsidRPr="007039B6" w:rsidRDefault="00910682" w:rsidP="00910682">
      <w:pPr>
        <w:pStyle w:val="Zkladnodsazen"/>
        <w:spacing w:before="60"/>
        <w:ind w:left="567" w:firstLine="426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Chodby</w:t>
      </w:r>
      <w:r w:rsidRPr="007039B6">
        <w:rPr>
          <w:rFonts w:ascii="Arial Narrow" w:hAnsi="Arial Narrow"/>
          <w:b/>
          <w:bCs/>
          <w:sz w:val="22"/>
          <w:szCs w:val="22"/>
        </w:rPr>
        <w:t xml:space="preserve">: </w:t>
      </w:r>
    </w:p>
    <w:p w14:paraId="1A364D45" w14:textId="4811E22D" w:rsidR="00910682" w:rsidRPr="00910682" w:rsidRDefault="00910682" w:rsidP="00910682">
      <w:pPr>
        <w:tabs>
          <w:tab w:val="left" w:pos="426"/>
          <w:tab w:val="left" w:pos="1276"/>
        </w:tabs>
        <w:autoSpaceDE w:val="0"/>
        <w:autoSpaceDN w:val="0"/>
        <w:adjustRightInd w:val="0"/>
        <w:spacing w:before="60" w:after="0" w:line="240" w:lineRule="auto"/>
        <w:rPr>
          <w:rFonts w:ascii="Arial Narrow" w:eastAsia="Times New Roman" w:hAnsi="Arial Narrow" w:cs="Times New Roman"/>
          <w:lang w:val="cs-CZ" w:eastAsia="cs-CZ"/>
        </w:rPr>
      </w:pPr>
      <w:r>
        <w:rPr>
          <w:rFonts w:ascii="Arial Narrow" w:eastAsia="Times New Roman" w:hAnsi="Arial Narrow" w:cs="Times New Roman"/>
          <w:lang w:val="cs-CZ" w:eastAsia="cs-CZ"/>
        </w:rPr>
        <w:tab/>
        <w:t xml:space="preserve">  </w:t>
      </w:r>
      <w:r w:rsidRPr="00910682">
        <w:rPr>
          <w:rFonts w:ascii="Arial Narrow" w:eastAsia="Times New Roman" w:hAnsi="Arial Narrow" w:cs="Times New Roman"/>
          <w:lang w:val="cs-CZ" w:eastAsia="cs-CZ"/>
        </w:rPr>
        <w:t xml:space="preserve">Minerální rastrový </w:t>
      </w:r>
      <w:r>
        <w:rPr>
          <w:rFonts w:ascii="Arial Narrow" w:eastAsia="Times New Roman" w:hAnsi="Arial Narrow" w:cs="Times New Roman"/>
          <w:lang w:val="cs-CZ" w:eastAsia="cs-CZ"/>
        </w:rPr>
        <w:t xml:space="preserve">podhled z kazet o rozměru 600x1800mm se zapuštěnou drážkou. </w:t>
      </w:r>
    </w:p>
    <w:p w14:paraId="3AF4491D" w14:textId="16552B92" w:rsidR="00910682" w:rsidRPr="00910682" w:rsidRDefault="00910682" w:rsidP="00910682">
      <w:pPr>
        <w:pStyle w:val="Zkladnodsazen"/>
        <w:numPr>
          <w:ilvl w:val="0"/>
          <w:numId w:val="6"/>
        </w:numPr>
        <w:spacing w:before="60"/>
        <w:rPr>
          <w:rFonts w:ascii="Arial Narrow" w:hAnsi="Arial Narrow"/>
          <w:sz w:val="22"/>
          <w:szCs w:val="22"/>
        </w:rPr>
      </w:pPr>
      <w:r w:rsidRPr="00910682">
        <w:rPr>
          <w:rFonts w:ascii="Arial Narrow" w:hAnsi="Arial Narrow"/>
          <w:sz w:val="22"/>
          <w:szCs w:val="22"/>
        </w:rPr>
        <w:t>střední součinitel pohltivosti je αw=0.95. jedná se o chodbový systém.</w:t>
      </w:r>
    </w:p>
    <w:p w14:paraId="48A5BB1F" w14:textId="1DD7A0E8" w:rsidR="00910682" w:rsidRPr="00910682" w:rsidRDefault="00910682" w:rsidP="00910682">
      <w:pPr>
        <w:pStyle w:val="Zkladnodsazen"/>
        <w:numPr>
          <w:ilvl w:val="0"/>
          <w:numId w:val="6"/>
        </w:numPr>
        <w:spacing w:before="60"/>
        <w:rPr>
          <w:rFonts w:ascii="Arial Narrow" w:hAnsi="Arial Narrow"/>
          <w:sz w:val="22"/>
          <w:szCs w:val="22"/>
        </w:rPr>
      </w:pPr>
      <w:r w:rsidRPr="00910682">
        <w:rPr>
          <w:rFonts w:ascii="Arial Narrow" w:hAnsi="Arial Narrow"/>
          <w:sz w:val="22"/>
          <w:szCs w:val="22"/>
        </w:rPr>
        <w:t>třída reakce na požár a1.</w:t>
      </w:r>
    </w:p>
    <w:p w14:paraId="19086915" w14:textId="4B077C1C" w:rsidR="00910682" w:rsidRPr="00910682" w:rsidRDefault="00910682" w:rsidP="00910682">
      <w:pPr>
        <w:pStyle w:val="Zkladnodsazen"/>
        <w:numPr>
          <w:ilvl w:val="0"/>
          <w:numId w:val="6"/>
        </w:numPr>
        <w:spacing w:before="60"/>
        <w:rPr>
          <w:rFonts w:ascii="Arial Narrow" w:hAnsi="Arial Narrow"/>
          <w:sz w:val="22"/>
          <w:szCs w:val="22"/>
        </w:rPr>
      </w:pPr>
      <w:r w:rsidRPr="00910682">
        <w:rPr>
          <w:rFonts w:ascii="Arial Narrow" w:hAnsi="Arial Narrow"/>
          <w:sz w:val="22"/>
          <w:szCs w:val="22"/>
        </w:rPr>
        <w:t xml:space="preserve">třída čistoty </w:t>
      </w:r>
      <w:proofErr w:type="spellStart"/>
      <w:r w:rsidRPr="00910682">
        <w:rPr>
          <w:rFonts w:ascii="Arial Narrow" w:hAnsi="Arial Narrow"/>
          <w:sz w:val="22"/>
          <w:szCs w:val="22"/>
        </w:rPr>
        <w:t>iso</w:t>
      </w:r>
      <w:proofErr w:type="spellEnd"/>
      <w:r w:rsidRPr="00910682">
        <w:rPr>
          <w:rFonts w:ascii="Arial Narrow" w:hAnsi="Arial Narrow"/>
          <w:sz w:val="22"/>
          <w:szCs w:val="22"/>
        </w:rPr>
        <w:t xml:space="preserve"> 5.</w:t>
      </w:r>
    </w:p>
    <w:p w14:paraId="72B415C7" w14:textId="68DBB6C8" w:rsidR="00910682" w:rsidRPr="00910682" w:rsidRDefault="00910682" w:rsidP="00910682">
      <w:pPr>
        <w:pStyle w:val="Zkladnodsazen"/>
        <w:numPr>
          <w:ilvl w:val="0"/>
          <w:numId w:val="6"/>
        </w:numPr>
        <w:spacing w:before="60"/>
        <w:rPr>
          <w:rFonts w:ascii="Arial Narrow" w:hAnsi="Arial Narrow"/>
          <w:sz w:val="22"/>
          <w:szCs w:val="22"/>
        </w:rPr>
      </w:pPr>
      <w:r w:rsidRPr="00910682">
        <w:rPr>
          <w:rFonts w:ascii="Arial Narrow" w:hAnsi="Arial Narrow"/>
          <w:sz w:val="22"/>
          <w:szCs w:val="22"/>
        </w:rPr>
        <w:t>konstrukce do 2000 mm šíře chodeb je standartní t24 2890. výška profilu 38 mm.</w:t>
      </w:r>
    </w:p>
    <w:p w14:paraId="01B47A9E" w14:textId="6A4588CB" w:rsidR="00910682" w:rsidRPr="00910682" w:rsidRDefault="00910682" w:rsidP="00910682">
      <w:pPr>
        <w:pStyle w:val="Zkladnodsazen"/>
        <w:numPr>
          <w:ilvl w:val="0"/>
          <w:numId w:val="6"/>
        </w:numPr>
        <w:spacing w:before="60"/>
        <w:rPr>
          <w:rFonts w:ascii="Arial Narrow" w:hAnsi="Arial Narrow"/>
          <w:sz w:val="22"/>
          <w:szCs w:val="22"/>
        </w:rPr>
      </w:pPr>
      <w:r w:rsidRPr="00910682">
        <w:rPr>
          <w:rFonts w:ascii="Arial Narrow" w:hAnsi="Arial Narrow"/>
          <w:sz w:val="22"/>
          <w:szCs w:val="22"/>
        </w:rPr>
        <w:t xml:space="preserve">obvodový profil 24 x24 mm </w:t>
      </w:r>
      <w:proofErr w:type="spellStart"/>
      <w:r w:rsidRPr="00910682">
        <w:rPr>
          <w:rFonts w:ascii="Arial Narrow" w:hAnsi="Arial Narrow"/>
          <w:sz w:val="22"/>
          <w:szCs w:val="22"/>
        </w:rPr>
        <w:t>tl</w:t>
      </w:r>
      <w:proofErr w:type="spellEnd"/>
      <w:r w:rsidRPr="00910682">
        <w:rPr>
          <w:rFonts w:ascii="Arial Narrow" w:hAnsi="Arial Narrow"/>
          <w:sz w:val="22"/>
          <w:szCs w:val="22"/>
        </w:rPr>
        <w:t>. plechu 0.7 mm.</w:t>
      </w:r>
    </w:p>
    <w:p w14:paraId="4ED00EAD" w14:textId="39DE31C8" w:rsidR="00910682" w:rsidRDefault="00910682" w:rsidP="00910682">
      <w:pPr>
        <w:pStyle w:val="Zkladnodsazen"/>
        <w:numPr>
          <w:ilvl w:val="0"/>
          <w:numId w:val="6"/>
        </w:numPr>
        <w:spacing w:before="60"/>
        <w:rPr>
          <w:rFonts w:ascii="Arial Narrow" w:hAnsi="Arial Narrow"/>
          <w:sz w:val="22"/>
          <w:szCs w:val="22"/>
        </w:rPr>
      </w:pPr>
      <w:r w:rsidRPr="00910682">
        <w:rPr>
          <w:rFonts w:ascii="Arial Narrow" w:hAnsi="Arial Narrow"/>
          <w:sz w:val="22"/>
          <w:szCs w:val="22"/>
        </w:rPr>
        <w:t>podhled recyklovatelný, odolávající mikroorganismům</w:t>
      </w:r>
    </w:p>
    <w:p w14:paraId="1C2898FB" w14:textId="77777777" w:rsidR="00910682" w:rsidRDefault="00910682" w:rsidP="00910682">
      <w:pPr>
        <w:pStyle w:val="Zkladnodsazen"/>
        <w:spacing w:before="60"/>
        <w:ind w:left="720" w:firstLine="0"/>
        <w:rPr>
          <w:rFonts w:ascii="Arial Narrow" w:hAnsi="Arial Narrow"/>
          <w:sz w:val="22"/>
          <w:szCs w:val="22"/>
        </w:rPr>
      </w:pPr>
    </w:p>
    <w:p w14:paraId="64BFC31B" w14:textId="23235E51" w:rsidR="00910682" w:rsidRPr="00910682" w:rsidRDefault="00910682" w:rsidP="00910682">
      <w:pPr>
        <w:pStyle w:val="Zkladnodsazen"/>
        <w:spacing w:before="60"/>
        <w:ind w:left="720" w:firstLine="0"/>
        <w:rPr>
          <w:rFonts w:ascii="Arial Narrow" w:hAnsi="Arial Narrow"/>
          <w:b/>
          <w:bCs/>
          <w:sz w:val="22"/>
          <w:szCs w:val="22"/>
        </w:rPr>
      </w:pPr>
      <w:r w:rsidRPr="00910682">
        <w:rPr>
          <w:rFonts w:ascii="Arial Narrow" w:hAnsi="Arial Narrow"/>
          <w:b/>
          <w:bCs/>
          <w:sz w:val="22"/>
          <w:szCs w:val="22"/>
        </w:rPr>
        <w:t>Jídelna</w:t>
      </w:r>
      <w:r>
        <w:rPr>
          <w:rFonts w:ascii="Arial Narrow" w:hAnsi="Arial Narrow"/>
          <w:b/>
          <w:bCs/>
          <w:sz w:val="22"/>
          <w:szCs w:val="22"/>
        </w:rPr>
        <w:t xml:space="preserve">, denní místnost: </w:t>
      </w:r>
    </w:p>
    <w:p w14:paraId="4D8D34B6" w14:textId="6AC53CE8" w:rsidR="00544581" w:rsidRDefault="007039B6" w:rsidP="00544581">
      <w:pPr>
        <w:tabs>
          <w:tab w:val="left" w:pos="426"/>
          <w:tab w:val="left" w:pos="1276"/>
        </w:tabs>
        <w:autoSpaceDE w:val="0"/>
        <w:autoSpaceDN w:val="0"/>
        <w:adjustRightInd w:val="0"/>
        <w:spacing w:before="60" w:after="0" w:line="240" w:lineRule="auto"/>
        <w:rPr>
          <w:rFonts w:ascii="Arial Narrow" w:eastAsia="Times New Roman" w:hAnsi="Arial Narrow" w:cs="Times New Roman"/>
          <w:lang w:val="cs-CZ" w:eastAsia="cs-CZ"/>
        </w:rPr>
      </w:pPr>
      <w:r w:rsidRPr="00910682">
        <w:rPr>
          <w:rFonts w:ascii="Arial Narrow" w:hAnsi="Arial Narrow" w:cs="Times New Roman"/>
        </w:rPr>
        <w:t xml:space="preserve">. </w:t>
      </w:r>
      <w:r w:rsidR="00910682">
        <w:rPr>
          <w:rFonts w:ascii="Arial Narrow" w:eastAsia="Times New Roman" w:hAnsi="Arial Narrow" w:cs="Times New Roman"/>
          <w:lang w:val="cs-CZ" w:eastAsia="cs-CZ"/>
        </w:rPr>
        <w:tab/>
        <w:t xml:space="preserve">  </w:t>
      </w:r>
      <w:r w:rsidR="00910682" w:rsidRPr="00910682">
        <w:rPr>
          <w:rFonts w:ascii="Arial Narrow" w:eastAsia="Times New Roman" w:hAnsi="Arial Narrow" w:cs="Times New Roman"/>
          <w:lang w:val="cs-CZ" w:eastAsia="cs-CZ"/>
        </w:rPr>
        <w:t xml:space="preserve">Minerální rastrový </w:t>
      </w:r>
      <w:r w:rsidR="00910682">
        <w:rPr>
          <w:rFonts w:ascii="Arial Narrow" w:eastAsia="Times New Roman" w:hAnsi="Arial Narrow" w:cs="Times New Roman"/>
          <w:lang w:val="cs-CZ" w:eastAsia="cs-CZ"/>
        </w:rPr>
        <w:t>podhled z kazet o rozměru 600x1200mm se zapuštěn</w:t>
      </w:r>
      <w:r w:rsidR="00544581">
        <w:rPr>
          <w:rFonts w:ascii="Arial Narrow" w:eastAsia="Times New Roman" w:hAnsi="Arial Narrow" w:cs="Times New Roman"/>
          <w:lang w:val="cs-CZ" w:eastAsia="cs-CZ"/>
        </w:rPr>
        <w:t xml:space="preserve">ým roštem </w:t>
      </w:r>
      <w:proofErr w:type="spellStart"/>
      <w:r w:rsidR="00544581">
        <w:rPr>
          <w:rFonts w:ascii="Arial Narrow" w:eastAsia="Times New Roman" w:hAnsi="Arial Narrow" w:cs="Times New Roman"/>
          <w:lang w:val="cs-CZ" w:eastAsia="cs-CZ"/>
        </w:rPr>
        <w:t>ref</w:t>
      </w:r>
      <w:proofErr w:type="spellEnd"/>
      <w:r w:rsidR="00544581">
        <w:rPr>
          <w:rFonts w:ascii="Arial Narrow" w:eastAsia="Times New Roman" w:hAnsi="Arial Narrow" w:cs="Times New Roman"/>
          <w:lang w:val="cs-CZ" w:eastAsia="cs-CZ"/>
        </w:rPr>
        <w:t xml:space="preserve">. </w:t>
      </w:r>
      <w:proofErr w:type="spellStart"/>
      <w:r w:rsidR="00544581">
        <w:rPr>
          <w:rFonts w:ascii="Arial Narrow" w:eastAsia="Times New Roman" w:hAnsi="Arial Narrow" w:cs="Times New Roman"/>
          <w:lang w:val="cs-CZ" w:eastAsia="cs-CZ"/>
        </w:rPr>
        <w:t>Rockfon</w:t>
      </w:r>
      <w:proofErr w:type="spellEnd"/>
      <w:r w:rsidR="00544581">
        <w:rPr>
          <w:rFonts w:ascii="Arial Narrow" w:eastAsia="Times New Roman" w:hAnsi="Arial Narrow" w:cs="Times New Roman"/>
          <w:lang w:val="cs-CZ" w:eastAsia="cs-CZ"/>
        </w:rPr>
        <w:t xml:space="preserve"> </w:t>
      </w:r>
      <w:proofErr w:type="spellStart"/>
      <w:r w:rsidR="00544581">
        <w:rPr>
          <w:rFonts w:ascii="Arial Narrow" w:eastAsia="Times New Roman" w:hAnsi="Arial Narrow" w:cs="Times New Roman"/>
          <w:lang w:val="cs-CZ" w:eastAsia="cs-CZ"/>
        </w:rPr>
        <w:t>U</w:t>
      </w:r>
      <w:r w:rsidR="00544581" w:rsidRPr="00544581">
        <w:rPr>
          <w:rFonts w:ascii="Arial Narrow" w:eastAsia="Times New Roman" w:hAnsi="Arial Narrow" w:cs="Times New Roman"/>
          <w:lang w:val="cs-CZ" w:eastAsia="cs-CZ"/>
        </w:rPr>
        <w:t>ltraline</w:t>
      </w:r>
      <w:proofErr w:type="spellEnd"/>
      <w:r w:rsidR="00544581">
        <w:rPr>
          <w:rFonts w:ascii="Arial Narrow" w:eastAsia="Times New Roman" w:hAnsi="Arial Narrow" w:cs="Times New Roman"/>
          <w:lang w:val="cs-CZ" w:eastAsia="cs-CZ"/>
        </w:rPr>
        <w:t xml:space="preserve"> </w:t>
      </w:r>
      <w:proofErr w:type="gramStart"/>
      <w:r w:rsidR="00544581">
        <w:rPr>
          <w:rFonts w:ascii="Arial Narrow" w:eastAsia="Times New Roman" w:hAnsi="Arial Narrow" w:cs="Times New Roman"/>
          <w:lang w:val="cs-CZ" w:eastAsia="cs-CZ"/>
        </w:rPr>
        <w:tab/>
        <w:t xml:space="preserve">  </w:t>
      </w:r>
      <w:proofErr w:type="spellStart"/>
      <w:r w:rsidR="00544581">
        <w:rPr>
          <w:rFonts w:ascii="Arial Narrow" w:eastAsia="Times New Roman" w:hAnsi="Arial Narrow" w:cs="Times New Roman"/>
          <w:lang w:val="cs-CZ" w:eastAsia="cs-CZ"/>
        </w:rPr>
        <w:t>W</w:t>
      </w:r>
      <w:r w:rsidR="00544581" w:rsidRPr="00544581">
        <w:rPr>
          <w:rFonts w:ascii="Arial Narrow" w:eastAsia="Times New Roman" w:hAnsi="Arial Narrow" w:cs="Times New Roman"/>
          <w:lang w:val="cs-CZ" w:eastAsia="cs-CZ"/>
        </w:rPr>
        <w:t>hite</w:t>
      </w:r>
      <w:proofErr w:type="spellEnd"/>
      <w:proofErr w:type="gramEnd"/>
      <w:r w:rsidR="00544581" w:rsidRPr="00544581">
        <w:rPr>
          <w:rFonts w:ascii="Arial Narrow" w:eastAsia="Times New Roman" w:hAnsi="Arial Narrow" w:cs="Times New Roman"/>
          <w:lang w:val="cs-CZ" w:eastAsia="cs-CZ"/>
        </w:rPr>
        <w:t>.</w:t>
      </w:r>
    </w:p>
    <w:p w14:paraId="27A66907" w14:textId="199B905C" w:rsidR="00544581" w:rsidRPr="00544581" w:rsidRDefault="00544581" w:rsidP="00544581">
      <w:pPr>
        <w:pStyle w:val="Odstavecseseznamem"/>
        <w:numPr>
          <w:ilvl w:val="0"/>
          <w:numId w:val="6"/>
        </w:numPr>
        <w:tabs>
          <w:tab w:val="left" w:pos="426"/>
          <w:tab w:val="left" w:pos="1276"/>
        </w:tabs>
        <w:autoSpaceDE w:val="0"/>
        <w:autoSpaceDN w:val="0"/>
        <w:adjustRightInd w:val="0"/>
        <w:spacing w:before="60" w:after="0" w:line="240" w:lineRule="auto"/>
        <w:rPr>
          <w:rFonts w:ascii="Arial Narrow" w:eastAsia="Times New Roman" w:hAnsi="Arial Narrow" w:cs="Times New Roman"/>
          <w:lang w:val="cs-CZ" w:eastAsia="cs-CZ"/>
        </w:rPr>
      </w:pPr>
      <w:r w:rsidRPr="00544581">
        <w:rPr>
          <w:rFonts w:ascii="Arial Narrow" w:hAnsi="Arial Narrow" w:cs="Times New Roman"/>
          <w:lang w:val="cs-CZ"/>
        </w:rPr>
        <w:t xml:space="preserve">střední součinitel pohltivosti je αw=0.95. </w:t>
      </w:r>
    </w:p>
    <w:p w14:paraId="3617EF6F" w14:textId="0388F3F7" w:rsidR="00544581" w:rsidRPr="00544581" w:rsidRDefault="00544581" w:rsidP="00544581">
      <w:pPr>
        <w:pStyle w:val="Zkladnodsazen"/>
        <w:numPr>
          <w:ilvl w:val="0"/>
          <w:numId w:val="6"/>
        </w:numPr>
        <w:spacing w:before="60"/>
        <w:rPr>
          <w:rFonts w:ascii="Arial Narrow" w:hAnsi="Arial Narrow"/>
          <w:sz w:val="22"/>
          <w:szCs w:val="22"/>
        </w:rPr>
      </w:pPr>
      <w:r w:rsidRPr="00544581">
        <w:rPr>
          <w:rFonts w:ascii="Arial Narrow" w:hAnsi="Arial Narrow"/>
          <w:sz w:val="22"/>
          <w:szCs w:val="22"/>
        </w:rPr>
        <w:t>třída reakce na požár a1.</w:t>
      </w:r>
    </w:p>
    <w:p w14:paraId="65CD480B" w14:textId="77777777" w:rsidR="00544581" w:rsidRDefault="00544581" w:rsidP="00544581">
      <w:pPr>
        <w:pStyle w:val="Zkladnodsazen"/>
        <w:numPr>
          <w:ilvl w:val="0"/>
          <w:numId w:val="6"/>
        </w:numPr>
        <w:spacing w:before="60"/>
        <w:rPr>
          <w:rFonts w:ascii="Arial Narrow" w:hAnsi="Arial Narrow"/>
          <w:sz w:val="22"/>
          <w:szCs w:val="22"/>
        </w:rPr>
      </w:pPr>
      <w:r w:rsidRPr="00544581">
        <w:rPr>
          <w:rFonts w:ascii="Arial Narrow" w:hAnsi="Arial Narrow"/>
          <w:sz w:val="22"/>
          <w:szCs w:val="22"/>
        </w:rPr>
        <w:t xml:space="preserve">konstrukce designová, </w:t>
      </w:r>
      <w:proofErr w:type="spellStart"/>
      <w:r w:rsidRPr="00544581">
        <w:rPr>
          <w:rFonts w:ascii="Arial Narrow" w:hAnsi="Arial Narrow"/>
          <w:sz w:val="22"/>
          <w:szCs w:val="22"/>
        </w:rPr>
        <w:t>ref</w:t>
      </w:r>
      <w:proofErr w:type="spellEnd"/>
      <w:r w:rsidRPr="00544581">
        <w:rPr>
          <w:rFonts w:ascii="Arial Narrow" w:hAnsi="Arial Narrow"/>
          <w:sz w:val="22"/>
          <w:szCs w:val="22"/>
        </w:rPr>
        <w:t xml:space="preserve">. </w:t>
      </w:r>
      <w:proofErr w:type="spellStart"/>
      <w:r w:rsidRPr="00544581">
        <w:rPr>
          <w:rFonts w:ascii="Arial Narrow" w:hAnsi="Arial Narrow"/>
          <w:sz w:val="22"/>
          <w:szCs w:val="22"/>
        </w:rPr>
        <w:t>ultraline</w:t>
      </w:r>
      <w:proofErr w:type="spellEnd"/>
      <w:r w:rsidRPr="00544581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544581">
        <w:rPr>
          <w:rFonts w:ascii="Arial Narrow" w:hAnsi="Arial Narrow"/>
          <w:sz w:val="22"/>
          <w:szCs w:val="22"/>
        </w:rPr>
        <w:t>white</w:t>
      </w:r>
      <w:proofErr w:type="spellEnd"/>
      <w:r w:rsidRPr="00544581">
        <w:rPr>
          <w:rFonts w:ascii="Arial Narrow" w:hAnsi="Arial Narrow"/>
          <w:sz w:val="22"/>
          <w:szCs w:val="22"/>
        </w:rPr>
        <w:t>. výška profilu 41 mm.</w:t>
      </w:r>
    </w:p>
    <w:p w14:paraId="148EA562" w14:textId="4498E3CA" w:rsidR="007039B6" w:rsidRDefault="00544581" w:rsidP="00544581">
      <w:pPr>
        <w:pStyle w:val="Zkladnodsazen"/>
        <w:numPr>
          <w:ilvl w:val="0"/>
          <w:numId w:val="6"/>
        </w:numPr>
        <w:spacing w:before="60"/>
        <w:rPr>
          <w:rFonts w:ascii="Arial Narrow" w:hAnsi="Arial Narrow"/>
          <w:sz w:val="22"/>
          <w:szCs w:val="22"/>
        </w:rPr>
      </w:pPr>
      <w:r w:rsidRPr="00544581">
        <w:rPr>
          <w:rFonts w:ascii="Arial Narrow" w:hAnsi="Arial Narrow"/>
          <w:sz w:val="22"/>
          <w:szCs w:val="22"/>
        </w:rPr>
        <w:t>obvodový profil 24 x24 mm.</w:t>
      </w:r>
    </w:p>
    <w:p w14:paraId="38679805" w14:textId="06AAAEDD" w:rsidR="004878EA" w:rsidRDefault="004878EA" w:rsidP="004878EA">
      <w:pPr>
        <w:pStyle w:val="Zkladnodsazen"/>
        <w:spacing w:before="60"/>
        <w:rPr>
          <w:rFonts w:ascii="Arial Narrow" w:hAnsi="Arial Narrow"/>
          <w:sz w:val="22"/>
          <w:szCs w:val="22"/>
        </w:rPr>
      </w:pPr>
    </w:p>
    <w:p w14:paraId="5D0307C2" w14:textId="7F8A3F0B" w:rsidR="004878EA" w:rsidRPr="004878EA" w:rsidRDefault="004878EA" w:rsidP="00F8273D">
      <w:pPr>
        <w:pStyle w:val="Odstavecseseznamem"/>
        <w:numPr>
          <w:ilvl w:val="0"/>
          <w:numId w:val="5"/>
        </w:numPr>
        <w:spacing w:before="60"/>
        <w:jc w:val="both"/>
        <w:rPr>
          <w:rFonts w:ascii="Arial Narrow" w:hAnsi="Arial Narrow"/>
        </w:rPr>
      </w:pPr>
      <w:r w:rsidRPr="004878EA">
        <w:rPr>
          <w:rFonts w:ascii="Arial Narrow" w:hAnsi="Arial Narrow"/>
          <w:b/>
          <w:lang w:val="cs-CZ"/>
        </w:rPr>
        <w:t>Výplně otvorů</w:t>
      </w:r>
    </w:p>
    <w:p w14:paraId="29B237A8" w14:textId="5DF282B2" w:rsidR="004878EA" w:rsidRPr="00F31869" w:rsidRDefault="00524C9D" w:rsidP="004878EA">
      <w:pPr>
        <w:rPr>
          <w:rFonts w:cs="Arial"/>
          <w:b/>
        </w:rPr>
      </w:pPr>
      <w:r>
        <w:rPr>
          <w:rFonts w:cs="Arial"/>
          <w:b/>
        </w:rPr>
        <w:tab/>
      </w:r>
      <w:proofErr w:type="spellStart"/>
      <w:r w:rsidR="004878EA" w:rsidRPr="00F31869">
        <w:rPr>
          <w:rFonts w:cs="Arial"/>
          <w:b/>
        </w:rPr>
        <w:t>Dveře</w:t>
      </w:r>
      <w:proofErr w:type="spellEnd"/>
      <w:r w:rsidR="004878EA" w:rsidRPr="00F31869">
        <w:rPr>
          <w:rFonts w:cs="Arial"/>
          <w:b/>
        </w:rPr>
        <w:t xml:space="preserve"> </w:t>
      </w:r>
      <w:proofErr w:type="spellStart"/>
      <w:r w:rsidR="004878EA" w:rsidRPr="00F31869">
        <w:rPr>
          <w:rFonts w:cs="Arial"/>
          <w:b/>
        </w:rPr>
        <w:t>vnitřní</w:t>
      </w:r>
      <w:proofErr w:type="spellEnd"/>
      <w:r w:rsidR="004878EA" w:rsidRPr="00F31869">
        <w:rPr>
          <w:rFonts w:cs="Arial"/>
          <w:b/>
        </w:rPr>
        <w:t xml:space="preserve"> </w:t>
      </w:r>
      <w:proofErr w:type="spellStart"/>
      <w:r w:rsidR="004878EA" w:rsidRPr="00F31869">
        <w:rPr>
          <w:rFonts w:cs="Arial"/>
          <w:b/>
        </w:rPr>
        <w:t>otočné</w:t>
      </w:r>
      <w:proofErr w:type="spellEnd"/>
      <w:r w:rsidR="004878EA" w:rsidRPr="00F31869">
        <w:rPr>
          <w:rFonts w:cs="Arial"/>
          <w:b/>
        </w:rPr>
        <w:t xml:space="preserve"> - </w:t>
      </w:r>
      <w:proofErr w:type="spellStart"/>
      <w:r w:rsidR="004878EA" w:rsidRPr="00F31869">
        <w:rPr>
          <w:rFonts w:cs="Arial"/>
          <w:b/>
        </w:rPr>
        <w:t>plné</w:t>
      </w:r>
      <w:proofErr w:type="spellEnd"/>
      <w:r w:rsidR="004878EA" w:rsidRPr="00F31869">
        <w:rPr>
          <w:rFonts w:cs="Arial"/>
          <w:b/>
        </w:rPr>
        <w:t xml:space="preserve"> </w:t>
      </w:r>
    </w:p>
    <w:p w14:paraId="350DF2F6" w14:textId="77777777" w:rsidR="004878EA" w:rsidRPr="004878EA" w:rsidRDefault="004878EA" w:rsidP="004878EA">
      <w:pPr>
        <w:pStyle w:val="Zkladnodsazen"/>
        <w:spacing w:before="0"/>
        <w:ind w:left="567" w:firstLine="567"/>
        <w:rPr>
          <w:rFonts w:ascii="Arial Narrow" w:hAnsi="Arial Narrow"/>
          <w:sz w:val="22"/>
          <w:szCs w:val="22"/>
        </w:rPr>
      </w:pPr>
      <w:r w:rsidRPr="004878EA">
        <w:rPr>
          <w:rFonts w:ascii="Arial Narrow" w:hAnsi="Arial Narrow"/>
          <w:sz w:val="22"/>
          <w:szCs w:val="22"/>
        </w:rPr>
        <w:t xml:space="preserve">Vnitřní dveře v objektu jsou osazeny dle účelu prostoru. </w:t>
      </w:r>
    </w:p>
    <w:p w14:paraId="732E936B" w14:textId="77777777" w:rsidR="004878EA" w:rsidRPr="004878EA" w:rsidRDefault="004878EA" w:rsidP="004878EA">
      <w:pPr>
        <w:pStyle w:val="Zkladnodsazen"/>
        <w:spacing w:before="0"/>
        <w:ind w:left="567" w:firstLine="567"/>
        <w:rPr>
          <w:rFonts w:ascii="Arial Narrow" w:hAnsi="Arial Narrow"/>
          <w:sz w:val="22"/>
          <w:szCs w:val="22"/>
        </w:rPr>
      </w:pPr>
    </w:p>
    <w:p w14:paraId="5CDA57B8" w14:textId="40B9C133" w:rsidR="004878EA" w:rsidRPr="004878EA" w:rsidRDefault="004878EA" w:rsidP="00524C9D">
      <w:pPr>
        <w:pStyle w:val="Zkladnodsazen"/>
        <w:spacing w:before="0"/>
        <w:ind w:left="567" w:firstLine="567"/>
        <w:rPr>
          <w:rFonts w:ascii="Arial Narrow" w:hAnsi="Arial Narrow"/>
          <w:sz w:val="22"/>
          <w:szCs w:val="22"/>
        </w:rPr>
      </w:pPr>
      <w:r w:rsidRPr="004878EA">
        <w:rPr>
          <w:rFonts w:ascii="Arial Narrow" w:hAnsi="Arial Narrow"/>
          <w:sz w:val="22"/>
          <w:szCs w:val="22"/>
        </w:rPr>
        <w:t>Dveře v nové přístavbě jsou kompletně navrženy jako falcové plné</w:t>
      </w:r>
      <w:r w:rsidR="00524C9D">
        <w:rPr>
          <w:rFonts w:ascii="Arial Narrow" w:hAnsi="Arial Narrow"/>
          <w:sz w:val="22"/>
          <w:szCs w:val="22"/>
        </w:rPr>
        <w:t xml:space="preserve">, opláštěné ocelovým plechem </w:t>
      </w:r>
      <w:proofErr w:type="gramStart"/>
      <w:r w:rsidR="00524C9D">
        <w:rPr>
          <w:rFonts w:ascii="Arial Narrow" w:hAnsi="Arial Narrow"/>
          <w:sz w:val="22"/>
          <w:szCs w:val="22"/>
        </w:rPr>
        <w:t xml:space="preserve">a  </w:t>
      </w:r>
      <w:r w:rsidRPr="004878EA">
        <w:rPr>
          <w:rFonts w:ascii="Arial Narrow" w:hAnsi="Arial Narrow"/>
          <w:sz w:val="22"/>
          <w:szCs w:val="22"/>
        </w:rPr>
        <w:t>ocelov</w:t>
      </w:r>
      <w:r w:rsidR="00524C9D">
        <w:rPr>
          <w:rFonts w:ascii="Arial Narrow" w:hAnsi="Arial Narrow"/>
          <w:sz w:val="22"/>
          <w:szCs w:val="22"/>
        </w:rPr>
        <w:t>ou</w:t>
      </w:r>
      <w:proofErr w:type="gramEnd"/>
      <w:r w:rsidRPr="004878EA">
        <w:rPr>
          <w:rFonts w:ascii="Arial Narrow" w:hAnsi="Arial Narrow"/>
          <w:sz w:val="22"/>
          <w:szCs w:val="22"/>
        </w:rPr>
        <w:t xml:space="preserve"> zárubn</w:t>
      </w:r>
      <w:r w:rsidR="00524C9D">
        <w:rPr>
          <w:rFonts w:ascii="Arial Narrow" w:hAnsi="Arial Narrow"/>
          <w:sz w:val="22"/>
          <w:szCs w:val="22"/>
        </w:rPr>
        <w:t>í</w:t>
      </w:r>
      <w:r w:rsidRPr="004878EA">
        <w:rPr>
          <w:rFonts w:ascii="Arial Narrow" w:hAnsi="Arial Narrow"/>
          <w:sz w:val="22"/>
          <w:szCs w:val="22"/>
        </w:rPr>
        <w:t xml:space="preserve"> pro dodatečnou montáž</w:t>
      </w:r>
      <w:r w:rsidR="00524C9D">
        <w:rPr>
          <w:rFonts w:ascii="Arial Narrow" w:hAnsi="Arial Narrow"/>
          <w:sz w:val="22"/>
          <w:szCs w:val="22"/>
        </w:rPr>
        <w:t xml:space="preserve">. </w:t>
      </w:r>
      <w:r w:rsidRPr="004878EA">
        <w:rPr>
          <w:rFonts w:ascii="Arial Narrow" w:hAnsi="Arial Narrow"/>
          <w:sz w:val="22"/>
          <w:szCs w:val="22"/>
        </w:rPr>
        <w:t>Referenční standard HSE</w:t>
      </w:r>
      <w:r w:rsidR="00524C9D">
        <w:rPr>
          <w:rFonts w:ascii="Arial Narrow" w:hAnsi="Arial Narrow"/>
          <w:sz w:val="22"/>
          <w:szCs w:val="22"/>
        </w:rPr>
        <w:t xml:space="preserve"> apod</w:t>
      </w:r>
      <w:r w:rsidRPr="004878EA">
        <w:rPr>
          <w:rFonts w:ascii="Arial Narrow" w:hAnsi="Arial Narrow"/>
          <w:sz w:val="22"/>
          <w:szCs w:val="22"/>
        </w:rPr>
        <w:t xml:space="preserve">., zárubně s atypickými rozměry dle výkresové dokumentace. </w:t>
      </w:r>
    </w:p>
    <w:p w14:paraId="3F6424C1" w14:textId="77777777" w:rsidR="004878EA" w:rsidRPr="004878EA" w:rsidRDefault="004878EA" w:rsidP="004878EA">
      <w:pPr>
        <w:pStyle w:val="Zkladnodsazen"/>
        <w:spacing w:before="0"/>
        <w:ind w:left="567" w:firstLine="567"/>
        <w:rPr>
          <w:rFonts w:ascii="Arial Narrow" w:hAnsi="Arial Narrow"/>
          <w:sz w:val="22"/>
          <w:szCs w:val="22"/>
        </w:rPr>
      </w:pPr>
      <w:r w:rsidRPr="004878EA">
        <w:rPr>
          <w:rFonts w:ascii="Arial Narrow" w:hAnsi="Arial Narrow"/>
          <w:sz w:val="22"/>
          <w:szCs w:val="22"/>
        </w:rPr>
        <w:t>Veškeré dveře budou vybaveny těsněním v barvě zárubní osazeném v drážce zárubně.</w:t>
      </w:r>
    </w:p>
    <w:p w14:paraId="3E5445DB" w14:textId="59185859" w:rsidR="004878EA" w:rsidRPr="004878EA" w:rsidRDefault="004878EA" w:rsidP="004878EA">
      <w:pPr>
        <w:pStyle w:val="Zkladnodsazen"/>
        <w:spacing w:before="0"/>
        <w:ind w:left="567" w:firstLine="567"/>
        <w:rPr>
          <w:rFonts w:ascii="Arial Narrow" w:hAnsi="Arial Narrow"/>
          <w:sz w:val="22"/>
          <w:szCs w:val="22"/>
        </w:rPr>
      </w:pPr>
      <w:r w:rsidRPr="004878EA">
        <w:rPr>
          <w:rFonts w:ascii="Arial Narrow" w:hAnsi="Arial Narrow"/>
          <w:sz w:val="22"/>
          <w:szCs w:val="22"/>
        </w:rPr>
        <w:t xml:space="preserve">Povrchová úprava zárubní i křídel bude </w:t>
      </w:r>
      <w:r w:rsidR="00524C9D">
        <w:rPr>
          <w:rFonts w:ascii="Arial Narrow" w:hAnsi="Arial Narrow"/>
          <w:sz w:val="22"/>
          <w:szCs w:val="22"/>
        </w:rPr>
        <w:t xml:space="preserve">finálním lakováním RAL dle výběru GP. </w:t>
      </w:r>
      <w:r w:rsidRPr="004878EA">
        <w:rPr>
          <w:rFonts w:ascii="Arial Narrow" w:hAnsi="Arial Narrow"/>
          <w:sz w:val="22"/>
          <w:szCs w:val="22"/>
        </w:rPr>
        <w:t xml:space="preserve"> </w:t>
      </w:r>
    </w:p>
    <w:p w14:paraId="4208A8C4" w14:textId="77777777" w:rsidR="004878EA" w:rsidRPr="004878EA" w:rsidRDefault="004878EA" w:rsidP="004878EA">
      <w:pPr>
        <w:pStyle w:val="Zkladnodsazen"/>
        <w:spacing w:before="0"/>
        <w:ind w:left="567" w:firstLine="567"/>
        <w:rPr>
          <w:rFonts w:ascii="Arial Narrow" w:hAnsi="Arial Narrow"/>
          <w:sz w:val="22"/>
          <w:szCs w:val="22"/>
        </w:rPr>
      </w:pPr>
    </w:p>
    <w:p w14:paraId="613F489C" w14:textId="77777777" w:rsidR="004878EA" w:rsidRPr="004878EA" w:rsidRDefault="004878EA" w:rsidP="004878EA">
      <w:pPr>
        <w:pStyle w:val="Zkladnodsazen"/>
        <w:spacing w:before="0"/>
        <w:ind w:left="567" w:firstLine="567"/>
        <w:rPr>
          <w:rFonts w:ascii="Arial Narrow" w:hAnsi="Arial Narrow"/>
          <w:sz w:val="22"/>
          <w:szCs w:val="22"/>
        </w:rPr>
      </w:pPr>
      <w:r w:rsidRPr="004878EA">
        <w:rPr>
          <w:rFonts w:ascii="Arial Narrow" w:hAnsi="Arial Narrow"/>
          <w:sz w:val="22"/>
          <w:szCs w:val="22"/>
        </w:rPr>
        <w:t xml:space="preserve">Požární dveře budou ve standardu </w:t>
      </w:r>
      <w:proofErr w:type="spellStart"/>
      <w:r w:rsidRPr="004878EA">
        <w:rPr>
          <w:rFonts w:ascii="Arial Narrow" w:hAnsi="Arial Narrow"/>
          <w:sz w:val="22"/>
          <w:szCs w:val="22"/>
        </w:rPr>
        <w:t>ref</w:t>
      </w:r>
      <w:proofErr w:type="spellEnd"/>
      <w:r w:rsidRPr="004878EA">
        <w:rPr>
          <w:rFonts w:ascii="Arial Narrow" w:hAnsi="Arial Narrow"/>
          <w:sz w:val="22"/>
          <w:szCs w:val="22"/>
        </w:rPr>
        <w:t xml:space="preserve">. HSE případně Hasil. </w:t>
      </w:r>
    </w:p>
    <w:p w14:paraId="53D1679B" w14:textId="77777777" w:rsidR="004878EA" w:rsidRPr="004878EA" w:rsidRDefault="004878EA" w:rsidP="004878EA">
      <w:pPr>
        <w:pStyle w:val="Zkladnodsazen"/>
        <w:spacing w:before="0"/>
        <w:ind w:left="567" w:firstLine="567"/>
        <w:rPr>
          <w:rFonts w:ascii="Arial Narrow" w:hAnsi="Arial Narrow"/>
          <w:sz w:val="22"/>
          <w:szCs w:val="22"/>
        </w:rPr>
      </w:pPr>
      <w:r w:rsidRPr="004878EA">
        <w:rPr>
          <w:rFonts w:ascii="Arial Narrow" w:hAnsi="Arial Narrow"/>
          <w:sz w:val="22"/>
          <w:szCs w:val="22"/>
        </w:rPr>
        <w:t>Dveře budou dle tabulky dveří plnit funkce požární, akustické či tepelně izolační. Vybrané dveře jsou vybaveny samozavírači apod, dle tabulky dveří. Obecně všechny dveře budou vybaveny dveřní zarážkou.</w:t>
      </w:r>
    </w:p>
    <w:p w14:paraId="23808478" w14:textId="77777777" w:rsidR="004878EA" w:rsidRPr="004878EA" w:rsidRDefault="004878EA" w:rsidP="004878EA">
      <w:pPr>
        <w:pStyle w:val="Zkladnodsazen"/>
        <w:spacing w:before="0"/>
        <w:ind w:left="567" w:firstLine="567"/>
        <w:rPr>
          <w:rFonts w:ascii="Arial Narrow" w:hAnsi="Arial Narrow"/>
          <w:sz w:val="22"/>
          <w:szCs w:val="22"/>
        </w:rPr>
      </w:pPr>
      <w:r w:rsidRPr="004878EA">
        <w:rPr>
          <w:rFonts w:ascii="Arial Narrow" w:hAnsi="Arial Narrow"/>
          <w:sz w:val="22"/>
          <w:szCs w:val="22"/>
        </w:rPr>
        <w:t xml:space="preserve">Kování dveří v povrchové úpravě broušený/matný nerez vybere architekt na základě předložených vzorků. </w:t>
      </w:r>
    </w:p>
    <w:p w14:paraId="502E3D37" w14:textId="77777777" w:rsidR="00524C9D" w:rsidRDefault="00524C9D" w:rsidP="004878EA">
      <w:pPr>
        <w:jc w:val="both"/>
        <w:rPr>
          <w:rFonts w:cs="Arial"/>
          <w:b/>
        </w:rPr>
      </w:pPr>
      <w:r>
        <w:rPr>
          <w:rFonts w:cs="Arial"/>
          <w:b/>
        </w:rPr>
        <w:tab/>
      </w:r>
    </w:p>
    <w:p w14:paraId="4478CDF2" w14:textId="18EF52CE" w:rsidR="004878EA" w:rsidRPr="000B027D" w:rsidRDefault="00524C9D" w:rsidP="004878EA">
      <w:pPr>
        <w:jc w:val="both"/>
        <w:rPr>
          <w:rFonts w:cs="Arial"/>
        </w:rPr>
      </w:pPr>
      <w:r>
        <w:rPr>
          <w:rFonts w:cs="Arial"/>
          <w:b/>
        </w:rPr>
        <w:tab/>
      </w:r>
      <w:proofErr w:type="spellStart"/>
      <w:r w:rsidR="004878EA">
        <w:rPr>
          <w:rFonts w:cs="Arial"/>
          <w:b/>
        </w:rPr>
        <w:t>P</w:t>
      </w:r>
      <w:r w:rsidR="004878EA" w:rsidRPr="000B027D">
        <w:rPr>
          <w:rFonts w:cs="Arial"/>
          <w:b/>
        </w:rPr>
        <w:t>rosklené</w:t>
      </w:r>
      <w:proofErr w:type="spellEnd"/>
      <w:r w:rsidR="004878EA" w:rsidRPr="000B027D">
        <w:rPr>
          <w:rFonts w:cs="Arial"/>
          <w:b/>
        </w:rPr>
        <w:t xml:space="preserve"> </w:t>
      </w:r>
      <w:proofErr w:type="spellStart"/>
      <w:r w:rsidR="004878EA" w:rsidRPr="000B027D">
        <w:rPr>
          <w:rFonts w:cs="Arial"/>
          <w:b/>
        </w:rPr>
        <w:t>stěny</w:t>
      </w:r>
      <w:proofErr w:type="spellEnd"/>
      <w:r w:rsidR="004878EA" w:rsidRPr="000B027D">
        <w:rPr>
          <w:rFonts w:cs="Arial"/>
          <w:b/>
        </w:rPr>
        <w:t xml:space="preserve"> </w:t>
      </w:r>
      <w:proofErr w:type="spellStart"/>
      <w:r w:rsidR="004878EA" w:rsidRPr="000B027D">
        <w:rPr>
          <w:rFonts w:cs="Arial"/>
          <w:b/>
        </w:rPr>
        <w:t>vnitřní</w:t>
      </w:r>
      <w:proofErr w:type="spellEnd"/>
    </w:p>
    <w:p w14:paraId="6981A5BD" w14:textId="138EB5AC" w:rsidR="004878EA" w:rsidRPr="004878EA" w:rsidRDefault="004878EA" w:rsidP="004878EA">
      <w:pPr>
        <w:pStyle w:val="Zkladnodsazen"/>
        <w:spacing w:before="0"/>
        <w:ind w:left="567" w:firstLine="567"/>
        <w:rPr>
          <w:rFonts w:ascii="Arial Narrow" w:hAnsi="Arial Narrow"/>
          <w:sz w:val="22"/>
          <w:szCs w:val="22"/>
        </w:rPr>
      </w:pPr>
      <w:r w:rsidRPr="004878EA">
        <w:rPr>
          <w:rFonts w:ascii="Arial Narrow" w:hAnsi="Arial Narrow"/>
          <w:sz w:val="22"/>
          <w:szCs w:val="22"/>
        </w:rPr>
        <w:t xml:space="preserve">Příčky celoprosklené rámové, dveře prosklené, navrženy ze systémových hliníkových profilů, </w:t>
      </w:r>
      <w:proofErr w:type="spellStart"/>
      <w:r w:rsidRPr="004878EA">
        <w:rPr>
          <w:rFonts w:ascii="Arial Narrow" w:hAnsi="Arial Narrow"/>
          <w:sz w:val="22"/>
          <w:szCs w:val="22"/>
        </w:rPr>
        <w:t>ref</w:t>
      </w:r>
      <w:proofErr w:type="spellEnd"/>
      <w:r w:rsidRPr="004878EA">
        <w:rPr>
          <w:rFonts w:ascii="Arial Narrow" w:hAnsi="Arial Narrow"/>
          <w:sz w:val="22"/>
          <w:szCs w:val="22"/>
        </w:rPr>
        <w:t xml:space="preserve">. </w:t>
      </w:r>
      <w:proofErr w:type="spellStart"/>
      <w:r w:rsidRPr="004878EA">
        <w:rPr>
          <w:rFonts w:ascii="Arial Narrow" w:hAnsi="Arial Narrow"/>
          <w:sz w:val="22"/>
          <w:szCs w:val="22"/>
        </w:rPr>
        <w:t>Schüco</w:t>
      </w:r>
      <w:proofErr w:type="spellEnd"/>
      <w:r w:rsidR="00524C9D">
        <w:rPr>
          <w:rFonts w:ascii="Arial Narrow" w:hAnsi="Arial Narrow"/>
          <w:sz w:val="22"/>
          <w:szCs w:val="22"/>
        </w:rPr>
        <w:t xml:space="preserve">, </w:t>
      </w:r>
      <w:proofErr w:type="spellStart"/>
      <w:r w:rsidR="00524C9D">
        <w:rPr>
          <w:rFonts w:ascii="Arial Narrow" w:hAnsi="Arial Narrow"/>
          <w:sz w:val="22"/>
          <w:szCs w:val="22"/>
        </w:rPr>
        <w:t>Verti</w:t>
      </w:r>
      <w:proofErr w:type="spellEnd"/>
      <w:r w:rsidR="00524C9D">
        <w:rPr>
          <w:rFonts w:ascii="Arial Narrow" w:hAnsi="Arial Narrow"/>
          <w:sz w:val="22"/>
          <w:szCs w:val="22"/>
        </w:rPr>
        <w:t xml:space="preserve"> apod. </w:t>
      </w:r>
    </w:p>
    <w:p w14:paraId="2DC021EC" w14:textId="77777777" w:rsidR="004878EA" w:rsidRPr="004878EA" w:rsidRDefault="004878EA" w:rsidP="004878EA">
      <w:pPr>
        <w:pStyle w:val="Zkladnodsazen"/>
        <w:spacing w:before="0"/>
        <w:ind w:left="567" w:firstLine="567"/>
        <w:rPr>
          <w:rFonts w:ascii="Arial Narrow" w:hAnsi="Arial Narrow"/>
          <w:sz w:val="22"/>
          <w:szCs w:val="22"/>
        </w:rPr>
      </w:pPr>
      <w:r w:rsidRPr="004878EA">
        <w:rPr>
          <w:rFonts w:ascii="Arial Narrow" w:hAnsi="Arial Narrow"/>
          <w:sz w:val="22"/>
          <w:szCs w:val="22"/>
        </w:rPr>
        <w:t>Rozměry atypické (včetně dveří) s vnitřními ocelovými profily s povrchovou úpravou galvanickým zinkováním, viditelné profily z hliníkové slitiny, povrchová úprava práškový vypalovací lak, odstín dle výběru architekta, krycí lišty hliníkové.</w:t>
      </w:r>
    </w:p>
    <w:p w14:paraId="3EE2218B" w14:textId="77777777" w:rsidR="004878EA" w:rsidRPr="004878EA" w:rsidRDefault="004878EA" w:rsidP="004878EA">
      <w:pPr>
        <w:pStyle w:val="Zkladnodsazen"/>
        <w:spacing w:before="0"/>
        <w:ind w:left="567" w:firstLine="567"/>
        <w:rPr>
          <w:rFonts w:ascii="Arial Narrow" w:hAnsi="Arial Narrow"/>
          <w:sz w:val="22"/>
          <w:szCs w:val="22"/>
        </w:rPr>
      </w:pPr>
      <w:r w:rsidRPr="004878EA">
        <w:rPr>
          <w:rFonts w:ascii="Arial Narrow" w:hAnsi="Arial Narrow"/>
          <w:sz w:val="22"/>
          <w:szCs w:val="22"/>
        </w:rPr>
        <w:t>Zasklení sklem dvojitým, sklo čiré bezpečnostní z obou stran, sklo opatřeno kontrastními značkami. Členění a specifikace dle tabulky prosklených stěn, odstín a kování – výběr na základě předložených vzorků architektem</w:t>
      </w:r>
    </w:p>
    <w:p w14:paraId="042D9DED" w14:textId="77777777" w:rsidR="004878EA" w:rsidRPr="004878EA" w:rsidRDefault="004878EA" w:rsidP="004878EA">
      <w:pPr>
        <w:pStyle w:val="Zkladnodsazen"/>
        <w:spacing w:before="0"/>
        <w:ind w:left="567" w:firstLine="567"/>
        <w:rPr>
          <w:rFonts w:ascii="Arial Narrow" w:hAnsi="Arial Narrow"/>
          <w:sz w:val="22"/>
          <w:szCs w:val="22"/>
        </w:rPr>
      </w:pPr>
      <w:r w:rsidRPr="004878EA">
        <w:rPr>
          <w:rFonts w:ascii="Arial Narrow" w:hAnsi="Arial Narrow"/>
          <w:sz w:val="22"/>
          <w:szCs w:val="22"/>
        </w:rPr>
        <w:lastRenderedPageBreak/>
        <w:t xml:space="preserve">Součástí dodávky stěn bude jejich akustické, požární napojení na okolní konstrukce, zřízení veškerých pomocných kotevních konstrukcí, veškerý spojovací materiál, ukončující profily atp. </w:t>
      </w:r>
    </w:p>
    <w:p w14:paraId="70A65756" w14:textId="77777777" w:rsidR="00524C9D" w:rsidRDefault="00524C9D" w:rsidP="004878EA">
      <w:pPr>
        <w:jc w:val="both"/>
        <w:rPr>
          <w:rFonts w:cs="Arial"/>
          <w:b/>
        </w:rPr>
      </w:pPr>
    </w:p>
    <w:p w14:paraId="0A72AFFD" w14:textId="38717BD3" w:rsidR="004878EA" w:rsidRDefault="00524C9D" w:rsidP="004878EA">
      <w:pPr>
        <w:jc w:val="both"/>
        <w:rPr>
          <w:rFonts w:cs="Arial"/>
          <w:b/>
        </w:rPr>
      </w:pPr>
      <w:r>
        <w:rPr>
          <w:rFonts w:cs="Arial"/>
          <w:b/>
        </w:rPr>
        <w:tab/>
      </w:r>
      <w:proofErr w:type="spellStart"/>
      <w:r w:rsidR="004878EA">
        <w:rPr>
          <w:rFonts w:cs="Arial"/>
          <w:b/>
        </w:rPr>
        <w:t>Okna</w:t>
      </w:r>
      <w:proofErr w:type="spellEnd"/>
      <w:r w:rsidR="004878EA">
        <w:rPr>
          <w:rFonts w:cs="Arial"/>
          <w:b/>
        </w:rPr>
        <w:t xml:space="preserve"> - </w:t>
      </w:r>
      <w:r w:rsidR="004878EA" w:rsidRPr="00535455">
        <w:rPr>
          <w:rFonts w:cs="Arial"/>
        </w:rPr>
        <w:t xml:space="preserve">viz. </w:t>
      </w:r>
      <w:proofErr w:type="spellStart"/>
      <w:r w:rsidR="004878EA" w:rsidRPr="00535455">
        <w:rPr>
          <w:rFonts w:cs="Arial"/>
        </w:rPr>
        <w:t>kapitola</w:t>
      </w:r>
      <w:proofErr w:type="spellEnd"/>
      <w:r w:rsidR="004878EA" w:rsidRPr="00535455">
        <w:rPr>
          <w:rFonts w:cs="Arial"/>
        </w:rPr>
        <w:t xml:space="preserve"> </w:t>
      </w:r>
      <w:proofErr w:type="spellStart"/>
      <w:r w:rsidR="004878EA" w:rsidRPr="00535455">
        <w:rPr>
          <w:rFonts w:cs="Arial"/>
        </w:rPr>
        <w:t>obvodové</w:t>
      </w:r>
      <w:proofErr w:type="spellEnd"/>
      <w:r w:rsidR="004878EA" w:rsidRPr="00535455">
        <w:rPr>
          <w:rFonts w:cs="Arial"/>
        </w:rPr>
        <w:t xml:space="preserve"> </w:t>
      </w:r>
      <w:proofErr w:type="spellStart"/>
      <w:r w:rsidR="004878EA" w:rsidRPr="00535455">
        <w:rPr>
          <w:rFonts w:cs="Arial"/>
        </w:rPr>
        <w:t>pláště</w:t>
      </w:r>
      <w:proofErr w:type="spellEnd"/>
      <w:r w:rsidR="004878EA" w:rsidRPr="00535455">
        <w:rPr>
          <w:rFonts w:cs="Arial"/>
        </w:rPr>
        <w:t>.</w:t>
      </w:r>
      <w:r w:rsidR="004878EA">
        <w:rPr>
          <w:rFonts w:cs="Arial"/>
          <w:b/>
        </w:rPr>
        <w:t xml:space="preserve"> </w:t>
      </w:r>
    </w:p>
    <w:p w14:paraId="7247107B" w14:textId="77777777" w:rsidR="00A439F7" w:rsidRPr="00EF7EEA" w:rsidRDefault="00A439F7" w:rsidP="00B60013">
      <w:pPr>
        <w:pStyle w:val="Zkladnodsazen"/>
        <w:ind w:left="567" w:firstLine="426"/>
        <w:rPr>
          <w:rFonts w:ascii="Arial Narrow" w:hAnsi="Arial Narrow"/>
          <w:sz w:val="22"/>
          <w:szCs w:val="22"/>
        </w:rPr>
      </w:pPr>
    </w:p>
    <w:p w14:paraId="285BBE28" w14:textId="77777777" w:rsidR="006D25B9" w:rsidRPr="00EF7EEA" w:rsidRDefault="006D25B9" w:rsidP="00323E15">
      <w:pPr>
        <w:pStyle w:val="Odstavecseseznamem"/>
        <w:numPr>
          <w:ilvl w:val="0"/>
          <w:numId w:val="5"/>
        </w:numPr>
        <w:jc w:val="both"/>
        <w:rPr>
          <w:rFonts w:ascii="Arial Narrow" w:hAnsi="Arial Narrow"/>
          <w:b/>
          <w:lang w:val="cs-CZ"/>
        </w:rPr>
      </w:pPr>
      <w:r w:rsidRPr="00EF7EEA">
        <w:rPr>
          <w:rFonts w:ascii="Arial Narrow" w:hAnsi="Arial Narrow"/>
          <w:b/>
          <w:lang w:val="cs-CZ"/>
        </w:rPr>
        <w:t xml:space="preserve">Obvodový plášť </w:t>
      </w:r>
    </w:p>
    <w:p w14:paraId="386051A9" w14:textId="77777777" w:rsidR="00663DD0" w:rsidRPr="00663DD0" w:rsidRDefault="00663DD0" w:rsidP="00663DD0">
      <w:pPr>
        <w:pStyle w:val="Zkladnodsazen"/>
        <w:spacing w:before="60"/>
        <w:ind w:left="567" w:firstLine="426"/>
        <w:rPr>
          <w:rFonts w:ascii="Arial Narrow" w:hAnsi="Arial Narrow"/>
          <w:sz w:val="22"/>
          <w:szCs w:val="22"/>
        </w:rPr>
      </w:pPr>
      <w:r w:rsidRPr="00663DD0">
        <w:rPr>
          <w:rFonts w:ascii="Arial Narrow" w:hAnsi="Arial Narrow"/>
          <w:sz w:val="22"/>
          <w:szCs w:val="22"/>
        </w:rPr>
        <w:t>Obvodový plášť je navržen tak, aby splňoval veškeré zadané normové požadavky (tepelně-technické, světelné, akustické, protihlukové, hydroizolační, pevnostní, hygienické atp.), estetické požadavky architekta a uživatelské požadavky investora.</w:t>
      </w:r>
    </w:p>
    <w:p w14:paraId="6229A326" w14:textId="4EF45F36" w:rsidR="00663DD0" w:rsidRPr="00663DD0" w:rsidRDefault="00663DD0" w:rsidP="00663DD0">
      <w:pPr>
        <w:pStyle w:val="Zkladnodsazen"/>
        <w:spacing w:before="60"/>
        <w:ind w:left="567" w:firstLine="426"/>
        <w:rPr>
          <w:rFonts w:ascii="Arial Narrow" w:hAnsi="Arial Narrow"/>
          <w:sz w:val="22"/>
          <w:szCs w:val="22"/>
        </w:rPr>
      </w:pPr>
      <w:r w:rsidRPr="00663DD0">
        <w:rPr>
          <w:rFonts w:ascii="Arial Narrow" w:hAnsi="Arial Narrow"/>
          <w:sz w:val="22"/>
          <w:szCs w:val="22"/>
        </w:rPr>
        <w:t xml:space="preserve">Po stránce tepelně-technické je ve všech skladbách opláštění sledováno dosažení doporučených hodnot </w:t>
      </w:r>
      <w:proofErr w:type="spellStart"/>
      <w:r w:rsidRPr="00663DD0">
        <w:rPr>
          <w:rFonts w:ascii="Arial Narrow" w:hAnsi="Arial Narrow"/>
          <w:sz w:val="22"/>
          <w:szCs w:val="22"/>
        </w:rPr>
        <w:t>Un</w:t>
      </w:r>
      <w:proofErr w:type="spellEnd"/>
      <w:r w:rsidRPr="00663DD0">
        <w:rPr>
          <w:rFonts w:ascii="Arial Narrow" w:hAnsi="Arial Narrow"/>
          <w:sz w:val="22"/>
          <w:szCs w:val="22"/>
        </w:rPr>
        <w:t xml:space="preserve"> dle ČSN 73 0540-2 + jejích změn, které budou aktuálně platné k datu vydání stavebního povolení.</w:t>
      </w:r>
    </w:p>
    <w:p w14:paraId="7264D214" w14:textId="77777777" w:rsidR="00663DD0" w:rsidRPr="00663DD0" w:rsidRDefault="00663DD0" w:rsidP="00663DD0">
      <w:pPr>
        <w:pStyle w:val="Zkladnodsazen"/>
        <w:spacing w:before="60"/>
        <w:ind w:left="567" w:firstLine="426"/>
        <w:rPr>
          <w:rFonts w:ascii="Arial Narrow" w:hAnsi="Arial Narrow"/>
          <w:sz w:val="22"/>
          <w:szCs w:val="22"/>
        </w:rPr>
      </w:pPr>
      <w:r w:rsidRPr="00663DD0">
        <w:rPr>
          <w:rFonts w:ascii="Arial Narrow" w:hAnsi="Arial Narrow"/>
          <w:sz w:val="22"/>
          <w:szCs w:val="22"/>
        </w:rPr>
        <w:t>Prostupy obvodovým pláštěm a lemy výplní otvorů budou zajištěny vodotěsně i parotěsně s potřebnými tepelně izolačními vlastnostmi. Ve většině případů bude použito systémového řešení. V otvorech bude umožněna dilatace prostupujících konstrukcí.</w:t>
      </w:r>
    </w:p>
    <w:p w14:paraId="20DC2AF9" w14:textId="77777777" w:rsidR="00663DD0" w:rsidRPr="00663DD0" w:rsidRDefault="00663DD0" w:rsidP="00663DD0">
      <w:pPr>
        <w:pStyle w:val="Zkladnodsazen"/>
        <w:spacing w:before="60"/>
        <w:ind w:left="567" w:firstLine="426"/>
        <w:rPr>
          <w:rFonts w:ascii="Arial Narrow" w:hAnsi="Arial Narrow"/>
          <w:sz w:val="22"/>
          <w:szCs w:val="22"/>
        </w:rPr>
      </w:pPr>
      <w:r w:rsidRPr="00663DD0">
        <w:rPr>
          <w:rFonts w:ascii="Arial Narrow" w:hAnsi="Arial Narrow"/>
          <w:sz w:val="22"/>
          <w:szCs w:val="22"/>
        </w:rPr>
        <w:t>Protikorozní ochrana ocelových svařovaných podkonstrukcí obvodového pláště bude zajištěna pomocí ochranných nátěrových systémů navržených podle ČSN EN ISO 12944 pro korozní prostředí v interiéru C3.</w:t>
      </w:r>
    </w:p>
    <w:p w14:paraId="396966E7" w14:textId="77777777" w:rsidR="00663DD0" w:rsidRPr="00663DD0" w:rsidRDefault="00663DD0" w:rsidP="00663DD0">
      <w:pPr>
        <w:pStyle w:val="Zkladnodsazen"/>
        <w:spacing w:before="60"/>
        <w:ind w:left="567" w:firstLine="426"/>
        <w:rPr>
          <w:rFonts w:ascii="Arial Narrow" w:hAnsi="Arial Narrow"/>
          <w:sz w:val="22"/>
          <w:szCs w:val="22"/>
        </w:rPr>
      </w:pPr>
      <w:r w:rsidRPr="00663DD0">
        <w:rPr>
          <w:rFonts w:ascii="Arial Narrow" w:hAnsi="Arial Narrow"/>
          <w:sz w:val="22"/>
          <w:szCs w:val="22"/>
        </w:rPr>
        <w:t xml:space="preserve">Určené v exteriéru montované ocelové konstrukce a podkonstrukce obvodového pláště budou protikorozně chráněny zinkováním ponorem, nebo budou použity ušlechtilé kovy (nerez apod.) </w:t>
      </w:r>
    </w:p>
    <w:p w14:paraId="1B9D7A98" w14:textId="77777777" w:rsidR="00663DD0" w:rsidRPr="00663DD0" w:rsidRDefault="00663DD0" w:rsidP="00663DD0">
      <w:pPr>
        <w:pStyle w:val="Zkladnodsazen"/>
        <w:spacing w:before="60"/>
        <w:ind w:left="567" w:firstLine="426"/>
        <w:rPr>
          <w:rFonts w:ascii="Arial Narrow" w:hAnsi="Arial Narrow"/>
          <w:sz w:val="22"/>
          <w:szCs w:val="22"/>
        </w:rPr>
      </w:pPr>
      <w:r w:rsidRPr="00663DD0">
        <w:rPr>
          <w:rFonts w:ascii="Arial Narrow" w:hAnsi="Arial Narrow"/>
          <w:sz w:val="22"/>
          <w:szCs w:val="22"/>
        </w:rPr>
        <w:t xml:space="preserve">Veškeré materiály s podílem dřeva budou impregnovány proti vlhkosti a škůdcům. </w:t>
      </w:r>
    </w:p>
    <w:p w14:paraId="563E8AD1" w14:textId="77777777" w:rsidR="00663DD0" w:rsidRDefault="00663DD0" w:rsidP="006D25B9">
      <w:pPr>
        <w:pStyle w:val="Zkladnodsazen"/>
        <w:spacing w:before="60"/>
        <w:ind w:left="567" w:firstLine="426"/>
        <w:rPr>
          <w:rFonts w:ascii="Arial Narrow" w:hAnsi="Arial Narrow"/>
          <w:sz w:val="22"/>
          <w:szCs w:val="22"/>
        </w:rPr>
      </w:pPr>
    </w:p>
    <w:p w14:paraId="629AD7DA" w14:textId="7D1CD5AF" w:rsidR="006D25B9" w:rsidRPr="00EF7EEA" w:rsidRDefault="006D25B9" w:rsidP="006D25B9">
      <w:pPr>
        <w:pStyle w:val="Zkladnodsazen"/>
        <w:spacing w:before="60"/>
        <w:ind w:left="567" w:firstLine="426"/>
        <w:rPr>
          <w:rFonts w:ascii="Arial Narrow" w:hAnsi="Arial Narrow"/>
          <w:sz w:val="22"/>
          <w:szCs w:val="22"/>
        </w:rPr>
      </w:pPr>
      <w:r w:rsidRPr="00EF7EEA">
        <w:rPr>
          <w:rFonts w:ascii="Arial Narrow" w:hAnsi="Arial Narrow"/>
          <w:sz w:val="22"/>
          <w:szCs w:val="22"/>
        </w:rPr>
        <w:t>Obvodové stěny budou řešeny systémově s</w:t>
      </w:r>
      <w:r>
        <w:rPr>
          <w:rFonts w:ascii="Arial Narrow" w:hAnsi="Arial Narrow"/>
          <w:sz w:val="22"/>
          <w:szCs w:val="22"/>
        </w:rPr>
        <w:t xml:space="preserve"> vápenopískových </w:t>
      </w:r>
      <w:r w:rsidRPr="00EF7EEA">
        <w:rPr>
          <w:rFonts w:ascii="Arial Narrow" w:hAnsi="Arial Narrow"/>
          <w:sz w:val="22"/>
          <w:szCs w:val="22"/>
        </w:rPr>
        <w:t xml:space="preserve">bloků </w:t>
      </w:r>
      <w:proofErr w:type="spellStart"/>
      <w:r w:rsidRPr="00EF7EEA">
        <w:rPr>
          <w:rFonts w:ascii="Arial Narrow" w:hAnsi="Arial Narrow"/>
          <w:sz w:val="22"/>
          <w:szCs w:val="22"/>
        </w:rPr>
        <w:t>tl</w:t>
      </w:r>
      <w:proofErr w:type="spellEnd"/>
      <w:r w:rsidRPr="00EF7EEA">
        <w:rPr>
          <w:rFonts w:ascii="Arial Narrow" w:hAnsi="Arial Narrow"/>
          <w:sz w:val="22"/>
          <w:szCs w:val="22"/>
        </w:rPr>
        <w:t xml:space="preserve">. </w:t>
      </w:r>
      <w:proofErr w:type="gramStart"/>
      <w:r>
        <w:rPr>
          <w:rFonts w:ascii="Arial Narrow" w:hAnsi="Arial Narrow"/>
          <w:sz w:val="22"/>
          <w:szCs w:val="22"/>
        </w:rPr>
        <w:t>2</w:t>
      </w:r>
      <w:r w:rsidRPr="00EF7EEA">
        <w:rPr>
          <w:rFonts w:ascii="Arial Narrow" w:hAnsi="Arial Narrow"/>
          <w:sz w:val="22"/>
          <w:szCs w:val="22"/>
        </w:rPr>
        <w:t>00mm</w:t>
      </w:r>
      <w:proofErr w:type="gramEnd"/>
      <w:r w:rsidRPr="00EF7EEA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EF7EEA">
        <w:rPr>
          <w:rFonts w:ascii="Arial Narrow" w:hAnsi="Arial Narrow"/>
          <w:sz w:val="22"/>
          <w:szCs w:val="22"/>
        </w:rPr>
        <w:t>ref</w:t>
      </w:r>
      <w:proofErr w:type="spellEnd"/>
      <w:r w:rsidRPr="00EF7EEA">
        <w:rPr>
          <w:rFonts w:ascii="Arial Narrow" w:hAnsi="Arial Narrow"/>
          <w:sz w:val="22"/>
          <w:szCs w:val="22"/>
        </w:rPr>
        <w:t xml:space="preserve">. výr. </w:t>
      </w:r>
      <w:proofErr w:type="spellStart"/>
      <w:r>
        <w:rPr>
          <w:rFonts w:ascii="Arial Narrow" w:hAnsi="Arial Narrow"/>
          <w:sz w:val="22"/>
          <w:szCs w:val="22"/>
        </w:rPr>
        <w:t>Vapis</w:t>
      </w:r>
      <w:proofErr w:type="spellEnd"/>
      <w:r w:rsidRPr="00EF7EEA">
        <w:rPr>
          <w:rFonts w:ascii="Arial Narrow" w:hAnsi="Arial Narrow"/>
          <w:sz w:val="22"/>
          <w:szCs w:val="22"/>
        </w:rPr>
        <w:t xml:space="preserve">. </w:t>
      </w:r>
    </w:p>
    <w:p w14:paraId="69579F6F" w14:textId="77777777" w:rsidR="006D25B9" w:rsidRPr="00EF7EEA" w:rsidRDefault="006D25B9" w:rsidP="006D25B9">
      <w:pPr>
        <w:pStyle w:val="Zkladnodsazen"/>
        <w:spacing w:before="60"/>
        <w:ind w:left="567" w:firstLine="426"/>
        <w:rPr>
          <w:rFonts w:ascii="Arial Narrow" w:hAnsi="Arial Narrow"/>
          <w:sz w:val="22"/>
          <w:szCs w:val="22"/>
        </w:rPr>
      </w:pPr>
      <w:r w:rsidRPr="00EF7EEA">
        <w:rPr>
          <w:rFonts w:ascii="Arial Narrow" w:hAnsi="Arial Narrow"/>
          <w:sz w:val="22"/>
          <w:szCs w:val="22"/>
        </w:rPr>
        <w:t xml:space="preserve">Fasáda bude kontaktně zateplena dle předpisu ETICS tepelnou izolací EPS 70 </w:t>
      </w:r>
      <w:proofErr w:type="spellStart"/>
      <w:r w:rsidRPr="00EF7EEA">
        <w:rPr>
          <w:rFonts w:ascii="Arial Narrow" w:hAnsi="Arial Narrow"/>
          <w:sz w:val="22"/>
          <w:szCs w:val="22"/>
        </w:rPr>
        <w:t>tl</w:t>
      </w:r>
      <w:proofErr w:type="spellEnd"/>
      <w:r w:rsidRPr="00EF7EEA">
        <w:rPr>
          <w:rFonts w:ascii="Arial Narrow" w:hAnsi="Arial Narrow"/>
          <w:sz w:val="22"/>
          <w:szCs w:val="22"/>
        </w:rPr>
        <w:t xml:space="preserve">. </w:t>
      </w:r>
      <w:proofErr w:type="gramStart"/>
      <w:r>
        <w:rPr>
          <w:rFonts w:ascii="Arial Narrow" w:hAnsi="Arial Narrow"/>
          <w:sz w:val="22"/>
          <w:szCs w:val="22"/>
        </w:rPr>
        <w:t>20</w:t>
      </w:r>
      <w:r w:rsidRPr="00EF7EEA">
        <w:rPr>
          <w:rFonts w:ascii="Arial Narrow" w:hAnsi="Arial Narrow"/>
          <w:sz w:val="22"/>
          <w:szCs w:val="22"/>
        </w:rPr>
        <w:t>0mm</w:t>
      </w:r>
      <w:proofErr w:type="gramEnd"/>
      <w:r w:rsidRPr="00EF7EEA">
        <w:rPr>
          <w:rFonts w:ascii="Arial Narrow" w:hAnsi="Arial Narrow"/>
          <w:sz w:val="22"/>
          <w:szCs w:val="22"/>
        </w:rPr>
        <w:t xml:space="preserve"> v místě soklů bude provedena tepelná izolace z XPS tl.1</w:t>
      </w:r>
      <w:r>
        <w:rPr>
          <w:rFonts w:ascii="Arial Narrow" w:hAnsi="Arial Narrow"/>
          <w:sz w:val="22"/>
          <w:szCs w:val="22"/>
        </w:rPr>
        <w:t>6</w:t>
      </w:r>
      <w:r w:rsidRPr="00EF7EEA">
        <w:rPr>
          <w:rFonts w:ascii="Arial Narrow" w:hAnsi="Arial Narrow"/>
          <w:sz w:val="22"/>
          <w:szCs w:val="22"/>
        </w:rPr>
        <w:t>0mm. V místech vedení izolovaných svodů hromosvodů bude použita minerální izolace (</w:t>
      </w:r>
      <w:proofErr w:type="spellStart"/>
      <w:r w:rsidRPr="00EF7EEA">
        <w:rPr>
          <w:rFonts w:ascii="Arial Narrow" w:hAnsi="Arial Narrow"/>
          <w:sz w:val="22"/>
          <w:szCs w:val="22"/>
        </w:rPr>
        <w:t>ref</w:t>
      </w:r>
      <w:proofErr w:type="spellEnd"/>
      <w:r w:rsidRPr="00EF7EEA">
        <w:rPr>
          <w:rFonts w:ascii="Arial Narrow" w:hAnsi="Arial Narrow"/>
          <w:sz w:val="22"/>
          <w:szCs w:val="22"/>
        </w:rPr>
        <w:t xml:space="preserve">. výr. </w:t>
      </w:r>
      <w:proofErr w:type="spellStart"/>
      <w:r w:rsidRPr="00EF7EEA">
        <w:rPr>
          <w:rFonts w:ascii="Arial Narrow" w:hAnsi="Arial Narrow"/>
          <w:sz w:val="22"/>
          <w:szCs w:val="22"/>
        </w:rPr>
        <w:t>Isover</w:t>
      </w:r>
      <w:proofErr w:type="spellEnd"/>
      <w:r w:rsidRPr="00EF7EEA">
        <w:rPr>
          <w:rFonts w:ascii="Arial Narrow" w:hAnsi="Arial Narrow"/>
          <w:sz w:val="22"/>
          <w:szCs w:val="22"/>
        </w:rPr>
        <w:t xml:space="preserve"> TF Profi). Všechny uvedené prvky budou dle zásad ETICS třídy A. </w:t>
      </w:r>
      <w:r>
        <w:rPr>
          <w:rFonts w:ascii="Arial Narrow" w:hAnsi="Arial Narrow"/>
          <w:sz w:val="22"/>
          <w:szCs w:val="22"/>
        </w:rPr>
        <w:t xml:space="preserve">V místě severní terasy a jižního schodiště bude fasáda obložena dřevěným obkladem. </w:t>
      </w:r>
    </w:p>
    <w:p w14:paraId="618C4BF9" w14:textId="06E06576" w:rsidR="006D25B9" w:rsidRDefault="006D25B9" w:rsidP="006D25B9">
      <w:pPr>
        <w:ind w:left="567" w:firstLine="426"/>
        <w:jc w:val="both"/>
        <w:rPr>
          <w:rFonts w:ascii="Arial Narrow" w:hAnsi="Arial Narrow"/>
          <w:lang w:val="cs-CZ"/>
        </w:rPr>
      </w:pPr>
      <w:r w:rsidRPr="00EF7EEA">
        <w:rPr>
          <w:rFonts w:ascii="Arial Narrow" w:hAnsi="Arial Narrow"/>
          <w:lang w:val="cs-CZ"/>
        </w:rPr>
        <w:t>Způsob provedení obvodového pláště bude splňovat požadavky ČSN 73 2901 Provádění vnějších tepelně izolačních kompozitních systémů (ETICS). Barva fasády bude v bílé barvě, přesný odstín bude dle výběru architekta.</w:t>
      </w:r>
    </w:p>
    <w:p w14:paraId="69A10FD2" w14:textId="3D0C911D" w:rsidR="00663DD0" w:rsidRPr="00EF7EEA" w:rsidRDefault="00663DD0" w:rsidP="006D25B9">
      <w:pPr>
        <w:ind w:left="567" w:firstLine="426"/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 xml:space="preserve">Severní fasáda a fasáda východního schodiště přístavby bude obložena </w:t>
      </w:r>
      <w:r w:rsidR="00A2755F">
        <w:rPr>
          <w:rFonts w:ascii="Arial Narrow" w:hAnsi="Arial Narrow"/>
          <w:lang w:val="cs-CZ"/>
        </w:rPr>
        <w:t xml:space="preserve">palubkovým </w:t>
      </w:r>
      <w:proofErr w:type="gramStart"/>
      <w:r w:rsidR="002922E2">
        <w:rPr>
          <w:rFonts w:ascii="Arial Narrow" w:hAnsi="Arial Narrow"/>
          <w:lang w:val="cs-CZ"/>
        </w:rPr>
        <w:t xml:space="preserve">celoplošným  </w:t>
      </w:r>
      <w:r w:rsidR="00A2755F">
        <w:rPr>
          <w:rFonts w:ascii="Arial Narrow" w:hAnsi="Arial Narrow"/>
          <w:lang w:val="cs-CZ"/>
        </w:rPr>
        <w:t>obkladem</w:t>
      </w:r>
      <w:proofErr w:type="gramEnd"/>
      <w:r w:rsidR="00A2755F">
        <w:rPr>
          <w:rFonts w:ascii="Arial Narrow" w:hAnsi="Arial Narrow"/>
          <w:lang w:val="cs-CZ"/>
        </w:rPr>
        <w:t xml:space="preserve"> </w:t>
      </w:r>
      <w:r w:rsidR="002922E2">
        <w:rPr>
          <w:rFonts w:ascii="Arial Narrow" w:hAnsi="Arial Narrow"/>
          <w:lang w:val="cs-CZ"/>
        </w:rPr>
        <w:t xml:space="preserve">ze severského modřínu na nerezovou roštovou konstrukci. </w:t>
      </w:r>
    </w:p>
    <w:p w14:paraId="6001845A" w14:textId="77777777" w:rsidR="006D25B9" w:rsidRDefault="006D25B9" w:rsidP="006D25B9">
      <w:pPr>
        <w:pStyle w:val="Odstavecseseznamem"/>
        <w:ind w:left="1440"/>
        <w:jc w:val="both"/>
        <w:rPr>
          <w:rFonts w:ascii="Arial Narrow" w:hAnsi="Arial Narrow"/>
          <w:b/>
          <w:lang w:val="cs-CZ"/>
        </w:rPr>
      </w:pPr>
    </w:p>
    <w:p w14:paraId="5C8BF45F" w14:textId="0C462C6D" w:rsidR="00B60013" w:rsidRPr="00EF7EEA" w:rsidRDefault="00B60013" w:rsidP="00323E15">
      <w:pPr>
        <w:pStyle w:val="Odstavecseseznamem"/>
        <w:numPr>
          <w:ilvl w:val="0"/>
          <w:numId w:val="5"/>
        </w:numPr>
        <w:jc w:val="both"/>
        <w:rPr>
          <w:rFonts w:ascii="Arial Narrow" w:hAnsi="Arial Narrow"/>
          <w:b/>
          <w:lang w:val="cs-CZ"/>
        </w:rPr>
      </w:pPr>
      <w:r w:rsidRPr="00EF7EEA">
        <w:rPr>
          <w:rFonts w:ascii="Arial Narrow" w:hAnsi="Arial Narrow"/>
          <w:b/>
          <w:lang w:val="cs-CZ"/>
        </w:rPr>
        <w:t>Stře</w:t>
      </w:r>
      <w:r w:rsidR="002922E2">
        <w:rPr>
          <w:rFonts w:ascii="Arial Narrow" w:hAnsi="Arial Narrow"/>
          <w:b/>
          <w:lang w:val="cs-CZ"/>
        </w:rPr>
        <w:t>šní pláště</w:t>
      </w:r>
    </w:p>
    <w:p w14:paraId="002ABC3A" w14:textId="4D86EAEE" w:rsidR="00BC6880" w:rsidRPr="00E22884" w:rsidRDefault="00BC6880" w:rsidP="00BC6880">
      <w:pPr>
        <w:pStyle w:val="Zkladnodsazen"/>
        <w:spacing w:before="60" w:line="276" w:lineRule="auto"/>
        <w:ind w:firstLine="567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E22884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Objekt přístavby je zastřešen plochou jednoplášťovou střechou s klasickým pořadím vrstev: parotěsná zábrana, tepelná izolace </w:t>
      </w:r>
      <w:r w:rsidR="002F5696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ve spádu </w:t>
      </w:r>
      <w:r w:rsidRPr="00E22884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a </w:t>
      </w:r>
      <w:r w:rsidR="002F5696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střešní krytina z PVC-P fólie. </w:t>
      </w:r>
      <w:r w:rsidRPr="00E22884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</w:t>
      </w:r>
    </w:p>
    <w:p w14:paraId="12FBA6CF" w14:textId="77777777" w:rsidR="00310668" w:rsidRPr="00E22884" w:rsidRDefault="00BC6880" w:rsidP="00BC6880">
      <w:pPr>
        <w:pStyle w:val="Zkladnodsazen"/>
        <w:spacing w:before="60" w:line="276" w:lineRule="auto"/>
        <w:ind w:firstLine="567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E22884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Plochy střech jsou spádovány pomocí tepelné izolace v konstantním spádu min. </w:t>
      </w:r>
      <w:proofErr w:type="gramStart"/>
      <w:r w:rsidRPr="00E22884">
        <w:rPr>
          <w:rFonts w:ascii="Arial Narrow" w:eastAsiaTheme="minorHAnsi" w:hAnsi="Arial Narrow" w:cstheme="minorBidi"/>
          <w:sz w:val="22"/>
          <w:szCs w:val="22"/>
          <w:lang w:eastAsia="en-US"/>
        </w:rPr>
        <w:t>2,0%</w:t>
      </w:r>
      <w:proofErr w:type="gramEnd"/>
      <w:r w:rsidRPr="00E22884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ke vtokům. Guly na střeše jsou vybavené ohřívacím drátem. Budou napojené na svody vnitřní dešťové kanalizace a vsakovací objekt viz. ZTI.</w:t>
      </w:r>
    </w:p>
    <w:p w14:paraId="71F747C4" w14:textId="12A161CE" w:rsidR="002F5696" w:rsidRDefault="002F5696" w:rsidP="002F5696">
      <w:pPr>
        <w:pStyle w:val="Zkladnodsazen"/>
        <w:spacing w:before="60" w:line="276" w:lineRule="auto"/>
        <w:ind w:firstLine="567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Pro plochou </w:t>
      </w:r>
      <w:r w:rsidR="00BC6880" w:rsidRPr="00E22884">
        <w:rPr>
          <w:rFonts w:ascii="Arial Narrow" w:eastAsiaTheme="minorHAnsi" w:hAnsi="Arial Narrow" w:cstheme="minorBidi"/>
          <w:sz w:val="22"/>
          <w:szCs w:val="22"/>
          <w:lang w:eastAsia="en-US"/>
        </w:rPr>
        <w:t>střech</w:t>
      </w:r>
      <w:r>
        <w:rPr>
          <w:rFonts w:ascii="Arial Narrow" w:eastAsiaTheme="minorHAnsi" w:hAnsi="Arial Narrow" w:cstheme="minorBidi"/>
          <w:sz w:val="22"/>
          <w:szCs w:val="22"/>
          <w:lang w:eastAsia="en-US"/>
        </w:rPr>
        <w:t>u</w:t>
      </w:r>
      <w:r w:rsidR="00BC6880" w:rsidRPr="00E22884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</w:t>
      </w:r>
      <w:r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je navržen certifikovaný </w:t>
      </w:r>
      <w:r w:rsidR="00BC6880" w:rsidRPr="00E22884">
        <w:rPr>
          <w:rFonts w:ascii="Arial Narrow" w:eastAsiaTheme="minorHAnsi" w:hAnsi="Arial Narrow" w:cstheme="minorBidi"/>
          <w:sz w:val="22"/>
          <w:szCs w:val="22"/>
          <w:lang w:eastAsia="en-US"/>
        </w:rPr>
        <w:t>systém ko</w:t>
      </w:r>
      <w:r w:rsidR="00310668" w:rsidRPr="00E22884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tev pro bezpečný pohyb osob. </w:t>
      </w:r>
    </w:p>
    <w:p w14:paraId="21DA23E3" w14:textId="51E659AA" w:rsidR="002922E2" w:rsidRPr="002922E2" w:rsidRDefault="002922E2" w:rsidP="002922E2">
      <w:pPr>
        <w:pStyle w:val="Zkladnodsazen"/>
        <w:spacing w:before="60" w:line="276" w:lineRule="auto"/>
        <w:ind w:firstLine="567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2922E2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Skladba střechy nad novou přístavbou je řešena jako klasická skladba s hydroizolačním souvrstvím na bázi folií z PVC s ochranou před UV zářením, </w:t>
      </w:r>
      <w:proofErr w:type="spellStart"/>
      <w:r w:rsidRPr="002922E2">
        <w:rPr>
          <w:rFonts w:ascii="Arial Narrow" w:eastAsiaTheme="minorHAnsi" w:hAnsi="Arial Narrow" w:cstheme="minorBidi"/>
          <w:sz w:val="22"/>
          <w:szCs w:val="22"/>
          <w:lang w:eastAsia="en-US"/>
        </w:rPr>
        <w:t>ref</w:t>
      </w:r>
      <w:proofErr w:type="spellEnd"/>
      <w:r w:rsidRPr="002922E2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. DEKPLAN 76, zateplené tepelným izolantem ze stabilizovaného polystyrenu.  </w:t>
      </w:r>
    </w:p>
    <w:p w14:paraId="489F7ADB" w14:textId="77777777" w:rsidR="002922E2" w:rsidRPr="002922E2" w:rsidRDefault="002922E2" w:rsidP="002922E2">
      <w:pPr>
        <w:pStyle w:val="Zkladnodsazen"/>
        <w:spacing w:before="60" w:line="276" w:lineRule="auto"/>
        <w:ind w:firstLine="567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2922E2">
        <w:rPr>
          <w:rFonts w:ascii="Arial Narrow" w:eastAsiaTheme="minorHAnsi" w:hAnsi="Arial Narrow" w:cstheme="minorBidi"/>
          <w:sz w:val="22"/>
          <w:szCs w:val="22"/>
          <w:lang w:eastAsia="en-US"/>
        </w:rPr>
        <w:t>Veškeré hydroizolační systémy jsou konzultovány a navržena v certifikovaných skladbách. Tyto systémy budou ve svých detailech a technologických postupech dopracovány v prováděcích a dílenských dokumentacích.</w:t>
      </w:r>
    </w:p>
    <w:p w14:paraId="2938F0A9" w14:textId="77777777" w:rsidR="002922E2" w:rsidRPr="002922E2" w:rsidRDefault="002922E2" w:rsidP="002922E2">
      <w:pPr>
        <w:pStyle w:val="Zkladnodsazen"/>
        <w:spacing w:before="60" w:line="276" w:lineRule="auto"/>
        <w:ind w:firstLine="567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2922E2">
        <w:rPr>
          <w:rFonts w:ascii="Arial Narrow" w:eastAsiaTheme="minorHAnsi" w:hAnsi="Arial Narrow" w:cstheme="minorBidi"/>
          <w:sz w:val="22"/>
          <w:szCs w:val="22"/>
          <w:lang w:eastAsia="en-US"/>
        </w:rPr>
        <w:lastRenderedPageBreak/>
        <w:t xml:space="preserve">Navržené skladby konstrukcí obvodových stěn splňují tepelně technické požadavky a požadavky na šíření vlhkosti konstrukcí dle ČSN 73 </w:t>
      </w:r>
      <w:proofErr w:type="gramStart"/>
      <w:r w:rsidRPr="002922E2">
        <w:rPr>
          <w:rFonts w:ascii="Arial Narrow" w:eastAsiaTheme="minorHAnsi" w:hAnsi="Arial Narrow" w:cstheme="minorBidi"/>
          <w:sz w:val="22"/>
          <w:szCs w:val="22"/>
          <w:lang w:eastAsia="en-US"/>
        </w:rPr>
        <w:t>0540 -2</w:t>
      </w:r>
      <w:proofErr w:type="gramEnd"/>
      <w:r w:rsidRPr="002922E2">
        <w:rPr>
          <w:rFonts w:ascii="Arial Narrow" w:eastAsiaTheme="minorHAnsi" w:hAnsi="Arial Narrow" w:cstheme="minorBidi"/>
          <w:sz w:val="22"/>
          <w:szCs w:val="22"/>
          <w:lang w:eastAsia="en-US"/>
        </w:rPr>
        <w:t>.  Sledovány jsou hodnoty normou „doporučené“.</w:t>
      </w:r>
    </w:p>
    <w:p w14:paraId="087559B7" w14:textId="77777777" w:rsidR="002922E2" w:rsidRPr="002922E2" w:rsidRDefault="002922E2" w:rsidP="002922E2">
      <w:pPr>
        <w:pStyle w:val="Zkladnodsazen"/>
        <w:spacing w:before="60" w:line="276" w:lineRule="auto"/>
        <w:ind w:firstLine="567"/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14:paraId="18FF7E8D" w14:textId="77777777" w:rsidR="002922E2" w:rsidRPr="002922E2" w:rsidRDefault="002922E2" w:rsidP="002922E2">
      <w:pPr>
        <w:pStyle w:val="Zkladnodsazen"/>
        <w:spacing w:before="60" w:line="276" w:lineRule="auto"/>
        <w:ind w:firstLine="567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2922E2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Skladba hlavní střechy přístavby bude v krajových částech kotvena dle výpočtu dodavatele.  V místě vpustí bude v rozsahu 1x1m použit ˇšedý“ polystyren s lepšími tepelně technickými vlastnostmi.  </w:t>
      </w:r>
    </w:p>
    <w:p w14:paraId="1CA69C20" w14:textId="77777777" w:rsidR="002922E2" w:rsidRPr="002922E2" w:rsidRDefault="002922E2" w:rsidP="002922E2">
      <w:pPr>
        <w:pStyle w:val="Zkladnodsazen"/>
        <w:spacing w:before="60" w:line="276" w:lineRule="auto"/>
        <w:ind w:firstLine="567"/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14:paraId="3EC0343E" w14:textId="60D2154C" w:rsidR="002922E2" w:rsidRPr="002922E2" w:rsidRDefault="002922E2" w:rsidP="002922E2">
      <w:pPr>
        <w:pStyle w:val="Zkladnodsazen"/>
        <w:spacing w:before="60" w:line="276" w:lineRule="auto"/>
        <w:ind w:firstLine="567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2922E2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Odvod vody ze střech bude řešen střešními </w:t>
      </w:r>
      <w:proofErr w:type="spellStart"/>
      <w:r w:rsidRPr="002922E2">
        <w:rPr>
          <w:rFonts w:ascii="Arial Narrow" w:eastAsiaTheme="minorHAnsi" w:hAnsi="Arial Narrow" w:cstheme="minorBidi"/>
          <w:sz w:val="22"/>
          <w:szCs w:val="22"/>
          <w:lang w:eastAsia="en-US"/>
        </w:rPr>
        <w:t>vpustěmi</w:t>
      </w:r>
      <w:proofErr w:type="spellEnd"/>
      <w:r w:rsidRPr="002922E2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s vyhříváním odporovým drátem, vpusti s</w:t>
      </w:r>
      <w:r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e spodním </w:t>
      </w:r>
      <w:r w:rsidRPr="002922E2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odtokem a svodem </w:t>
      </w:r>
      <w:r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v jádrech objektu. </w:t>
      </w:r>
      <w:r w:rsidRPr="002922E2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</w:t>
      </w:r>
    </w:p>
    <w:p w14:paraId="6EA10656" w14:textId="5598D182" w:rsidR="002922E2" w:rsidRDefault="002922E2" w:rsidP="002922E2">
      <w:pPr>
        <w:pStyle w:val="Zkladnodsazen"/>
        <w:spacing w:before="60" w:line="276" w:lineRule="auto"/>
        <w:ind w:firstLine="567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2922E2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Podrobné řešení skladeb je obsaženo v tabulkách skladeb konstrukcí.  </w:t>
      </w:r>
    </w:p>
    <w:p w14:paraId="16EDB619" w14:textId="77777777" w:rsidR="002F5696" w:rsidRDefault="002F5696" w:rsidP="002F5696">
      <w:pPr>
        <w:pStyle w:val="Zkladnodsazen"/>
        <w:spacing w:before="60" w:line="276" w:lineRule="auto"/>
        <w:ind w:firstLine="567"/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14:paraId="2FF695B6" w14:textId="4DF37638" w:rsidR="002922E2" w:rsidRPr="00E22884" w:rsidRDefault="002F5696" w:rsidP="002F5696">
      <w:pPr>
        <w:pStyle w:val="Zkladnodsazen"/>
        <w:spacing w:before="60" w:line="276" w:lineRule="auto"/>
        <w:ind w:firstLine="567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>
        <w:rPr>
          <w:rFonts w:ascii="Arial Narrow" w:eastAsiaTheme="minorHAnsi" w:hAnsi="Arial Narrow" w:cstheme="minorBidi"/>
          <w:sz w:val="22"/>
          <w:szCs w:val="22"/>
          <w:lang w:eastAsia="en-US"/>
        </w:rPr>
        <w:t>T</w:t>
      </w:r>
      <w:r w:rsidRPr="00E22884">
        <w:rPr>
          <w:rFonts w:ascii="Arial Narrow" w:eastAsiaTheme="minorHAnsi" w:hAnsi="Arial Narrow" w:cstheme="minorBidi"/>
          <w:sz w:val="22"/>
          <w:szCs w:val="22"/>
          <w:lang w:eastAsia="en-US"/>
        </w:rPr>
        <w:t>eras</w:t>
      </w:r>
      <w:r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a </w:t>
      </w:r>
      <w:r w:rsidRPr="00E22884">
        <w:rPr>
          <w:rFonts w:ascii="Arial Narrow" w:eastAsiaTheme="minorHAnsi" w:hAnsi="Arial Narrow" w:cstheme="minorBidi"/>
          <w:sz w:val="22"/>
          <w:szCs w:val="22"/>
          <w:lang w:eastAsia="en-US"/>
        </w:rPr>
        <w:t>ve 2.</w:t>
      </w:r>
      <w:r>
        <w:rPr>
          <w:rFonts w:ascii="Arial Narrow" w:eastAsiaTheme="minorHAnsi" w:hAnsi="Arial Narrow" w:cstheme="minorBidi"/>
          <w:sz w:val="22"/>
          <w:szCs w:val="22"/>
          <w:lang w:eastAsia="en-US"/>
        </w:rPr>
        <w:t>NP</w:t>
      </w:r>
      <w:r w:rsidRPr="00E22884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</w:t>
      </w:r>
      <w:r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je s pochozí plochou </w:t>
      </w:r>
      <w:r w:rsidRPr="00E22884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s nášlapnou vrstvou z WPC imitací dřeva na hliníkovém rastru </w:t>
      </w:r>
      <w:r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a rektifikačních </w:t>
      </w:r>
      <w:r w:rsidRPr="00E22884">
        <w:rPr>
          <w:rFonts w:ascii="Arial Narrow" w:eastAsiaTheme="minorHAnsi" w:hAnsi="Arial Narrow" w:cstheme="minorBidi"/>
          <w:sz w:val="22"/>
          <w:szCs w:val="22"/>
          <w:lang w:eastAsia="en-US"/>
        </w:rPr>
        <w:t>terčích</w:t>
      </w:r>
      <w:r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. </w:t>
      </w:r>
      <w:r w:rsidRPr="00E22884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</w:t>
      </w:r>
    </w:p>
    <w:p w14:paraId="044D2498" w14:textId="77777777" w:rsidR="00B60013" w:rsidRDefault="00B60013" w:rsidP="00B60013">
      <w:pPr>
        <w:pStyle w:val="Odstavecseseznamem"/>
        <w:ind w:left="1440"/>
        <w:jc w:val="both"/>
        <w:rPr>
          <w:rFonts w:ascii="Arial Narrow" w:hAnsi="Arial Narrow"/>
          <w:b/>
          <w:lang w:val="cs-CZ"/>
        </w:rPr>
      </w:pPr>
    </w:p>
    <w:p w14:paraId="1E819C69" w14:textId="77777777" w:rsidR="00B60013" w:rsidRPr="00EF7EEA" w:rsidRDefault="00B60013" w:rsidP="00323E15">
      <w:pPr>
        <w:pStyle w:val="Odstavecseseznamem"/>
        <w:numPr>
          <w:ilvl w:val="0"/>
          <w:numId w:val="5"/>
        </w:numPr>
        <w:jc w:val="both"/>
        <w:rPr>
          <w:rFonts w:ascii="Arial Narrow" w:hAnsi="Arial Narrow"/>
          <w:b/>
          <w:lang w:val="cs-CZ"/>
        </w:rPr>
      </w:pPr>
      <w:r w:rsidRPr="00EF7EEA">
        <w:rPr>
          <w:rFonts w:ascii="Arial Narrow" w:hAnsi="Arial Narrow"/>
          <w:b/>
          <w:lang w:val="cs-CZ"/>
        </w:rPr>
        <w:t>Okna</w:t>
      </w:r>
    </w:p>
    <w:p w14:paraId="6DC82C5F" w14:textId="7A753C5C" w:rsidR="004B234F" w:rsidRPr="004B234F" w:rsidRDefault="004B234F" w:rsidP="004B234F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proofErr w:type="spellStart"/>
      <w:r w:rsidRPr="00AF5F05">
        <w:rPr>
          <w:rFonts w:ascii="Arial Narrow" w:hAnsi="Arial Narrow"/>
        </w:rPr>
        <w:t>Okenní</w:t>
      </w:r>
      <w:proofErr w:type="spellEnd"/>
      <w:r w:rsidRPr="00AF5F05">
        <w:rPr>
          <w:rFonts w:ascii="Arial Narrow" w:hAnsi="Arial Narrow"/>
        </w:rPr>
        <w:t xml:space="preserve"> </w:t>
      </w:r>
      <w:proofErr w:type="spellStart"/>
      <w:r w:rsidRPr="00AF5F05">
        <w:rPr>
          <w:rFonts w:ascii="Arial Narrow" w:hAnsi="Arial Narrow"/>
        </w:rPr>
        <w:t>výplně</w:t>
      </w:r>
      <w:proofErr w:type="spellEnd"/>
      <w:r w:rsidRPr="00AF5F05">
        <w:rPr>
          <w:rFonts w:ascii="Arial Narrow" w:hAnsi="Arial Narrow"/>
        </w:rPr>
        <w:t xml:space="preserve"> </w:t>
      </w:r>
      <w:proofErr w:type="spellStart"/>
      <w:r w:rsidRPr="00AF5F05">
        <w:rPr>
          <w:rFonts w:ascii="Arial Narrow" w:hAnsi="Arial Narrow"/>
        </w:rPr>
        <w:t>budou</w:t>
      </w:r>
      <w:proofErr w:type="spellEnd"/>
      <w:r w:rsidRPr="00AF5F05">
        <w:rPr>
          <w:rFonts w:ascii="Arial Narrow" w:hAnsi="Arial Narrow"/>
        </w:rPr>
        <w:t xml:space="preserve"> </w:t>
      </w:r>
      <w:proofErr w:type="spellStart"/>
      <w:r w:rsidRPr="00AF5F05">
        <w:rPr>
          <w:rFonts w:ascii="Arial Narrow" w:hAnsi="Arial Narrow"/>
        </w:rPr>
        <w:t>splňovat</w:t>
      </w:r>
      <w:proofErr w:type="spellEnd"/>
      <w:r w:rsidRPr="00AF5F05">
        <w:rPr>
          <w:rFonts w:ascii="Arial Narrow" w:hAnsi="Arial Narrow"/>
        </w:rPr>
        <w:t xml:space="preserve"> </w:t>
      </w:r>
      <w:proofErr w:type="spellStart"/>
      <w:r w:rsidRPr="00AF5F05">
        <w:rPr>
          <w:rFonts w:ascii="Arial Narrow" w:hAnsi="Arial Narrow"/>
        </w:rPr>
        <w:t>požadavky</w:t>
      </w:r>
      <w:proofErr w:type="spellEnd"/>
      <w:r w:rsidRPr="00AF5F05">
        <w:rPr>
          <w:rFonts w:ascii="Arial Narrow" w:hAnsi="Arial Narrow"/>
        </w:rPr>
        <w:t xml:space="preserve"> </w:t>
      </w:r>
      <w:proofErr w:type="spellStart"/>
      <w:r w:rsidRPr="00AF5F05">
        <w:rPr>
          <w:rFonts w:ascii="Arial Narrow" w:hAnsi="Arial Narrow"/>
        </w:rPr>
        <w:t>tepelně-technické</w:t>
      </w:r>
      <w:proofErr w:type="spellEnd"/>
      <w:r w:rsidRPr="00AF5F05">
        <w:rPr>
          <w:rFonts w:ascii="Arial Narrow" w:hAnsi="Arial Narrow"/>
        </w:rPr>
        <w:t xml:space="preserve"> </w:t>
      </w:r>
      <w:proofErr w:type="gramStart"/>
      <w:r w:rsidRPr="00AF5F05">
        <w:rPr>
          <w:rFonts w:ascii="Arial Narrow" w:hAnsi="Arial Narrow"/>
        </w:rPr>
        <w:t>a</w:t>
      </w:r>
      <w:proofErr w:type="gramEnd"/>
      <w:r w:rsidRPr="00AF5F05">
        <w:rPr>
          <w:rFonts w:ascii="Arial Narrow" w:hAnsi="Arial Narrow"/>
        </w:rPr>
        <w:t xml:space="preserve"> </w:t>
      </w:r>
      <w:proofErr w:type="spellStart"/>
      <w:r w:rsidRPr="00AF5F05">
        <w:rPr>
          <w:rFonts w:ascii="Arial Narrow" w:hAnsi="Arial Narrow"/>
        </w:rPr>
        <w:t>akustické</w:t>
      </w:r>
      <w:proofErr w:type="spellEnd"/>
      <w:r w:rsidRPr="00AF5F05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</w:t>
      </w:r>
      <w:proofErr w:type="spellStart"/>
      <w:r w:rsidRPr="00AF5F05">
        <w:rPr>
          <w:rFonts w:ascii="Arial Narrow" w:hAnsi="Arial Narrow"/>
        </w:rPr>
        <w:t>Okenní</w:t>
      </w:r>
      <w:proofErr w:type="spellEnd"/>
      <w:r w:rsidRPr="00AF5F05">
        <w:rPr>
          <w:rFonts w:ascii="Arial Narrow" w:hAnsi="Arial Narrow"/>
        </w:rPr>
        <w:t xml:space="preserve"> </w:t>
      </w:r>
      <w:proofErr w:type="spellStart"/>
      <w:r w:rsidRPr="00AF5F05">
        <w:rPr>
          <w:rFonts w:ascii="Arial Narrow" w:hAnsi="Arial Narrow"/>
        </w:rPr>
        <w:t>rámy</w:t>
      </w:r>
      <w:proofErr w:type="spellEnd"/>
      <w:r w:rsidRPr="00AF5F05">
        <w:rPr>
          <w:rFonts w:ascii="Arial Narrow" w:hAnsi="Arial Narrow"/>
        </w:rPr>
        <w:t xml:space="preserve"> </w:t>
      </w:r>
      <w:proofErr w:type="spellStart"/>
      <w:r w:rsidRPr="00AF5F05">
        <w:rPr>
          <w:rFonts w:ascii="Arial Narrow" w:hAnsi="Arial Narrow"/>
        </w:rPr>
        <w:t>jsou</w:t>
      </w:r>
      <w:proofErr w:type="spellEnd"/>
      <w:r w:rsidRPr="00AF5F05">
        <w:rPr>
          <w:rFonts w:ascii="Arial Narrow" w:hAnsi="Arial Narrow"/>
        </w:rPr>
        <w:t xml:space="preserve"> </w:t>
      </w:r>
      <w:proofErr w:type="spellStart"/>
      <w:r w:rsidRPr="00AF5F05">
        <w:rPr>
          <w:rFonts w:ascii="Arial Narrow" w:hAnsi="Arial Narrow"/>
        </w:rPr>
        <w:t>navrženy</w:t>
      </w:r>
      <w:proofErr w:type="spellEnd"/>
      <w:r w:rsidRPr="00AF5F05">
        <w:rPr>
          <w:rFonts w:ascii="Arial Narrow" w:hAnsi="Arial Narrow"/>
        </w:rPr>
        <w:t xml:space="preserve"> </w:t>
      </w:r>
      <w:proofErr w:type="spellStart"/>
      <w:r w:rsidRPr="00AF5F05">
        <w:rPr>
          <w:rFonts w:ascii="Arial Narrow" w:hAnsi="Arial Narrow"/>
        </w:rPr>
        <w:t>hliníkové</w:t>
      </w:r>
      <w:proofErr w:type="spellEnd"/>
      <w:r w:rsidRPr="00AF5F05">
        <w:rPr>
          <w:rFonts w:ascii="Arial Narrow" w:hAnsi="Arial Narrow"/>
        </w:rPr>
        <w:t xml:space="preserve"> v </w:t>
      </w:r>
      <w:proofErr w:type="spellStart"/>
      <w:r w:rsidRPr="00AF5F05">
        <w:rPr>
          <w:rFonts w:ascii="Arial Narrow" w:hAnsi="Arial Narrow"/>
        </w:rPr>
        <w:t>profilovém</w:t>
      </w:r>
      <w:proofErr w:type="spellEnd"/>
      <w:r w:rsidRPr="00AF5F05">
        <w:rPr>
          <w:rFonts w:ascii="Arial Narrow" w:hAnsi="Arial Narrow"/>
        </w:rPr>
        <w:t xml:space="preserve"> </w:t>
      </w:r>
      <w:proofErr w:type="spellStart"/>
      <w:r w:rsidRPr="00AF5F05">
        <w:rPr>
          <w:rFonts w:ascii="Arial Narrow" w:hAnsi="Arial Narrow"/>
        </w:rPr>
        <w:t>systému</w:t>
      </w:r>
      <w:proofErr w:type="spellEnd"/>
      <w:r w:rsidRPr="00AF5F05">
        <w:rPr>
          <w:rFonts w:ascii="Arial Narrow" w:hAnsi="Arial Narrow"/>
        </w:rPr>
        <w:t xml:space="preserve"> s </w:t>
      </w:r>
      <w:proofErr w:type="spellStart"/>
      <w:r w:rsidRPr="00AF5F05">
        <w:rPr>
          <w:rFonts w:ascii="Arial Narrow" w:hAnsi="Arial Narrow"/>
        </w:rPr>
        <w:t>přerušeným</w:t>
      </w:r>
      <w:proofErr w:type="spellEnd"/>
      <w:r w:rsidRPr="00AF5F05">
        <w:rPr>
          <w:rFonts w:ascii="Arial Narrow" w:hAnsi="Arial Narrow"/>
        </w:rPr>
        <w:t xml:space="preserve"> </w:t>
      </w:r>
      <w:proofErr w:type="spellStart"/>
      <w:r w:rsidRPr="00AF5F05">
        <w:rPr>
          <w:rFonts w:ascii="Arial Narrow" w:hAnsi="Arial Narrow"/>
        </w:rPr>
        <w:t>tepelným</w:t>
      </w:r>
      <w:proofErr w:type="spellEnd"/>
      <w:r w:rsidRPr="00AF5F05">
        <w:rPr>
          <w:rFonts w:ascii="Arial Narrow" w:hAnsi="Arial Narrow"/>
        </w:rPr>
        <w:t xml:space="preserve"> </w:t>
      </w:r>
      <w:proofErr w:type="spellStart"/>
      <w:r w:rsidRPr="00AF5F05">
        <w:rPr>
          <w:rFonts w:ascii="Arial Narrow" w:hAnsi="Arial Narrow"/>
        </w:rPr>
        <w:t>mostem</w:t>
      </w:r>
      <w:proofErr w:type="spellEnd"/>
      <w:r w:rsidRPr="00AF5F05"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zasklené</w:t>
      </w:r>
      <w:proofErr w:type="spellEnd"/>
      <w:r w:rsidRPr="00AF5F05">
        <w:rPr>
          <w:rFonts w:ascii="Arial Narrow" w:hAnsi="Arial Narrow"/>
        </w:rPr>
        <w:t xml:space="preserve">, </w:t>
      </w:r>
      <w:proofErr w:type="spellStart"/>
      <w:r w:rsidRPr="00AF5F05">
        <w:rPr>
          <w:rFonts w:ascii="Arial Narrow" w:hAnsi="Arial Narrow"/>
        </w:rPr>
        <w:t>izolační</w:t>
      </w:r>
      <w:proofErr w:type="spellEnd"/>
      <w:r w:rsidRPr="00AF5F05">
        <w:rPr>
          <w:rFonts w:ascii="Arial Narrow" w:hAnsi="Arial Narrow"/>
        </w:rPr>
        <w:t xml:space="preserve"> </w:t>
      </w:r>
      <w:proofErr w:type="spellStart"/>
      <w:r w:rsidRPr="00AF5F05">
        <w:rPr>
          <w:rFonts w:ascii="Arial Narrow" w:hAnsi="Arial Narrow"/>
        </w:rPr>
        <w:t>trojskla</w:t>
      </w:r>
      <w:proofErr w:type="spellEnd"/>
      <w:r w:rsidRPr="00AF5F05">
        <w:rPr>
          <w:rFonts w:ascii="Arial Narrow" w:hAnsi="Arial Narrow"/>
        </w:rPr>
        <w:t xml:space="preserve"> "</w:t>
      </w:r>
      <w:proofErr w:type="spellStart"/>
      <w:r w:rsidRPr="00AF5F05">
        <w:rPr>
          <w:rFonts w:ascii="Arial Narrow" w:hAnsi="Arial Narrow"/>
        </w:rPr>
        <w:t>teplé</w:t>
      </w:r>
      <w:proofErr w:type="spellEnd"/>
      <w:r w:rsidRPr="00AF5F05">
        <w:rPr>
          <w:rFonts w:ascii="Arial Narrow" w:hAnsi="Arial Narrow"/>
        </w:rPr>
        <w:t xml:space="preserve"> </w:t>
      </w:r>
      <w:proofErr w:type="spellStart"/>
      <w:r w:rsidRPr="00AF5F05">
        <w:rPr>
          <w:rFonts w:ascii="Arial Narrow" w:hAnsi="Arial Narrow"/>
        </w:rPr>
        <w:t>meziskelní</w:t>
      </w:r>
      <w:proofErr w:type="spellEnd"/>
      <w:r w:rsidRPr="00AF5F05">
        <w:rPr>
          <w:rFonts w:ascii="Arial Narrow" w:hAnsi="Arial Narrow"/>
        </w:rPr>
        <w:t xml:space="preserve"> </w:t>
      </w:r>
      <w:proofErr w:type="spellStart"/>
      <w:r w:rsidRPr="00AF5F05">
        <w:rPr>
          <w:rFonts w:ascii="Arial Narrow" w:hAnsi="Arial Narrow"/>
        </w:rPr>
        <w:t>rámečky</w:t>
      </w:r>
      <w:proofErr w:type="spellEnd"/>
      <w:r w:rsidRPr="00AF5F05">
        <w:rPr>
          <w:rFonts w:ascii="Arial Narrow" w:hAnsi="Arial Narrow"/>
        </w:rPr>
        <w:t xml:space="preserve">", </w:t>
      </w:r>
      <w:proofErr w:type="spellStart"/>
      <w:r w:rsidRPr="00AF5F05">
        <w:rPr>
          <w:rFonts w:ascii="Arial Narrow" w:hAnsi="Arial Narrow"/>
        </w:rPr>
        <w:t>barvy</w:t>
      </w:r>
      <w:proofErr w:type="spellEnd"/>
      <w:r w:rsidRPr="00AF5F05">
        <w:rPr>
          <w:rFonts w:ascii="Arial Narrow" w:hAnsi="Arial Narrow"/>
        </w:rPr>
        <w:t xml:space="preserve"> </w:t>
      </w:r>
      <w:proofErr w:type="spellStart"/>
      <w:r w:rsidRPr="00AF5F05">
        <w:rPr>
          <w:rFonts w:ascii="Arial Narrow" w:hAnsi="Arial Narrow"/>
        </w:rPr>
        <w:t>šedého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antracitu</w:t>
      </w:r>
      <w:proofErr w:type="spellEnd"/>
      <w:r>
        <w:rPr>
          <w:rFonts w:ascii="Arial Narrow" w:hAnsi="Arial Narrow"/>
        </w:rPr>
        <w:t xml:space="preserve"> </w:t>
      </w:r>
      <w:proofErr w:type="spellStart"/>
      <w:r w:rsidRPr="00AF5F05">
        <w:rPr>
          <w:rFonts w:ascii="Arial Narrow" w:hAnsi="Arial Narrow"/>
        </w:rPr>
        <w:t>dle</w:t>
      </w:r>
      <w:proofErr w:type="spellEnd"/>
      <w:r w:rsidRPr="00AF5F05">
        <w:rPr>
          <w:rFonts w:ascii="Arial Narrow" w:hAnsi="Arial Narrow"/>
        </w:rPr>
        <w:t xml:space="preserve"> </w:t>
      </w:r>
      <w:proofErr w:type="spellStart"/>
      <w:r w:rsidRPr="00AF5F05">
        <w:rPr>
          <w:rFonts w:ascii="Arial Narrow" w:hAnsi="Arial Narrow"/>
        </w:rPr>
        <w:t>výběru</w:t>
      </w:r>
      <w:proofErr w:type="spellEnd"/>
      <w:r w:rsidRPr="00AF5F05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GP. </w:t>
      </w:r>
      <w:proofErr w:type="spellStart"/>
      <w:r>
        <w:rPr>
          <w:rFonts w:ascii="Arial Narrow" w:hAnsi="Arial Narrow"/>
        </w:rPr>
        <w:t>Navržený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součinitel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prostupu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tepla</w:t>
      </w:r>
      <w:proofErr w:type="spellEnd"/>
      <w:r>
        <w:rPr>
          <w:rFonts w:ascii="Arial Narrow" w:hAnsi="Arial Narrow"/>
        </w:rPr>
        <w:t xml:space="preserve"> </w:t>
      </w:r>
      <w:proofErr w:type="spellStart"/>
      <w:r w:rsidRPr="004B234F">
        <w:rPr>
          <w:rFonts w:ascii="Arial Narrow" w:hAnsi="Arial Narrow"/>
        </w:rPr>
        <w:t>Uw</w:t>
      </w:r>
      <w:proofErr w:type="spellEnd"/>
      <w:r w:rsidRPr="004B234F">
        <w:rPr>
          <w:rFonts w:ascii="Arial Narrow" w:hAnsi="Arial Narrow"/>
        </w:rPr>
        <w:t>≤ 1,00 W/m².K</w:t>
      </w:r>
      <w:r>
        <w:rPr>
          <w:rFonts w:ascii="Arial Narrow" w:hAnsi="Arial Narrow"/>
        </w:rPr>
        <w:t xml:space="preserve">. </w:t>
      </w:r>
    </w:p>
    <w:p w14:paraId="13C96CC4" w14:textId="335B2635" w:rsidR="004B234F" w:rsidRPr="00AF5F05" w:rsidRDefault="004B234F" w:rsidP="004B234F">
      <w:pPr>
        <w:pStyle w:val="Zkladnodsazen"/>
        <w:spacing w:before="0" w:after="60" w:line="276" w:lineRule="auto"/>
        <w:ind w:firstLine="567"/>
        <w:rPr>
          <w:rFonts w:ascii="Arial Narrow" w:hAnsi="Arial Narrow"/>
          <w:sz w:val="22"/>
          <w:szCs w:val="22"/>
        </w:rPr>
      </w:pPr>
    </w:p>
    <w:p w14:paraId="315E5A98" w14:textId="6C81C8AE" w:rsidR="004B234F" w:rsidRPr="00AF5F05" w:rsidRDefault="004B234F" w:rsidP="004B234F">
      <w:pPr>
        <w:pStyle w:val="Zkladnodsazen"/>
        <w:spacing w:before="0" w:after="60" w:line="276" w:lineRule="auto"/>
        <w:ind w:firstLine="567"/>
        <w:rPr>
          <w:rFonts w:ascii="Arial Narrow" w:hAnsi="Arial Narrow"/>
          <w:sz w:val="22"/>
          <w:szCs w:val="22"/>
        </w:rPr>
      </w:pPr>
      <w:r w:rsidRPr="00AF5F05">
        <w:rPr>
          <w:rFonts w:ascii="Arial Narrow" w:hAnsi="Arial Narrow"/>
          <w:sz w:val="22"/>
          <w:szCs w:val="22"/>
        </w:rPr>
        <w:t xml:space="preserve">Fixní okna bez parapetu jsou zasklena sklem s parametry splňujícími požadavky na zábradelní výplně (ČSN 743305 Ochranná zábradlí); otevíravá okna bez parapetu a bez výstupu na terasu nebo balkón jsou vybavena </w:t>
      </w:r>
      <w:r w:rsidR="00917ECA">
        <w:rPr>
          <w:rFonts w:ascii="Arial Narrow" w:hAnsi="Arial Narrow"/>
          <w:sz w:val="22"/>
          <w:szCs w:val="22"/>
        </w:rPr>
        <w:t xml:space="preserve">ocelovým </w:t>
      </w:r>
      <w:r w:rsidRPr="00AF5F05">
        <w:rPr>
          <w:rFonts w:ascii="Arial Narrow" w:hAnsi="Arial Narrow"/>
          <w:sz w:val="22"/>
          <w:szCs w:val="22"/>
        </w:rPr>
        <w:t xml:space="preserve">zábradlím systémově kotveným </w:t>
      </w:r>
      <w:r w:rsidR="00917ECA">
        <w:rPr>
          <w:rFonts w:ascii="Arial Narrow" w:hAnsi="Arial Narrow"/>
          <w:sz w:val="22"/>
          <w:szCs w:val="22"/>
        </w:rPr>
        <w:t>do</w:t>
      </w:r>
      <w:r w:rsidRPr="00AF5F05">
        <w:rPr>
          <w:rFonts w:ascii="Arial Narrow" w:hAnsi="Arial Narrow"/>
          <w:sz w:val="22"/>
          <w:szCs w:val="22"/>
        </w:rPr>
        <w:t xml:space="preserve"> rám</w:t>
      </w:r>
      <w:r w:rsidR="00917ECA">
        <w:rPr>
          <w:rFonts w:ascii="Arial Narrow" w:hAnsi="Arial Narrow"/>
          <w:sz w:val="22"/>
          <w:szCs w:val="22"/>
        </w:rPr>
        <w:t>u</w:t>
      </w:r>
      <w:r w:rsidRPr="00AF5F05">
        <w:rPr>
          <w:rFonts w:ascii="Arial Narrow" w:hAnsi="Arial Narrow"/>
          <w:sz w:val="22"/>
          <w:szCs w:val="22"/>
        </w:rPr>
        <w:t xml:space="preserve"> okna</w:t>
      </w:r>
      <w:r w:rsidR="00917ECA">
        <w:rPr>
          <w:rFonts w:ascii="Arial Narrow" w:hAnsi="Arial Narrow"/>
          <w:sz w:val="22"/>
          <w:szCs w:val="22"/>
        </w:rPr>
        <w:t xml:space="preserve"> </w:t>
      </w:r>
      <w:r w:rsidRPr="00AF5F05">
        <w:rPr>
          <w:rFonts w:ascii="Arial Narrow" w:hAnsi="Arial Narrow"/>
          <w:sz w:val="22"/>
          <w:szCs w:val="22"/>
        </w:rPr>
        <w:t>s parametry splňujícími požadavky na zábradelní výplně (ČSN 743305 Ochranná zábradlí).</w:t>
      </w:r>
    </w:p>
    <w:p w14:paraId="50848E1B" w14:textId="77777777" w:rsidR="004B234F" w:rsidRPr="00AF5F05" w:rsidRDefault="004B234F" w:rsidP="004B234F">
      <w:pPr>
        <w:pStyle w:val="Zkladnodsazen"/>
        <w:spacing w:before="0" w:after="60" w:line="276" w:lineRule="auto"/>
        <w:ind w:firstLine="567"/>
        <w:rPr>
          <w:rFonts w:ascii="Arial Narrow" w:hAnsi="Arial Narrow"/>
          <w:sz w:val="22"/>
          <w:szCs w:val="22"/>
        </w:rPr>
      </w:pPr>
      <w:r w:rsidRPr="00AF5F05">
        <w:rPr>
          <w:rFonts w:ascii="Arial Narrow" w:hAnsi="Arial Narrow"/>
          <w:sz w:val="22"/>
          <w:szCs w:val="22"/>
        </w:rPr>
        <w:t>Veškerá okna budou v nadpraží vybavena skrytým kastlíkem pro instalaci předokenních žaluzií.</w:t>
      </w:r>
    </w:p>
    <w:p w14:paraId="4CA2920A" w14:textId="77777777" w:rsidR="004B234F" w:rsidRPr="00EF7EEA" w:rsidRDefault="004B234F" w:rsidP="00B5273F">
      <w:pPr>
        <w:pStyle w:val="Zkladnodsazen"/>
        <w:spacing w:before="0" w:after="60" w:line="276" w:lineRule="auto"/>
        <w:ind w:left="567" w:firstLine="426"/>
        <w:rPr>
          <w:rFonts w:ascii="Arial Narrow" w:hAnsi="Arial Narrow"/>
          <w:sz w:val="22"/>
          <w:szCs w:val="22"/>
        </w:rPr>
      </w:pPr>
    </w:p>
    <w:p w14:paraId="302D9BD3" w14:textId="77777777" w:rsidR="00B60013" w:rsidRPr="00EF7EEA" w:rsidRDefault="00B60013" w:rsidP="00B5273F">
      <w:pPr>
        <w:pStyle w:val="Zkladnodsazen"/>
        <w:spacing w:before="0" w:after="60" w:line="276" w:lineRule="auto"/>
        <w:ind w:left="285" w:firstLine="708"/>
        <w:rPr>
          <w:rFonts w:ascii="Arial Narrow" w:hAnsi="Arial Narrow"/>
          <w:b/>
          <w:sz w:val="22"/>
          <w:szCs w:val="22"/>
          <w:u w:val="single"/>
        </w:rPr>
      </w:pPr>
      <w:r w:rsidRPr="00EF7EEA">
        <w:rPr>
          <w:rFonts w:ascii="Arial Narrow" w:hAnsi="Arial Narrow"/>
          <w:b/>
          <w:sz w:val="22"/>
          <w:szCs w:val="22"/>
          <w:u w:val="single"/>
        </w:rPr>
        <w:t>Veškeré prosklené plochy budou zabezpečeny bezpečnostním sklem.</w:t>
      </w:r>
    </w:p>
    <w:p w14:paraId="60BFB3A2" w14:textId="49FCA1A3" w:rsidR="00B60013" w:rsidRDefault="00B60013" w:rsidP="00B5273F">
      <w:pPr>
        <w:pStyle w:val="Zkladnodsazen"/>
        <w:spacing w:before="0" w:after="60" w:line="276" w:lineRule="auto"/>
        <w:ind w:left="285" w:firstLine="708"/>
        <w:rPr>
          <w:rFonts w:ascii="Arial Narrow" w:hAnsi="Arial Narrow"/>
          <w:sz w:val="22"/>
          <w:szCs w:val="22"/>
        </w:rPr>
      </w:pPr>
      <w:r w:rsidRPr="00EF7EEA">
        <w:rPr>
          <w:rFonts w:ascii="Arial Narrow" w:hAnsi="Arial Narrow"/>
          <w:sz w:val="22"/>
          <w:szCs w:val="22"/>
        </w:rPr>
        <w:t xml:space="preserve">Vnitřní parapetní desky budou provedeny jako součást oken. </w:t>
      </w:r>
    </w:p>
    <w:p w14:paraId="7BD1CFBD" w14:textId="77777777" w:rsidR="00917ECA" w:rsidRPr="00EF7EEA" w:rsidRDefault="00917ECA" w:rsidP="00B5273F">
      <w:pPr>
        <w:pStyle w:val="Zkladnodsazen"/>
        <w:spacing w:before="0" w:after="60" w:line="276" w:lineRule="auto"/>
        <w:ind w:left="285" w:firstLine="708"/>
        <w:rPr>
          <w:rFonts w:ascii="Arial Narrow" w:hAnsi="Arial Narrow"/>
          <w:sz w:val="22"/>
          <w:szCs w:val="22"/>
        </w:rPr>
      </w:pPr>
    </w:p>
    <w:p w14:paraId="355B40B8" w14:textId="77777777" w:rsidR="00B60013" w:rsidRPr="00EF7EEA" w:rsidRDefault="00B60013" w:rsidP="00B60013">
      <w:pPr>
        <w:pStyle w:val="Odstavecseseznamem"/>
        <w:ind w:left="1440"/>
        <w:jc w:val="both"/>
        <w:rPr>
          <w:rFonts w:ascii="Arial Narrow" w:hAnsi="Arial Narrow"/>
          <w:b/>
          <w:lang w:val="cs-CZ"/>
        </w:rPr>
      </w:pPr>
    </w:p>
    <w:p w14:paraId="3C00A276" w14:textId="48613A6F" w:rsidR="001605D0" w:rsidRPr="00874F05" w:rsidRDefault="00B60013" w:rsidP="0096236C">
      <w:pPr>
        <w:pStyle w:val="Odstavecseseznamem"/>
        <w:numPr>
          <w:ilvl w:val="0"/>
          <w:numId w:val="5"/>
        </w:numPr>
        <w:tabs>
          <w:tab w:val="left" w:pos="1134"/>
        </w:tabs>
        <w:spacing w:after="120" w:line="240" w:lineRule="auto"/>
        <w:ind w:left="567" w:firstLine="426"/>
        <w:jc w:val="both"/>
        <w:rPr>
          <w:rFonts w:ascii="Arial Narrow" w:eastAsia="Times New Roman" w:hAnsi="Arial Narrow" w:cs="Times New Roman"/>
          <w:lang w:val="cs-CZ" w:eastAsia="cs-CZ"/>
        </w:rPr>
      </w:pPr>
      <w:r w:rsidRPr="00874F05">
        <w:rPr>
          <w:rFonts w:ascii="Arial Narrow" w:hAnsi="Arial Narrow"/>
          <w:b/>
          <w:lang w:val="cs-CZ"/>
        </w:rPr>
        <w:t>Podlahy</w:t>
      </w:r>
    </w:p>
    <w:p w14:paraId="118D983A" w14:textId="77777777" w:rsidR="001605D0" w:rsidRPr="00AF5F05" w:rsidRDefault="001605D0" w:rsidP="001605D0">
      <w:pPr>
        <w:pStyle w:val="Zkladnodsazen"/>
        <w:spacing w:before="0" w:line="276" w:lineRule="auto"/>
        <w:ind w:firstLine="567"/>
        <w:rPr>
          <w:rFonts w:ascii="Arial Narrow" w:hAnsi="Arial Narrow"/>
          <w:sz w:val="22"/>
          <w:szCs w:val="22"/>
        </w:rPr>
      </w:pPr>
      <w:r w:rsidRPr="00AF5F05">
        <w:rPr>
          <w:rFonts w:ascii="Arial Narrow" w:hAnsi="Arial Narrow"/>
          <w:sz w:val="22"/>
          <w:szCs w:val="22"/>
        </w:rPr>
        <w:t>Konstrukce podlah</w:t>
      </w:r>
      <w:r>
        <w:rPr>
          <w:rFonts w:ascii="Arial Narrow" w:hAnsi="Arial Narrow"/>
          <w:sz w:val="22"/>
          <w:szCs w:val="22"/>
        </w:rPr>
        <w:t xml:space="preserve"> jsou navrženy jako</w:t>
      </w:r>
      <w:r w:rsidRPr="00AF5F05">
        <w:rPr>
          <w:rFonts w:ascii="Arial Narrow" w:hAnsi="Arial Narrow"/>
          <w:sz w:val="22"/>
          <w:szCs w:val="22"/>
        </w:rPr>
        <w:t xml:space="preserve"> těžk</w:t>
      </w:r>
      <w:r>
        <w:rPr>
          <w:rFonts w:ascii="Arial Narrow" w:hAnsi="Arial Narrow"/>
          <w:sz w:val="22"/>
          <w:szCs w:val="22"/>
        </w:rPr>
        <w:t>é</w:t>
      </w:r>
      <w:r w:rsidRPr="00AF5F05">
        <w:rPr>
          <w:rFonts w:ascii="Arial Narrow" w:hAnsi="Arial Narrow"/>
          <w:sz w:val="22"/>
          <w:szCs w:val="22"/>
        </w:rPr>
        <w:t xml:space="preserve"> plovoucí</w:t>
      </w:r>
      <w:r>
        <w:rPr>
          <w:rFonts w:ascii="Arial Narrow" w:hAnsi="Arial Narrow"/>
          <w:sz w:val="22"/>
          <w:szCs w:val="22"/>
        </w:rPr>
        <w:t xml:space="preserve"> </w:t>
      </w:r>
      <w:r w:rsidRPr="00AF5F05">
        <w:rPr>
          <w:rFonts w:ascii="Arial Narrow" w:hAnsi="Arial Narrow"/>
          <w:sz w:val="22"/>
          <w:szCs w:val="22"/>
        </w:rPr>
        <w:t xml:space="preserve">s roznášecí vrstvou z anhydritové litého samonivelačního potěru na bázi síranu vápenatého (např. </w:t>
      </w:r>
      <w:proofErr w:type="spellStart"/>
      <w:r w:rsidRPr="00AF5F05">
        <w:rPr>
          <w:rFonts w:ascii="Arial Narrow" w:hAnsi="Arial Narrow"/>
          <w:sz w:val="22"/>
          <w:szCs w:val="22"/>
        </w:rPr>
        <w:t>BaumitAlpha</w:t>
      </w:r>
      <w:proofErr w:type="spellEnd"/>
      <w:r w:rsidRPr="00AF5F05">
        <w:rPr>
          <w:rFonts w:ascii="Arial Narrow" w:hAnsi="Arial Narrow"/>
          <w:sz w:val="22"/>
          <w:szCs w:val="22"/>
        </w:rPr>
        <w:t>). Podlahy budou opatřeny vrstvou izolace z minerální vlny, která zaručí požadované akustické parametry</w:t>
      </w:r>
      <w:r>
        <w:rPr>
          <w:rFonts w:ascii="Arial Narrow" w:hAnsi="Arial Narrow"/>
          <w:sz w:val="22"/>
          <w:szCs w:val="22"/>
        </w:rPr>
        <w:t xml:space="preserve"> a EPS polystyrenem pro dosažení tepelně technických vlastností. </w:t>
      </w:r>
      <w:r w:rsidRPr="00AF5F05">
        <w:rPr>
          <w:rFonts w:ascii="Arial Narrow" w:hAnsi="Arial Narrow"/>
          <w:sz w:val="22"/>
          <w:szCs w:val="22"/>
        </w:rPr>
        <w:t xml:space="preserve"> </w:t>
      </w:r>
      <w:r w:rsidRPr="001605D0">
        <w:rPr>
          <w:rFonts w:ascii="Arial Narrow" w:hAnsi="Arial Narrow"/>
          <w:sz w:val="22"/>
          <w:szCs w:val="22"/>
        </w:rPr>
        <w:t>Plovoucí podlahy, budou důsledně odděleny od všech svislých i vodorovných nosných konstrukcí objektu.</w:t>
      </w:r>
    </w:p>
    <w:p w14:paraId="0015A3E5" w14:textId="77777777" w:rsidR="001605D0" w:rsidRPr="00AF5F05" w:rsidRDefault="001605D0" w:rsidP="001605D0">
      <w:pPr>
        <w:pStyle w:val="Zkladnodsazen"/>
        <w:spacing w:line="276" w:lineRule="auto"/>
        <w:ind w:firstLine="567"/>
        <w:rPr>
          <w:rFonts w:ascii="Arial Narrow" w:hAnsi="Arial Narrow"/>
          <w:sz w:val="22"/>
          <w:szCs w:val="22"/>
        </w:rPr>
      </w:pPr>
      <w:r w:rsidRPr="00AF5F05">
        <w:rPr>
          <w:rFonts w:ascii="Arial Narrow" w:hAnsi="Arial Narrow"/>
          <w:sz w:val="22"/>
          <w:szCs w:val="22"/>
        </w:rPr>
        <w:t>Podlahové konstrukce budou provedeny dle ustanovení ČSN 74 4505. Protiskluzová úprava nášlapných vrstev bude odpovídat vyhlášce č. 398/2009 a ČSN 74 4505 a ČSN 74 4507. Podlahy všech místností budou mít protiskluzovou úpravu povrchu se součinitelem smykového tření nejméně 0,</w:t>
      </w:r>
      <w:r>
        <w:rPr>
          <w:rFonts w:ascii="Arial Narrow" w:hAnsi="Arial Narrow"/>
          <w:sz w:val="22"/>
          <w:szCs w:val="22"/>
        </w:rPr>
        <w:t>5</w:t>
      </w:r>
      <w:r w:rsidRPr="00AF5F05">
        <w:rPr>
          <w:rFonts w:ascii="Arial Narrow" w:hAnsi="Arial Narrow"/>
          <w:sz w:val="22"/>
          <w:szCs w:val="22"/>
        </w:rPr>
        <w:t xml:space="preserve">. Na schodištích bude tato hodnota nejméně 0,6. Pro nakloněnou rovinu pod úhlem </w:t>
      </w:r>
      <w:r w:rsidRPr="00AF5F05">
        <w:rPr>
          <w:rFonts w:ascii="Arial Narrow" w:hAnsi="Arial Narrow"/>
          <w:sz w:val="22"/>
          <w:szCs w:val="22"/>
        </w:rPr>
        <w:sym w:font="Symbol" w:char="F061"/>
      </w:r>
      <w:r w:rsidRPr="00AF5F05">
        <w:rPr>
          <w:rFonts w:ascii="Arial Narrow" w:hAnsi="Arial Narrow"/>
          <w:sz w:val="22"/>
          <w:szCs w:val="22"/>
        </w:rPr>
        <w:t xml:space="preserve"> je požadován </w:t>
      </w:r>
      <w:r w:rsidRPr="00AF5F05">
        <w:rPr>
          <w:rFonts w:ascii="Arial Narrow" w:hAnsi="Arial Narrow"/>
          <w:sz w:val="22"/>
          <w:szCs w:val="22"/>
        </w:rPr>
        <w:sym w:font="Symbol" w:char="F06D"/>
      </w:r>
      <w:proofErr w:type="gramStart"/>
      <w:r w:rsidRPr="00AF5F05">
        <w:rPr>
          <w:rFonts w:ascii="Arial Narrow" w:hAnsi="Arial Narrow"/>
          <w:sz w:val="22"/>
          <w:szCs w:val="22"/>
        </w:rPr>
        <w:t>d  0</w:t>
      </w:r>
      <w:proofErr w:type="gramEnd"/>
      <w:r w:rsidRPr="00AF5F05">
        <w:rPr>
          <w:rFonts w:ascii="Arial Narrow" w:hAnsi="Arial Narrow"/>
          <w:sz w:val="22"/>
          <w:szCs w:val="22"/>
        </w:rPr>
        <w:t xml:space="preserve">,6 + tg </w:t>
      </w:r>
      <w:r w:rsidRPr="00AF5F05">
        <w:rPr>
          <w:rFonts w:ascii="Arial Narrow" w:hAnsi="Arial Narrow"/>
          <w:sz w:val="22"/>
          <w:szCs w:val="22"/>
        </w:rPr>
        <w:sym w:font="Symbol" w:char="F061"/>
      </w:r>
    </w:p>
    <w:p w14:paraId="1AC85C16" w14:textId="77777777" w:rsidR="001605D0" w:rsidRDefault="001605D0" w:rsidP="001F08DA">
      <w:pPr>
        <w:tabs>
          <w:tab w:val="left" w:pos="1134"/>
        </w:tabs>
        <w:spacing w:after="120" w:line="240" w:lineRule="auto"/>
        <w:ind w:left="567" w:firstLine="426"/>
        <w:jc w:val="both"/>
        <w:rPr>
          <w:rFonts w:ascii="Arial Narrow" w:eastAsia="Times New Roman" w:hAnsi="Arial Narrow" w:cs="Times New Roman"/>
          <w:lang w:val="cs-CZ" w:eastAsia="cs-CZ"/>
        </w:rPr>
      </w:pPr>
    </w:p>
    <w:p w14:paraId="41F03A18" w14:textId="180FA5F6" w:rsidR="001F08DA" w:rsidRPr="001F08DA" w:rsidRDefault="001F08DA" w:rsidP="001F08DA">
      <w:pPr>
        <w:tabs>
          <w:tab w:val="left" w:pos="1134"/>
        </w:tabs>
        <w:spacing w:after="120" w:line="240" w:lineRule="auto"/>
        <w:ind w:left="567" w:firstLine="426"/>
        <w:jc w:val="both"/>
        <w:rPr>
          <w:rFonts w:ascii="Arial Narrow" w:eastAsia="Times New Roman" w:hAnsi="Arial Narrow" w:cs="Times New Roman"/>
          <w:lang w:val="cs-CZ" w:eastAsia="cs-CZ"/>
        </w:rPr>
      </w:pPr>
      <w:r w:rsidRPr="001F08DA">
        <w:rPr>
          <w:rFonts w:ascii="Arial Narrow" w:eastAsia="Times New Roman" w:hAnsi="Arial Narrow" w:cs="Times New Roman"/>
          <w:lang w:val="cs-CZ" w:eastAsia="cs-CZ"/>
        </w:rPr>
        <w:t>Typy a přesné skladby jsou podrobně popsány v tabulce skladeb. Podlahy obecně budou splňovat</w:t>
      </w:r>
      <w:r w:rsidR="001605D0">
        <w:rPr>
          <w:rFonts w:ascii="Arial Narrow" w:eastAsia="Times New Roman" w:hAnsi="Arial Narrow" w:cs="Times New Roman"/>
          <w:lang w:val="cs-CZ" w:eastAsia="cs-CZ"/>
        </w:rPr>
        <w:t xml:space="preserve"> </w:t>
      </w:r>
      <w:r w:rsidRPr="001F08DA">
        <w:rPr>
          <w:rFonts w:ascii="Arial Narrow" w:eastAsia="Times New Roman" w:hAnsi="Arial Narrow" w:cs="Times New Roman"/>
          <w:lang w:val="cs-CZ" w:eastAsia="cs-CZ"/>
        </w:rPr>
        <w:t>požadavky na protiskluznost dle místa použití, zejména v </w:t>
      </w:r>
      <w:proofErr w:type="spellStart"/>
      <w:r w:rsidRPr="001F08DA">
        <w:rPr>
          <w:rFonts w:ascii="Arial Narrow" w:eastAsia="Times New Roman" w:hAnsi="Arial Narrow" w:cs="Times New Roman"/>
          <w:lang w:val="cs-CZ" w:eastAsia="cs-CZ"/>
        </w:rPr>
        <w:t>gastroprovozu</w:t>
      </w:r>
      <w:proofErr w:type="spellEnd"/>
      <w:r w:rsidRPr="001F08DA">
        <w:rPr>
          <w:rFonts w:ascii="Arial Narrow" w:eastAsia="Times New Roman" w:hAnsi="Arial Narrow" w:cs="Times New Roman"/>
          <w:lang w:val="cs-CZ" w:eastAsia="cs-CZ"/>
        </w:rPr>
        <w:t xml:space="preserve"> a mokrých provozech. </w:t>
      </w:r>
    </w:p>
    <w:p w14:paraId="37F19412" w14:textId="77777777" w:rsidR="001F08DA" w:rsidRPr="001F08DA" w:rsidRDefault="001F08DA" w:rsidP="001F08DA">
      <w:pPr>
        <w:tabs>
          <w:tab w:val="left" w:pos="1134"/>
        </w:tabs>
        <w:spacing w:after="120" w:line="240" w:lineRule="auto"/>
        <w:ind w:left="567" w:firstLine="426"/>
        <w:jc w:val="both"/>
        <w:rPr>
          <w:rFonts w:ascii="Arial Narrow" w:eastAsia="Times New Roman" w:hAnsi="Arial Narrow" w:cs="Times New Roman"/>
          <w:lang w:val="cs-CZ" w:eastAsia="cs-CZ"/>
        </w:rPr>
      </w:pPr>
      <w:r w:rsidRPr="001F08DA">
        <w:rPr>
          <w:rFonts w:ascii="Arial Narrow" w:eastAsia="Times New Roman" w:hAnsi="Arial Narrow" w:cs="Times New Roman"/>
          <w:lang w:val="cs-CZ" w:eastAsia="cs-CZ"/>
        </w:rPr>
        <w:t>Keramické dlažby jsou navrženy ve standardu, v </w:t>
      </w:r>
      <w:proofErr w:type="spellStart"/>
      <w:r w:rsidRPr="001F08DA">
        <w:rPr>
          <w:rFonts w:ascii="Arial Narrow" w:eastAsia="Times New Roman" w:hAnsi="Arial Narrow" w:cs="Times New Roman"/>
          <w:lang w:val="cs-CZ" w:eastAsia="cs-CZ"/>
        </w:rPr>
        <w:t>gastroprovozu</w:t>
      </w:r>
      <w:proofErr w:type="spellEnd"/>
      <w:r w:rsidRPr="001F08DA">
        <w:rPr>
          <w:rFonts w:ascii="Arial Narrow" w:eastAsia="Times New Roman" w:hAnsi="Arial Narrow" w:cs="Times New Roman"/>
          <w:lang w:val="cs-CZ" w:eastAsia="cs-CZ"/>
        </w:rPr>
        <w:t xml:space="preserve"> s protiskluznou úpravou. Keramické dlažby budou na podklad lepeny vhodným stavebním pružným lepidlem.</w:t>
      </w:r>
    </w:p>
    <w:p w14:paraId="49CA38DA" w14:textId="0DFDFAD4" w:rsidR="001F08DA" w:rsidRPr="001F08DA" w:rsidRDefault="001F08DA" w:rsidP="001F08DA">
      <w:pPr>
        <w:tabs>
          <w:tab w:val="left" w:pos="1134"/>
        </w:tabs>
        <w:spacing w:after="120" w:line="240" w:lineRule="auto"/>
        <w:ind w:left="567" w:firstLine="426"/>
        <w:jc w:val="both"/>
        <w:rPr>
          <w:rFonts w:ascii="Arial Narrow" w:eastAsia="Times New Roman" w:hAnsi="Arial Narrow" w:cs="Times New Roman"/>
          <w:lang w:val="cs-CZ" w:eastAsia="cs-CZ"/>
        </w:rPr>
      </w:pPr>
      <w:r w:rsidRPr="001F08DA">
        <w:rPr>
          <w:rFonts w:ascii="Arial Narrow" w:eastAsia="Times New Roman" w:hAnsi="Arial Narrow" w:cs="Times New Roman"/>
          <w:lang w:val="cs-CZ" w:eastAsia="cs-CZ"/>
        </w:rPr>
        <w:lastRenderedPageBreak/>
        <w:t xml:space="preserve">V nové přístavbě jsou navrženy vinylové lepené podlahy, které budou provedeny dle technologického předpisu výrobce. </w:t>
      </w:r>
    </w:p>
    <w:p w14:paraId="6DF3D384" w14:textId="4D69F277" w:rsidR="001F08DA" w:rsidRPr="001F08DA" w:rsidRDefault="001F08DA" w:rsidP="001F08DA">
      <w:pPr>
        <w:tabs>
          <w:tab w:val="left" w:pos="1134"/>
        </w:tabs>
        <w:spacing w:after="120" w:line="240" w:lineRule="auto"/>
        <w:ind w:left="567" w:firstLine="426"/>
        <w:jc w:val="both"/>
        <w:rPr>
          <w:rFonts w:ascii="Arial Narrow" w:eastAsia="Times New Roman" w:hAnsi="Arial Narrow" w:cs="Times New Roman"/>
          <w:lang w:val="cs-CZ" w:eastAsia="cs-CZ"/>
        </w:rPr>
      </w:pPr>
      <w:r w:rsidRPr="001F08DA">
        <w:rPr>
          <w:rFonts w:ascii="Arial Narrow" w:eastAsia="Times New Roman" w:hAnsi="Arial Narrow" w:cs="Times New Roman"/>
          <w:lang w:val="cs-CZ" w:eastAsia="cs-CZ"/>
        </w:rPr>
        <w:t xml:space="preserve">Finální výběr všech podlahovin bude na základě předložených vzorků </w:t>
      </w:r>
      <w:r w:rsidR="001605D0">
        <w:rPr>
          <w:rFonts w:ascii="Arial Narrow" w:eastAsia="Times New Roman" w:hAnsi="Arial Narrow" w:cs="Times New Roman"/>
          <w:lang w:val="cs-CZ" w:eastAsia="cs-CZ"/>
        </w:rPr>
        <w:t>GP</w:t>
      </w:r>
      <w:r w:rsidRPr="001F08DA">
        <w:rPr>
          <w:rFonts w:ascii="Arial Narrow" w:eastAsia="Times New Roman" w:hAnsi="Arial Narrow" w:cs="Times New Roman"/>
          <w:lang w:val="cs-CZ" w:eastAsia="cs-CZ"/>
        </w:rPr>
        <w:t xml:space="preserve">. </w:t>
      </w:r>
    </w:p>
    <w:p w14:paraId="3E06645E" w14:textId="345B4C5E" w:rsidR="001F08DA" w:rsidRDefault="001F08DA" w:rsidP="001F08DA">
      <w:pPr>
        <w:tabs>
          <w:tab w:val="left" w:pos="1134"/>
        </w:tabs>
        <w:spacing w:after="120" w:line="240" w:lineRule="auto"/>
        <w:ind w:left="567" w:firstLine="426"/>
        <w:jc w:val="both"/>
        <w:rPr>
          <w:rFonts w:ascii="Arial Narrow" w:eastAsia="Times New Roman" w:hAnsi="Arial Narrow" w:cs="Times New Roman"/>
          <w:lang w:val="cs-CZ" w:eastAsia="cs-CZ"/>
        </w:rPr>
      </w:pPr>
      <w:r w:rsidRPr="001F08DA">
        <w:rPr>
          <w:rFonts w:ascii="Arial Narrow" w:eastAsia="Times New Roman" w:hAnsi="Arial Narrow" w:cs="Times New Roman"/>
          <w:lang w:val="cs-CZ" w:eastAsia="cs-CZ"/>
        </w:rPr>
        <w:t xml:space="preserve">Přechody podlah </w:t>
      </w:r>
      <w:r w:rsidR="001605D0">
        <w:rPr>
          <w:rFonts w:ascii="Arial Narrow" w:eastAsia="Times New Roman" w:hAnsi="Arial Narrow" w:cs="Times New Roman"/>
          <w:lang w:val="cs-CZ" w:eastAsia="cs-CZ"/>
        </w:rPr>
        <w:t xml:space="preserve">rozdílných nášlapných vrstev </w:t>
      </w:r>
      <w:r w:rsidRPr="001F08DA">
        <w:rPr>
          <w:rFonts w:ascii="Arial Narrow" w:eastAsia="Times New Roman" w:hAnsi="Arial Narrow" w:cs="Times New Roman"/>
          <w:lang w:val="cs-CZ" w:eastAsia="cs-CZ"/>
        </w:rPr>
        <w:t xml:space="preserve">budou řešeny pomocí podlahových lišt standardu </w:t>
      </w:r>
      <w:proofErr w:type="gramStart"/>
      <w:r w:rsidRPr="001F08DA">
        <w:rPr>
          <w:rFonts w:ascii="Arial Narrow" w:eastAsia="Times New Roman" w:hAnsi="Arial Narrow" w:cs="Times New Roman"/>
          <w:lang w:val="cs-CZ" w:eastAsia="cs-CZ"/>
        </w:rPr>
        <w:t xml:space="preserve">nerez - </w:t>
      </w:r>
      <w:proofErr w:type="spellStart"/>
      <w:r w:rsidRPr="001F08DA">
        <w:rPr>
          <w:rFonts w:ascii="Arial Narrow" w:eastAsia="Times New Roman" w:hAnsi="Arial Narrow" w:cs="Times New Roman"/>
          <w:lang w:val="cs-CZ" w:eastAsia="cs-CZ"/>
        </w:rPr>
        <w:t>Schlüter</w:t>
      </w:r>
      <w:proofErr w:type="spellEnd"/>
      <w:proofErr w:type="gramEnd"/>
      <w:r w:rsidRPr="001F08DA">
        <w:rPr>
          <w:rFonts w:ascii="Arial Narrow" w:eastAsia="Times New Roman" w:hAnsi="Arial Narrow" w:cs="Times New Roman"/>
          <w:lang w:val="cs-CZ" w:eastAsia="cs-CZ"/>
        </w:rPr>
        <w:t xml:space="preserve"> </w:t>
      </w:r>
      <w:proofErr w:type="spellStart"/>
      <w:r w:rsidRPr="001F08DA">
        <w:rPr>
          <w:rFonts w:ascii="Arial Narrow" w:eastAsia="Times New Roman" w:hAnsi="Arial Narrow" w:cs="Times New Roman"/>
          <w:lang w:val="cs-CZ" w:eastAsia="cs-CZ"/>
        </w:rPr>
        <w:t>Schiene</w:t>
      </w:r>
      <w:proofErr w:type="spellEnd"/>
      <w:r w:rsidRPr="001F08DA">
        <w:rPr>
          <w:rFonts w:ascii="Arial Narrow" w:eastAsia="Times New Roman" w:hAnsi="Arial Narrow" w:cs="Times New Roman"/>
          <w:lang w:val="cs-CZ" w:eastAsia="cs-CZ"/>
        </w:rPr>
        <w:t xml:space="preserve"> E, </w:t>
      </w:r>
      <w:r w:rsidR="001605D0">
        <w:rPr>
          <w:rFonts w:ascii="Arial Narrow" w:eastAsia="Times New Roman" w:hAnsi="Arial Narrow" w:cs="Times New Roman"/>
          <w:lang w:val="cs-CZ" w:eastAsia="cs-CZ"/>
        </w:rPr>
        <w:t>u shodných vrstev z vinylu bude spoj proveden sys</w:t>
      </w:r>
      <w:r w:rsidR="001605D0" w:rsidRPr="001605D0">
        <w:rPr>
          <w:rFonts w:ascii="Arial Narrow" w:eastAsia="Times New Roman" w:hAnsi="Arial Narrow" w:cs="Times New Roman"/>
          <w:lang w:val="cs-CZ" w:eastAsia="cs-CZ"/>
        </w:rPr>
        <w:t>témovým svařováním za tepla</w:t>
      </w:r>
      <w:r w:rsidR="001605D0">
        <w:rPr>
          <w:rFonts w:ascii="Arial Narrow" w:eastAsia="Times New Roman" w:hAnsi="Arial Narrow" w:cs="Times New Roman"/>
          <w:lang w:val="cs-CZ" w:eastAsia="cs-CZ"/>
        </w:rPr>
        <w:t>. P</w:t>
      </w:r>
      <w:r w:rsidR="001605D0" w:rsidRPr="001F08DA">
        <w:rPr>
          <w:rFonts w:ascii="Arial Narrow" w:eastAsia="Times New Roman" w:hAnsi="Arial Narrow" w:cs="Times New Roman"/>
          <w:lang w:val="cs-CZ" w:eastAsia="cs-CZ"/>
        </w:rPr>
        <w:t>řechod bude proveden vždy ose dveřního křídla!</w:t>
      </w:r>
    </w:p>
    <w:p w14:paraId="7471D974" w14:textId="4EB032EC" w:rsidR="001F08DA" w:rsidRDefault="001F08DA" w:rsidP="001F08DA">
      <w:pPr>
        <w:tabs>
          <w:tab w:val="left" w:pos="1134"/>
        </w:tabs>
        <w:spacing w:after="120" w:line="240" w:lineRule="auto"/>
        <w:ind w:left="567" w:firstLine="426"/>
        <w:jc w:val="both"/>
        <w:rPr>
          <w:rFonts w:ascii="Arial Narrow" w:eastAsia="Times New Roman" w:hAnsi="Arial Narrow" w:cs="Times New Roman"/>
          <w:lang w:val="cs-CZ" w:eastAsia="cs-CZ"/>
        </w:rPr>
      </w:pPr>
    </w:p>
    <w:p w14:paraId="78F34CDF" w14:textId="77777777" w:rsidR="00B60013" w:rsidRPr="00EF7EEA" w:rsidRDefault="00B60013" w:rsidP="00323E15">
      <w:pPr>
        <w:pStyle w:val="Odstavecseseznamem"/>
        <w:numPr>
          <w:ilvl w:val="0"/>
          <w:numId w:val="5"/>
        </w:numPr>
        <w:jc w:val="both"/>
        <w:rPr>
          <w:rFonts w:ascii="Arial Narrow" w:hAnsi="Arial Narrow"/>
          <w:b/>
          <w:lang w:val="cs-CZ"/>
        </w:rPr>
      </w:pPr>
      <w:r w:rsidRPr="00EF7EEA">
        <w:rPr>
          <w:rFonts w:ascii="Arial Narrow" w:hAnsi="Arial Narrow"/>
          <w:b/>
          <w:lang w:val="cs-CZ"/>
        </w:rPr>
        <w:t>Úpravy povrchů, malby a obklady</w:t>
      </w:r>
    </w:p>
    <w:p w14:paraId="28D8ECEA" w14:textId="77777777" w:rsidR="00B60013" w:rsidRPr="00EF7EEA" w:rsidRDefault="00B60013" w:rsidP="00CC7150">
      <w:pPr>
        <w:tabs>
          <w:tab w:val="left" w:pos="1134"/>
        </w:tabs>
        <w:spacing w:after="120" w:line="240" w:lineRule="auto"/>
        <w:ind w:left="567" w:firstLine="426"/>
        <w:jc w:val="both"/>
        <w:rPr>
          <w:rFonts w:ascii="Arial Narrow" w:eastAsia="Times New Roman" w:hAnsi="Arial Narrow" w:cs="Times New Roman"/>
          <w:lang w:val="cs-CZ" w:eastAsia="cs-CZ"/>
        </w:rPr>
      </w:pPr>
      <w:r w:rsidRPr="00EF7EEA">
        <w:rPr>
          <w:rFonts w:ascii="Arial Narrow" w:eastAsia="Times New Roman" w:hAnsi="Arial Narrow" w:cs="Times New Roman"/>
          <w:lang w:val="cs-CZ" w:eastAsia="cs-CZ"/>
        </w:rPr>
        <w:t xml:space="preserve">Úpravy povrchů stěn budou provedeny vč. veškerých souvisejících prací a zapravení povrchů vč. zatmelení styku zařizovacích aj. prvků se stěnou. Zhotovitel bude dodržovat technologické pravidla výrobců. Omítky budou vysoce kvalitní hladké. </w:t>
      </w:r>
    </w:p>
    <w:p w14:paraId="2505A80C" w14:textId="77777777" w:rsidR="00947536" w:rsidRDefault="00B60013" w:rsidP="00947536">
      <w:pPr>
        <w:pStyle w:val="Zkladnodsazen"/>
        <w:ind w:left="567" w:firstLine="426"/>
        <w:rPr>
          <w:rFonts w:ascii="Arial Narrow" w:hAnsi="Arial Narrow"/>
          <w:sz w:val="22"/>
          <w:szCs w:val="22"/>
        </w:rPr>
      </w:pPr>
      <w:r w:rsidRPr="00EF7EEA">
        <w:rPr>
          <w:rFonts w:ascii="Arial Narrow" w:hAnsi="Arial Narrow"/>
          <w:sz w:val="22"/>
          <w:szCs w:val="22"/>
        </w:rPr>
        <w:t xml:space="preserve">Dle specifikace místností budou stěny a stropy opatřeny omítkou a dvojnásobnou omyvatelnou výmalbou. Při nutnosti aplikace větší tloušťky omítky bude nutné vložit armovací tkaninu. Veškeré vnější rohy budou opatřeny </w:t>
      </w:r>
      <w:proofErr w:type="spellStart"/>
      <w:r w:rsidRPr="00EF7EEA">
        <w:rPr>
          <w:rFonts w:ascii="Arial Narrow" w:hAnsi="Arial Narrow"/>
          <w:sz w:val="22"/>
          <w:szCs w:val="22"/>
        </w:rPr>
        <w:t>podomítkovými</w:t>
      </w:r>
      <w:proofErr w:type="spellEnd"/>
      <w:r w:rsidRPr="00EF7EEA">
        <w:rPr>
          <w:rFonts w:ascii="Arial Narrow" w:hAnsi="Arial Narrow"/>
          <w:sz w:val="22"/>
          <w:szCs w:val="22"/>
        </w:rPr>
        <w:t xml:space="preserve"> ochrannými profily. Omítky budou splňovat požadavky na jejich použití. </w:t>
      </w:r>
    </w:p>
    <w:p w14:paraId="30C06081" w14:textId="77777777" w:rsidR="00B60013" w:rsidRPr="00EF7EEA" w:rsidRDefault="00B60013" w:rsidP="00B60013">
      <w:pPr>
        <w:pStyle w:val="Zkladnodsazen"/>
        <w:ind w:firstLine="0"/>
        <w:rPr>
          <w:rFonts w:ascii="Arial Narrow" w:hAnsi="Arial Narrow"/>
          <w:sz w:val="22"/>
          <w:szCs w:val="22"/>
        </w:rPr>
      </w:pPr>
    </w:p>
    <w:p w14:paraId="5F430915" w14:textId="77777777" w:rsidR="00B60013" w:rsidRPr="00EF7EEA" w:rsidRDefault="00B60013" w:rsidP="00B60013">
      <w:pPr>
        <w:spacing w:line="240" w:lineRule="auto"/>
        <w:ind w:firstLine="567"/>
        <w:jc w:val="both"/>
        <w:rPr>
          <w:rFonts w:ascii="Arial Narrow" w:eastAsia="Times New Roman" w:hAnsi="Arial Narrow"/>
          <w:b/>
          <w:lang w:val="cs-CZ" w:eastAsia="cs-CZ"/>
        </w:rPr>
      </w:pPr>
      <w:r w:rsidRPr="00EF7EEA">
        <w:rPr>
          <w:rFonts w:ascii="Arial Narrow" w:eastAsia="Times New Roman" w:hAnsi="Arial Narrow"/>
          <w:b/>
          <w:lang w:val="cs-CZ" w:eastAsia="cs-CZ"/>
        </w:rPr>
        <w:t>Malby</w:t>
      </w:r>
    </w:p>
    <w:p w14:paraId="29C04AC3" w14:textId="77777777" w:rsidR="00B60013" w:rsidRPr="00EF7EEA" w:rsidRDefault="00B60013" w:rsidP="003D1358">
      <w:pPr>
        <w:pStyle w:val="Zkladnodsazen"/>
        <w:spacing w:before="0"/>
        <w:ind w:left="567" w:firstLine="426"/>
        <w:rPr>
          <w:rFonts w:ascii="Arial Narrow" w:hAnsi="Arial Narrow"/>
          <w:sz w:val="22"/>
          <w:szCs w:val="22"/>
        </w:rPr>
      </w:pPr>
      <w:r w:rsidRPr="00EF7EEA">
        <w:rPr>
          <w:rFonts w:ascii="Arial Narrow" w:hAnsi="Arial Narrow"/>
          <w:sz w:val="22"/>
          <w:szCs w:val="22"/>
        </w:rPr>
        <w:t xml:space="preserve">Povrchy stěn, které mají jako podkladní vrstvu provedenou omítku, sádrokarton, nebo stěrku budou opatřeny dvojnásobnou interiérovou omyvatelnou malbou. Malby budou prováděny na dokonale hladký penetrovaný, suchý a nemastný podklad. Na všech stěnách budou provedeny malby v bílém odstínu. </w:t>
      </w:r>
    </w:p>
    <w:p w14:paraId="5100F667" w14:textId="77777777" w:rsidR="00B60013" w:rsidRPr="00EF7EEA" w:rsidRDefault="00B60013" w:rsidP="00B60013">
      <w:pPr>
        <w:pStyle w:val="Zkladnodsazen"/>
        <w:spacing w:before="0"/>
        <w:ind w:left="1440" w:firstLine="0"/>
        <w:rPr>
          <w:rFonts w:ascii="Arial Narrow" w:hAnsi="Arial Narrow"/>
          <w:sz w:val="22"/>
          <w:szCs w:val="22"/>
        </w:rPr>
      </w:pPr>
    </w:p>
    <w:p w14:paraId="2CF9A5E9" w14:textId="77777777" w:rsidR="00B60013" w:rsidRPr="00EF7EEA" w:rsidRDefault="00B60013" w:rsidP="00B60013">
      <w:pPr>
        <w:pStyle w:val="Zkladnodsazen"/>
        <w:spacing w:before="0"/>
        <w:ind w:firstLine="567"/>
        <w:rPr>
          <w:rFonts w:ascii="Arial Narrow" w:hAnsi="Arial Narrow"/>
          <w:b/>
          <w:sz w:val="22"/>
          <w:szCs w:val="22"/>
        </w:rPr>
      </w:pPr>
      <w:r w:rsidRPr="00EF7EEA">
        <w:rPr>
          <w:rFonts w:ascii="Arial Narrow" w:hAnsi="Arial Narrow"/>
          <w:b/>
          <w:sz w:val="22"/>
          <w:szCs w:val="22"/>
        </w:rPr>
        <w:t>Obklady</w:t>
      </w:r>
    </w:p>
    <w:p w14:paraId="005EA2FB" w14:textId="77777777" w:rsidR="00B60013" w:rsidRPr="00EF7EEA" w:rsidRDefault="00B60013" w:rsidP="00B60013">
      <w:pPr>
        <w:pStyle w:val="Zkladnodsazen"/>
        <w:spacing w:before="0"/>
        <w:rPr>
          <w:rFonts w:ascii="Arial Narrow" w:hAnsi="Arial Narrow"/>
          <w:b/>
          <w:sz w:val="22"/>
          <w:szCs w:val="22"/>
        </w:rPr>
      </w:pPr>
    </w:p>
    <w:p w14:paraId="499F27A9" w14:textId="59169BC4" w:rsidR="00B60013" w:rsidRDefault="00B60013" w:rsidP="003D1358">
      <w:pPr>
        <w:pStyle w:val="Zkladnodsazen"/>
        <w:spacing w:before="0"/>
        <w:ind w:left="567" w:firstLine="426"/>
        <w:rPr>
          <w:rFonts w:ascii="Arial Narrow" w:hAnsi="Arial Narrow"/>
          <w:sz w:val="22"/>
          <w:szCs w:val="22"/>
        </w:rPr>
      </w:pPr>
      <w:r w:rsidRPr="00EF7EEA">
        <w:rPr>
          <w:rFonts w:ascii="Arial Narrow" w:hAnsi="Arial Narrow"/>
          <w:sz w:val="22"/>
          <w:szCs w:val="22"/>
        </w:rPr>
        <w:t>V místnostech (dle specifikace) budou provedeny kvalitní keramické obklady stěn do výšky dle projektové dokumentace. Stěny a podlaha místností se zvýšenou vlhkostí budou opatřeny hydroizolač</w:t>
      </w:r>
      <w:r w:rsidR="00947536">
        <w:rPr>
          <w:rFonts w:ascii="Arial Narrow" w:hAnsi="Arial Narrow"/>
          <w:sz w:val="22"/>
          <w:szCs w:val="22"/>
        </w:rPr>
        <w:t xml:space="preserve">ním nátěrem. Keramické obklady </w:t>
      </w:r>
      <w:r w:rsidRPr="00EF7EEA">
        <w:rPr>
          <w:rFonts w:ascii="Arial Narrow" w:hAnsi="Arial Narrow"/>
          <w:sz w:val="22"/>
          <w:szCs w:val="22"/>
        </w:rPr>
        <w:t>budou vybrány a specifikovány v dalším stupni dokumentace dle výběru architekta. Součástí řešení obkladů bude v dalším stupni dokumentace také podrobnější řešení revizních dvířek a ovládacích tlačítek. Rohy budou opatřeny hliníkovými eloxovanými lištami</w:t>
      </w:r>
      <w:r w:rsidR="004878EA">
        <w:rPr>
          <w:rFonts w:ascii="Arial Narrow" w:hAnsi="Arial Narrow"/>
          <w:sz w:val="22"/>
          <w:szCs w:val="22"/>
        </w:rPr>
        <w:t xml:space="preserve">. </w:t>
      </w:r>
    </w:p>
    <w:p w14:paraId="5362A05B" w14:textId="09AEA5AB" w:rsidR="004878EA" w:rsidRDefault="004878EA" w:rsidP="003D1358">
      <w:pPr>
        <w:pStyle w:val="Zkladnodsazen"/>
        <w:spacing w:before="0"/>
        <w:ind w:left="567" w:firstLine="426"/>
        <w:rPr>
          <w:rFonts w:ascii="Arial Narrow" w:hAnsi="Arial Narrow"/>
          <w:sz w:val="22"/>
          <w:szCs w:val="22"/>
        </w:rPr>
      </w:pPr>
    </w:p>
    <w:p w14:paraId="79C16C3D" w14:textId="77777777" w:rsidR="00177303" w:rsidRPr="00EF7EEA" w:rsidRDefault="00177303" w:rsidP="00300D03">
      <w:pPr>
        <w:tabs>
          <w:tab w:val="left" w:pos="2410"/>
        </w:tabs>
        <w:spacing w:after="120" w:line="240" w:lineRule="auto"/>
        <w:ind w:left="2124" w:hanging="1557"/>
        <w:jc w:val="both"/>
        <w:rPr>
          <w:rFonts w:ascii="Arial Narrow" w:eastAsia="Times New Roman" w:hAnsi="Arial Narrow"/>
          <w:lang w:val="cs-CZ" w:eastAsia="cs-CZ"/>
        </w:rPr>
      </w:pPr>
    </w:p>
    <w:p w14:paraId="0C625354" w14:textId="77777777" w:rsidR="00B60013" w:rsidRPr="00EF7EEA" w:rsidRDefault="00B60013" w:rsidP="00323E15">
      <w:pPr>
        <w:pStyle w:val="Odstavecseseznamem"/>
        <w:numPr>
          <w:ilvl w:val="0"/>
          <w:numId w:val="5"/>
        </w:numPr>
        <w:ind w:left="1134" w:hanging="54"/>
        <w:jc w:val="both"/>
        <w:rPr>
          <w:rFonts w:ascii="Arial Narrow" w:hAnsi="Arial Narrow"/>
          <w:b/>
          <w:lang w:val="cs-CZ"/>
        </w:rPr>
      </w:pPr>
      <w:r w:rsidRPr="00EF7EEA">
        <w:rPr>
          <w:rFonts w:ascii="Arial Narrow" w:hAnsi="Arial Narrow"/>
          <w:b/>
          <w:lang w:val="cs-CZ"/>
        </w:rPr>
        <w:t>Klempířské výrobky</w:t>
      </w:r>
    </w:p>
    <w:p w14:paraId="33237809" w14:textId="1BBE1A04" w:rsidR="00300D03" w:rsidRPr="00EF7EEA" w:rsidRDefault="00B60013" w:rsidP="00300D03">
      <w:pPr>
        <w:pStyle w:val="Zkladnodsazen"/>
        <w:spacing w:before="0"/>
        <w:ind w:left="567" w:firstLine="426"/>
        <w:rPr>
          <w:rFonts w:ascii="Arial Narrow" w:hAnsi="Arial Narrow"/>
          <w:sz w:val="22"/>
          <w:szCs w:val="22"/>
        </w:rPr>
      </w:pPr>
      <w:r w:rsidRPr="00EF7EEA">
        <w:rPr>
          <w:rFonts w:ascii="Arial Narrow" w:hAnsi="Arial Narrow"/>
          <w:sz w:val="22"/>
          <w:szCs w:val="22"/>
        </w:rPr>
        <w:t xml:space="preserve">Pro oplechování prvků obvodového pláště (parapety, žlaby, svody) bude použit plech </w:t>
      </w:r>
      <w:proofErr w:type="spellStart"/>
      <w:r w:rsidRPr="00EF7EEA">
        <w:rPr>
          <w:rFonts w:ascii="Arial Narrow" w:hAnsi="Arial Narrow"/>
          <w:sz w:val="22"/>
          <w:szCs w:val="22"/>
        </w:rPr>
        <w:t>tl</w:t>
      </w:r>
      <w:proofErr w:type="spellEnd"/>
      <w:r w:rsidRPr="00EF7EEA">
        <w:rPr>
          <w:rFonts w:ascii="Arial Narrow" w:hAnsi="Arial Narrow"/>
          <w:sz w:val="22"/>
          <w:szCs w:val="22"/>
        </w:rPr>
        <w:t xml:space="preserve">. </w:t>
      </w:r>
      <w:proofErr w:type="gramStart"/>
      <w:r w:rsidRPr="00EF7EEA">
        <w:rPr>
          <w:rFonts w:ascii="Arial Narrow" w:hAnsi="Arial Narrow"/>
          <w:sz w:val="22"/>
          <w:szCs w:val="22"/>
        </w:rPr>
        <w:t>1mm</w:t>
      </w:r>
      <w:proofErr w:type="gramEnd"/>
      <w:r w:rsidRPr="00EF7EEA">
        <w:rPr>
          <w:rFonts w:ascii="Arial Narrow" w:hAnsi="Arial Narrow"/>
          <w:sz w:val="22"/>
          <w:szCs w:val="22"/>
        </w:rPr>
        <w:t xml:space="preserve"> lakovaný odstín</w:t>
      </w:r>
      <w:r w:rsidR="00917ECA">
        <w:rPr>
          <w:rFonts w:ascii="Arial Narrow" w:hAnsi="Arial Narrow"/>
          <w:sz w:val="22"/>
          <w:szCs w:val="22"/>
        </w:rPr>
        <w:t xml:space="preserve"> grafitové</w:t>
      </w:r>
      <w:r w:rsidRPr="00EF7EEA">
        <w:rPr>
          <w:rFonts w:ascii="Arial Narrow" w:hAnsi="Arial Narrow"/>
          <w:sz w:val="22"/>
          <w:szCs w:val="22"/>
        </w:rPr>
        <w:t xml:space="preserve"> barvy dle požadavku </w:t>
      </w:r>
      <w:r w:rsidR="00917ECA">
        <w:rPr>
          <w:rFonts w:ascii="Arial Narrow" w:hAnsi="Arial Narrow"/>
          <w:sz w:val="22"/>
          <w:szCs w:val="22"/>
        </w:rPr>
        <w:t>GP</w:t>
      </w:r>
      <w:r w:rsidRPr="00EF7EEA">
        <w:rPr>
          <w:rFonts w:ascii="Arial Narrow" w:hAnsi="Arial Narrow"/>
          <w:sz w:val="22"/>
          <w:szCs w:val="22"/>
        </w:rPr>
        <w:t xml:space="preserve"> </w:t>
      </w:r>
    </w:p>
    <w:p w14:paraId="72C0C5C9" w14:textId="77777777" w:rsidR="00B60013" w:rsidRPr="00EF7EEA" w:rsidRDefault="00B60013" w:rsidP="00300D03">
      <w:pPr>
        <w:pStyle w:val="Zkladnodsazen"/>
        <w:spacing w:before="0"/>
        <w:ind w:left="567" w:firstLine="426"/>
        <w:rPr>
          <w:rFonts w:ascii="Arial Narrow" w:hAnsi="Arial Narrow"/>
          <w:sz w:val="22"/>
          <w:szCs w:val="22"/>
        </w:rPr>
      </w:pPr>
      <w:r w:rsidRPr="00EF7EEA">
        <w:rPr>
          <w:rFonts w:ascii="Arial Narrow" w:hAnsi="Arial Narrow"/>
          <w:b/>
          <w:sz w:val="22"/>
          <w:szCs w:val="22"/>
        </w:rPr>
        <w:t xml:space="preserve">Klempířské práce budou provedeny dle ČSN 733610 a technologických postupů pro klempířské práce s navrženým materiálem. </w:t>
      </w:r>
    </w:p>
    <w:p w14:paraId="6870AC06" w14:textId="77777777" w:rsidR="00B60013" w:rsidRPr="00EF7EEA" w:rsidRDefault="00B60013" w:rsidP="00B60013">
      <w:pPr>
        <w:jc w:val="both"/>
        <w:rPr>
          <w:rFonts w:ascii="Arial Narrow" w:hAnsi="Arial Narrow"/>
          <w:lang w:val="cs-CZ"/>
        </w:rPr>
      </w:pPr>
    </w:p>
    <w:p w14:paraId="458453B2" w14:textId="77777777" w:rsidR="00B60013" w:rsidRPr="00EF7EEA" w:rsidRDefault="00B60013" w:rsidP="00323E15">
      <w:pPr>
        <w:pStyle w:val="Odstavecseseznamem"/>
        <w:numPr>
          <w:ilvl w:val="0"/>
          <w:numId w:val="5"/>
        </w:numPr>
        <w:jc w:val="both"/>
        <w:rPr>
          <w:rFonts w:ascii="Arial Narrow" w:hAnsi="Arial Narrow"/>
          <w:b/>
          <w:lang w:val="cs-CZ"/>
        </w:rPr>
      </w:pPr>
      <w:r w:rsidRPr="00EF7EEA">
        <w:rPr>
          <w:rFonts w:ascii="Arial Narrow" w:hAnsi="Arial Narrow"/>
          <w:b/>
          <w:lang w:val="cs-CZ"/>
        </w:rPr>
        <w:t>Zámečnické výrobky</w:t>
      </w:r>
    </w:p>
    <w:p w14:paraId="008BB4A0" w14:textId="77777777" w:rsidR="00B60013" w:rsidRPr="00EF7EEA" w:rsidRDefault="00B60013" w:rsidP="002A2525">
      <w:pPr>
        <w:pStyle w:val="Zkladnodsazen"/>
        <w:spacing w:before="0"/>
        <w:ind w:left="567" w:firstLine="426"/>
        <w:rPr>
          <w:rFonts w:ascii="Arial Narrow" w:hAnsi="Arial Narrow"/>
          <w:sz w:val="22"/>
          <w:szCs w:val="22"/>
        </w:rPr>
      </w:pPr>
      <w:r w:rsidRPr="00EF7EEA">
        <w:rPr>
          <w:rFonts w:ascii="Arial Narrow" w:hAnsi="Arial Narrow"/>
          <w:b/>
          <w:sz w:val="22"/>
          <w:szCs w:val="22"/>
        </w:rPr>
        <w:t>Zábradlí budou splňovat ustanovení ČSN 734130 – Schodiště a šikmé rampy a ČSN 743305 Ochranná zábradlí. Všechny zámečnické a spojovací prvky budou v dostatečném předstihu konzultovány s architektem a odsouhlaseny po předložení dílenské dokumentace.</w:t>
      </w:r>
    </w:p>
    <w:p w14:paraId="0A9D1341" w14:textId="77777777" w:rsidR="00B60013" w:rsidRPr="00EF7EEA" w:rsidRDefault="00B60013" w:rsidP="00B60013">
      <w:pPr>
        <w:pStyle w:val="Zkladnodsazen"/>
        <w:spacing w:before="0"/>
        <w:ind w:left="567"/>
        <w:rPr>
          <w:rFonts w:ascii="Arial Narrow" w:hAnsi="Arial Narrow"/>
          <w:sz w:val="22"/>
          <w:szCs w:val="22"/>
        </w:rPr>
      </w:pPr>
      <w:r w:rsidRPr="00EF7EEA">
        <w:rPr>
          <w:rFonts w:ascii="Arial Narrow" w:hAnsi="Arial Narrow"/>
          <w:sz w:val="22"/>
          <w:szCs w:val="22"/>
        </w:rPr>
        <w:t xml:space="preserve">Všechny ostatní ocelové zámečnické výrobky budou žárově zinkovány ponořením do zinkové lázně dle ČSN EN ISO 1461 „Zinkové povlaky nanášené žárově ponorem na ocelové a litinové výrobky“. Minimální </w:t>
      </w:r>
      <w:proofErr w:type="spellStart"/>
      <w:r w:rsidRPr="00EF7EEA">
        <w:rPr>
          <w:rFonts w:ascii="Arial Narrow" w:hAnsi="Arial Narrow"/>
          <w:sz w:val="22"/>
          <w:szCs w:val="22"/>
        </w:rPr>
        <w:t>tl</w:t>
      </w:r>
      <w:proofErr w:type="spellEnd"/>
      <w:r w:rsidRPr="00EF7EEA">
        <w:rPr>
          <w:rFonts w:ascii="Arial Narrow" w:hAnsi="Arial Narrow"/>
          <w:sz w:val="22"/>
          <w:szCs w:val="22"/>
        </w:rPr>
        <w:t>. povlaku bude 70</w:t>
      </w:r>
      <w:r w:rsidRPr="00EF7EEA">
        <w:rPr>
          <w:rFonts w:ascii="Arial Narrow" w:hAnsi="Arial Narrow"/>
          <w:sz w:val="22"/>
          <w:szCs w:val="22"/>
        </w:rPr>
        <w:sym w:font="Symbol" w:char="F06D"/>
      </w:r>
      <w:r w:rsidRPr="00EF7EEA">
        <w:rPr>
          <w:rFonts w:ascii="Arial Narrow" w:hAnsi="Arial Narrow"/>
          <w:sz w:val="22"/>
          <w:szCs w:val="22"/>
        </w:rPr>
        <w:t>m (</w:t>
      </w:r>
      <w:proofErr w:type="gramStart"/>
      <w:r w:rsidRPr="00EF7EEA">
        <w:rPr>
          <w:rFonts w:ascii="Arial Narrow" w:hAnsi="Arial Narrow"/>
          <w:sz w:val="22"/>
          <w:szCs w:val="22"/>
        </w:rPr>
        <w:t>505g</w:t>
      </w:r>
      <w:proofErr w:type="gramEnd"/>
      <w:r w:rsidRPr="00EF7EEA">
        <w:rPr>
          <w:rFonts w:ascii="Arial Narrow" w:hAnsi="Arial Narrow"/>
          <w:sz w:val="22"/>
          <w:szCs w:val="22"/>
        </w:rPr>
        <w:t xml:space="preserve">/m2). Součástí dílenské dokumentace bude nářezový plán ocelových konstrukcí, s vyřešením </w:t>
      </w:r>
      <w:proofErr w:type="spellStart"/>
      <w:r w:rsidRPr="00EF7EEA">
        <w:rPr>
          <w:rFonts w:ascii="Arial Narrow" w:hAnsi="Arial Narrow"/>
          <w:sz w:val="22"/>
          <w:szCs w:val="22"/>
        </w:rPr>
        <w:t>nátokových</w:t>
      </w:r>
      <w:proofErr w:type="spellEnd"/>
      <w:r w:rsidRPr="00EF7EEA">
        <w:rPr>
          <w:rFonts w:ascii="Arial Narrow" w:hAnsi="Arial Narrow"/>
          <w:sz w:val="22"/>
          <w:szCs w:val="22"/>
        </w:rPr>
        <w:t xml:space="preserve"> otvorů pro možnost provedení zinkového povlaku. Finální povrch bude lakovaný ochranným nátěrem odolným agresivnímu prostředí C5 v odstínu RAL dle požadavku architekta.</w:t>
      </w:r>
    </w:p>
    <w:p w14:paraId="46F84FC6" w14:textId="77777777" w:rsidR="00B60013" w:rsidRPr="00EF7EEA" w:rsidRDefault="00B60013" w:rsidP="00B60013">
      <w:pPr>
        <w:pStyle w:val="Zkladnodsazen"/>
        <w:spacing w:before="0"/>
        <w:ind w:left="567"/>
        <w:rPr>
          <w:rFonts w:ascii="Arial Narrow" w:hAnsi="Arial Narrow"/>
          <w:sz w:val="22"/>
          <w:szCs w:val="22"/>
        </w:rPr>
      </w:pPr>
      <w:r w:rsidRPr="00EF7EEA">
        <w:rPr>
          <w:rFonts w:ascii="Arial Narrow" w:hAnsi="Arial Narrow"/>
          <w:sz w:val="22"/>
          <w:szCs w:val="22"/>
        </w:rPr>
        <w:t xml:space="preserve">Zabudované prvky bez možnosti obnovy protikorozní vrstvy budou navíc opatřeny ochranným nátěrem pro stupeň korozní agresivity prostředí C5-I velmi vysoká, dle ČSN EN ISO 12944-2 „Nátěrové </w:t>
      </w:r>
      <w:r w:rsidRPr="00EF7EEA">
        <w:rPr>
          <w:rFonts w:ascii="Arial Narrow" w:hAnsi="Arial Narrow"/>
          <w:sz w:val="22"/>
          <w:szCs w:val="22"/>
        </w:rPr>
        <w:lastRenderedPageBreak/>
        <w:t>hmoty – Protikorozní ochrana ocelových konstrukcí ochrannými nátěrovými systémy – Část 2: Klasifikace vnějšího prostředí“ Životnost nátěru bude vysoká &gt;15 let.</w:t>
      </w:r>
    </w:p>
    <w:p w14:paraId="3F1935E2" w14:textId="77777777" w:rsidR="00B60013" w:rsidRPr="00EF7EEA" w:rsidRDefault="00B60013" w:rsidP="00B60013">
      <w:pPr>
        <w:pStyle w:val="Odstavecseseznamem"/>
        <w:ind w:left="1440"/>
        <w:jc w:val="both"/>
        <w:rPr>
          <w:rFonts w:ascii="Arial Narrow" w:hAnsi="Arial Narrow"/>
          <w:lang w:val="cs-CZ"/>
        </w:rPr>
      </w:pPr>
    </w:p>
    <w:p w14:paraId="45350441" w14:textId="77777777" w:rsidR="00B60013" w:rsidRPr="00EF7EEA" w:rsidRDefault="00B60013" w:rsidP="00323E15">
      <w:pPr>
        <w:pStyle w:val="Odstavecseseznamem"/>
        <w:numPr>
          <w:ilvl w:val="0"/>
          <w:numId w:val="5"/>
        </w:numPr>
        <w:jc w:val="both"/>
        <w:rPr>
          <w:rFonts w:ascii="Arial Narrow" w:hAnsi="Arial Narrow"/>
          <w:b/>
          <w:lang w:val="cs-CZ"/>
        </w:rPr>
      </w:pPr>
      <w:r w:rsidRPr="00EF7EEA">
        <w:rPr>
          <w:rFonts w:ascii="Arial Narrow" w:hAnsi="Arial Narrow"/>
          <w:b/>
          <w:lang w:val="cs-CZ"/>
        </w:rPr>
        <w:t>Stínění</w:t>
      </w:r>
    </w:p>
    <w:p w14:paraId="1DF113B2" w14:textId="36F4D0E6" w:rsidR="00B60013" w:rsidRPr="00EF7EEA" w:rsidRDefault="00B60013" w:rsidP="00B60013">
      <w:pPr>
        <w:pStyle w:val="Podnadpis"/>
        <w:ind w:left="567" w:firstLine="567"/>
        <w:jc w:val="both"/>
        <w:rPr>
          <w:rFonts w:ascii="Arial Narrow" w:hAnsi="Arial Narrow"/>
          <w:sz w:val="22"/>
          <w:szCs w:val="22"/>
        </w:rPr>
      </w:pPr>
      <w:r w:rsidRPr="00EF7EEA">
        <w:rPr>
          <w:rFonts w:ascii="Arial Narrow" w:hAnsi="Arial Narrow"/>
          <w:sz w:val="22"/>
          <w:szCs w:val="22"/>
        </w:rPr>
        <w:t>Osazené venkovní žaluzie s možností natočení lamel</w:t>
      </w:r>
      <w:r w:rsidR="00917ECA">
        <w:rPr>
          <w:rFonts w:ascii="Arial Narrow" w:hAnsi="Arial Narrow"/>
          <w:sz w:val="22"/>
          <w:szCs w:val="22"/>
        </w:rPr>
        <w:t xml:space="preserve"> typu Z90</w:t>
      </w:r>
      <w:r w:rsidRPr="00EF7EEA">
        <w:rPr>
          <w:rFonts w:ascii="Arial Narrow" w:hAnsi="Arial Narrow"/>
          <w:sz w:val="22"/>
          <w:szCs w:val="22"/>
        </w:rPr>
        <w:t>, s </w:t>
      </w:r>
      <w:proofErr w:type="spellStart"/>
      <w:r w:rsidRPr="00EF7EEA">
        <w:rPr>
          <w:rFonts w:ascii="Arial Narrow" w:hAnsi="Arial Narrow"/>
          <w:sz w:val="22"/>
          <w:szCs w:val="22"/>
        </w:rPr>
        <w:t>pod</w:t>
      </w:r>
      <w:r w:rsidR="00E01089">
        <w:rPr>
          <w:rFonts w:ascii="Arial Narrow" w:hAnsi="Arial Narrow"/>
          <w:sz w:val="22"/>
          <w:szCs w:val="22"/>
        </w:rPr>
        <w:t>o</w:t>
      </w:r>
      <w:r w:rsidRPr="00EF7EEA">
        <w:rPr>
          <w:rFonts w:ascii="Arial Narrow" w:hAnsi="Arial Narrow"/>
          <w:sz w:val="22"/>
          <w:szCs w:val="22"/>
        </w:rPr>
        <w:t>mítkovým</w:t>
      </w:r>
      <w:proofErr w:type="spellEnd"/>
      <w:r w:rsidRPr="00EF7EEA">
        <w:rPr>
          <w:rFonts w:ascii="Arial Narrow" w:hAnsi="Arial Narrow"/>
          <w:sz w:val="22"/>
          <w:szCs w:val="22"/>
        </w:rPr>
        <w:t xml:space="preserve"> kastlíkem a s elektrickým pohonem na oknech budou s ovládáním na</w:t>
      </w:r>
      <w:r w:rsidR="00917ECA">
        <w:rPr>
          <w:rFonts w:ascii="Arial Narrow" w:hAnsi="Arial Narrow"/>
          <w:sz w:val="22"/>
          <w:szCs w:val="22"/>
        </w:rPr>
        <w:t xml:space="preserve"> tlačítkem, </w:t>
      </w:r>
      <w:proofErr w:type="spellStart"/>
      <w:r w:rsidR="00917ECA">
        <w:rPr>
          <w:rFonts w:ascii="Arial Narrow" w:hAnsi="Arial Narrow"/>
          <w:sz w:val="22"/>
          <w:szCs w:val="22"/>
        </w:rPr>
        <w:t>resp</w:t>
      </w:r>
      <w:proofErr w:type="spellEnd"/>
      <w:r w:rsidR="00917ECA">
        <w:rPr>
          <w:rFonts w:ascii="Arial Narrow" w:hAnsi="Arial Narrow"/>
          <w:sz w:val="22"/>
          <w:szCs w:val="22"/>
        </w:rPr>
        <w:t>,</w:t>
      </w:r>
      <w:r w:rsidRPr="00EF7EEA">
        <w:rPr>
          <w:rFonts w:ascii="Arial Narrow" w:hAnsi="Arial Narrow"/>
          <w:sz w:val="22"/>
          <w:szCs w:val="22"/>
        </w:rPr>
        <w:t xml:space="preserve"> DO.</w:t>
      </w:r>
    </w:p>
    <w:bookmarkEnd w:id="31"/>
    <w:p w14:paraId="448D6496" w14:textId="77777777" w:rsidR="00B60013" w:rsidRPr="00EF7EEA" w:rsidRDefault="00B60013" w:rsidP="00686F2D">
      <w:pPr>
        <w:pStyle w:val="Odstavecseseznamem"/>
        <w:jc w:val="both"/>
        <w:rPr>
          <w:rFonts w:ascii="Arial Narrow" w:hAnsi="Arial Narrow"/>
          <w:b/>
          <w:u w:val="single"/>
          <w:lang w:val="cs-CZ"/>
        </w:rPr>
      </w:pPr>
    </w:p>
    <w:p w14:paraId="7F58AEEC" w14:textId="77777777" w:rsidR="007912A5" w:rsidRPr="00EF7EEA" w:rsidRDefault="008F101F" w:rsidP="00323E15">
      <w:pPr>
        <w:pStyle w:val="Odstavecseseznamem"/>
        <w:numPr>
          <w:ilvl w:val="1"/>
          <w:numId w:val="3"/>
        </w:numPr>
        <w:ind w:left="993" w:hanging="426"/>
        <w:jc w:val="both"/>
        <w:rPr>
          <w:rFonts w:ascii="Arial Narrow" w:hAnsi="Arial Narrow"/>
          <w:b/>
          <w:u w:val="single"/>
          <w:lang w:val="cs-CZ"/>
        </w:rPr>
      </w:pPr>
      <w:r w:rsidRPr="00EF7EEA">
        <w:rPr>
          <w:rFonts w:ascii="Arial Narrow" w:hAnsi="Arial Narrow"/>
          <w:b/>
          <w:u w:val="single"/>
          <w:lang w:val="cs-CZ"/>
        </w:rPr>
        <w:t>Technické vlastnosti stavby</w:t>
      </w:r>
    </w:p>
    <w:p w14:paraId="083B8B2C" w14:textId="77777777" w:rsidR="008F101F" w:rsidRPr="00EF7EEA" w:rsidRDefault="008F101F" w:rsidP="008F101F">
      <w:pPr>
        <w:pStyle w:val="Odstavecseseznamem"/>
        <w:rPr>
          <w:rFonts w:ascii="Arial Narrow" w:hAnsi="Arial Narrow"/>
          <w:u w:val="single"/>
          <w:lang w:val="cs-CZ"/>
        </w:rPr>
      </w:pPr>
    </w:p>
    <w:p w14:paraId="6F56DF23" w14:textId="77777777" w:rsidR="008F101F" w:rsidRPr="00EF7EEA" w:rsidRDefault="008F101F" w:rsidP="008F101F">
      <w:pPr>
        <w:pStyle w:val="Zkladnodsazen"/>
        <w:spacing w:before="60" w:after="120"/>
        <w:ind w:left="567" w:firstLine="426"/>
        <w:rPr>
          <w:rFonts w:ascii="Arial Narrow" w:hAnsi="Arial Narrow"/>
          <w:sz w:val="22"/>
          <w:szCs w:val="22"/>
        </w:rPr>
      </w:pPr>
      <w:r w:rsidRPr="00EF7EEA">
        <w:rPr>
          <w:rFonts w:ascii="Arial Narrow" w:hAnsi="Arial Narrow"/>
          <w:sz w:val="22"/>
          <w:szCs w:val="22"/>
        </w:rPr>
        <w:t>Statickým výpočtem bylo prokázáno, že stavba je navržena v souladu s normovými hodnotami tak, aby účinky zatížení a nepříznivé vlivy prostředí, kterým je vystavena během výstavby a užívání při řádně prováděné běžné údržbě, nemohly způsobit:</w:t>
      </w:r>
    </w:p>
    <w:p w14:paraId="72BB3ED8" w14:textId="77777777" w:rsidR="008F101F" w:rsidRPr="00EF7EEA" w:rsidRDefault="008F101F" w:rsidP="00323E1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Arial Narrow" w:eastAsia="Times New Roman" w:hAnsi="Arial Narrow" w:cs="Times New Roman"/>
          <w:lang w:val="cs-CZ" w:eastAsia="cs-CZ"/>
        </w:rPr>
      </w:pPr>
      <w:r w:rsidRPr="00EF7EEA">
        <w:rPr>
          <w:rFonts w:ascii="Arial Narrow" w:eastAsia="Times New Roman" w:hAnsi="Arial Narrow" w:cs="Times New Roman"/>
          <w:lang w:val="cs-CZ" w:eastAsia="cs-CZ"/>
        </w:rPr>
        <w:t>náhlé nebo postupné zřícení, popřípadě jiné destruktivní poškození kterékoliv její části nebo přilehlé stavby</w:t>
      </w:r>
    </w:p>
    <w:p w14:paraId="1466CB80" w14:textId="77777777" w:rsidR="008F101F" w:rsidRPr="00EF7EEA" w:rsidRDefault="008F101F" w:rsidP="00323E1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Arial Narrow" w:eastAsia="Times New Roman" w:hAnsi="Arial Narrow" w:cs="Times New Roman"/>
          <w:lang w:val="cs-CZ" w:eastAsia="cs-CZ"/>
        </w:rPr>
      </w:pPr>
      <w:r w:rsidRPr="00EF7EEA">
        <w:rPr>
          <w:rFonts w:ascii="Arial Narrow" w:eastAsia="Times New Roman" w:hAnsi="Arial Narrow" w:cs="Times New Roman"/>
          <w:lang w:val="cs-CZ" w:eastAsia="cs-CZ"/>
        </w:rPr>
        <w:t>nepřípustné přetvoření nebo kmitání konstrukce, které může narušit stabilitu stavby, mechanickou odolnost a funkční způsobilost stavby nebo její části, nebo které vede ke snížení trvanlivosti stavby</w:t>
      </w:r>
    </w:p>
    <w:p w14:paraId="469997AF" w14:textId="77777777" w:rsidR="008F101F" w:rsidRPr="00EF7EEA" w:rsidRDefault="008F101F" w:rsidP="00323E1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Arial Narrow" w:eastAsia="Times New Roman" w:hAnsi="Arial Narrow" w:cs="Times New Roman"/>
          <w:lang w:val="cs-CZ" w:eastAsia="cs-CZ"/>
        </w:rPr>
      </w:pPr>
      <w:r w:rsidRPr="00EF7EEA">
        <w:rPr>
          <w:rFonts w:ascii="Arial Narrow" w:eastAsia="Times New Roman" w:hAnsi="Arial Narrow" w:cs="Times New Roman"/>
          <w:lang w:val="cs-CZ" w:eastAsia="cs-CZ"/>
        </w:rPr>
        <w:t>poškození nebo ohrožení provozuschopnosti připojených technických zařízení v důsledku deformace nosné konstrukce</w:t>
      </w:r>
    </w:p>
    <w:p w14:paraId="0D5CF888" w14:textId="77777777" w:rsidR="008F101F" w:rsidRPr="00EF7EEA" w:rsidRDefault="008F101F" w:rsidP="00323E1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Arial Narrow" w:eastAsia="Times New Roman" w:hAnsi="Arial Narrow" w:cs="Times New Roman"/>
          <w:lang w:val="cs-CZ" w:eastAsia="cs-CZ"/>
        </w:rPr>
      </w:pPr>
      <w:r w:rsidRPr="00EF7EEA">
        <w:rPr>
          <w:rFonts w:ascii="Arial Narrow" w:eastAsia="Times New Roman" w:hAnsi="Arial Narrow" w:cs="Times New Roman"/>
          <w:lang w:val="cs-CZ" w:eastAsia="cs-CZ"/>
        </w:rPr>
        <w:t>ohrožení provozuschopnosti pozemních komunikací a drah v dosahu stavby a ohrožení bezpečnosti a plynulosti provozu na komunikaci a dráze přiléhající ke staveništi</w:t>
      </w:r>
    </w:p>
    <w:p w14:paraId="42B738B9" w14:textId="77777777" w:rsidR="008F101F" w:rsidRPr="00EF7EEA" w:rsidRDefault="008F101F" w:rsidP="00323E1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Arial Narrow" w:eastAsia="Times New Roman" w:hAnsi="Arial Narrow" w:cs="Times New Roman"/>
          <w:lang w:val="cs-CZ" w:eastAsia="cs-CZ"/>
        </w:rPr>
      </w:pPr>
      <w:r w:rsidRPr="00EF7EEA">
        <w:rPr>
          <w:rFonts w:ascii="Arial Narrow" w:eastAsia="Times New Roman" w:hAnsi="Arial Narrow" w:cs="Times New Roman"/>
          <w:lang w:val="cs-CZ" w:eastAsia="cs-CZ"/>
        </w:rPr>
        <w:t>ohrožení provozuschopnosti sítí technického vybavení v dosahu stavby</w:t>
      </w:r>
    </w:p>
    <w:p w14:paraId="0A07D758" w14:textId="77777777" w:rsidR="008F101F" w:rsidRPr="00EF7EEA" w:rsidRDefault="008F101F" w:rsidP="00323E1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Arial Narrow" w:eastAsia="Times New Roman" w:hAnsi="Arial Narrow" w:cs="Times New Roman"/>
          <w:lang w:val="cs-CZ" w:eastAsia="cs-CZ"/>
        </w:rPr>
      </w:pPr>
      <w:r w:rsidRPr="00EF7EEA">
        <w:rPr>
          <w:rFonts w:ascii="Arial Narrow" w:eastAsia="Times New Roman" w:hAnsi="Arial Narrow" w:cs="Times New Roman"/>
          <w:lang w:val="cs-CZ" w:eastAsia="cs-CZ"/>
        </w:rPr>
        <w:t>porušení staveb v míře nepřiměřené původní příčině, zejména výbuchem, nárazem, přetížením nebo následkem selhání lidského činitele, kterému by bylo možno předejít bez nepřiměřených potíží nebo nákladů, nebo jej alespoň omezit</w:t>
      </w:r>
    </w:p>
    <w:p w14:paraId="69DCFF0B" w14:textId="77777777" w:rsidR="008F101F" w:rsidRPr="00EF7EEA" w:rsidRDefault="008F101F" w:rsidP="00323E1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Arial Narrow" w:eastAsia="Times New Roman" w:hAnsi="Arial Narrow" w:cs="Times New Roman"/>
          <w:lang w:val="cs-CZ" w:eastAsia="cs-CZ"/>
        </w:rPr>
      </w:pPr>
      <w:r w:rsidRPr="00EF7EEA">
        <w:rPr>
          <w:rFonts w:ascii="Arial Narrow" w:eastAsia="Times New Roman" w:hAnsi="Arial Narrow" w:cs="Times New Roman"/>
          <w:lang w:val="cs-CZ" w:eastAsia="cs-CZ"/>
        </w:rPr>
        <w:t>poškození staveb vlivem nepříznivých účinků podzemních vod vyvolaných zvýšením nebo poklesem hladiny přilehlého vodního toku nebo dynamickými účinky povodňových průtoků, případně hydrostatickým vztlakem při zaplavení</w:t>
      </w:r>
    </w:p>
    <w:p w14:paraId="5E312C0D" w14:textId="77777777" w:rsidR="008F101F" w:rsidRPr="00EF7EEA" w:rsidRDefault="008F101F" w:rsidP="00323E1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Arial Narrow" w:eastAsia="Times New Roman" w:hAnsi="Arial Narrow" w:cs="Times New Roman"/>
          <w:lang w:val="cs-CZ" w:eastAsia="cs-CZ"/>
        </w:rPr>
      </w:pPr>
      <w:r w:rsidRPr="00EF7EEA">
        <w:rPr>
          <w:rFonts w:ascii="Arial Narrow" w:hAnsi="Arial Narrow"/>
          <w:lang w:val="cs-CZ"/>
        </w:rPr>
        <w:t>ohrožení průtočnosti koryt vodních toků, případně údolních profilů, mostů a propustků.</w:t>
      </w:r>
    </w:p>
    <w:p w14:paraId="1F73CD82" w14:textId="77777777" w:rsidR="008F101F" w:rsidRPr="00EF7EEA" w:rsidRDefault="008F101F" w:rsidP="008F101F">
      <w:pPr>
        <w:pStyle w:val="Odstavecseseznamem"/>
        <w:autoSpaceDE w:val="0"/>
        <w:autoSpaceDN w:val="0"/>
        <w:adjustRightInd w:val="0"/>
        <w:spacing w:after="0" w:line="240" w:lineRule="auto"/>
        <w:ind w:left="567" w:firstLine="426"/>
        <w:rPr>
          <w:rFonts w:ascii="Arial Narrow" w:eastAsia="Times New Roman" w:hAnsi="Arial Narrow" w:cs="Times New Roman"/>
          <w:lang w:val="cs-CZ" w:eastAsia="cs-CZ"/>
        </w:rPr>
      </w:pPr>
    </w:p>
    <w:p w14:paraId="6466A2B8" w14:textId="00B3AC7C" w:rsidR="007912A5" w:rsidRPr="00EF7EEA" w:rsidRDefault="008F101F" w:rsidP="004878EA">
      <w:pPr>
        <w:pStyle w:val="Odstavecseseznamem"/>
        <w:ind w:left="567" w:firstLine="426"/>
        <w:jc w:val="both"/>
        <w:rPr>
          <w:rFonts w:ascii="Arial Narrow" w:hAnsi="Arial Narrow"/>
          <w:b/>
          <w:u w:val="single"/>
          <w:lang w:val="cs-CZ"/>
        </w:rPr>
      </w:pPr>
      <w:r w:rsidRPr="00EF7EEA">
        <w:rPr>
          <w:rFonts w:ascii="Arial Narrow" w:hAnsi="Arial Narrow"/>
          <w:lang w:val="cs-CZ"/>
        </w:rPr>
        <w:t xml:space="preserve">Veškeré konstrukce jsou navrženy v souladu s platnými ČSN a EN pro navrhování příslušných typů konstrukcí a normami zatížení stavebních konstrukcí a vyhoví z hlediska povolených deformací.  </w:t>
      </w:r>
    </w:p>
    <w:p w14:paraId="507D53CB" w14:textId="77777777" w:rsidR="00CC7150" w:rsidRPr="00EF7EEA" w:rsidRDefault="00CC7150" w:rsidP="00F70FDD">
      <w:pPr>
        <w:ind w:left="142" w:hanging="142"/>
        <w:rPr>
          <w:rFonts w:ascii="Arial Narrow" w:hAnsi="Arial Narrow"/>
          <w:b/>
          <w:u w:val="single"/>
          <w:lang w:val="cs-CZ"/>
        </w:rPr>
      </w:pPr>
      <w:r w:rsidRPr="00EF7EEA">
        <w:rPr>
          <w:rFonts w:ascii="Arial Narrow" w:hAnsi="Arial Narrow"/>
          <w:b/>
          <w:u w:val="single"/>
          <w:lang w:val="cs-CZ"/>
        </w:rPr>
        <w:br w:type="page"/>
      </w:r>
    </w:p>
    <w:p w14:paraId="7304829C" w14:textId="77777777" w:rsidR="00EB1F24" w:rsidRPr="00EF7EEA" w:rsidRDefault="00EB1F24" w:rsidP="00323E15">
      <w:pPr>
        <w:pStyle w:val="Odstavecseseznamem"/>
        <w:numPr>
          <w:ilvl w:val="0"/>
          <w:numId w:val="3"/>
        </w:numPr>
        <w:jc w:val="both"/>
        <w:rPr>
          <w:rFonts w:ascii="Arial Narrow" w:hAnsi="Arial Narrow"/>
          <w:b/>
          <w:u w:val="single"/>
          <w:lang w:val="cs-CZ"/>
        </w:rPr>
      </w:pPr>
      <w:r w:rsidRPr="00EF7EEA">
        <w:rPr>
          <w:rFonts w:ascii="Arial Narrow" w:hAnsi="Arial Narrow"/>
          <w:b/>
          <w:u w:val="single"/>
          <w:lang w:val="cs-CZ"/>
        </w:rPr>
        <w:lastRenderedPageBreak/>
        <w:t>Stavební fyzika – tepelná technika, osvětlení, oslunění</w:t>
      </w:r>
      <w:r w:rsidR="004E36AD" w:rsidRPr="00EF7EEA">
        <w:rPr>
          <w:rFonts w:ascii="Arial Narrow" w:hAnsi="Arial Narrow"/>
          <w:b/>
          <w:u w:val="single"/>
          <w:lang w:val="cs-CZ"/>
        </w:rPr>
        <w:t>, akustika – hluk, vibrace – popis řešení, výpis použitých norem</w:t>
      </w:r>
    </w:p>
    <w:p w14:paraId="7F402880" w14:textId="77777777" w:rsidR="00E66BE5" w:rsidRPr="00EF7EEA" w:rsidRDefault="00E66BE5" w:rsidP="007912A5">
      <w:pPr>
        <w:pStyle w:val="Odstavecseseznamem"/>
        <w:jc w:val="both"/>
        <w:rPr>
          <w:rFonts w:ascii="Arial Narrow" w:hAnsi="Arial Narrow"/>
          <w:b/>
          <w:u w:val="single"/>
          <w:lang w:val="cs-CZ"/>
        </w:rPr>
      </w:pPr>
    </w:p>
    <w:p w14:paraId="5B5EA624" w14:textId="77777777" w:rsidR="004E36AD" w:rsidRPr="00EF7EEA" w:rsidRDefault="00B92976" w:rsidP="00323E15">
      <w:pPr>
        <w:pStyle w:val="Odstavecseseznamem"/>
        <w:numPr>
          <w:ilvl w:val="1"/>
          <w:numId w:val="3"/>
        </w:numPr>
        <w:ind w:left="993" w:hanging="426"/>
        <w:jc w:val="both"/>
        <w:rPr>
          <w:rFonts w:ascii="Arial Narrow" w:hAnsi="Arial Narrow"/>
          <w:b/>
          <w:u w:val="single"/>
          <w:lang w:val="cs-CZ"/>
        </w:rPr>
      </w:pPr>
      <w:r w:rsidRPr="00EF7EEA">
        <w:rPr>
          <w:rFonts w:ascii="Arial Narrow" w:hAnsi="Arial Narrow"/>
          <w:b/>
          <w:u w:val="single"/>
          <w:lang w:val="cs-CZ"/>
        </w:rPr>
        <w:t>Tepelná technika</w:t>
      </w:r>
    </w:p>
    <w:p w14:paraId="5918A5CB" w14:textId="77777777" w:rsidR="00E66BE5" w:rsidRPr="00EF7EEA" w:rsidRDefault="00E66BE5" w:rsidP="00E66BE5">
      <w:pPr>
        <w:pStyle w:val="Odstavecseseznamem"/>
        <w:ind w:left="993"/>
        <w:jc w:val="both"/>
        <w:rPr>
          <w:rFonts w:ascii="Arial Narrow" w:hAnsi="Arial Narrow"/>
          <w:b/>
          <w:u w:val="single"/>
          <w:lang w:val="cs-CZ"/>
        </w:rPr>
      </w:pPr>
    </w:p>
    <w:p w14:paraId="219D3A1C" w14:textId="77777777" w:rsidR="00BC65CA" w:rsidRPr="00EF7EEA" w:rsidRDefault="00BC65CA" w:rsidP="00BC65CA">
      <w:pPr>
        <w:pStyle w:val="Odstavecseseznamem"/>
        <w:spacing w:after="60" w:line="276" w:lineRule="auto"/>
        <w:ind w:left="567" w:firstLine="426"/>
        <w:jc w:val="both"/>
        <w:rPr>
          <w:rFonts w:ascii="Arial Narrow" w:hAnsi="Arial Narrow" w:cs="Arial"/>
          <w:szCs w:val="20"/>
          <w:lang w:val="cs-CZ"/>
        </w:rPr>
      </w:pPr>
      <w:r w:rsidRPr="00EF7EEA">
        <w:rPr>
          <w:rFonts w:ascii="Arial Narrow" w:hAnsi="Arial Narrow" w:cs="Arial"/>
          <w:szCs w:val="20"/>
          <w:lang w:val="cs-CZ"/>
        </w:rPr>
        <w:t xml:space="preserve">Navržené parametry stavby odpovídají požadavku zákona </w:t>
      </w:r>
      <w:hyperlink r:id="rId10" w:history="1">
        <w:r w:rsidRPr="00EF7EEA">
          <w:rPr>
            <w:rFonts w:ascii="Arial Narrow" w:hAnsi="Arial Narrow" w:cs="Arial"/>
            <w:szCs w:val="20"/>
            <w:lang w:val="cs-CZ"/>
          </w:rPr>
          <w:t>č. 406/2000 Sb.</w:t>
        </w:r>
      </w:hyperlink>
      <w:r w:rsidRPr="00EF7EEA">
        <w:rPr>
          <w:rFonts w:ascii="Arial Narrow" w:hAnsi="Arial Narrow" w:cs="Arial"/>
          <w:szCs w:val="20"/>
          <w:lang w:val="cs-CZ"/>
        </w:rPr>
        <w:t xml:space="preserve"> o hospodaření energií, a </w:t>
      </w:r>
      <w:hyperlink r:id="rId11" w:history="1">
        <w:r w:rsidRPr="00EF7EEA">
          <w:rPr>
            <w:rFonts w:ascii="Arial Narrow" w:hAnsi="Arial Narrow" w:cs="Arial"/>
            <w:szCs w:val="20"/>
            <w:lang w:val="cs-CZ"/>
          </w:rPr>
          <w:t>vyhláška č. 78/2013 Sb.</w:t>
        </w:r>
      </w:hyperlink>
      <w:r w:rsidRPr="00EF7EEA">
        <w:rPr>
          <w:rFonts w:ascii="Arial Narrow" w:hAnsi="Arial Narrow" w:cs="Arial"/>
          <w:szCs w:val="20"/>
          <w:lang w:val="cs-CZ"/>
        </w:rPr>
        <w:t>, o energetické náročnosti budov.</w:t>
      </w:r>
    </w:p>
    <w:p w14:paraId="27CB0416" w14:textId="77777777" w:rsidR="00BC65CA" w:rsidRPr="00EF7EEA" w:rsidRDefault="00BC65CA" w:rsidP="00BC65CA">
      <w:pPr>
        <w:pStyle w:val="Odstavecseseznamem"/>
        <w:spacing w:after="60" w:line="276" w:lineRule="auto"/>
        <w:ind w:left="567" w:firstLine="426"/>
        <w:jc w:val="both"/>
        <w:rPr>
          <w:rFonts w:ascii="Arial Narrow" w:hAnsi="Arial Narrow" w:cs="Arial"/>
          <w:szCs w:val="20"/>
          <w:lang w:val="cs-CZ"/>
        </w:rPr>
      </w:pPr>
      <w:r w:rsidRPr="00EF7EEA">
        <w:rPr>
          <w:rFonts w:ascii="Arial Narrow" w:hAnsi="Arial Narrow" w:cs="Arial"/>
          <w:szCs w:val="20"/>
          <w:lang w:val="cs-CZ"/>
        </w:rPr>
        <w:t>Tepelně technické vlastnosti stavebních konstrukcí splňují požadavky ČSN 73 0540-2:2011 „Tepelná ochrana budov. Část 2“. Požadavek na prostup tepla obálkou budovy dle ČSN 73 0540-2:2011 je splněn.</w:t>
      </w:r>
    </w:p>
    <w:p w14:paraId="32689782" w14:textId="68FECBD0" w:rsidR="00BC65CA" w:rsidRPr="00EF7EEA" w:rsidRDefault="00BC65CA" w:rsidP="00BC65CA">
      <w:pPr>
        <w:pStyle w:val="Odstavecseseznamem"/>
        <w:spacing w:after="60" w:line="276" w:lineRule="auto"/>
        <w:ind w:left="567" w:firstLine="414"/>
        <w:jc w:val="both"/>
        <w:rPr>
          <w:rFonts w:ascii="Arial Narrow" w:hAnsi="Arial Narrow" w:cs="Arial"/>
          <w:szCs w:val="20"/>
          <w:lang w:val="cs-CZ"/>
        </w:rPr>
      </w:pPr>
      <w:r w:rsidRPr="00EF7EEA">
        <w:rPr>
          <w:rFonts w:ascii="Arial Narrow" w:hAnsi="Arial Narrow" w:cs="Arial"/>
          <w:szCs w:val="20"/>
          <w:lang w:val="cs-CZ"/>
        </w:rPr>
        <w:t>Průkaz energetické náročnosti budov je součástí dokladové části této projektové dokumentace – viz.</w:t>
      </w:r>
      <w:r w:rsidR="00917ECA">
        <w:rPr>
          <w:rFonts w:ascii="Arial Narrow" w:hAnsi="Arial Narrow" w:cs="Arial"/>
          <w:szCs w:val="20"/>
          <w:lang w:val="cs-CZ"/>
        </w:rPr>
        <w:t xml:space="preserve"> </w:t>
      </w:r>
      <w:r w:rsidRPr="00EF7EEA">
        <w:rPr>
          <w:rFonts w:ascii="Arial Narrow" w:hAnsi="Arial Narrow" w:cs="Arial"/>
          <w:szCs w:val="20"/>
          <w:lang w:val="cs-CZ"/>
        </w:rPr>
        <w:t>Dokladová část.</w:t>
      </w:r>
    </w:p>
    <w:p w14:paraId="7189360F" w14:textId="77777777" w:rsidR="00BC65CA" w:rsidRPr="00EF7EEA" w:rsidRDefault="00BC65CA" w:rsidP="00BC65CA">
      <w:pPr>
        <w:pStyle w:val="Odstavecseseznamem"/>
        <w:spacing w:after="60" w:line="276" w:lineRule="auto"/>
        <w:ind w:left="567" w:firstLine="414"/>
        <w:jc w:val="both"/>
        <w:rPr>
          <w:rFonts w:ascii="Arial Narrow" w:hAnsi="Arial Narrow" w:cs="Arial"/>
          <w:szCs w:val="20"/>
          <w:lang w:val="cs-CZ"/>
        </w:rPr>
      </w:pPr>
    </w:p>
    <w:p w14:paraId="37EBC381" w14:textId="77777777" w:rsidR="00B92976" w:rsidRPr="00EF7EEA" w:rsidRDefault="00B92976" w:rsidP="00323E15">
      <w:pPr>
        <w:pStyle w:val="Odstavecseseznamem"/>
        <w:numPr>
          <w:ilvl w:val="1"/>
          <w:numId w:val="3"/>
        </w:numPr>
        <w:ind w:left="993" w:hanging="426"/>
        <w:jc w:val="both"/>
        <w:rPr>
          <w:rFonts w:ascii="Arial Narrow" w:hAnsi="Arial Narrow"/>
          <w:b/>
          <w:u w:val="single"/>
          <w:lang w:val="cs-CZ"/>
        </w:rPr>
      </w:pPr>
      <w:r w:rsidRPr="00EF7EEA">
        <w:rPr>
          <w:rFonts w:ascii="Arial Narrow" w:hAnsi="Arial Narrow"/>
          <w:b/>
          <w:u w:val="single"/>
          <w:lang w:val="cs-CZ"/>
        </w:rPr>
        <w:t>Osvětlení</w:t>
      </w:r>
    </w:p>
    <w:p w14:paraId="6AB7EE9F" w14:textId="77777777" w:rsidR="00E66BE5" w:rsidRPr="00EF7EEA" w:rsidRDefault="00E66BE5" w:rsidP="00E66BE5">
      <w:pPr>
        <w:pStyle w:val="Odstavecseseznamem"/>
        <w:jc w:val="both"/>
        <w:rPr>
          <w:rFonts w:ascii="Arial Narrow" w:hAnsi="Arial Narrow"/>
          <w:b/>
          <w:u w:val="single"/>
          <w:lang w:val="cs-CZ"/>
        </w:rPr>
      </w:pPr>
    </w:p>
    <w:p w14:paraId="2D4A43E5" w14:textId="6DC45B55" w:rsidR="00BC65CA" w:rsidRPr="00EF7EEA" w:rsidRDefault="00BC65CA" w:rsidP="00BC65CA">
      <w:pPr>
        <w:pStyle w:val="Odstavecseseznamem"/>
        <w:ind w:left="567" w:firstLine="426"/>
        <w:jc w:val="both"/>
        <w:rPr>
          <w:rFonts w:ascii="Arial Narrow" w:hAnsi="Arial Narrow" w:cs="Arial"/>
          <w:szCs w:val="20"/>
          <w:lang w:val="cs-CZ"/>
        </w:rPr>
      </w:pPr>
      <w:r w:rsidRPr="00EF7EEA">
        <w:rPr>
          <w:rFonts w:ascii="Arial Narrow" w:hAnsi="Arial Narrow" w:cs="Arial"/>
          <w:szCs w:val="20"/>
          <w:lang w:val="cs-CZ"/>
        </w:rPr>
        <w:t>Stavba je navržena tak, aby všechny místnosti měly dostatečné osvětlení – viz. D.1.4. této projektové dokumentace</w:t>
      </w:r>
    </w:p>
    <w:p w14:paraId="151B84E1" w14:textId="77777777" w:rsidR="00D42043" w:rsidRPr="00EF7EEA" w:rsidRDefault="00D42043" w:rsidP="00D42043">
      <w:pPr>
        <w:pStyle w:val="Odstavecseseznamem"/>
        <w:ind w:left="993"/>
        <w:jc w:val="both"/>
        <w:rPr>
          <w:rFonts w:ascii="Arial Narrow" w:hAnsi="Arial Narrow"/>
          <w:u w:val="single"/>
          <w:lang w:val="cs-CZ"/>
        </w:rPr>
      </w:pPr>
    </w:p>
    <w:p w14:paraId="5BC579AA" w14:textId="77777777" w:rsidR="00B92976" w:rsidRPr="00EF7EEA" w:rsidRDefault="00B92976" w:rsidP="00323E15">
      <w:pPr>
        <w:pStyle w:val="Odstavecseseznamem"/>
        <w:numPr>
          <w:ilvl w:val="1"/>
          <w:numId w:val="3"/>
        </w:numPr>
        <w:ind w:left="993" w:hanging="426"/>
        <w:jc w:val="both"/>
        <w:rPr>
          <w:rFonts w:ascii="Arial Narrow" w:hAnsi="Arial Narrow"/>
          <w:b/>
          <w:u w:val="single"/>
          <w:lang w:val="cs-CZ"/>
        </w:rPr>
      </w:pPr>
      <w:r w:rsidRPr="00EF7EEA">
        <w:rPr>
          <w:rFonts w:ascii="Arial Narrow" w:hAnsi="Arial Narrow"/>
          <w:b/>
          <w:u w:val="single"/>
          <w:lang w:val="cs-CZ"/>
        </w:rPr>
        <w:t>Oslunění</w:t>
      </w:r>
    </w:p>
    <w:p w14:paraId="41D94500" w14:textId="77777777" w:rsidR="00E66BE5" w:rsidRPr="00EF7EEA" w:rsidRDefault="00E66BE5" w:rsidP="00E66BE5">
      <w:pPr>
        <w:pStyle w:val="Odstavecseseznamem"/>
        <w:jc w:val="both"/>
        <w:rPr>
          <w:rFonts w:ascii="Arial Narrow" w:hAnsi="Arial Narrow"/>
          <w:b/>
          <w:u w:val="single"/>
          <w:lang w:val="cs-CZ"/>
        </w:rPr>
      </w:pPr>
    </w:p>
    <w:p w14:paraId="4738ED76" w14:textId="1FED335A" w:rsidR="00BC65CA" w:rsidRPr="00EF7EEA" w:rsidRDefault="00BC65CA" w:rsidP="00BC65CA">
      <w:pPr>
        <w:pStyle w:val="Odstavecseseznamem"/>
        <w:ind w:left="567" w:firstLine="414"/>
        <w:rPr>
          <w:rFonts w:ascii="Arial Narrow" w:hAnsi="Arial Narrow"/>
          <w:szCs w:val="32"/>
          <w:lang w:val="cs-CZ"/>
        </w:rPr>
      </w:pPr>
      <w:r w:rsidRPr="00EF7EEA">
        <w:rPr>
          <w:rFonts w:ascii="Arial Narrow" w:hAnsi="Arial Narrow"/>
          <w:szCs w:val="32"/>
          <w:lang w:val="cs-CZ"/>
        </w:rPr>
        <w:t>Stavba je navržena tak, aby všechny místnosti byly dostatečně osluněné. Stavba nebude mít vliv na oslunění okolních staveb</w:t>
      </w:r>
      <w:r w:rsidR="001F08DA">
        <w:rPr>
          <w:rFonts w:ascii="Arial Narrow" w:hAnsi="Arial Narrow"/>
          <w:szCs w:val="32"/>
          <w:lang w:val="cs-CZ"/>
        </w:rPr>
        <w:t xml:space="preserve">, viz. studie denního osvětlení v dokladové části. </w:t>
      </w:r>
    </w:p>
    <w:p w14:paraId="6DFAA740" w14:textId="77777777" w:rsidR="008F101F" w:rsidRPr="00EF7EEA" w:rsidRDefault="008F101F" w:rsidP="00D42043">
      <w:pPr>
        <w:pStyle w:val="Odstavecseseznamem"/>
        <w:ind w:left="993"/>
        <w:jc w:val="both"/>
        <w:rPr>
          <w:rFonts w:ascii="Arial Narrow" w:hAnsi="Arial Narrow"/>
          <w:u w:val="single"/>
          <w:lang w:val="cs-CZ"/>
        </w:rPr>
      </w:pPr>
    </w:p>
    <w:p w14:paraId="43EF24DB" w14:textId="77777777" w:rsidR="00B92976" w:rsidRPr="00EF7EEA" w:rsidRDefault="00B92976" w:rsidP="00323E15">
      <w:pPr>
        <w:pStyle w:val="Odstavecseseznamem"/>
        <w:numPr>
          <w:ilvl w:val="1"/>
          <w:numId w:val="3"/>
        </w:numPr>
        <w:ind w:left="993" w:hanging="426"/>
        <w:jc w:val="both"/>
        <w:rPr>
          <w:rFonts w:ascii="Arial Narrow" w:hAnsi="Arial Narrow"/>
          <w:b/>
          <w:u w:val="single"/>
          <w:lang w:val="cs-CZ"/>
        </w:rPr>
      </w:pPr>
      <w:r w:rsidRPr="00EF7EEA">
        <w:rPr>
          <w:rFonts w:ascii="Arial Narrow" w:hAnsi="Arial Narrow"/>
          <w:b/>
          <w:u w:val="single"/>
          <w:lang w:val="cs-CZ"/>
        </w:rPr>
        <w:t>Akustika – hluk</w:t>
      </w:r>
    </w:p>
    <w:p w14:paraId="4865C0E5" w14:textId="77777777" w:rsidR="00BC65CA" w:rsidRPr="00EF7EEA" w:rsidRDefault="00BC65CA" w:rsidP="00BC65CA">
      <w:pPr>
        <w:pStyle w:val="Odstavecseseznamem"/>
        <w:ind w:left="567" w:firstLine="426"/>
        <w:jc w:val="both"/>
        <w:rPr>
          <w:rFonts w:ascii="Arial Narrow" w:hAnsi="Arial Narrow"/>
          <w:szCs w:val="32"/>
          <w:lang w:val="cs-CZ"/>
        </w:rPr>
      </w:pPr>
    </w:p>
    <w:p w14:paraId="02A5FB25" w14:textId="12FA9322" w:rsidR="00BC65CA" w:rsidRPr="00EF7EEA" w:rsidRDefault="00BC65CA" w:rsidP="00BC65CA">
      <w:pPr>
        <w:pStyle w:val="Odstavecseseznamem"/>
        <w:ind w:left="567" w:firstLine="426"/>
        <w:jc w:val="both"/>
        <w:rPr>
          <w:rFonts w:ascii="Arial Narrow" w:hAnsi="Arial Narrow"/>
          <w:szCs w:val="32"/>
          <w:lang w:val="cs-CZ"/>
        </w:rPr>
      </w:pPr>
      <w:r w:rsidRPr="00EF7EEA">
        <w:rPr>
          <w:rFonts w:ascii="Arial Narrow" w:hAnsi="Arial Narrow"/>
          <w:szCs w:val="32"/>
          <w:lang w:val="cs-CZ"/>
        </w:rPr>
        <w:t xml:space="preserve">Stavba objektu nebude mít negativní hlukový vliv na své okolí. V objektu nejsou navrženy žádné speciální technologie výroby, které by nesloužily k provozu </w:t>
      </w:r>
      <w:r w:rsidR="001F08DA">
        <w:rPr>
          <w:rFonts w:ascii="Arial Narrow" w:hAnsi="Arial Narrow"/>
          <w:szCs w:val="32"/>
          <w:lang w:val="cs-CZ"/>
        </w:rPr>
        <w:t xml:space="preserve">objektu </w:t>
      </w:r>
      <w:r w:rsidRPr="00EF7EEA">
        <w:rPr>
          <w:rFonts w:ascii="Arial Narrow" w:hAnsi="Arial Narrow"/>
          <w:szCs w:val="32"/>
          <w:lang w:val="cs-CZ"/>
        </w:rPr>
        <w:t xml:space="preserve">a měly negativní vliv na své okolí nebo na obyvatele objektu. </w:t>
      </w:r>
    </w:p>
    <w:p w14:paraId="34A067C6" w14:textId="77777777" w:rsidR="008F101F" w:rsidRPr="00EF7EEA" w:rsidRDefault="008F101F" w:rsidP="00D42043">
      <w:pPr>
        <w:pStyle w:val="Odstavecseseznamem"/>
        <w:ind w:left="993"/>
        <w:jc w:val="both"/>
        <w:rPr>
          <w:rFonts w:ascii="Arial Narrow" w:hAnsi="Arial Narrow"/>
          <w:u w:val="single"/>
          <w:lang w:val="cs-CZ"/>
        </w:rPr>
      </w:pPr>
    </w:p>
    <w:p w14:paraId="08B9ECA7" w14:textId="77777777" w:rsidR="00B92976" w:rsidRPr="00EF7EEA" w:rsidRDefault="00B92976" w:rsidP="00323E15">
      <w:pPr>
        <w:pStyle w:val="Odstavecseseznamem"/>
        <w:numPr>
          <w:ilvl w:val="1"/>
          <w:numId w:val="3"/>
        </w:numPr>
        <w:ind w:left="993" w:hanging="426"/>
        <w:jc w:val="both"/>
        <w:rPr>
          <w:rFonts w:ascii="Arial Narrow" w:hAnsi="Arial Narrow"/>
          <w:b/>
          <w:u w:val="single"/>
          <w:lang w:val="cs-CZ"/>
        </w:rPr>
      </w:pPr>
      <w:r w:rsidRPr="00EF7EEA">
        <w:rPr>
          <w:rFonts w:ascii="Arial Narrow" w:hAnsi="Arial Narrow"/>
          <w:b/>
          <w:u w:val="single"/>
          <w:lang w:val="cs-CZ"/>
        </w:rPr>
        <w:t>Vibrace – popis řešení</w:t>
      </w:r>
    </w:p>
    <w:p w14:paraId="5FB8855A" w14:textId="77777777" w:rsidR="008F101F" w:rsidRPr="00EF7EEA" w:rsidRDefault="008F101F" w:rsidP="008F101F">
      <w:pPr>
        <w:pStyle w:val="Odstavecseseznamem"/>
        <w:jc w:val="both"/>
        <w:rPr>
          <w:rFonts w:ascii="Arial Narrow" w:hAnsi="Arial Narrow"/>
          <w:u w:val="single"/>
          <w:lang w:val="cs-CZ"/>
        </w:rPr>
      </w:pPr>
    </w:p>
    <w:p w14:paraId="44E0C0DC" w14:textId="27D8B761" w:rsidR="00BC65CA" w:rsidRDefault="00BC65CA" w:rsidP="00BC65CA">
      <w:pPr>
        <w:pStyle w:val="Odstavecseseznamem"/>
        <w:ind w:left="709" w:firstLine="425"/>
        <w:jc w:val="both"/>
        <w:rPr>
          <w:rFonts w:ascii="Arial Narrow" w:hAnsi="Arial Narrow"/>
          <w:szCs w:val="32"/>
          <w:lang w:val="cs-CZ"/>
        </w:rPr>
      </w:pPr>
      <w:r w:rsidRPr="00EF7EEA">
        <w:rPr>
          <w:rFonts w:ascii="Arial Narrow" w:hAnsi="Arial Narrow"/>
          <w:szCs w:val="32"/>
          <w:lang w:val="cs-CZ"/>
        </w:rPr>
        <w:t xml:space="preserve">V objektu nejsou navrženy žádné speciální technologie, které by nesloužily provozu objektu a měly negativní vliv na své okolí nebo samotný objekt. </w:t>
      </w:r>
    </w:p>
    <w:p w14:paraId="3FFFC174" w14:textId="77777777" w:rsidR="001F08DA" w:rsidRPr="00EF7EEA" w:rsidRDefault="001F08DA" w:rsidP="00BC65CA">
      <w:pPr>
        <w:pStyle w:val="Odstavecseseznamem"/>
        <w:ind w:left="709" w:firstLine="425"/>
        <w:jc w:val="both"/>
        <w:rPr>
          <w:rFonts w:ascii="Arial Narrow" w:hAnsi="Arial Narrow"/>
          <w:szCs w:val="32"/>
          <w:lang w:val="cs-CZ"/>
        </w:rPr>
      </w:pPr>
    </w:p>
    <w:p w14:paraId="0E206DE4" w14:textId="77777777" w:rsidR="00B92976" w:rsidRPr="00EF7EEA" w:rsidRDefault="00B92976" w:rsidP="00323E15">
      <w:pPr>
        <w:pStyle w:val="Odstavecseseznamem"/>
        <w:numPr>
          <w:ilvl w:val="1"/>
          <w:numId w:val="3"/>
        </w:numPr>
        <w:ind w:left="993" w:hanging="426"/>
        <w:jc w:val="both"/>
        <w:rPr>
          <w:rFonts w:ascii="Arial Narrow" w:hAnsi="Arial Narrow"/>
          <w:b/>
          <w:u w:val="single"/>
          <w:lang w:val="cs-CZ"/>
        </w:rPr>
      </w:pPr>
      <w:r w:rsidRPr="00EF7EEA">
        <w:rPr>
          <w:rFonts w:ascii="Arial Narrow" w:hAnsi="Arial Narrow"/>
          <w:b/>
          <w:u w:val="single"/>
          <w:lang w:val="cs-CZ"/>
        </w:rPr>
        <w:t>Výpis použitých norem</w:t>
      </w:r>
    </w:p>
    <w:p w14:paraId="0D246F24" w14:textId="77777777" w:rsidR="007A20F9" w:rsidRPr="00EF7EEA" w:rsidRDefault="007A20F9" w:rsidP="007A20F9">
      <w:pPr>
        <w:pStyle w:val="Odstavecseseznamem"/>
        <w:ind w:left="993"/>
        <w:jc w:val="both"/>
        <w:rPr>
          <w:rFonts w:ascii="Arial Narrow" w:hAnsi="Arial Narrow"/>
          <w:b/>
          <w:u w:val="single"/>
          <w:lang w:val="cs-CZ"/>
        </w:rPr>
      </w:pPr>
    </w:p>
    <w:p w14:paraId="49C86B1B" w14:textId="77777777" w:rsidR="00B92976" w:rsidRPr="00EF7EEA" w:rsidRDefault="00B92976" w:rsidP="00323E1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/>
          <w:lang w:val="cs-CZ"/>
        </w:rPr>
      </w:pPr>
      <w:r w:rsidRPr="00EF7EEA">
        <w:rPr>
          <w:rFonts w:ascii="Arial Narrow" w:hAnsi="Arial Narrow"/>
          <w:lang w:val="cs-CZ"/>
        </w:rPr>
        <w:t>zákon č. 262/2006 Sb., zákoník práce, v platném znění</w:t>
      </w:r>
    </w:p>
    <w:p w14:paraId="28C1B909" w14:textId="77777777" w:rsidR="00B92976" w:rsidRPr="00EF7EEA" w:rsidRDefault="00B92976" w:rsidP="00323E1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/>
          <w:lang w:val="cs-CZ"/>
        </w:rPr>
      </w:pPr>
      <w:r w:rsidRPr="00EF7EEA">
        <w:rPr>
          <w:rFonts w:ascii="Arial Narrow" w:hAnsi="Arial Narrow"/>
          <w:lang w:val="cs-CZ"/>
        </w:rPr>
        <w:t>zákon č. 309/2006 Sb., o zajištění dalších podmínek bezpečnosti a ochrany zdraví při práci, v platném znění</w:t>
      </w:r>
    </w:p>
    <w:p w14:paraId="2AE45A06" w14:textId="77777777" w:rsidR="00B92976" w:rsidRPr="00EF7EEA" w:rsidRDefault="00B92976" w:rsidP="00323E1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/>
          <w:lang w:val="cs-CZ"/>
        </w:rPr>
      </w:pPr>
      <w:r w:rsidRPr="00EF7EEA">
        <w:rPr>
          <w:rFonts w:ascii="Arial Narrow" w:hAnsi="Arial Narrow"/>
          <w:lang w:val="cs-CZ"/>
        </w:rPr>
        <w:t>zákon č. 258/2000 Sb., o ochraně veřejného zdraví, v platném znění</w:t>
      </w:r>
    </w:p>
    <w:p w14:paraId="155E6429" w14:textId="77777777" w:rsidR="00B92976" w:rsidRPr="00EF7EEA" w:rsidRDefault="00B92976" w:rsidP="00323E1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/>
          <w:lang w:val="cs-CZ"/>
        </w:rPr>
      </w:pPr>
      <w:r w:rsidRPr="00EF7EEA">
        <w:rPr>
          <w:rFonts w:ascii="Arial Narrow" w:hAnsi="Arial Narrow"/>
          <w:lang w:val="cs-CZ"/>
        </w:rPr>
        <w:t>zákon č. 183/2006 Sb., stavební zákon, v platném znění</w:t>
      </w:r>
    </w:p>
    <w:p w14:paraId="61353369" w14:textId="77777777" w:rsidR="00B92976" w:rsidRPr="00EF7EEA" w:rsidRDefault="00B92976" w:rsidP="00323E1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/>
          <w:lang w:val="cs-CZ"/>
        </w:rPr>
      </w:pPr>
      <w:r w:rsidRPr="00EF7EEA">
        <w:rPr>
          <w:rFonts w:ascii="Arial Narrow" w:hAnsi="Arial Narrow"/>
          <w:lang w:val="cs-CZ"/>
        </w:rPr>
        <w:t>vyhláška č. 499/2006 Sb., o dokumentaci staveb v platném znění</w:t>
      </w:r>
    </w:p>
    <w:p w14:paraId="51023E07" w14:textId="77777777" w:rsidR="00B92976" w:rsidRPr="00EF7EEA" w:rsidRDefault="00B92976" w:rsidP="00323E1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/>
          <w:lang w:val="cs-CZ"/>
        </w:rPr>
      </w:pPr>
      <w:r w:rsidRPr="00EF7EEA">
        <w:rPr>
          <w:rFonts w:ascii="Arial Narrow" w:hAnsi="Arial Narrow"/>
          <w:lang w:val="cs-CZ"/>
        </w:rPr>
        <w:t>vyhláška č. 268/2009 Sb., o technických požadavcích na stavby</w:t>
      </w:r>
    </w:p>
    <w:p w14:paraId="5E12682F" w14:textId="77777777" w:rsidR="00B92976" w:rsidRPr="00EF7EEA" w:rsidRDefault="00B92976" w:rsidP="00323E1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/>
          <w:lang w:val="cs-CZ"/>
        </w:rPr>
      </w:pPr>
      <w:r w:rsidRPr="00EF7EEA">
        <w:rPr>
          <w:rFonts w:ascii="Arial Narrow" w:hAnsi="Arial Narrow"/>
          <w:lang w:val="cs-CZ"/>
        </w:rPr>
        <w:t>vyhláška č. 269/2009 Sb., kterou se mění vyhláška č. 501/2006 Sb., o obecných požadavcích na využívání území.</w:t>
      </w:r>
    </w:p>
    <w:p w14:paraId="0333C485" w14:textId="77777777" w:rsidR="00B92976" w:rsidRPr="00EF7EEA" w:rsidRDefault="00B92976" w:rsidP="00323E1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/>
          <w:lang w:val="cs-CZ"/>
        </w:rPr>
      </w:pPr>
      <w:r w:rsidRPr="00EF7EEA">
        <w:rPr>
          <w:rFonts w:ascii="Arial Narrow" w:hAnsi="Arial Narrow"/>
          <w:lang w:val="cs-CZ"/>
        </w:rPr>
        <w:t>vyhláška č. 343/2009 Sb., o hygienických požadavcích na prostory a provoz zařízení a provozoven pro výchovu a vzdělávání dětí a mladistvých</w:t>
      </w:r>
    </w:p>
    <w:p w14:paraId="7406D5F0" w14:textId="77777777" w:rsidR="00B92976" w:rsidRPr="00EF7EEA" w:rsidRDefault="00B92976" w:rsidP="00323E1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/>
          <w:lang w:val="cs-CZ"/>
        </w:rPr>
      </w:pPr>
      <w:r w:rsidRPr="00EF7EEA">
        <w:rPr>
          <w:rFonts w:ascii="Arial Narrow" w:hAnsi="Arial Narrow"/>
          <w:lang w:val="cs-CZ"/>
        </w:rPr>
        <w:t>vyhláška č. 398/2009 Sb., o obecných technických požadavcích zabezpečujících bezbariérové užívání staveb</w:t>
      </w:r>
    </w:p>
    <w:p w14:paraId="454A5E29" w14:textId="77777777" w:rsidR="00B92976" w:rsidRPr="00EF7EEA" w:rsidRDefault="00B92976" w:rsidP="00323E1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/>
          <w:lang w:val="cs-CZ"/>
        </w:rPr>
      </w:pPr>
      <w:r w:rsidRPr="00EF7EEA">
        <w:rPr>
          <w:rFonts w:ascii="Arial Narrow" w:hAnsi="Arial Narrow"/>
          <w:lang w:val="cs-CZ"/>
        </w:rPr>
        <w:t>nařízení vlády č. 362/2005 Sb., o bližších požadavcích na bezpečnost a ochranu zdraví při práci na pracovišti s nebezpečím pádu z výšky nebo do hloubky</w:t>
      </w:r>
    </w:p>
    <w:p w14:paraId="510B331E" w14:textId="77777777" w:rsidR="00B92976" w:rsidRPr="00EF7EEA" w:rsidRDefault="00B92976" w:rsidP="00323E1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/>
          <w:lang w:val="cs-CZ"/>
        </w:rPr>
      </w:pPr>
      <w:r w:rsidRPr="00EF7EEA">
        <w:rPr>
          <w:rFonts w:ascii="Arial Narrow" w:hAnsi="Arial Narrow"/>
          <w:lang w:val="cs-CZ"/>
        </w:rPr>
        <w:lastRenderedPageBreak/>
        <w:t>nařízení vlády č. 101/2005 Sb., o podrobnějších požadavcích na pracoviště a pracovní prostředí</w:t>
      </w:r>
    </w:p>
    <w:p w14:paraId="35B4F924" w14:textId="77777777" w:rsidR="00B92976" w:rsidRPr="00EF7EEA" w:rsidRDefault="00B92976" w:rsidP="00323E1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/>
          <w:lang w:val="cs-CZ"/>
        </w:rPr>
      </w:pPr>
      <w:r w:rsidRPr="00EF7EEA">
        <w:rPr>
          <w:rFonts w:ascii="Arial Narrow" w:hAnsi="Arial Narrow"/>
          <w:lang w:val="cs-CZ"/>
        </w:rPr>
        <w:t>nařízení vlády č. 591/2006 Sb., o bližších minimálních požadavcích na bezpečnost a ochranu zdraví při práci na staveništích</w:t>
      </w:r>
    </w:p>
    <w:p w14:paraId="7AC69B7D" w14:textId="77777777" w:rsidR="00B92976" w:rsidRPr="00EF7EEA" w:rsidRDefault="00B92976" w:rsidP="00323E1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/>
          <w:lang w:val="cs-CZ"/>
        </w:rPr>
      </w:pPr>
      <w:r w:rsidRPr="00EF7EEA">
        <w:rPr>
          <w:rFonts w:ascii="Arial Narrow" w:hAnsi="Arial Narrow"/>
          <w:lang w:val="cs-CZ"/>
        </w:rPr>
        <w:t>ČSN 73 0532 Ochrana proti hluku v budovách a posuzování akustických vlastností stavebních výrobků – Požadavky</w:t>
      </w:r>
    </w:p>
    <w:p w14:paraId="3047FA34" w14:textId="77777777" w:rsidR="00B92976" w:rsidRPr="00EF7EEA" w:rsidRDefault="00B92976" w:rsidP="00323E1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/>
          <w:lang w:val="cs-CZ"/>
        </w:rPr>
      </w:pPr>
      <w:r w:rsidRPr="00EF7EEA">
        <w:rPr>
          <w:rFonts w:ascii="Arial Narrow" w:hAnsi="Arial Narrow"/>
          <w:lang w:val="cs-CZ"/>
        </w:rPr>
        <w:t>ČSN 73 0540-2 Tepelná ochrana budov – část 2: Požadavky</w:t>
      </w:r>
    </w:p>
    <w:p w14:paraId="54567707" w14:textId="77777777" w:rsidR="00B92976" w:rsidRPr="00EF7EEA" w:rsidRDefault="00B92976" w:rsidP="00323E1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/>
          <w:lang w:val="cs-CZ"/>
        </w:rPr>
      </w:pPr>
      <w:r w:rsidRPr="00EF7EEA">
        <w:rPr>
          <w:rFonts w:ascii="Arial Narrow" w:hAnsi="Arial Narrow"/>
          <w:lang w:val="cs-CZ"/>
        </w:rPr>
        <w:t>ČSN 73 0600 Hydroizolace staveb – základní ustanovení</w:t>
      </w:r>
    </w:p>
    <w:p w14:paraId="14213517" w14:textId="77777777" w:rsidR="00B92976" w:rsidRPr="00EF7EEA" w:rsidRDefault="00B92976" w:rsidP="00323E1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/>
          <w:lang w:val="cs-CZ"/>
        </w:rPr>
      </w:pPr>
      <w:r w:rsidRPr="00EF7EEA">
        <w:rPr>
          <w:rFonts w:ascii="Arial Narrow" w:hAnsi="Arial Narrow"/>
          <w:lang w:val="cs-CZ"/>
        </w:rPr>
        <w:t>ČSN 73 0601 Ochrana staveb proti radonu z podloží</w:t>
      </w:r>
    </w:p>
    <w:p w14:paraId="58FE7C42" w14:textId="77777777" w:rsidR="00B92976" w:rsidRPr="00EF7EEA" w:rsidRDefault="00B92976" w:rsidP="00323E1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/>
          <w:lang w:val="cs-CZ"/>
        </w:rPr>
      </w:pPr>
      <w:r w:rsidRPr="00EF7EEA">
        <w:rPr>
          <w:rFonts w:ascii="Arial Narrow" w:hAnsi="Arial Narrow"/>
          <w:lang w:val="cs-CZ"/>
        </w:rPr>
        <w:t>ČSN 73 0605-1 Hydroizolace staveb – povlakové hydroizolace – požadavky na použití</w:t>
      </w:r>
    </w:p>
    <w:p w14:paraId="35F1E611" w14:textId="77777777" w:rsidR="00B92976" w:rsidRPr="00EF7EEA" w:rsidRDefault="00B92976" w:rsidP="00323E1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/>
          <w:lang w:val="cs-CZ"/>
        </w:rPr>
      </w:pPr>
      <w:r w:rsidRPr="00EF7EEA">
        <w:rPr>
          <w:rFonts w:ascii="Arial Narrow" w:hAnsi="Arial Narrow"/>
          <w:lang w:val="cs-CZ"/>
        </w:rPr>
        <w:t>ČSN 73 3610 Navrhování klempířských konstrukcí</w:t>
      </w:r>
    </w:p>
    <w:p w14:paraId="1C13D7D8" w14:textId="77777777" w:rsidR="00B92976" w:rsidRPr="00EF7EEA" w:rsidRDefault="00B92976" w:rsidP="00323E1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/>
          <w:lang w:val="cs-CZ"/>
        </w:rPr>
      </w:pPr>
      <w:r w:rsidRPr="00EF7EEA">
        <w:rPr>
          <w:rFonts w:ascii="Arial Narrow" w:hAnsi="Arial Narrow"/>
          <w:lang w:val="cs-CZ"/>
        </w:rPr>
        <w:t>ČSN 73 4108 Hygienické zařízení a šatny</w:t>
      </w:r>
    </w:p>
    <w:p w14:paraId="404C3FC0" w14:textId="77777777" w:rsidR="00B92976" w:rsidRPr="00EF7EEA" w:rsidRDefault="00B92976" w:rsidP="00323E1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/>
          <w:lang w:val="cs-CZ"/>
        </w:rPr>
      </w:pPr>
      <w:r w:rsidRPr="00EF7EEA">
        <w:rPr>
          <w:rFonts w:ascii="Arial Narrow" w:hAnsi="Arial Narrow"/>
          <w:lang w:val="cs-CZ"/>
        </w:rPr>
        <w:t>ČSN 73 4130 Schodiště a šikmé rampy – základní požadavky</w:t>
      </w:r>
    </w:p>
    <w:p w14:paraId="48369120" w14:textId="77D8B91C" w:rsidR="00B92976" w:rsidRDefault="00B92976" w:rsidP="00323E1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 Narrow" w:hAnsi="Arial Narrow"/>
          <w:lang w:val="cs-CZ"/>
        </w:rPr>
      </w:pPr>
      <w:r w:rsidRPr="00EF7EEA">
        <w:rPr>
          <w:rFonts w:ascii="Arial Narrow" w:hAnsi="Arial Narrow"/>
          <w:lang w:val="cs-CZ"/>
        </w:rPr>
        <w:t>ČSN 74 3305 Ochranná zábradlí</w:t>
      </w:r>
    </w:p>
    <w:p w14:paraId="50426A25" w14:textId="752CE668" w:rsidR="00461E90" w:rsidRDefault="00461E90" w:rsidP="00461E90">
      <w:pPr>
        <w:autoSpaceDE w:val="0"/>
        <w:autoSpaceDN w:val="0"/>
        <w:adjustRightInd w:val="0"/>
        <w:jc w:val="both"/>
        <w:rPr>
          <w:rFonts w:ascii="Arial Narrow" w:hAnsi="Arial Narrow"/>
          <w:lang w:val="cs-CZ"/>
        </w:rPr>
      </w:pPr>
    </w:p>
    <w:p w14:paraId="151B90D8" w14:textId="735D148C" w:rsidR="00461E90" w:rsidRPr="00EF7EEA" w:rsidRDefault="00461E90" w:rsidP="00461E90">
      <w:pPr>
        <w:pStyle w:val="Odstavecseseznamem"/>
        <w:numPr>
          <w:ilvl w:val="0"/>
          <w:numId w:val="5"/>
        </w:numPr>
        <w:ind w:left="1134" w:hanging="54"/>
        <w:jc w:val="both"/>
        <w:rPr>
          <w:rFonts w:ascii="Arial Narrow" w:hAnsi="Arial Narrow"/>
          <w:b/>
          <w:lang w:val="cs-CZ"/>
        </w:rPr>
      </w:pPr>
      <w:r>
        <w:rPr>
          <w:rFonts w:ascii="Arial Narrow" w:hAnsi="Arial Narrow"/>
          <w:b/>
          <w:lang w:val="cs-CZ"/>
        </w:rPr>
        <w:t xml:space="preserve">Rozsah projektové dokumentace </w:t>
      </w:r>
    </w:p>
    <w:p w14:paraId="5E9959BD" w14:textId="7EC35749" w:rsidR="00461E90" w:rsidRPr="00461E90" w:rsidRDefault="00461E90" w:rsidP="00461E90">
      <w:pPr>
        <w:pStyle w:val="odstavec"/>
        <w:ind w:firstLine="0"/>
        <w:rPr>
          <w:rFonts w:ascii="Arial Narrow" w:hAnsi="Arial Narrow"/>
          <w:szCs w:val="22"/>
          <w:lang w:eastAsia="cs-CZ"/>
        </w:rPr>
      </w:pPr>
      <w:r w:rsidRPr="00461E90">
        <w:rPr>
          <w:rFonts w:ascii="Arial Narrow" w:hAnsi="Arial Narrow"/>
          <w:szCs w:val="22"/>
          <w:lang w:eastAsia="cs-CZ"/>
        </w:rPr>
        <w:t xml:space="preserve">Projektová dokumentace je zpracována v úrovni dokumentace pro provádění stavby. Veškeré výrobky uvedené v dokumentaci určují minimální technický standard. </w:t>
      </w:r>
    </w:p>
    <w:p w14:paraId="3C148805" w14:textId="77777777" w:rsidR="00461E90" w:rsidRPr="00461E90" w:rsidRDefault="00461E90" w:rsidP="00461E90">
      <w:pPr>
        <w:pStyle w:val="odstavec"/>
        <w:ind w:firstLine="0"/>
        <w:rPr>
          <w:rFonts w:ascii="Arial Narrow" w:hAnsi="Arial Narrow"/>
          <w:szCs w:val="22"/>
          <w:lang w:eastAsia="cs-CZ"/>
        </w:rPr>
      </w:pPr>
      <w:r w:rsidRPr="00461E90">
        <w:rPr>
          <w:rFonts w:ascii="Arial Narrow" w:hAnsi="Arial Narrow"/>
          <w:szCs w:val="22"/>
          <w:lang w:eastAsia="cs-CZ"/>
        </w:rPr>
        <w:t xml:space="preserve">O dodavateli se předpokládá, že jsou mu známy soupisy technických předpisů a rozhraničení dodavatelských prací ostatních profesí účastněných na stavbě. Dodavatel je povinen provést rozměření všech konstrukcí a provést kontrolu souladu rozměření a skutečného provedení stavební připravenosti, případné neshody budou řešeny GP v rámci autorského dozoru stavby. </w:t>
      </w:r>
    </w:p>
    <w:p w14:paraId="7AB2F1EB" w14:textId="77777777" w:rsidR="00461E90" w:rsidRPr="00461E90" w:rsidRDefault="00461E90" w:rsidP="00461E90">
      <w:pPr>
        <w:pStyle w:val="odstavec"/>
        <w:ind w:firstLine="0"/>
        <w:rPr>
          <w:rFonts w:ascii="Arial Narrow" w:hAnsi="Arial Narrow"/>
          <w:szCs w:val="22"/>
          <w:lang w:eastAsia="cs-CZ"/>
        </w:rPr>
      </w:pPr>
    </w:p>
    <w:p w14:paraId="3DF7B6DD" w14:textId="77777777" w:rsidR="00461E90" w:rsidRPr="00461E90" w:rsidRDefault="00461E90" w:rsidP="00461E90">
      <w:pPr>
        <w:tabs>
          <w:tab w:val="right" w:pos="-180"/>
          <w:tab w:val="left" w:pos="0"/>
        </w:tabs>
        <w:ind w:right="374" w:hanging="2160"/>
        <w:jc w:val="both"/>
        <w:rPr>
          <w:rFonts w:ascii="Arial Narrow" w:eastAsia="Times New Roman" w:hAnsi="Arial Narrow" w:cs="Times New Roman"/>
          <w:lang w:val="cs-CZ" w:eastAsia="cs-CZ"/>
        </w:rPr>
      </w:pPr>
      <w:r w:rsidRPr="00461E90">
        <w:rPr>
          <w:rFonts w:ascii="Arial Narrow" w:eastAsia="Times New Roman" w:hAnsi="Arial Narrow" w:cs="Times New Roman"/>
          <w:lang w:val="cs-CZ" w:eastAsia="cs-CZ"/>
        </w:rPr>
        <w:tab/>
      </w:r>
      <w:r w:rsidRPr="00461E90">
        <w:rPr>
          <w:rFonts w:ascii="Arial Narrow" w:eastAsia="Times New Roman" w:hAnsi="Arial Narrow" w:cs="Times New Roman"/>
          <w:lang w:val="cs-CZ" w:eastAsia="cs-CZ"/>
        </w:rPr>
        <w:tab/>
        <w:t>Dodavatel je povinen bez výjimek a námitek provést všechny práce nutné k úplnému dokončení svého díla a k jeho řádnému fungování, a to mezi jiným:</w:t>
      </w:r>
    </w:p>
    <w:p w14:paraId="632F04BD" w14:textId="77777777" w:rsidR="00461E90" w:rsidRPr="00461E90" w:rsidRDefault="00461E90" w:rsidP="00461E90">
      <w:pPr>
        <w:tabs>
          <w:tab w:val="right" w:pos="-180"/>
          <w:tab w:val="left" w:pos="0"/>
        </w:tabs>
        <w:ind w:right="374" w:hanging="2160"/>
        <w:jc w:val="both"/>
        <w:rPr>
          <w:rFonts w:ascii="Arial Narrow" w:eastAsia="Times New Roman" w:hAnsi="Arial Narrow" w:cs="Times New Roman"/>
          <w:lang w:val="cs-CZ" w:eastAsia="cs-CZ"/>
        </w:rPr>
      </w:pPr>
      <w:r w:rsidRPr="00461E90">
        <w:rPr>
          <w:rFonts w:ascii="Arial Narrow" w:eastAsia="Times New Roman" w:hAnsi="Arial Narrow" w:cs="Times New Roman"/>
          <w:lang w:val="cs-CZ" w:eastAsia="cs-CZ"/>
        </w:rPr>
        <w:tab/>
      </w:r>
      <w:r w:rsidRPr="00461E90">
        <w:rPr>
          <w:rFonts w:ascii="Arial Narrow" w:eastAsia="Times New Roman" w:hAnsi="Arial Narrow" w:cs="Times New Roman"/>
          <w:lang w:val="cs-CZ" w:eastAsia="cs-CZ"/>
        </w:rPr>
        <w:tab/>
        <w:t>dodání až na staveniště všech různých materiálů a techniky potřebné pro provedení jím dodávaných prací</w:t>
      </w:r>
    </w:p>
    <w:p w14:paraId="1DD5B94E" w14:textId="77777777" w:rsidR="00461E90" w:rsidRPr="00461E90" w:rsidRDefault="00461E90" w:rsidP="00461E90">
      <w:pPr>
        <w:tabs>
          <w:tab w:val="right" w:pos="-180"/>
          <w:tab w:val="left" w:pos="0"/>
        </w:tabs>
        <w:ind w:right="374" w:hanging="2160"/>
        <w:jc w:val="both"/>
        <w:rPr>
          <w:rFonts w:ascii="Arial Narrow" w:eastAsia="Times New Roman" w:hAnsi="Arial Narrow" w:cs="Times New Roman"/>
          <w:lang w:val="cs-CZ" w:eastAsia="cs-CZ"/>
        </w:rPr>
      </w:pPr>
      <w:r w:rsidRPr="00461E90">
        <w:rPr>
          <w:rFonts w:ascii="Arial Narrow" w:eastAsia="Times New Roman" w:hAnsi="Arial Narrow" w:cs="Times New Roman"/>
          <w:lang w:val="cs-CZ" w:eastAsia="cs-CZ"/>
        </w:rPr>
        <w:tab/>
      </w:r>
      <w:r w:rsidRPr="00461E90">
        <w:rPr>
          <w:rFonts w:ascii="Arial Narrow" w:eastAsia="Times New Roman" w:hAnsi="Arial Narrow" w:cs="Times New Roman"/>
          <w:lang w:val="cs-CZ" w:eastAsia="cs-CZ"/>
        </w:rPr>
        <w:tab/>
        <w:t>opatření - na svou plnou odpovědnost - lešení, pomocných konstrukcí a strojů všeho druhu a jejich odklizení po ukončení prací</w:t>
      </w:r>
    </w:p>
    <w:p w14:paraId="2B32955E" w14:textId="77777777" w:rsidR="00461E90" w:rsidRPr="00461E90" w:rsidRDefault="00461E90" w:rsidP="00461E90">
      <w:pPr>
        <w:tabs>
          <w:tab w:val="right" w:pos="-180"/>
          <w:tab w:val="left" w:pos="0"/>
        </w:tabs>
        <w:ind w:right="374" w:hanging="2160"/>
        <w:jc w:val="both"/>
        <w:rPr>
          <w:rFonts w:ascii="Arial Narrow" w:eastAsia="Times New Roman" w:hAnsi="Arial Narrow" w:cs="Times New Roman"/>
          <w:lang w:val="cs-CZ" w:eastAsia="cs-CZ"/>
        </w:rPr>
      </w:pPr>
      <w:r w:rsidRPr="00461E90">
        <w:rPr>
          <w:rFonts w:ascii="Arial Narrow" w:eastAsia="Times New Roman" w:hAnsi="Arial Narrow" w:cs="Times New Roman"/>
          <w:lang w:val="cs-CZ" w:eastAsia="cs-CZ"/>
        </w:rPr>
        <w:tab/>
      </w:r>
      <w:r w:rsidRPr="00461E90">
        <w:rPr>
          <w:rFonts w:ascii="Arial Narrow" w:eastAsia="Times New Roman" w:hAnsi="Arial Narrow" w:cs="Times New Roman"/>
          <w:lang w:val="cs-CZ" w:eastAsia="cs-CZ"/>
        </w:rPr>
        <w:tab/>
        <w:t xml:space="preserve">pravidelný úklid a odvoz stavebního odpadů a přebytečného materiálů vzniklého po dobu provádění vlastního díla na určené místo staveniště dle dohody s generálním dodavatelem stavby. Odvoz ze staveništní skládky zajisti dodavatel této části sám, nebo bude zajištěn generálním dodavatelem na základě smluvního vztahu se subdodavateli.  </w:t>
      </w:r>
    </w:p>
    <w:p w14:paraId="4E98FB2F" w14:textId="77777777" w:rsidR="00461E90" w:rsidRPr="00461E90" w:rsidRDefault="00461E90" w:rsidP="00461E90">
      <w:pPr>
        <w:tabs>
          <w:tab w:val="right" w:pos="-180"/>
          <w:tab w:val="left" w:pos="0"/>
        </w:tabs>
        <w:ind w:right="374" w:hanging="2160"/>
        <w:jc w:val="both"/>
        <w:rPr>
          <w:rFonts w:ascii="Arial Narrow" w:eastAsia="Times New Roman" w:hAnsi="Arial Narrow" w:cs="Times New Roman"/>
          <w:lang w:val="cs-CZ" w:eastAsia="cs-CZ"/>
        </w:rPr>
      </w:pPr>
      <w:r w:rsidRPr="00461E90">
        <w:rPr>
          <w:rFonts w:ascii="Arial Narrow" w:eastAsia="Times New Roman" w:hAnsi="Arial Narrow" w:cs="Times New Roman"/>
          <w:lang w:val="cs-CZ" w:eastAsia="cs-CZ"/>
        </w:rPr>
        <w:tab/>
      </w:r>
      <w:r w:rsidRPr="00461E90">
        <w:rPr>
          <w:rFonts w:ascii="Arial Narrow" w:eastAsia="Times New Roman" w:hAnsi="Arial Narrow" w:cs="Times New Roman"/>
          <w:lang w:val="cs-CZ" w:eastAsia="cs-CZ"/>
        </w:rPr>
        <w:tab/>
        <w:t>zřízení pojezdů a pomocných konstrukcí pro ochranu provedených a uskladněných prvků stavby</w:t>
      </w:r>
    </w:p>
    <w:p w14:paraId="5DE91137" w14:textId="77777777" w:rsidR="00461E90" w:rsidRPr="00461E90" w:rsidRDefault="00461E90" w:rsidP="00461E90">
      <w:pPr>
        <w:tabs>
          <w:tab w:val="right" w:pos="-180"/>
          <w:tab w:val="left" w:pos="0"/>
        </w:tabs>
        <w:ind w:right="374" w:hanging="2160"/>
        <w:jc w:val="both"/>
        <w:rPr>
          <w:rFonts w:ascii="Arial Narrow" w:eastAsia="Times New Roman" w:hAnsi="Arial Narrow" w:cs="Times New Roman"/>
          <w:lang w:val="cs-CZ" w:eastAsia="cs-CZ"/>
        </w:rPr>
      </w:pPr>
      <w:r w:rsidRPr="00461E90">
        <w:rPr>
          <w:rFonts w:ascii="Arial Narrow" w:eastAsia="Times New Roman" w:hAnsi="Arial Narrow" w:cs="Times New Roman"/>
          <w:lang w:val="cs-CZ" w:eastAsia="cs-CZ"/>
        </w:rPr>
        <w:tab/>
      </w:r>
      <w:r w:rsidRPr="00461E90">
        <w:rPr>
          <w:rFonts w:ascii="Arial Narrow" w:eastAsia="Times New Roman" w:hAnsi="Arial Narrow" w:cs="Times New Roman"/>
          <w:lang w:val="cs-CZ" w:eastAsia="cs-CZ"/>
        </w:rPr>
        <w:tab/>
        <w:t>zřízení všech zábran a předepsaných bezpečnostních zařízení nutných k práci svých zaměstnanců, jakož i uvedení do původního stavu stávajících ochranných zařízení, která byla přemístěna nebo demontována během prací</w:t>
      </w:r>
    </w:p>
    <w:p w14:paraId="51464E56" w14:textId="77777777" w:rsidR="00461E90" w:rsidRPr="00461E90" w:rsidRDefault="00461E90" w:rsidP="00461E90">
      <w:pPr>
        <w:tabs>
          <w:tab w:val="right" w:pos="-180"/>
          <w:tab w:val="left" w:pos="0"/>
        </w:tabs>
        <w:ind w:right="374" w:hanging="2160"/>
        <w:jc w:val="both"/>
        <w:rPr>
          <w:rFonts w:ascii="Arial Narrow" w:eastAsia="Times New Roman" w:hAnsi="Arial Narrow" w:cs="Times New Roman"/>
          <w:lang w:val="cs-CZ" w:eastAsia="cs-CZ"/>
        </w:rPr>
      </w:pPr>
      <w:r w:rsidRPr="00461E90">
        <w:rPr>
          <w:rFonts w:ascii="Arial Narrow" w:eastAsia="Times New Roman" w:hAnsi="Arial Narrow" w:cs="Times New Roman"/>
          <w:lang w:val="cs-CZ" w:eastAsia="cs-CZ"/>
        </w:rPr>
        <w:tab/>
      </w:r>
      <w:r w:rsidRPr="00461E90">
        <w:rPr>
          <w:rFonts w:ascii="Arial Narrow" w:eastAsia="Times New Roman" w:hAnsi="Arial Narrow" w:cs="Times New Roman"/>
          <w:lang w:val="cs-CZ" w:eastAsia="cs-CZ"/>
        </w:rPr>
        <w:tab/>
        <w:t>zajištění všech přístrojů a pracovní síly k provádění prací</w:t>
      </w:r>
    </w:p>
    <w:p w14:paraId="11380D8A" w14:textId="77777777" w:rsidR="00461E90" w:rsidRPr="00461E90" w:rsidRDefault="00461E90" w:rsidP="00461E90">
      <w:pPr>
        <w:tabs>
          <w:tab w:val="right" w:pos="-180"/>
          <w:tab w:val="left" w:pos="0"/>
        </w:tabs>
        <w:ind w:right="374" w:hanging="2160"/>
        <w:jc w:val="both"/>
        <w:rPr>
          <w:rFonts w:ascii="Arial Narrow" w:eastAsia="Times New Roman" w:hAnsi="Arial Narrow" w:cs="Times New Roman"/>
          <w:lang w:val="cs-CZ" w:eastAsia="cs-CZ"/>
        </w:rPr>
      </w:pPr>
      <w:r w:rsidRPr="00461E90">
        <w:rPr>
          <w:rFonts w:ascii="Arial Narrow" w:eastAsia="Times New Roman" w:hAnsi="Arial Narrow" w:cs="Times New Roman"/>
          <w:lang w:val="cs-CZ" w:eastAsia="cs-CZ"/>
        </w:rPr>
        <w:tab/>
      </w:r>
      <w:r w:rsidRPr="00461E90">
        <w:rPr>
          <w:rFonts w:ascii="Arial Narrow" w:eastAsia="Times New Roman" w:hAnsi="Arial Narrow" w:cs="Times New Roman"/>
          <w:lang w:val="cs-CZ" w:eastAsia="cs-CZ"/>
        </w:rPr>
        <w:tab/>
        <w:t>případné opravy vadných částí a opravy nebo náhrady škody jím způsobené</w:t>
      </w:r>
    </w:p>
    <w:p w14:paraId="2E6C27DF" w14:textId="77777777" w:rsidR="00461E90" w:rsidRPr="00461E90" w:rsidRDefault="00461E90" w:rsidP="00461E90">
      <w:pPr>
        <w:tabs>
          <w:tab w:val="right" w:pos="-180"/>
          <w:tab w:val="left" w:pos="0"/>
        </w:tabs>
        <w:ind w:right="374" w:hanging="2160"/>
        <w:jc w:val="both"/>
        <w:rPr>
          <w:rFonts w:ascii="Arial Narrow" w:eastAsia="Times New Roman" w:hAnsi="Arial Narrow" w:cs="Times New Roman"/>
          <w:lang w:val="cs-CZ" w:eastAsia="cs-CZ"/>
        </w:rPr>
      </w:pPr>
      <w:r w:rsidRPr="00461E90">
        <w:rPr>
          <w:rFonts w:ascii="Arial Narrow" w:eastAsia="Times New Roman" w:hAnsi="Arial Narrow" w:cs="Times New Roman"/>
          <w:lang w:val="cs-CZ" w:eastAsia="cs-CZ"/>
        </w:rPr>
        <w:tab/>
      </w:r>
      <w:r w:rsidRPr="00461E90">
        <w:rPr>
          <w:rFonts w:ascii="Arial Narrow" w:eastAsia="Times New Roman" w:hAnsi="Arial Narrow" w:cs="Times New Roman"/>
          <w:lang w:val="cs-CZ" w:eastAsia="cs-CZ"/>
        </w:rPr>
        <w:tab/>
        <w:t>uvedení díla do provozu</w:t>
      </w:r>
    </w:p>
    <w:p w14:paraId="06426D75" w14:textId="47A796A8" w:rsidR="00461E90" w:rsidRDefault="00461E90" w:rsidP="00461E90">
      <w:pPr>
        <w:jc w:val="both"/>
        <w:rPr>
          <w:rFonts w:ascii="Arial Narrow" w:eastAsia="Times New Roman" w:hAnsi="Arial Narrow" w:cs="Times New Roman"/>
          <w:lang w:val="cs-CZ" w:eastAsia="cs-CZ"/>
        </w:rPr>
      </w:pPr>
      <w:bookmarkStart w:id="32" w:name="_Toc138662713"/>
    </w:p>
    <w:p w14:paraId="034B83AD" w14:textId="030732C2" w:rsidR="00461E90" w:rsidRDefault="00461E90" w:rsidP="00461E90">
      <w:pPr>
        <w:jc w:val="both"/>
        <w:rPr>
          <w:rFonts w:ascii="Arial Narrow" w:eastAsia="Times New Roman" w:hAnsi="Arial Narrow" w:cs="Times New Roman"/>
          <w:lang w:val="cs-CZ" w:eastAsia="cs-CZ"/>
        </w:rPr>
      </w:pPr>
    </w:p>
    <w:p w14:paraId="4632E4B7" w14:textId="77777777" w:rsidR="00461E90" w:rsidRPr="00461E90" w:rsidRDefault="00461E90" w:rsidP="00461E90">
      <w:pPr>
        <w:jc w:val="both"/>
        <w:rPr>
          <w:rFonts w:ascii="Arial Narrow" w:eastAsia="Times New Roman" w:hAnsi="Arial Narrow" w:cs="Times New Roman"/>
          <w:lang w:val="cs-CZ" w:eastAsia="cs-CZ"/>
        </w:rPr>
      </w:pPr>
    </w:p>
    <w:p w14:paraId="3D6DD402" w14:textId="77777777" w:rsidR="00461E90" w:rsidRPr="00461E90" w:rsidRDefault="00461E90" w:rsidP="00461E90">
      <w:pPr>
        <w:jc w:val="both"/>
        <w:rPr>
          <w:rFonts w:ascii="Arial Narrow" w:eastAsia="Times New Roman" w:hAnsi="Arial Narrow" w:cs="Times New Roman"/>
          <w:lang w:val="cs-CZ" w:eastAsia="cs-CZ"/>
        </w:rPr>
      </w:pPr>
      <w:r w:rsidRPr="00461E90">
        <w:rPr>
          <w:rFonts w:ascii="Arial Narrow" w:eastAsia="Times New Roman" w:hAnsi="Arial Narrow" w:cs="Times New Roman"/>
          <w:lang w:val="cs-CZ" w:eastAsia="cs-CZ"/>
        </w:rPr>
        <w:lastRenderedPageBreak/>
        <w:t>Požadavky na kvalitu</w:t>
      </w:r>
      <w:bookmarkEnd w:id="32"/>
    </w:p>
    <w:p w14:paraId="396B148A" w14:textId="77777777" w:rsidR="00461E90" w:rsidRPr="00461E90" w:rsidRDefault="00461E90" w:rsidP="00461E90">
      <w:pPr>
        <w:tabs>
          <w:tab w:val="right" w:pos="-180"/>
          <w:tab w:val="left" w:pos="0"/>
        </w:tabs>
        <w:ind w:right="374" w:hanging="2160"/>
        <w:jc w:val="both"/>
        <w:rPr>
          <w:rFonts w:ascii="Arial Narrow" w:eastAsia="Times New Roman" w:hAnsi="Arial Narrow" w:cs="Times New Roman"/>
          <w:lang w:val="cs-CZ" w:eastAsia="cs-CZ"/>
        </w:rPr>
      </w:pPr>
      <w:r w:rsidRPr="00461E90">
        <w:rPr>
          <w:rFonts w:ascii="Arial Narrow" w:eastAsia="Times New Roman" w:hAnsi="Arial Narrow" w:cs="Times New Roman"/>
          <w:lang w:val="cs-CZ" w:eastAsia="cs-CZ"/>
        </w:rPr>
        <w:tab/>
      </w:r>
      <w:r w:rsidRPr="00461E90">
        <w:rPr>
          <w:rFonts w:ascii="Arial Narrow" w:eastAsia="Times New Roman" w:hAnsi="Arial Narrow" w:cs="Times New Roman"/>
          <w:lang w:val="cs-CZ" w:eastAsia="cs-CZ"/>
        </w:rPr>
        <w:tab/>
        <w:t>Obecné požadavky:</w:t>
      </w:r>
    </w:p>
    <w:p w14:paraId="5BFFB45E" w14:textId="77777777" w:rsidR="00461E90" w:rsidRPr="00461E90" w:rsidRDefault="00461E90" w:rsidP="00461E90">
      <w:pPr>
        <w:tabs>
          <w:tab w:val="right" w:pos="-180"/>
          <w:tab w:val="left" w:pos="0"/>
        </w:tabs>
        <w:ind w:right="374" w:hanging="2160"/>
        <w:jc w:val="both"/>
        <w:rPr>
          <w:rFonts w:ascii="Arial Narrow" w:eastAsia="Times New Roman" w:hAnsi="Arial Narrow" w:cs="Times New Roman"/>
          <w:lang w:val="cs-CZ" w:eastAsia="cs-CZ"/>
        </w:rPr>
      </w:pPr>
      <w:r w:rsidRPr="00461E90">
        <w:rPr>
          <w:rFonts w:ascii="Arial Narrow" w:eastAsia="Times New Roman" w:hAnsi="Arial Narrow" w:cs="Times New Roman"/>
          <w:lang w:val="cs-CZ" w:eastAsia="cs-CZ"/>
        </w:rPr>
        <w:tab/>
      </w:r>
      <w:r w:rsidRPr="00461E90">
        <w:rPr>
          <w:rFonts w:ascii="Arial Narrow" w:eastAsia="Times New Roman" w:hAnsi="Arial Narrow" w:cs="Times New Roman"/>
          <w:lang w:val="cs-CZ" w:eastAsia="cs-CZ"/>
        </w:rPr>
        <w:tab/>
        <w:t xml:space="preserve">Stavba bude prováděna podle dodavatelské dokumentace dodavatele, která bude důsledně vycházet ze zaměření kompletní stavební připravenosti na stavbě. Dosažení stupně jakosti požadované projektem je podmínkou pro doložení potřebné spolehlivosti stavby. </w:t>
      </w:r>
    </w:p>
    <w:p w14:paraId="7BB769DD" w14:textId="77777777" w:rsidR="00461E90" w:rsidRPr="00461E90" w:rsidRDefault="00461E90" w:rsidP="00461E90">
      <w:pPr>
        <w:tabs>
          <w:tab w:val="right" w:pos="-180"/>
          <w:tab w:val="left" w:pos="0"/>
        </w:tabs>
        <w:ind w:right="374" w:hanging="2160"/>
        <w:jc w:val="both"/>
        <w:rPr>
          <w:rFonts w:ascii="Arial Narrow" w:eastAsia="Times New Roman" w:hAnsi="Arial Narrow" w:cs="Times New Roman"/>
          <w:lang w:val="cs-CZ" w:eastAsia="cs-CZ"/>
        </w:rPr>
      </w:pPr>
      <w:r w:rsidRPr="00461E90">
        <w:rPr>
          <w:rFonts w:ascii="Arial Narrow" w:eastAsia="Times New Roman" w:hAnsi="Arial Narrow" w:cs="Times New Roman"/>
          <w:lang w:val="cs-CZ" w:eastAsia="cs-CZ"/>
        </w:rPr>
        <w:tab/>
      </w:r>
      <w:r w:rsidRPr="00461E90">
        <w:rPr>
          <w:rFonts w:ascii="Arial Narrow" w:eastAsia="Times New Roman" w:hAnsi="Arial Narrow" w:cs="Times New Roman"/>
          <w:lang w:val="cs-CZ" w:eastAsia="cs-CZ"/>
        </w:rPr>
        <w:tab/>
        <w:t>Dodavatel si musí před započetím prací ujasnit s GP veškeré nesrovnalosti. Dodavatel dané části je povinen překontrolovat projekt pro provedení z hlediska úplnosti odborného vedení a vhodnosti pro daný účel užívání. Dodavatel je povinen na případné stavební a instalační kolize upozornit projektanta před výrobou ve smyslu návaznosti na ostatní dodávky je nutno po zpracování dílenské dokumentace provést koordinační jednání s návaznými profesemi.</w:t>
      </w:r>
    </w:p>
    <w:p w14:paraId="46653CD2" w14:textId="77777777" w:rsidR="00461E90" w:rsidRPr="00461E90" w:rsidRDefault="00461E90" w:rsidP="00461E90">
      <w:pPr>
        <w:tabs>
          <w:tab w:val="right" w:pos="-180"/>
          <w:tab w:val="left" w:pos="0"/>
        </w:tabs>
        <w:ind w:right="374" w:hanging="2160"/>
        <w:jc w:val="both"/>
        <w:rPr>
          <w:rFonts w:ascii="Arial Narrow" w:eastAsia="Times New Roman" w:hAnsi="Arial Narrow" w:cs="Times New Roman"/>
          <w:lang w:val="cs-CZ" w:eastAsia="cs-CZ"/>
        </w:rPr>
      </w:pPr>
      <w:r w:rsidRPr="00461E90">
        <w:rPr>
          <w:rFonts w:ascii="Arial Narrow" w:eastAsia="Times New Roman" w:hAnsi="Arial Narrow" w:cs="Times New Roman"/>
          <w:lang w:val="cs-CZ" w:eastAsia="cs-CZ"/>
        </w:rPr>
        <w:tab/>
      </w:r>
      <w:r w:rsidRPr="00461E90">
        <w:rPr>
          <w:rFonts w:ascii="Arial Narrow" w:eastAsia="Times New Roman" w:hAnsi="Arial Narrow" w:cs="Times New Roman"/>
          <w:lang w:val="cs-CZ" w:eastAsia="cs-CZ"/>
        </w:rPr>
        <w:tab/>
        <w:t>Vlastnosti použitého materiálu budou prokázány osvědčením o jakosti od výrobce ve smyslu zákona 22/1997 /71/2000 Sb., případně dokladem o provedených zkouškách a výsledky zkoušek použitých materiálů.</w:t>
      </w:r>
    </w:p>
    <w:p w14:paraId="34DB0FBE" w14:textId="77777777" w:rsidR="00461E90" w:rsidRPr="00461E90" w:rsidRDefault="00461E90" w:rsidP="00461E90">
      <w:pPr>
        <w:tabs>
          <w:tab w:val="right" w:pos="-180"/>
          <w:tab w:val="left" w:pos="0"/>
        </w:tabs>
        <w:ind w:right="374" w:hanging="2160"/>
        <w:jc w:val="both"/>
        <w:rPr>
          <w:rFonts w:ascii="Arial Narrow" w:eastAsia="Times New Roman" w:hAnsi="Arial Narrow" w:cs="Times New Roman"/>
          <w:lang w:val="cs-CZ" w:eastAsia="cs-CZ"/>
        </w:rPr>
      </w:pPr>
      <w:r w:rsidRPr="00461E90">
        <w:rPr>
          <w:rFonts w:ascii="Arial Narrow" w:eastAsia="Times New Roman" w:hAnsi="Arial Narrow" w:cs="Times New Roman"/>
          <w:lang w:val="cs-CZ" w:eastAsia="cs-CZ"/>
        </w:rPr>
        <w:tab/>
      </w:r>
      <w:r w:rsidRPr="00461E90">
        <w:rPr>
          <w:rFonts w:ascii="Arial Narrow" w:eastAsia="Times New Roman" w:hAnsi="Arial Narrow" w:cs="Times New Roman"/>
          <w:lang w:val="cs-CZ" w:eastAsia="cs-CZ"/>
        </w:rPr>
        <w:tab/>
        <w:t>Budou respektovány závazné i nezávazné platné ČSN a EN a související právní předpisy, stavební zákon č.183/2006Sb. ve znění pozdějších předpisů a prováděcí předpisy.</w:t>
      </w:r>
    </w:p>
    <w:p w14:paraId="52F7C27D" w14:textId="77777777" w:rsidR="00461E90" w:rsidRPr="00461E90" w:rsidRDefault="00461E90" w:rsidP="00461E90">
      <w:pPr>
        <w:tabs>
          <w:tab w:val="right" w:pos="-180"/>
          <w:tab w:val="left" w:pos="0"/>
        </w:tabs>
        <w:ind w:right="374" w:hanging="2160"/>
        <w:jc w:val="both"/>
        <w:rPr>
          <w:rFonts w:ascii="Arial Narrow" w:eastAsia="Times New Roman" w:hAnsi="Arial Narrow" w:cs="Times New Roman"/>
          <w:lang w:val="cs-CZ" w:eastAsia="cs-CZ"/>
        </w:rPr>
      </w:pPr>
      <w:r w:rsidRPr="00461E90">
        <w:rPr>
          <w:rFonts w:ascii="Arial Narrow" w:eastAsia="Times New Roman" w:hAnsi="Arial Narrow" w:cs="Times New Roman"/>
          <w:lang w:val="cs-CZ" w:eastAsia="cs-CZ"/>
        </w:rPr>
        <w:tab/>
      </w:r>
      <w:r w:rsidRPr="00461E90">
        <w:rPr>
          <w:rFonts w:ascii="Arial Narrow" w:eastAsia="Times New Roman" w:hAnsi="Arial Narrow" w:cs="Times New Roman"/>
          <w:lang w:val="cs-CZ" w:eastAsia="cs-CZ"/>
        </w:rPr>
        <w:tab/>
        <w:t>V průběhu stavby budou prováděny řádné kontroly zakrývaných částí, záznam bude proveden do stavebního deníku. Požadované kontroly budou vyznačeny v realizační dokumentaci.</w:t>
      </w:r>
    </w:p>
    <w:p w14:paraId="05ED26C8" w14:textId="77777777" w:rsidR="00461E90" w:rsidRPr="00461E90" w:rsidRDefault="00461E90" w:rsidP="00461E90">
      <w:pPr>
        <w:tabs>
          <w:tab w:val="right" w:pos="-180"/>
          <w:tab w:val="left" w:pos="0"/>
        </w:tabs>
        <w:ind w:right="374" w:hanging="2160"/>
        <w:jc w:val="both"/>
        <w:rPr>
          <w:rFonts w:ascii="Arial Narrow" w:eastAsia="Times New Roman" w:hAnsi="Arial Narrow" w:cs="Times New Roman"/>
          <w:lang w:val="cs-CZ" w:eastAsia="cs-CZ"/>
        </w:rPr>
      </w:pPr>
      <w:r w:rsidRPr="00461E90">
        <w:rPr>
          <w:rFonts w:ascii="Arial Narrow" w:eastAsia="Times New Roman" w:hAnsi="Arial Narrow" w:cs="Times New Roman"/>
          <w:lang w:val="cs-CZ" w:eastAsia="cs-CZ"/>
        </w:rPr>
        <w:tab/>
      </w:r>
      <w:r w:rsidRPr="00461E90">
        <w:rPr>
          <w:rFonts w:ascii="Arial Narrow" w:eastAsia="Times New Roman" w:hAnsi="Arial Narrow" w:cs="Times New Roman"/>
          <w:lang w:val="cs-CZ" w:eastAsia="cs-CZ"/>
        </w:rPr>
        <w:tab/>
        <w:t>Po skončení díla dodavatel zpracuje dokumentaci skutečného provedení, která bude obsahovat skutečné provedení s vyznačením odchylek oproti projektu pro provedení stavby.</w:t>
      </w:r>
    </w:p>
    <w:p w14:paraId="75F57350" w14:textId="77777777" w:rsidR="00461E90" w:rsidRPr="00461E90" w:rsidRDefault="00461E90" w:rsidP="00461E90">
      <w:pPr>
        <w:tabs>
          <w:tab w:val="right" w:pos="-180"/>
          <w:tab w:val="left" w:pos="0"/>
        </w:tabs>
        <w:ind w:right="374" w:hanging="2160"/>
        <w:jc w:val="both"/>
        <w:rPr>
          <w:rFonts w:ascii="Arial Narrow" w:eastAsia="Times New Roman" w:hAnsi="Arial Narrow" w:cs="Times New Roman"/>
          <w:lang w:val="cs-CZ" w:eastAsia="cs-CZ"/>
        </w:rPr>
      </w:pPr>
      <w:r w:rsidRPr="00461E90">
        <w:rPr>
          <w:rFonts w:ascii="Arial Narrow" w:eastAsia="Times New Roman" w:hAnsi="Arial Narrow" w:cs="Times New Roman"/>
          <w:lang w:val="cs-CZ" w:eastAsia="cs-CZ"/>
        </w:rPr>
        <w:tab/>
      </w:r>
      <w:r w:rsidRPr="00461E90">
        <w:rPr>
          <w:rFonts w:ascii="Arial Narrow" w:eastAsia="Times New Roman" w:hAnsi="Arial Narrow" w:cs="Times New Roman"/>
          <w:lang w:val="cs-CZ" w:eastAsia="cs-CZ"/>
        </w:rPr>
        <w:tab/>
        <w:t xml:space="preserve">Veškeré použité materiály a konstrukce musí být schváleny platnými předpisy pro užívání v České republice.  </w:t>
      </w:r>
    </w:p>
    <w:p w14:paraId="6455A7CA" w14:textId="3966DDCA" w:rsidR="00461E90" w:rsidRDefault="00461E90" w:rsidP="00461E90">
      <w:pPr>
        <w:pStyle w:val="odstavec"/>
        <w:ind w:firstLine="0"/>
        <w:rPr>
          <w:rFonts w:ascii="Arial Narrow" w:hAnsi="Arial Narrow"/>
          <w:szCs w:val="22"/>
          <w:lang w:eastAsia="cs-CZ"/>
        </w:rPr>
      </w:pPr>
    </w:p>
    <w:p w14:paraId="64E6B600" w14:textId="7CE5A910" w:rsidR="00461E90" w:rsidRPr="00EF7EEA" w:rsidRDefault="00461E90" w:rsidP="00461E90">
      <w:pPr>
        <w:pStyle w:val="Odstavecseseznamem"/>
        <w:numPr>
          <w:ilvl w:val="0"/>
          <w:numId w:val="5"/>
        </w:numPr>
        <w:ind w:left="1134" w:hanging="54"/>
        <w:jc w:val="both"/>
        <w:rPr>
          <w:rFonts w:ascii="Arial Narrow" w:hAnsi="Arial Narrow"/>
          <w:b/>
          <w:lang w:val="cs-CZ"/>
        </w:rPr>
      </w:pPr>
      <w:r>
        <w:rPr>
          <w:rFonts w:ascii="Arial Narrow" w:hAnsi="Arial Narrow"/>
          <w:b/>
          <w:lang w:val="cs-CZ"/>
        </w:rPr>
        <w:t>Bezpečnost a ochrana zdraví při práci</w:t>
      </w:r>
      <w:r w:rsidR="00C663C7">
        <w:rPr>
          <w:rFonts w:ascii="Arial Narrow" w:hAnsi="Arial Narrow"/>
          <w:b/>
          <w:lang w:val="cs-CZ"/>
        </w:rPr>
        <w:t xml:space="preserve"> na staveništi </w:t>
      </w:r>
    </w:p>
    <w:p w14:paraId="3A575FD5" w14:textId="77777777" w:rsidR="00461E90" w:rsidRPr="00461E90" w:rsidRDefault="00461E90" w:rsidP="00461E90">
      <w:pPr>
        <w:pStyle w:val="odstavec"/>
        <w:ind w:firstLine="0"/>
        <w:rPr>
          <w:rFonts w:ascii="Arial Narrow" w:hAnsi="Arial Narrow"/>
          <w:szCs w:val="22"/>
          <w:lang w:eastAsia="cs-CZ"/>
        </w:rPr>
      </w:pPr>
    </w:p>
    <w:p w14:paraId="05535DCD" w14:textId="77777777" w:rsidR="00C663C7" w:rsidRPr="008D3B13" w:rsidRDefault="00C663C7" w:rsidP="00C663C7">
      <w:pPr>
        <w:pStyle w:val="Zkladntext"/>
        <w:jc w:val="both"/>
        <w:rPr>
          <w:rFonts w:ascii="Arial Narrow" w:eastAsiaTheme="minorHAnsi" w:hAnsi="Arial Narrow" w:cstheme="minorBidi"/>
          <w:sz w:val="22"/>
          <w:szCs w:val="22"/>
          <w:lang w:val="cs-CZ" w:eastAsia="en-US"/>
        </w:rPr>
      </w:pPr>
      <w:r w:rsidRPr="008D3B13">
        <w:rPr>
          <w:rFonts w:ascii="Arial Narrow" w:eastAsiaTheme="minorHAnsi" w:hAnsi="Arial Narrow" w:cstheme="minorBidi"/>
          <w:sz w:val="22"/>
          <w:szCs w:val="22"/>
          <w:lang w:val="cs-CZ" w:eastAsia="en-US"/>
        </w:rPr>
        <w:t>Po dobu provádění stavby je třeba dále zajistit dodržování závazných bezpečnostních předpisů ve stavebnictví a nařízení, zejména pak:</w:t>
      </w:r>
    </w:p>
    <w:p w14:paraId="6A422FDA" w14:textId="77777777" w:rsidR="00C663C7" w:rsidRPr="008D3B13" w:rsidRDefault="00C663C7" w:rsidP="00C663C7">
      <w:pPr>
        <w:pStyle w:val="Normal"/>
        <w:widowControl w:val="0"/>
        <w:numPr>
          <w:ilvl w:val="0"/>
          <w:numId w:val="10"/>
        </w:numPr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8D3B13">
        <w:rPr>
          <w:rFonts w:ascii="Arial Narrow" w:eastAsiaTheme="minorHAnsi" w:hAnsi="Arial Narrow" w:cstheme="minorBidi"/>
          <w:sz w:val="22"/>
          <w:szCs w:val="22"/>
          <w:lang w:eastAsia="en-US"/>
        </w:rPr>
        <w:t>Státní úřad bezpečnosti práce (</w:t>
      </w:r>
      <w:proofErr w:type="spellStart"/>
      <w:r w:rsidRPr="008D3B13">
        <w:rPr>
          <w:rFonts w:ascii="Arial Narrow" w:eastAsiaTheme="minorHAnsi" w:hAnsi="Arial Narrow" w:cstheme="minorBidi"/>
          <w:sz w:val="22"/>
          <w:szCs w:val="22"/>
          <w:lang w:eastAsia="en-US"/>
        </w:rPr>
        <w:t>SÚPBú</w:t>
      </w:r>
      <w:proofErr w:type="spellEnd"/>
      <w:r w:rsidRPr="008D3B13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se sídlem v Opavě (</w:t>
      </w:r>
      <w:hyperlink r:id="rId12" w:history="1">
        <w:r w:rsidRPr="008D3B13">
          <w:rPr>
            <w:rFonts w:ascii="Arial Narrow" w:eastAsiaTheme="minorHAnsi" w:hAnsi="Arial Narrow" w:cstheme="minorBidi"/>
            <w:lang w:eastAsia="en-US"/>
          </w:rPr>
          <w:t>www.SUIP.cz</w:t>
        </w:r>
      </w:hyperlink>
      <w:r w:rsidRPr="008D3B13">
        <w:rPr>
          <w:rFonts w:ascii="Arial Narrow" w:eastAsiaTheme="minorHAnsi" w:hAnsi="Arial Narrow" w:cstheme="minorBidi"/>
          <w:sz w:val="22"/>
          <w:szCs w:val="22"/>
          <w:lang w:eastAsia="en-US"/>
        </w:rPr>
        <w:t>)</w:t>
      </w:r>
    </w:p>
    <w:p w14:paraId="0832A8BF" w14:textId="77777777" w:rsidR="00C663C7" w:rsidRPr="008D3B13" w:rsidRDefault="00C663C7" w:rsidP="00C663C7">
      <w:pPr>
        <w:pStyle w:val="Normal"/>
        <w:widowControl w:val="0"/>
        <w:numPr>
          <w:ilvl w:val="0"/>
          <w:numId w:val="10"/>
        </w:numPr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8D3B13">
        <w:rPr>
          <w:rFonts w:ascii="Arial Narrow" w:eastAsiaTheme="minorHAnsi" w:hAnsi="Arial Narrow" w:cstheme="minorBidi"/>
          <w:sz w:val="22"/>
          <w:szCs w:val="22"/>
          <w:lang w:eastAsia="en-US"/>
        </w:rPr>
        <w:t>Zákon č. 251/2005Sb. o inspekci práce</w:t>
      </w:r>
    </w:p>
    <w:p w14:paraId="1A80661B" w14:textId="77777777" w:rsidR="00C663C7" w:rsidRPr="008D3B13" w:rsidRDefault="00C663C7" w:rsidP="00C663C7">
      <w:pPr>
        <w:pStyle w:val="Normal"/>
        <w:widowControl w:val="0"/>
        <w:numPr>
          <w:ilvl w:val="0"/>
          <w:numId w:val="10"/>
        </w:numPr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8D3B13">
        <w:rPr>
          <w:rFonts w:ascii="Arial Narrow" w:eastAsiaTheme="minorHAnsi" w:hAnsi="Arial Narrow" w:cstheme="minorBidi"/>
          <w:sz w:val="22"/>
          <w:szCs w:val="22"/>
          <w:lang w:eastAsia="en-US"/>
        </w:rPr>
        <w:t>Zákon č. 262/2006 Sb. zákoník práce</w:t>
      </w:r>
    </w:p>
    <w:p w14:paraId="4AD9CE8F" w14:textId="77777777" w:rsidR="00C663C7" w:rsidRPr="008D3B13" w:rsidRDefault="00C663C7" w:rsidP="00C663C7">
      <w:pPr>
        <w:pStyle w:val="Normal"/>
        <w:widowControl w:val="0"/>
        <w:numPr>
          <w:ilvl w:val="0"/>
          <w:numId w:val="10"/>
        </w:numPr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8D3B13">
        <w:rPr>
          <w:rFonts w:ascii="Arial Narrow" w:eastAsiaTheme="minorHAnsi" w:hAnsi="Arial Narrow" w:cstheme="minorBidi"/>
          <w:sz w:val="22"/>
          <w:szCs w:val="22"/>
          <w:lang w:eastAsia="en-US"/>
        </w:rPr>
        <w:t>Zákon č. 309/2006 Sb. – o zajištění dalších podmínek BOZP</w:t>
      </w:r>
    </w:p>
    <w:p w14:paraId="20D618FF" w14:textId="77777777" w:rsidR="00C663C7" w:rsidRPr="008D3B13" w:rsidRDefault="00C663C7" w:rsidP="00C663C7">
      <w:pPr>
        <w:pStyle w:val="Normal"/>
        <w:widowControl w:val="0"/>
        <w:numPr>
          <w:ilvl w:val="0"/>
          <w:numId w:val="10"/>
        </w:numPr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proofErr w:type="spellStart"/>
      <w:r w:rsidRPr="008D3B13">
        <w:rPr>
          <w:rFonts w:ascii="Arial Narrow" w:eastAsiaTheme="minorHAnsi" w:hAnsi="Arial Narrow" w:cstheme="minorBidi"/>
          <w:sz w:val="22"/>
          <w:szCs w:val="22"/>
          <w:lang w:eastAsia="en-US"/>
        </w:rPr>
        <w:t>Nař</w:t>
      </w:r>
      <w:proofErr w:type="spellEnd"/>
      <w:r w:rsidRPr="008D3B13">
        <w:rPr>
          <w:rFonts w:ascii="Arial Narrow" w:eastAsiaTheme="minorHAnsi" w:hAnsi="Arial Narrow" w:cstheme="minorBidi"/>
          <w:sz w:val="22"/>
          <w:szCs w:val="22"/>
          <w:lang w:eastAsia="en-US"/>
        </w:rPr>
        <w:t>. vlády č. 378/2001 Sb. o podrobnějších požadavcích na pracoviště a pracovní prostředí</w:t>
      </w:r>
    </w:p>
    <w:p w14:paraId="5089A855" w14:textId="77777777" w:rsidR="00C663C7" w:rsidRPr="008D3B13" w:rsidRDefault="00C663C7" w:rsidP="00C663C7">
      <w:pPr>
        <w:pStyle w:val="Normal"/>
        <w:widowControl w:val="0"/>
        <w:numPr>
          <w:ilvl w:val="0"/>
          <w:numId w:val="10"/>
        </w:numPr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proofErr w:type="spellStart"/>
      <w:r w:rsidRPr="008D3B13">
        <w:rPr>
          <w:rFonts w:ascii="Arial Narrow" w:eastAsiaTheme="minorHAnsi" w:hAnsi="Arial Narrow" w:cstheme="minorBidi"/>
          <w:sz w:val="22"/>
          <w:szCs w:val="22"/>
          <w:lang w:eastAsia="en-US"/>
        </w:rPr>
        <w:t>Nař</w:t>
      </w:r>
      <w:proofErr w:type="spellEnd"/>
      <w:r w:rsidRPr="008D3B13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. </w:t>
      </w:r>
      <w:proofErr w:type="gramStart"/>
      <w:r w:rsidRPr="008D3B13">
        <w:rPr>
          <w:rFonts w:ascii="Arial Narrow" w:eastAsiaTheme="minorHAnsi" w:hAnsi="Arial Narrow" w:cstheme="minorBidi"/>
          <w:sz w:val="22"/>
          <w:szCs w:val="22"/>
          <w:lang w:eastAsia="en-US"/>
        </w:rPr>
        <w:t>vlády  č.</w:t>
      </w:r>
      <w:proofErr w:type="gramEnd"/>
      <w:r w:rsidRPr="008D3B13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101/2005 Sb. - o podrobnějších požadavcích na pracoviště a pracovní prostředí. </w:t>
      </w:r>
    </w:p>
    <w:p w14:paraId="4C0B9979" w14:textId="405F17C3" w:rsidR="00C663C7" w:rsidRPr="008D3B13" w:rsidRDefault="00C663C7" w:rsidP="00C663C7">
      <w:pPr>
        <w:pStyle w:val="Normal"/>
        <w:widowControl w:val="0"/>
        <w:numPr>
          <w:ilvl w:val="0"/>
          <w:numId w:val="10"/>
        </w:numPr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8D3B13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Zákon č. 250/2021 Sb. s účinností od 1.7. 2022 ze dne 9.června 2021 o bezpečnosti práce v souvislosti s provozem vyhrazených technických zařízení a o změně souvisejících zákonů. </w:t>
      </w:r>
    </w:p>
    <w:p w14:paraId="740B9391" w14:textId="77777777" w:rsidR="00C663C7" w:rsidRPr="008D3B13" w:rsidRDefault="00C663C7" w:rsidP="00C663C7">
      <w:pPr>
        <w:pStyle w:val="Normal"/>
        <w:widowControl w:val="0"/>
        <w:numPr>
          <w:ilvl w:val="0"/>
          <w:numId w:val="10"/>
        </w:numPr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8D3B13">
        <w:rPr>
          <w:rFonts w:ascii="Arial Narrow" w:eastAsiaTheme="minorHAnsi" w:hAnsi="Arial Narrow" w:cstheme="minorBidi"/>
          <w:sz w:val="22"/>
          <w:szCs w:val="22"/>
          <w:lang w:eastAsia="en-US"/>
        </w:rPr>
        <w:t>Zákon č. 309/2006 Sb. zákon o zajištění další bezpečnosti a ochrany zdraví při práci</w:t>
      </w:r>
    </w:p>
    <w:p w14:paraId="7B290EFE" w14:textId="77777777" w:rsidR="00C663C7" w:rsidRPr="008D3B13" w:rsidRDefault="00C663C7" w:rsidP="00C663C7">
      <w:pPr>
        <w:pStyle w:val="Normal"/>
        <w:widowControl w:val="0"/>
        <w:numPr>
          <w:ilvl w:val="0"/>
          <w:numId w:val="10"/>
        </w:numPr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8D3B13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Zákon č. 262/2006 Sb. zákoník práce </w:t>
      </w:r>
    </w:p>
    <w:p w14:paraId="71312713" w14:textId="77777777" w:rsidR="00C663C7" w:rsidRPr="008D3B13" w:rsidRDefault="00C663C7" w:rsidP="00C663C7">
      <w:pPr>
        <w:pStyle w:val="Normal"/>
        <w:widowControl w:val="0"/>
        <w:numPr>
          <w:ilvl w:val="0"/>
          <w:numId w:val="10"/>
        </w:numPr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8D3B13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NV č. 591/2006 Sb. – O bližších minimálních požadavcích na bezpečnost a ochranu zdraví při práci na staveništích </w:t>
      </w:r>
    </w:p>
    <w:p w14:paraId="05B4E709" w14:textId="77777777" w:rsidR="00C663C7" w:rsidRPr="008D3B13" w:rsidRDefault="00C663C7" w:rsidP="00C663C7">
      <w:pPr>
        <w:pStyle w:val="Normal"/>
        <w:widowControl w:val="0"/>
        <w:numPr>
          <w:ilvl w:val="0"/>
          <w:numId w:val="10"/>
        </w:numPr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8D3B13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NV 362/2005 Sb.  O bližších požadavcích na bezpečnost a ochranu zdraví při práci na staveništích s nebezpečím pádu z výšky nebo hloubky. </w:t>
      </w:r>
    </w:p>
    <w:p w14:paraId="081003BD" w14:textId="77777777" w:rsidR="00C663C7" w:rsidRPr="008D3B13" w:rsidRDefault="00C663C7" w:rsidP="00C663C7">
      <w:pPr>
        <w:pStyle w:val="Normal"/>
        <w:widowControl w:val="0"/>
        <w:numPr>
          <w:ilvl w:val="0"/>
          <w:numId w:val="10"/>
        </w:numPr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8D3B13">
        <w:rPr>
          <w:rFonts w:ascii="Arial Narrow" w:eastAsiaTheme="minorHAnsi" w:hAnsi="Arial Narrow" w:cstheme="minorBidi"/>
          <w:sz w:val="22"/>
          <w:szCs w:val="22"/>
          <w:lang w:eastAsia="en-US"/>
        </w:rPr>
        <w:t>Související technické normy</w:t>
      </w:r>
    </w:p>
    <w:p w14:paraId="696C175D" w14:textId="77777777" w:rsidR="00C663C7" w:rsidRPr="008D3B13" w:rsidRDefault="00C663C7" w:rsidP="00C663C7">
      <w:pPr>
        <w:pStyle w:val="dka0"/>
        <w:widowControl w:val="0"/>
        <w:jc w:val="both"/>
        <w:rPr>
          <w:rFonts w:ascii="Arial Narrow" w:eastAsiaTheme="minorHAnsi" w:hAnsi="Arial Narrow" w:cstheme="minorBidi"/>
          <w:color w:val="auto"/>
          <w:szCs w:val="22"/>
          <w:lang w:eastAsia="en-US"/>
        </w:rPr>
      </w:pPr>
    </w:p>
    <w:p w14:paraId="72C94358" w14:textId="77777777" w:rsidR="00C663C7" w:rsidRPr="008D3B13" w:rsidRDefault="00C663C7" w:rsidP="00C663C7">
      <w:pPr>
        <w:pStyle w:val="dka0"/>
        <w:widowControl w:val="0"/>
        <w:tabs>
          <w:tab w:val="left" w:pos="2127"/>
        </w:tabs>
        <w:ind w:left="2124" w:hanging="2124"/>
        <w:jc w:val="both"/>
        <w:rPr>
          <w:rFonts w:ascii="Arial Narrow" w:eastAsiaTheme="minorHAnsi" w:hAnsi="Arial Narrow" w:cstheme="minorBidi"/>
          <w:color w:val="auto"/>
          <w:szCs w:val="22"/>
          <w:lang w:eastAsia="en-US"/>
        </w:rPr>
      </w:pPr>
      <w:r w:rsidRPr="008D3B13">
        <w:rPr>
          <w:rFonts w:ascii="Arial Narrow" w:eastAsiaTheme="minorHAnsi" w:hAnsi="Arial Narrow" w:cstheme="minorBidi"/>
          <w:color w:val="auto"/>
          <w:szCs w:val="22"/>
          <w:lang w:eastAsia="en-US"/>
        </w:rPr>
        <w:t>ČSN 33 2000-4-41</w:t>
      </w:r>
      <w:r w:rsidRPr="008D3B13">
        <w:rPr>
          <w:rFonts w:ascii="Arial Narrow" w:eastAsiaTheme="minorHAnsi" w:hAnsi="Arial Narrow" w:cstheme="minorBidi"/>
          <w:color w:val="auto"/>
          <w:szCs w:val="22"/>
          <w:lang w:eastAsia="en-US"/>
        </w:rPr>
        <w:tab/>
        <w:t xml:space="preserve">Elektrotechnické </w:t>
      </w:r>
      <w:proofErr w:type="gramStart"/>
      <w:r w:rsidRPr="008D3B13">
        <w:rPr>
          <w:rFonts w:ascii="Arial Narrow" w:eastAsiaTheme="minorHAnsi" w:hAnsi="Arial Narrow" w:cstheme="minorBidi"/>
          <w:color w:val="auto"/>
          <w:szCs w:val="22"/>
          <w:lang w:eastAsia="en-US"/>
        </w:rPr>
        <w:t>předpisy - Elektrická</w:t>
      </w:r>
      <w:proofErr w:type="gramEnd"/>
      <w:r w:rsidRPr="008D3B13">
        <w:rPr>
          <w:rFonts w:ascii="Arial Narrow" w:eastAsiaTheme="minorHAnsi" w:hAnsi="Arial Narrow" w:cstheme="minorBidi"/>
          <w:color w:val="auto"/>
          <w:szCs w:val="22"/>
          <w:lang w:eastAsia="en-US"/>
        </w:rPr>
        <w:t xml:space="preserve"> zařízení - Část 4: Bezpečnost - Kapitola 41: Ochrana před úrazem elektrickým proudem</w:t>
      </w:r>
    </w:p>
    <w:p w14:paraId="2E296AC6" w14:textId="77777777" w:rsidR="00C663C7" w:rsidRPr="008D3B13" w:rsidRDefault="00C663C7" w:rsidP="00C663C7">
      <w:pPr>
        <w:pStyle w:val="dka0"/>
        <w:widowControl w:val="0"/>
        <w:tabs>
          <w:tab w:val="left" w:pos="2127"/>
        </w:tabs>
        <w:jc w:val="both"/>
        <w:rPr>
          <w:rFonts w:ascii="Arial Narrow" w:eastAsiaTheme="minorHAnsi" w:hAnsi="Arial Narrow" w:cstheme="minorBidi"/>
          <w:color w:val="auto"/>
          <w:szCs w:val="22"/>
          <w:lang w:eastAsia="en-US"/>
        </w:rPr>
      </w:pPr>
      <w:r w:rsidRPr="008D3B13">
        <w:rPr>
          <w:rFonts w:ascii="Arial Narrow" w:eastAsiaTheme="minorHAnsi" w:hAnsi="Arial Narrow" w:cstheme="minorBidi"/>
          <w:color w:val="auto"/>
          <w:szCs w:val="22"/>
          <w:lang w:eastAsia="en-US"/>
        </w:rPr>
        <w:t xml:space="preserve"> ČSN 33 2000-5-54</w:t>
      </w:r>
      <w:r w:rsidRPr="008D3B13">
        <w:rPr>
          <w:rFonts w:ascii="Arial Narrow" w:eastAsiaTheme="minorHAnsi" w:hAnsi="Arial Narrow" w:cstheme="minorBidi"/>
          <w:color w:val="auto"/>
          <w:szCs w:val="22"/>
          <w:lang w:eastAsia="en-US"/>
        </w:rPr>
        <w:tab/>
        <w:t>Elektrotechnické předpisy. Elektrická zařízení. Část 5: Výběr a stavba elektrických zařízení. Kapitola 54: Uzemnění a ochranné vodiče</w:t>
      </w:r>
    </w:p>
    <w:p w14:paraId="05F205AD" w14:textId="77777777" w:rsidR="00C663C7" w:rsidRPr="008D3B13" w:rsidRDefault="00C663C7" w:rsidP="00C663C7">
      <w:pPr>
        <w:pStyle w:val="dka0"/>
        <w:widowControl w:val="0"/>
        <w:jc w:val="both"/>
        <w:rPr>
          <w:rFonts w:ascii="Arial Narrow" w:eastAsiaTheme="minorHAnsi" w:hAnsi="Arial Narrow" w:cstheme="minorBidi"/>
          <w:color w:val="auto"/>
          <w:szCs w:val="22"/>
          <w:lang w:eastAsia="en-US"/>
        </w:rPr>
      </w:pPr>
    </w:p>
    <w:p w14:paraId="30D065DC" w14:textId="77777777" w:rsidR="00C663C7" w:rsidRPr="008D3B13" w:rsidRDefault="00C663C7" w:rsidP="00C663C7">
      <w:pPr>
        <w:pStyle w:val="Zkladntext21"/>
        <w:rPr>
          <w:rFonts w:ascii="Arial Narrow" w:eastAsiaTheme="minorHAnsi" w:hAnsi="Arial Narrow" w:cstheme="minorBidi"/>
          <w:szCs w:val="22"/>
          <w:lang w:eastAsia="en-US"/>
        </w:rPr>
      </w:pPr>
      <w:r w:rsidRPr="008D3B13">
        <w:rPr>
          <w:rFonts w:ascii="Arial Narrow" w:eastAsiaTheme="minorHAnsi" w:hAnsi="Arial Narrow" w:cstheme="minorBidi"/>
          <w:sz w:val="22"/>
          <w:szCs w:val="22"/>
          <w:lang w:eastAsia="en-US"/>
        </w:rPr>
        <w:lastRenderedPageBreak/>
        <w:t>Obecně platí, že:</w:t>
      </w:r>
      <w:r w:rsidRPr="008D3B13">
        <w:rPr>
          <w:rFonts w:ascii="Arial Narrow" w:eastAsiaTheme="minorHAnsi" w:hAnsi="Arial Narrow" w:cstheme="minorBidi"/>
          <w:szCs w:val="22"/>
          <w:lang w:eastAsia="en-US"/>
        </w:rPr>
        <w:t xml:space="preserve"> </w:t>
      </w:r>
      <w:r w:rsidRPr="008D5747">
        <w:rPr>
          <w:rFonts w:ascii="Arial Narrow" w:eastAsiaTheme="minorHAnsi" w:hAnsi="Arial Narrow" w:cstheme="minorBidi"/>
          <w:sz w:val="22"/>
          <w:szCs w:val="22"/>
          <w:lang w:eastAsia="en-US"/>
        </w:rPr>
        <w:t>Před zahájením prací musí být všichni pracovníci na stavbě poučeni o bezpečnostních předpisech pro všechny práce, které přicházejí do úvahy. Tato opatření musí být řádně zajištěna a kontrolována.</w:t>
      </w:r>
    </w:p>
    <w:p w14:paraId="45E0829C" w14:textId="77777777" w:rsidR="00C663C7" w:rsidRPr="008D3B13" w:rsidRDefault="00C663C7" w:rsidP="00C663C7">
      <w:pPr>
        <w:pStyle w:val="odsazen3"/>
        <w:widowControl w:val="0"/>
        <w:numPr>
          <w:ilvl w:val="0"/>
          <w:numId w:val="0"/>
        </w:numPr>
        <w:spacing w:after="0"/>
        <w:rPr>
          <w:rFonts w:ascii="Arial Narrow" w:eastAsiaTheme="minorHAnsi" w:hAnsi="Arial Narrow" w:cstheme="minorBidi"/>
          <w:color w:val="auto"/>
          <w:szCs w:val="22"/>
          <w:lang w:eastAsia="en-US"/>
        </w:rPr>
      </w:pPr>
      <w:r w:rsidRPr="008D3B13">
        <w:rPr>
          <w:rFonts w:ascii="Arial Narrow" w:eastAsiaTheme="minorHAnsi" w:hAnsi="Arial Narrow" w:cstheme="minorBidi"/>
          <w:color w:val="auto"/>
          <w:szCs w:val="22"/>
          <w:lang w:eastAsia="en-US"/>
        </w:rPr>
        <w:t>- Všichni pracovníci musí používat předepsané ochranné pomůcky. Na pracovišti musí být udržován pořádek a čistota. Musí být dbáno ochrany proti požáru a protipožární pomůcky se musí udržovat v pohotovosti.</w:t>
      </w:r>
    </w:p>
    <w:p w14:paraId="50FF84C5" w14:textId="77777777" w:rsidR="00C663C7" w:rsidRPr="008D3B13" w:rsidRDefault="00C663C7" w:rsidP="00C663C7">
      <w:pPr>
        <w:pStyle w:val="odsazen3"/>
        <w:widowControl w:val="0"/>
        <w:numPr>
          <w:ilvl w:val="0"/>
          <w:numId w:val="0"/>
        </w:numPr>
        <w:spacing w:after="0"/>
        <w:rPr>
          <w:rFonts w:ascii="Arial Narrow" w:eastAsiaTheme="minorHAnsi" w:hAnsi="Arial Narrow" w:cstheme="minorBidi"/>
          <w:color w:val="auto"/>
          <w:szCs w:val="22"/>
          <w:lang w:eastAsia="en-US"/>
        </w:rPr>
      </w:pPr>
      <w:r w:rsidRPr="008D3B13">
        <w:rPr>
          <w:rFonts w:ascii="Arial Narrow" w:eastAsiaTheme="minorHAnsi" w:hAnsi="Arial Narrow" w:cstheme="minorBidi"/>
          <w:color w:val="auto"/>
          <w:szCs w:val="22"/>
          <w:lang w:eastAsia="en-US"/>
        </w:rPr>
        <w:t>Práce na el. zařízeních smí provádět pouze k tomu určený přezkoušený elektrikář. Připojení elektrických vedení se mohou provádět jen za odborného dozoru PRE.</w:t>
      </w:r>
    </w:p>
    <w:p w14:paraId="75955B32" w14:textId="77777777" w:rsidR="00C663C7" w:rsidRPr="008D3B13" w:rsidRDefault="00C663C7" w:rsidP="00C663C7">
      <w:pPr>
        <w:pStyle w:val="odsazen3"/>
        <w:widowControl w:val="0"/>
        <w:numPr>
          <w:ilvl w:val="0"/>
          <w:numId w:val="0"/>
        </w:numPr>
        <w:spacing w:after="0"/>
        <w:rPr>
          <w:rFonts w:ascii="Arial Narrow" w:eastAsiaTheme="minorHAnsi" w:hAnsi="Arial Narrow" w:cstheme="minorBidi"/>
          <w:color w:val="auto"/>
          <w:szCs w:val="22"/>
          <w:lang w:eastAsia="en-US"/>
        </w:rPr>
      </w:pPr>
      <w:r w:rsidRPr="008D3B13">
        <w:rPr>
          <w:rFonts w:ascii="Arial Narrow" w:eastAsiaTheme="minorHAnsi" w:hAnsi="Arial Narrow" w:cstheme="minorBidi"/>
          <w:color w:val="auto"/>
          <w:szCs w:val="22"/>
          <w:lang w:eastAsia="en-US"/>
        </w:rPr>
        <w:t xml:space="preserve">- Na staveništi musí být vývěskou oznámena telefonní čísla nejbližší požární stanice, první pomoci a policie. </w:t>
      </w:r>
    </w:p>
    <w:p w14:paraId="7DD88100" w14:textId="77777777" w:rsidR="00C663C7" w:rsidRPr="008D3B13" w:rsidRDefault="00C663C7" w:rsidP="00C663C7">
      <w:pPr>
        <w:jc w:val="both"/>
        <w:rPr>
          <w:rFonts w:ascii="Arial Narrow" w:hAnsi="Arial Narrow"/>
          <w:lang w:val="cs-CZ"/>
        </w:rPr>
      </w:pPr>
      <w:r w:rsidRPr="008D3B13">
        <w:rPr>
          <w:rFonts w:ascii="Arial Narrow" w:hAnsi="Arial Narrow"/>
          <w:lang w:val="cs-CZ"/>
        </w:rPr>
        <w:t xml:space="preserve">Všichni zúčastnění pracovníci musí být s předpisy seznámeni před zahájením prací. Dále jsou povinni používat při práci předepsané pracovní pomůcky podle směrnic </w:t>
      </w:r>
      <w:proofErr w:type="spellStart"/>
      <w:r w:rsidRPr="008D3B13">
        <w:rPr>
          <w:rFonts w:ascii="Arial Narrow" w:hAnsi="Arial Narrow"/>
          <w:lang w:val="cs-CZ"/>
        </w:rPr>
        <w:t>MSv</w:t>
      </w:r>
      <w:proofErr w:type="spellEnd"/>
      <w:r w:rsidRPr="008D3B13">
        <w:rPr>
          <w:rFonts w:ascii="Arial Narrow" w:hAnsi="Arial Narrow"/>
          <w:lang w:val="cs-CZ"/>
        </w:rPr>
        <w:t>. ze dne 9.12.1986 a podle uvedených předpisů.</w:t>
      </w:r>
    </w:p>
    <w:p w14:paraId="75D9D64E" w14:textId="77777777" w:rsidR="00C663C7" w:rsidRPr="008D3B13" w:rsidRDefault="00C663C7" w:rsidP="00C663C7">
      <w:pPr>
        <w:pStyle w:val="Zkladntext2"/>
        <w:spacing w:line="240" w:lineRule="auto"/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8D3B13">
        <w:rPr>
          <w:rFonts w:ascii="Arial Narrow" w:eastAsiaTheme="minorHAnsi" w:hAnsi="Arial Narrow" w:cstheme="minorBidi"/>
          <w:sz w:val="22"/>
          <w:szCs w:val="22"/>
          <w:lang w:eastAsia="en-US"/>
        </w:rPr>
        <w:t>Dodavatel stavebních prací musí v rámci dodavatelské dokumentace vytvořit podmínky k zajištění bezpečnosti práce. Součástí dodavatelské dokumentace bude technologický nebo pracovní postup, který musí být po dobu stavebních prací k dispozici na stavbě.</w:t>
      </w:r>
    </w:p>
    <w:p w14:paraId="5690264E" w14:textId="77777777" w:rsidR="00461E90" w:rsidRPr="00461E90" w:rsidRDefault="00461E90" w:rsidP="00461E90">
      <w:pPr>
        <w:autoSpaceDE w:val="0"/>
        <w:autoSpaceDN w:val="0"/>
        <w:adjustRightInd w:val="0"/>
        <w:jc w:val="both"/>
        <w:rPr>
          <w:rFonts w:ascii="Arial Narrow" w:hAnsi="Arial Narrow"/>
          <w:lang w:val="cs-CZ"/>
        </w:rPr>
      </w:pPr>
    </w:p>
    <w:p w14:paraId="7B05D5F9" w14:textId="69402BE0" w:rsidR="00B42E24" w:rsidRDefault="00B42E24" w:rsidP="00B42E24">
      <w:pPr>
        <w:autoSpaceDE w:val="0"/>
        <w:autoSpaceDN w:val="0"/>
        <w:adjustRightInd w:val="0"/>
        <w:jc w:val="both"/>
        <w:rPr>
          <w:rFonts w:ascii="Arial Narrow" w:hAnsi="Arial Narrow"/>
          <w:lang w:val="cs-CZ"/>
        </w:rPr>
      </w:pPr>
    </w:p>
    <w:p w14:paraId="5DE02CAE" w14:textId="7708D489" w:rsidR="00B42E24" w:rsidRPr="00B42E24" w:rsidRDefault="00B42E24" w:rsidP="00B42E24">
      <w:pPr>
        <w:autoSpaceDE w:val="0"/>
        <w:autoSpaceDN w:val="0"/>
        <w:adjustRightInd w:val="0"/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 xml:space="preserve">V Praze dne 31.7. 2022 </w:t>
      </w:r>
      <w:r>
        <w:rPr>
          <w:rFonts w:ascii="Arial Narrow" w:hAnsi="Arial Narrow"/>
          <w:lang w:val="cs-CZ"/>
        </w:rPr>
        <w:tab/>
      </w:r>
      <w:r>
        <w:rPr>
          <w:rFonts w:ascii="Arial Narrow" w:hAnsi="Arial Narrow"/>
          <w:lang w:val="cs-CZ"/>
        </w:rPr>
        <w:tab/>
      </w:r>
      <w:r>
        <w:rPr>
          <w:rFonts w:ascii="Arial Narrow" w:hAnsi="Arial Narrow"/>
          <w:lang w:val="cs-CZ"/>
        </w:rPr>
        <w:tab/>
      </w:r>
      <w:r>
        <w:rPr>
          <w:rFonts w:ascii="Arial Narrow" w:hAnsi="Arial Narrow"/>
          <w:lang w:val="cs-CZ"/>
        </w:rPr>
        <w:tab/>
      </w:r>
      <w:r>
        <w:rPr>
          <w:rFonts w:ascii="Arial Narrow" w:hAnsi="Arial Narrow"/>
          <w:lang w:val="cs-CZ"/>
        </w:rPr>
        <w:tab/>
      </w:r>
      <w:r>
        <w:rPr>
          <w:rFonts w:ascii="Arial Narrow" w:hAnsi="Arial Narrow"/>
          <w:lang w:val="cs-CZ"/>
        </w:rPr>
        <w:tab/>
      </w:r>
      <w:r>
        <w:rPr>
          <w:rFonts w:ascii="Arial Narrow" w:hAnsi="Arial Narrow"/>
          <w:lang w:val="cs-CZ"/>
        </w:rPr>
        <w:tab/>
        <w:t xml:space="preserve">Ing. Radek </w:t>
      </w:r>
      <w:proofErr w:type="spellStart"/>
      <w:r>
        <w:rPr>
          <w:rFonts w:ascii="Arial Narrow" w:hAnsi="Arial Narrow"/>
          <w:lang w:val="cs-CZ"/>
        </w:rPr>
        <w:t>Krýza</w:t>
      </w:r>
      <w:proofErr w:type="spellEnd"/>
      <w:r>
        <w:rPr>
          <w:rFonts w:ascii="Arial Narrow" w:hAnsi="Arial Narrow"/>
          <w:lang w:val="cs-CZ"/>
        </w:rPr>
        <w:t xml:space="preserve">  </w:t>
      </w:r>
    </w:p>
    <w:sectPr w:rsidR="00B42E24" w:rsidRPr="00B42E24" w:rsidSect="005A5391">
      <w:headerReference w:type="default" r:id="rId13"/>
      <w:footerReference w:type="default" r:id="rId14"/>
      <w:pgSz w:w="11906" w:h="16838"/>
      <w:pgMar w:top="9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0DC8A" w14:textId="77777777" w:rsidR="00357866" w:rsidRDefault="00357866" w:rsidP="009633B7">
      <w:pPr>
        <w:spacing w:after="0" w:line="240" w:lineRule="auto"/>
      </w:pPr>
      <w:r>
        <w:separator/>
      </w:r>
    </w:p>
  </w:endnote>
  <w:endnote w:type="continuationSeparator" w:id="0">
    <w:p w14:paraId="7BB75F3E" w14:textId="77777777" w:rsidR="00357866" w:rsidRDefault="00357866" w:rsidP="00963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NimbusSanLEECon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Gothic">
    <w:altName w:val="Calibri"/>
    <w:panose1 w:val="00000000000000000000"/>
    <w:charset w:val="00"/>
    <w:family w:val="swiss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93574"/>
      <w:docPartObj>
        <w:docPartGallery w:val="Page Numbers (Bottom of Page)"/>
        <w:docPartUnique/>
      </w:docPartObj>
    </w:sdtPr>
    <w:sdtEndPr/>
    <w:sdtContent>
      <w:p w14:paraId="239778B9" w14:textId="77777777" w:rsidR="00357866" w:rsidRDefault="00E22884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747E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04FF2043" w14:textId="77777777" w:rsidR="00357866" w:rsidRDefault="003578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A536F" w14:textId="77777777" w:rsidR="00357866" w:rsidRDefault="00357866" w:rsidP="009633B7">
      <w:pPr>
        <w:spacing w:after="0" w:line="240" w:lineRule="auto"/>
      </w:pPr>
      <w:r>
        <w:separator/>
      </w:r>
    </w:p>
  </w:footnote>
  <w:footnote w:type="continuationSeparator" w:id="0">
    <w:p w14:paraId="0B8D87F7" w14:textId="77777777" w:rsidR="00357866" w:rsidRDefault="00357866" w:rsidP="00963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B54BD" w14:textId="0776EE46" w:rsidR="00357866" w:rsidRPr="005A5391" w:rsidRDefault="00357866" w:rsidP="005A5391">
    <w:pPr>
      <w:pStyle w:val="Zhlav"/>
      <w:pBdr>
        <w:bottom w:val="single" w:sz="4" w:space="0" w:color="auto"/>
      </w:pBdr>
      <w:jc w:val="both"/>
      <w:rPr>
        <w:rFonts w:ascii="Arial Narrow" w:hAnsi="Arial Narrow"/>
        <w:lang w:val="cs-CZ"/>
      </w:rPr>
    </w:pPr>
    <w:r w:rsidRPr="005A5391">
      <w:rPr>
        <w:rFonts w:ascii="Arial Narrow" w:hAnsi="Arial Narrow"/>
        <w:lang w:val="cs-CZ"/>
      </w:rPr>
      <w:t xml:space="preserve">Rozšíření objektu Domov u Anežky Luštěnice </w:t>
    </w:r>
    <w:r w:rsidRPr="005A5391">
      <w:rPr>
        <w:rFonts w:ascii="Arial Narrow" w:hAnsi="Arial Narrow"/>
        <w:lang w:val="cs-CZ"/>
      </w:rPr>
      <w:tab/>
    </w:r>
    <w:r w:rsidRPr="005A5391">
      <w:rPr>
        <w:rFonts w:ascii="Arial Narrow" w:hAnsi="Arial Narrow"/>
        <w:lang w:val="cs-CZ"/>
      </w:rPr>
      <w:tab/>
      <w:t xml:space="preserve">Dokumentace pro </w:t>
    </w:r>
    <w:r w:rsidR="00A12853">
      <w:rPr>
        <w:rFonts w:ascii="Arial Narrow" w:hAnsi="Arial Narrow"/>
        <w:lang w:val="cs-CZ"/>
      </w:rPr>
      <w:t>provádění stavby</w:t>
    </w:r>
    <w:r w:rsidRPr="005A5391">
      <w:rPr>
        <w:rFonts w:ascii="Arial Narrow" w:hAnsi="Arial Narrow"/>
        <w:lang w:val="cs-CZ"/>
      </w:rPr>
      <w:t xml:space="preserve"> (DP</w:t>
    </w:r>
    <w:r w:rsidR="00A12853">
      <w:rPr>
        <w:rFonts w:ascii="Arial Narrow" w:hAnsi="Arial Narrow"/>
        <w:lang w:val="cs-CZ"/>
      </w:rPr>
      <w:t>S</w:t>
    </w:r>
    <w:r w:rsidRPr="005A5391">
      <w:rPr>
        <w:rFonts w:ascii="Arial Narrow" w:hAnsi="Arial Narrow"/>
        <w:lang w:val="cs-CZ"/>
      </w:rPr>
      <w:t>)</w:t>
    </w:r>
  </w:p>
  <w:p w14:paraId="21DE99A6" w14:textId="77777777" w:rsidR="00357866" w:rsidRPr="00D26090" w:rsidRDefault="00357866" w:rsidP="00B36809">
    <w:pPr>
      <w:pStyle w:val="Zhlav"/>
      <w:spacing w:after="240"/>
      <w:jc w:val="right"/>
      <w:rPr>
        <w:rFonts w:ascii="Arial Narrow" w:hAnsi="Arial Narrow"/>
        <w:b/>
        <w:lang w:val="cs-CZ"/>
      </w:rPr>
    </w:pPr>
    <w:r>
      <w:rPr>
        <w:rFonts w:ascii="Arial Narrow" w:hAnsi="Arial Narrow"/>
        <w:b/>
        <w:lang w:val="cs-CZ"/>
      </w:rPr>
      <w:t>D.1.1 Architektonicko-stavební řešení – Technická 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9"/>
    <w:multiLevelType w:val="singleLevel"/>
    <w:tmpl w:val="00000019"/>
    <w:name w:val="WW8Num10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" w15:restartNumberingAfterBreak="0">
    <w:nsid w:val="0B782C10"/>
    <w:multiLevelType w:val="hybridMultilevel"/>
    <w:tmpl w:val="A3B02DBE"/>
    <w:name w:val="WW8Num18"/>
    <w:lvl w:ilvl="0" w:tplc="FFFFFFFF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14A10BBA"/>
    <w:multiLevelType w:val="hybridMultilevel"/>
    <w:tmpl w:val="DC0AFE18"/>
    <w:lvl w:ilvl="0" w:tplc="040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3" w15:restartNumberingAfterBreak="0">
    <w:nsid w:val="1756647E"/>
    <w:multiLevelType w:val="multilevel"/>
    <w:tmpl w:val="7318D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427E10FC"/>
    <w:multiLevelType w:val="hybridMultilevel"/>
    <w:tmpl w:val="F6082D6C"/>
    <w:lvl w:ilvl="0" w:tplc="3DCAF502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4DA7471A"/>
    <w:multiLevelType w:val="hybridMultilevel"/>
    <w:tmpl w:val="9C32D468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6" w15:restartNumberingAfterBreak="0">
    <w:nsid w:val="5C851368"/>
    <w:multiLevelType w:val="singleLevel"/>
    <w:tmpl w:val="12F20E16"/>
    <w:lvl w:ilvl="0">
      <w:start w:val="1"/>
      <w:numFmt w:val="bullet"/>
      <w:pStyle w:val="odsazen3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650B24EC"/>
    <w:multiLevelType w:val="hybridMultilevel"/>
    <w:tmpl w:val="F81C0C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4DD8D65A">
      <w:start w:val="1"/>
      <w:numFmt w:val="lowerLetter"/>
      <w:lvlText w:val="%2."/>
      <w:lvlJc w:val="left"/>
      <w:pPr>
        <w:ind w:left="1440" w:hanging="360"/>
      </w:pPr>
      <w:rPr>
        <w:b/>
        <w:sz w:val="22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A832F6"/>
    <w:multiLevelType w:val="hybridMultilevel"/>
    <w:tmpl w:val="4B404578"/>
    <w:lvl w:ilvl="0" w:tplc="F23207F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FC5990"/>
    <w:multiLevelType w:val="hybridMultilevel"/>
    <w:tmpl w:val="866EC88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93E07BD"/>
    <w:multiLevelType w:val="hybridMultilevel"/>
    <w:tmpl w:val="159085A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A2959A8"/>
    <w:multiLevelType w:val="hybridMultilevel"/>
    <w:tmpl w:val="BF18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6064968">
    <w:abstractNumId w:val="11"/>
  </w:num>
  <w:num w:numId="2" w16cid:durableId="2135753245">
    <w:abstractNumId w:val="2"/>
  </w:num>
  <w:num w:numId="3" w16cid:durableId="72750298">
    <w:abstractNumId w:val="7"/>
  </w:num>
  <w:num w:numId="4" w16cid:durableId="167333431">
    <w:abstractNumId w:val="9"/>
  </w:num>
  <w:num w:numId="5" w16cid:durableId="1077483819">
    <w:abstractNumId w:val="10"/>
  </w:num>
  <w:num w:numId="6" w16cid:durableId="832330095">
    <w:abstractNumId w:val="8"/>
  </w:num>
  <w:num w:numId="7" w16cid:durableId="1298798897">
    <w:abstractNumId w:val="5"/>
  </w:num>
  <w:num w:numId="8" w16cid:durableId="2043826953">
    <w:abstractNumId w:val="3"/>
  </w:num>
  <w:num w:numId="9" w16cid:durableId="1423066077">
    <w:abstractNumId w:val="6"/>
  </w:num>
  <w:num w:numId="10" w16cid:durableId="1054084219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38D1"/>
    <w:rsid w:val="000058F1"/>
    <w:rsid w:val="0000641B"/>
    <w:rsid w:val="000209C0"/>
    <w:rsid w:val="00025246"/>
    <w:rsid w:val="00040E51"/>
    <w:rsid w:val="00053372"/>
    <w:rsid w:val="00053451"/>
    <w:rsid w:val="00076C4B"/>
    <w:rsid w:val="000912F1"/>
    <w:rsid w:val="000954F4"/>
    <w:rsid w:val="00097B3E"/>
    <w:rsid w:val="00097CDA"/>
    <w:rsid w:val="00097F87"/>
    <w:rsid w:val="000A4996"/>
    <w:rsid w:val="000B5FDD"/>
    <w:rsid w:val="000E68C2"/>
    <w:rsid w:val="000F09B8"/>
    <w:rsid w:val="0011321B"/>
    <w:rsid w:val="0013051E"/>
    <w:rsid w:val="001366DF"/>
    <w:rsid w:val="001413E1"/>
    <w:rsid w:val="00145469"/>
    <w:rsid w:val="001462BB"/>
    <w:rsid w:val="00157137"/>
    <w:rsid w:val="0015754F"/>
    <w:rsid w:val="001605D0"/>
    <w:rsid w:val="00162E81"/>
    <w:rsid w:val="00170926"/>
    <w:rsid w:val="001758EC"/>
    <w:rsid w:val="00177303"/>
    <w:rsid w:val="00187489"/>
    <w:rsid w:val="00192AFA"/>
    <w:rsid w:val="001A60D1"/>
    <w:rsid w:val="001B347A"/>
    <w:rsid w:val="001B78C2"/>
    <w:rsid w:val="001C36E4"/>
    <w:rsid w:val="001C577E"/>
    <w:rsid w:val="001C7533"/>
    <w:rsid w:val="001C7E27"/>
    <w:rsid w:val="001D01F6"/>
    <w:rsid w:val="001D7643"/>
    <w:rsid w:val="001E02B9"/>
    <w:rsid w:val="001E7D34"/>
    <w:rsid w:val="001F08DA"/>
    <w:rsid w:val="001F2106"/>
    <w:rsid w:val="001F34A0"/>
    <w:rsid w:val="001F3EAF"/>
    <w:rsid w:val="001F70DE"/>
    <w:rsid w:val="002060E3"/>
    <w:rsid w:val="002160D1"/>
    <w:rsid w:val="00227206"/>
    <w:rsid w:val="0023269B"/>
    <w:rsid w:val="00244C21"/>
    <w:rsid w:val="0024776E"/>
    <w:rsid w:val="002477DF"/>
    <w:rsid w:val="0025141F"/>
    <w:rsid w:val="00252419"/>
    <w:rsid w:val="00253867"/>
    <w:rsid w:val="002540EB"/>
    <w:rsid w:val="00261D5B"/>
    <w:rsid w:val="002627CC"/>
    <w:rsid w:val="00264BE0"/>
    <w:rsid w:val="002676AF"/>
    <w:rsid w:val="002719D4"/>
    <w:rsid w:val="00272147"/>
    <w:rsid w:val="00274DD1"/>
    <w:rsid w:val="00282D2F"/>
    <w:rsid w:val="002922E2"/>
    <w:rsid w:val="002A2525"/>
    <w:rsid w:val="002B5627"/>
    <w:rsid w:val="002D32CA"/>
    <w:rsid w:val="002D41EE"/>
    <w:rsid w:val="002D7245"/>
    <w:rsid w:val="002E2F88"/>
    <w:rsid w:val="002F5696"/>
    <w:rsid w:val="00300D03"/>
    <w:rsid w:val="003055B1"/>
    <w:rsid w:val="003063FF"/>
    <w:rsid w:val="00306D5F"/>
    <w:rsid w:val="00307593"/>
    <w:rsid w:val="00310668"/>
    <w:rsid w:val="00313DEE"/>
    <w:rsid w:val="00317932"/>
    <w:rsid w:val="003210EF"/>
    <w:rsid w:val="00321E5F"/>
    <w:rsid w:val="00323E15"/>
    <w:rsid w:val="00324C29"/>
    <w:rsid w:val="003425AB"/>
    <w:rsid w:val="00346C93"/>
    <w:rsid w:val="00352DD4"/>
    <w:rsid w:val="00357866"/>
    <w:rsid w:val="00360D56"/>
    <w:rsid w:val="00362622"/>
    <w:rsid w:val="00364139"/>
    <w:rsid w:val="00365BE9"/>
    <w:rsid w:val="003824CE"/>
    <w:rsid w:val="00384E8C"/>
    <w:rsid w:val="003961E1"/>
    <w:rsid w:val="003A0A56"/>
    <w:rsid w:val="003A6BF7"/>
    <w:rsid w:val="003A74A4"/>
    <w:rsid w:val="003B07C4"/>
    <w:rsid w:val="003B1745"/>
    <w:rsid w:val="003B6D49"/>
    <w:rsid w:val="003C6447"/>
    <w:rsid w:val="003D1358"/>
    <w:rsid w:val="003E0698"/>
    <w:rsid w:val="003E1B02"/>
    <w:rsid w:val="003E7EA0"/>
    <w:rsid w:val="003F3AF7"/>
    <w:rsid w:val="004010C1"/>
    <w:rsid w:val="00404C37"/>
    <w:rsid w:val="004107A6"/>
    <w:rsid w:val="0041647F"/>
    <w:rsid w:val="00417AFB"/>
    <w:rsid w:val="004213D0"/>
    <w:rsid w:val="00425D53"/>
    <w:rsid w:val="00453E96"/>
    <w:rsid w:val="004556F7"/>
    <w:rsid w:val="00456553"/>
    <w:rsid w:val="00461E90"/>
    <w:rsid w:val="00461F93"/>
    <w:rsid w:val="00465DE8"/>
    <w:rsid w:val="0047328A"/>
    <w:rsid w:val="00482873"/>
    <w:rsid w:val="004878EA"/>
    <w:rsid w:val="00490177"/>
    <w:rsid w:val="004A1778"/>
    <w:rsid w:val="004A524A"/>
    <w:rsid w:val="004A6306"/>
    <w:rsid w:val="004A7ACC"/>
    <w:rsid w:val="004B1AA0"/>
    <w:rsid w:val="004B234F"/>
    <w:rsid w:val="004C13CE"/>
    <w:rsid w:val="004D3702"/>
    <w:rsid w:val="004D4147"/>
    <w:rsid w:val="004D4413"/>
    <w:rsid w:val="004D617C"/>
    <w:rsid w:val="004E0883"/>
    <w:rsid w:val="004E36AD"/>
    <w:rsid w:val="004F0F90"/>
    <w:rsid w:val="00502182"/>
    <w:rsid w:val="005205F7"/>
    <w:rsid w:val="00521743"/>
    <w:rsid w:val="0052247B"/>
    <w:rsid w:val="0052418E"/>
    <w:rsid w:val="00524C9D"/>
    <w:rsid w:val="005251BF"/>
    <w:rsid w:val="00527934"/>
    <w:rsid w:val="00534BB4"/>
    <w:rsid w:val="00544406"/>
    <w:rsid w:val="00544581"/>
    <w:rsid w:val="00544CE2"/>
    <w:rsid w:val="005465FB"/>
    <w:rsid w:val="0055240B"/>
    <w:rsid w:val="00553808"/>
    <w:rsid w:val="00557498"/>
    <w:rsid w:val="005718E5"/>
    <w:rsid w:val="005732AF"/>
    <w:rsid w:val="0058081B"/>
    <w:rsid w:val="0059034B"/>
    <w:rsid w:val="005A2D32"/>
    <w:rsid w:val="005A5391"/>
    <w:rsid w:val="005A7C8E"/>
    <w:rsid w:val="005B268D"/>
    <w:rsid w:val="005B2D0D"/>
    <w:rsid w:val="005C3A30"/>
    <w:rsid w:val="005D0302"/>
    <w:rsid w:val="005D4C99"/>
    <w:rsid w:val="005E392E"/>
    <w:rsid w:val="005E3DB1"/>
    <w:rsid w:val="005F010C"/>
    <w:rsid w:val="005F01CD"/>
    <w:rsid w:val="005F32E3"/>
    <w:rsid w:val="005F4684"/>
    <w:rsid w:val="005F49B1"/>
    <w:rsid w:val="005F578C"/>
    <w:rsid w:val="00600080"/>
    <w:rsid w:val="006020EC"/>
    <w:rsid w:val="006054BA"/>
    <w:rsid w:val="006103A0"/>
    <w:rsid w:val="00610B3C"/>
    <w:rsid w:val="006133BF"/>
    <w:rsid w:val="006261B7"/>
    <w:rsid w:val="0063114D"/>
    <w:rsid w:val="00640C09"/>
    <w:rsid w:val="00643FA8"/>
    <w:rsid w:val="0065093C"/>
    <w:rsid w:val="0065197A"/>
    <w:rsid w:val="00656337"/>
    <w:rsid w:val="0065716A"/>
    <w:rsid w:val="00663DD0"/>
    <w:rsid w:val="006643B6"/>
    <w:rsid w:val="0067154C"/>
    <w:rsid w:val="00674108"/>
    <w:rsid w:val="006745D0"/>
    <w:rsid w:val="0068522B"/>
    <w:rsid w:val="00686F2D"/>
    <w:rsid w:val="00687843"/>
    <w:rsid w:val="00691F72"/>
    <w:rsid w:val="006A4894"/>
    <w:rsid w:val="006A4DED"/>
    <w:rsid w:val="006A4FD1"/>
    <w:rsid w:val="006B2149"/>
    <w:rsid w:val="006B75A4"/>
    <w:rsid w:val="006D11FE"/>
    <w:rsid w:val="006D25B9"/>
    <w:rsid w:val="006D2965"/>
    <w:rsid w:val="006E22FB"/>
    <w:rsid w:val="006E28E0"/>
    <w:rsid w:val="006F626F"/>
    <w:rsid w:val="007008F2"/>
    <w:rsid w:val="00702C7D"/>
    <w:rsid w:val="00702ED1"/>
    <w:rsid w:val="007039B6"/>
    <w:rsid w:val="00705CE6"/>
    <w:rsid w:val="00712B36"/>
    <w:rsid w:val="00721877"/>
    <w:rsid w:val="0073283A"/>
    <w:rsid w:val="00734467"/>
    <w:rsid w:val="00741FB5"/>
    <w:rsid w:val="00746A99"/>
    <w:rsid w:val="00747546"/>
    <w:rsid w:val="00753F5C"/>
    <w:rsid w:val="00754B50"/>
    <w:rsid w:val="00772E16"/>
    <w:rsid w:val="00774875"/>
    <w:rsid w:val="007912A5"/>
    <w:rsid w:val="007A20F9"/>
    <w:rsid w:val="007C09B2"/>
    <w:rsid w:val="007C5222"/>
    <w:rsid w:val="007D37AE"/>
    <w:rsid w:val="007D6ADE"/>
    <w:rsid w:val="007F1398"/>
    <w:rsid w:val="00816DA6"/>
    <w:rsid w:val="00821741"/>
    <w:rsid w:val="0082184A"/>
    <w:rsid w:val="0082756B"/>
    <w:rsid w:val="00851354"/>
    <w:rsid w:val="008608EB"/>
    <w:rsid w:val="00862F1B"/>
    <w:rsid w:val="00871D3C"/>
    <w:rsid w:val="008721CA"/>
    <w:rsid w:val="00874F05"/>
    <w:rsid w:val="00885A21"/>
    <w:rsid w:val="008906BB"/>
    <w:rsid w:val="00896220"/>
    <w:rsid w:val="008B4607"/>
    <w:rsid w:val="008B4EEC"/>
    <w:rsid w:val="008C70A5"/>
    <w:rsid w:val="008C790B"/>
    <w:rsid w:val="008D0F74"/>
    <w:rsid w:val="008D403C"/>
    <w:rsid w:val="008E3213"/>
    <w:rsid w:val="008E43F3"/>
    <w:rsid w:val="008E57FB"/>
    <w:rsid w:val="008F101F"/>
    <w:rsid w:val="008F3FB6"/>
    <w:rsid w:val="008F63A2"/>
    <w:rsid w:val="00903C31"/>
    <w:rsid w:val="00905131"/>
    <w:rsid w:val="00907C50"/>
    <w:rsid w:val="009104D0"/>
    <w:rsid w:val="00910682"/>
    <w:rsid w:val="00915B2A"/>
    <w:rsid w:val="00916C6E"/>
    <w:rsid w:val="00917ECA"/>
    <w:rsid w:val="0092367B"/>
    <w:rsid w:val="00924720"/>
    <w:rsid w:val="00933C6B"/>
    <w:rsid w:val="0093674A"/>
    <w:rsid w:val="00946F03"/>
    <w:rsid w:val="00947536"/>
    <w:rsid w:val="00947E78"/>
    <w:rsid w:val="009523F9"/>
    <w:rsid w:val="0095409B"/>
    <w:rsid w:val="009633B7"/>
    <w:rsid w:val="00966F4A"/>
    <w:rsid w:val="009739E8"/>
    <w:rsid w:val="0098300E"/>
    <w:rsid w:val="0099492D"/>
    <w:rsid w:val="00996F6A"/>
    <w:rsid w:val="009B1F74"/>
    <w:rsid w:val="009B4014"/>
    <w:rsid w:val="009B5DCC"/>
    <w:rsid w:val="009C2A29"/>
    <w:rsid w:val="009C7435"/>
    <w:rsid w:val="009D176A"/>
    <w:rsid w:val="009D1FE5"/>
    <w:rsid w:val="009E59E0"/>
    <w:rsid w:val="009E617C"/>
    <w:rsid w:val="009E7918"/>
    <w:rsid w:val="009F17B3"/>
    <w:rsid w:val="009F61FD"/>
    <w:rsid w:val="009F69F2"/>
    <w:rsid w:val="00A02C0B"/>
    <w:rsid w:val="00A069FE"/>
    <w:rsid w:val="00A12853"/>
    <w:rsid w:val="00A21642"/>
    <w:rsid w:val="00A2755F"/>
    <w:rsid w:val="00A32181"/>
    <w:rsid w:val="00A3236D"/>
    <w:rsid w:val="00A33298"/>
    <w:rsid w:val="00A43409"/>
    <w:rsid w:val="00A439F7"/>
    <w:rsid w:val="00A47066"/>
    <w:rsid w:val="00A560DE"/>
    <w:rsid w:val="00A61769"/>
    <w:rsid w:val="00A64E5B"/>
    <w:rsid w:val="00A6723F"/>
    <w:rsid w:val="00A75468"/>
    <w:rsid w:val="00A756E7"/>
    <w:rsid w:val="00A86C3E"/>
    <w:rsid w:val="00AB7B83"/>
    <w:rsid w:val="00AC6864"/>
    <w:rsid w:val="00AD66C0"/>
    <w:rsid w:val="00AE2AFA"/>
    <w:rsid w:val="00AE4BA3"/>
    <w:rsid w:val="00AE6755"/>
    <w:rsid w:val="00AF5334"/>
    <w:rsid w:val="00AF5ABD"/>
    <w:rsid w:val="00AF5F05"/>
    <w:rsid w:val="00B06B2C"/>
    <w:rsid w:val="00B06EBA"/>
    <w:rsid w:val="00B20545"/>
    <w:rsid w:val="00B27B6D"/>
    <w:rsid w:val="00B322F3"/>
    <w:rsid w:val="00B34CAA"/>
    <w:rsid w:val="00B36809"/>
    <w:rsid w:val="00B37831"/>
    <w:rsid w:val="00B42E24"/>
    <w:rsid w:val="00B43BF5"/>
    <w:rsid w:val="00B512B7"/>
    <w:rsid w:val="00B51CA2"/>
    <w:rsid w:val="00B5273F"/>
    <w:rsid w:val="00B528FA"/>
    <w:rsid w:val="00B5473E"/>
    <w:rsid w:val="00B56CF6"/>
    <w:rsid w:val="00B57559"/>
    <w:rsid w:val="00B57ECE"/>
    <w:rsid w:val="00B60013"/>
    <w:rsid w:val="00B62F36"/>
    <w:rsid w:val="00B64163"/>
    <w:rsid w:val="00B65BAA"/>
    <w:rsid w:val="00B7556B"/>
    <w:rsid w:val="00B82AC2"/>
    <w:rsid w:val="00B92976"/>
    <w:rsid w:val="00B92EB0"/>
    <w:rsid w:val="00B941A8"/>
    <w:rsid w:val="00B94268"/>
    <w:rsid w:val="00B977FD"/>
    <w:rsid w:val="00B97DDA"/>
    <w:rsid w:val="00BA4560"/>
    <w:rsid w:val="00BA6C97"/>
    <w:rsid w:val="00BB0C78"/>
    <w:rsid w:val="00BB5F8E"/>
    <w:rsid w:val="00BC3C0F"/>
    <w:rsid w:val="00BC65CA"/>
    <w:rsid w:val="00BC6880"/>
    <w:rsid w:val="00BD200E"/>
    <w:rsid w:val="00BD7C69"/>
    <w:rsid w:val="00BE378A"/>
    <w:rsid w:val="00C00050"/>
    <w:rsid w:val="00C03425"/>
    <w:rsid w:val="00C1168E"/>
    <w:rsid w:val="00C120C7"/>
    <w:rsid w:val="00C24937"/>
    <w:rsid w:val="00C26480"/>
    <w:rsid w:val="00C43EFC"/>
    <w:rsid w:val="00C45BD3"/>
    <w:rsid w:val="00C54B14"/>
    <w:rsid w:val="00C663C7"/>
    <w:rsid w:val="00C67661"/>
    <w:rsid w:val="00C847C9"/>
    <w:rsid w:val="00C872BE"/>
    <w:rsid w:val="00C9169C"/>
    <w:rsid w:val="00C92F63"/>
    <w:rsid w:val="00C95205"/>
    <w:rsid w:val="00CA3590"/>
    <w:rsid w:val="00CA654C"/>
    <w:rsid w:val="00CB12FF"/>
    <w:rsid w:val="00CB78F0"/>
    <w:rsid w:val="00CC0EC9"/>
    <w:rsid w:val="00CC2DDC"/>
    <w:rsid w:val="00CC338E"/>
    <w:rsid w:val="00CC369E"/>
    <w:rsid w:val="00CC7150"/>
    <w:rsid w:val="00CD31CE"/>
    <w:rsid w:val="00CD534D"/>
    <w:rsid w:val="00CD53B1"/>
    <w:rsid w:val="00CF0261"/>
    <w:rsid w:val="00CF23F3"/>
    <w:rsid w:val="00CF3819"/>
    <w:rsid w:val="00CF747E"/>
    <w:rsid w:val="00D03C31"/>
    <w:rsid w:val="00D15B6C"/>
    <w:rsid w:val="00D26090"/>
    <w:rsid w:val="00D365CF"/>
    <w:rsid w:val="00D4037D"/>
    <w:rsid w:val="00D42043"/>
    <w:rsid w:val="00D53959"/>
    <w:rsid w:val="00D65920"/>
    <w:rsid w:val="00D738D1"/>
    <w:rsid w:val="00D748C8"/>
    <w:rsid w:val="00D7628D"/>
    <w:rsid w:val="00D77D22"/>
    <w:rsid w:val="00D86650"/>
    <w:rsid w:val="00D92865"/>
    <w:rsid w:val="00DA25D2"/>
    <w:rsid w:val="00DB7076"/>
    <w:rsid w:val="00DB76A8"/>
    <w:rsid w:val="00DC0532"/>
    <w:rsid w:val="00DD1926"/>
    <w:rsid w:val="00DD7B9E"/>
    <w:rsid w:val="00DD7EF5"/>
    <w:rsid w:val="00DE134F"/>
    <w:rsid w:val="00DF7DE7"/>
    <w:rsid w:val="00E01089"/>
    <w:rsid w:val="00E01C34"/>
    <w:rsid w:val="00E0288C"/>
    <w:rsid w:val="00E0476D"/>
    <w:rsid w:val="00E05DE1"/>
    <w:rsid w:val="00E22884"/>
    <w:rsid w:val="00E30C96"/>
    <w:rsid w:val="00E336FB"/>
    <w:rsid w:val="00E43343"/>
    <w:rsid w:val="00E45D59"/>
    <w:rsid w:val="00E47A2B"/>
    <w:rsid w:val="00E507F3"/>
    <w:rsid w:val="00E5406F"/>
    <w:rsid w:val="00E57733"/>
    <w:rsid w:val="00E616B6"/>
    <w:rsid w:val="00E62445"/>
    <w:rsid w:val="00E66BE5"/>
    <w:rsid w:val="00E71AC3"/>
    <w:rsid w:val="00E7361A"/>
    <w:rsid w:val="00E81947"/>
    <w:rsid w:val="00E8447E"/>
    <w:rsid w:val="00E84AE6"/>
    <w:rsid w:val="00E86C2A"/>
    <w:rsid w:val="00E9292D"/>
    <w:rsid w:val="00EA02DE"/>
    <w:rsid w:val="00EA2CD5"/>
    <w:rsid w:val="00EB1F24"/>
    <w:rsid w:val="00EC4A66"/>
    <w:rsid w:val="00EC639C"/>
    <w:rsid w:val="00ED5841"/>
    <w:rsid w:val="00EE41FF"/>
    <w:rsid w:val="00EE67C4"/>
    <w:rsid w:val="00EF7EEA"/>
    <w:rsid w:val="00F06131"/>
    <w:rsid w:val="00F17193"/>
    <w:rsid w:val="00F20D64"/>
    <w:rsid w:val="00F237AA"/>
    <w:rsid w:val="00F31B78"/>
    <w:rsid w:val="00F34AD9"/>
    <w:rsid w:val="00F511CB"/>
    <w:rsid w:val="00F5160E"/>
    <w:rsid w:val="00F52704"/>
    <w:rsid w:val="00F64D0A"/>
    <w:rsid w:val="00F652D7"/>
    <w:rsid w:val="00F70B20"/>
    <w:rsid w:val="00F70CE7"/>
    <w:rsid w:val="00F70FDD"/>
    <w:rsid w:val="00F719B8"/>
    <w:rsid w:val="00F71F80"/>
    <w:rsid w:val="00F766C5"/>
    <w:rsid w:val="00F80923"/>
    <w:rsid w:val="00F8429E"/>
    <w:rsid w:val="00F90E95"/>
    <w:rsid w:val="00F954B6"/>
    <w:rsid w:val="00F97FE3"/>
    <w:rsid w:val="00FA4C0A"/>
    <w:rsid w:val="00FA642D"/>
    <w:rsid w:val="00FB3CD8"/>
    <w:rsid w:val="00FC0C13"/>
    <w:rsid w:val="00FC2124"/>
    <w:rsid w:val="00FC2AEB"/>
    <w:rsid w:val="00FC31FB"/>
    <w:rsid w:val="00FD7276"/>
    <w:rsid w:val="00FE3B36"/>
    <w:rsid w:val="00FE6F57"/>
    <w:rsid w:val="00FF0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5057"/>
    <o:shapelayout v:ext="edit">
      <o:idmap v:ext="edit" data="1"/>
    </o:shapelayout>
  </w:shapeDefaults>
  <w:decimalSymbol w:val=","/>
  <w:listSeparator w:val=";"/>
  <w14:docId w14:val="2BFF225C"/>
  <w15:docId w15:val="{74C54BA9-A79C-4108-B285-611488DA6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7FE3"/>
    <w:rPr>
      <w:lang w:val="en-GB"/>
    </w:rPr>
  </w:style>
  <w:style w:type="paragraph" w:styleId="Nadpis1">
    <w:name w:val="heading 1"/>
    <w:basedOn w:val="Normln"/>
    <w:next w:val="Normln"/>
    <w:link w:val="Nadpis1Char"/>
    <w:qFormat/>
    <w:rsid w:val="0067154C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dpis2">
    <w:name w:val="heading 2"/>
    <w:aliases w:val="Hlavní oddíly zprávy"/>
    <w:basedOn w:val="Normln"/>
    <w:next w:val="Normln"/>
    <w:link w:val="Nadpis2Char"/>
    <w:unhideWhenUsed/>
    <w:qFormat/>
    <w:rsid w:val="0067154C"/>
    <w:pPr>
      <w:keepNext/>
      <w:keepLines/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360" w:after="240" w:line="276" w:lineRule="auto"/>
      <w:outlineLvl w:val="1"/>
    </w:pPr>
    <w:rPr>
      <w:rFonts w:ascii="Arial Narrow" w:eastAsia="Times New Roman" w:hAnsi="Arial Narrow" w:cs="Times New Roman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67154C"/>
    <w:pPr>
      <w:keepNext/>
      <w:keepLines/>
      <w:spacing w:before="200" w:after="120" w:line="276" w:lineRule="auto"/>
      <w:outlineLvl w:val="2"/>
    </w:pPr>
    <w:rPr>
      <w:rFonts w:ascii="Arial Narrow" w:eastAsia="Times New Roman" w:hAnsi="Arial Narrow" w:cs="Times New Roman"/>
      <w:b/>
      <w:bCs/>
      <w:sz w:val="24"/>
      <w:szCs w:val="20"/>
    </w:rPr>
  </w:style>
  <w:style w:type="paragraph" w:styleId="Nadpis4">
    <w:name w:val="heading 4"/>
    <w:aliases w:val="Podkapitoly kurzíva"/>
    <w:basedOn w:val="Normln"/>
    <w:next w:val="Normln"/>
    <w:link w:val="Nadpis4Char"/>
    <w:unhideWhenUsed/>
    <w:qFormat/>
    <w:rsid w:val="0067154C"/>
    <w:pPr>
      <w:keepNext/>
      <w:keepLines/>
      <w:spacing w:before="240" w:after="120" w:line="276" w:lineRule="auto"/>
      <w:outlineLvl w:val="3"/>
    </w:pPr>
    <w:rPr>
      <w:rFonts w:ascii="Arial Narrow" w:eastAsia="Times New Roman" w:hAnsi="Arial Narrow" w:cs="Times New Roman"/>
      <w:b/>
      <w:bCs/>
      <w:i/>
      <w:iCs/>
      <w:szCs w:val="20"/>
    </w:rPr>
  </w:style>
  <w:style w:type="paragraph" w:styleId="Nadpis5">
    <w:name w:val="heading 5"/>
    <w:basedOn w:val="Normln"/>
    <w:next w:val="Normln"/>
    <w:link w:val="Nadpis5Char"/>
    <w:unhideWhenUsed/>
    <w:qFormat/>
    <w:rsid w:val="0067154C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 cíl se seznamem,Odstavec se seznamem5,Odstavec_muj"/>
    <w:basedOn w:val="Normln"/>
    <w:link w:val="OdstavecseseznamemChar"/>
    <w:uiPriority w:val="34"/>
    <w:qFormat/>
    <w:rsid w:val="0017092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63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33B7"/>
    <w:rPr>
      <w:lang w:val="en-GB"/>
    </w:rPr>
  </w:style>
  <w:style w:type="paragraph" w:styleId="Zpat">
    <w:name w:val="footer"/>
    <w:basedOn w:val="Normln"/>
    <w:link w:val="ZpatChar"/>
    <w:uiPriority w:val="99"/>
    <w:unhideWhenUsed/>
    <w:rsid w:val="00963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633B7"/>
    <w:rPr>
      <w:lang w:val="en-GB"/>
    </w:rPr>
  </w:style>
  <w:style w:type="paragraph" w:customStyle="1" w:styleId="Default">
    <w:name w:val="Default"/>
    <w:rsid w:val="003B07C4"/>
    <w:pPr>
      <w:autoSpaceDE w:val="0"/>
      <w:autoSpaceDN w:val="0"/>
      <w:adjustRightInd w:val="0"/>
      <w:spacing w:after="0" w:line="240" w:lineRule="auto"/>
    </w:pPr>
    <w:rPr>
      <w:rFonts w:ascii="Century Gothic" w:eastAsia="Calibri" w:hAnsi="Century Gothic" w:cs="Century Gothic"/>
      <w:color w:val="000000"/>
      <w:sz w:val="24"/>
      <w:szCs w:val="24"/>
      <w:lang w:eastAsia="cs-CZ"/>
    </w:rPr>
  </w:style>
  <w:style w:type="paragraph" w:customStyle="1" w:styleId="Zkladnodsazen">
    <w:name w:val="Základní odsazený"/>
    <w:basedOn w:val="Normln"/>
    <w:rsid w:val="00BC3C0F"/>
    <w:pPr>
      <w:spacing w:before="120" w:after="0" w:line="240" w:lineRule="auto"/>
      <w:ind w:firstLine="601"/>
      <w:jc w:val="both"/>
    </w:pPr>
    <w:rPr>
      <w:rFonts w:ascii="Arial" w:eastAsia="Times New Roman" w:hAnsi="Arial" w:cs="Times New Roman"/>
      <w:sz w:val="24"/>
      <w:szCs w:val="20"/>
      <w:lang w:val="cs-CZ" w:eastAsia="cs-CZ"/>
    </w:rPr>
  </w:style>
  <w:style w:type="paragraph" w:styleId="Podnadpis">
    <w:name w:val="Subtitle"/>
    <w:basedOn w:val="Normln"/>
    <w:next w:val="Normln"/>
    <w:link w:val="PodnadpisChar"/>
    <w:qFormat/>
    <w:rsid w:val="00E0476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cs-CZ" w:eastAsia="cs-CZ"/>
    </w:rPr>
  </w:style>
  <w:style w:type="character" w:customStyle="1" w:styleId="PodnadpisChar">
    <w:name w:val="Podnadpis Char"/>
    <w:basedOn w:val="Standardnpsmoodstavce"/>
    <w:link w:val="Podnadpis"/>
    <w:rsid w:val="00E0476D"/>
    <w:rPr>
      <w:rFonts w:ascii="Cambria" w:eastAsia="Times New Roman" w:hAnsi="Cambria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67154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aliases w:val="Hlavní oddíly zprávy Char"/>
    <w:basedOn w:val="Standardnpsmoodstavce"/>
    <w:link w:val="Nadpis2"/>
    <w:rsid w:val="0067154C"/>
    <w:rPr>
      <w:rFonts w:ascii="Arial Narrow" w:eastAsia="Times New Roman" w:hAnsi="Arial Narrow" w:cs="Times New Roman"/>
      <w:b/>
      <w:bCs/>
      <w:sz w:val="28"/>
      <w:szCs w:val="26"/>
    </w:rPr>
  </w:style>
  <w:style w:type="character" w:customStyle="1" w:styleId="Nadpis3Char">
    <w:name w:val="Nadpis 3 Char"/>
    <w:basedOn w:val="Standardnpsmoodstavce"/>
    <w:link w:val="Nadpis3"/>
    <w:rsid w:val="0067154C"/>
    <w:rPr>
      <w:rFonts w:ascii="Arial Narrow" w:eastAsia="Times New Roman" w:hAnsi="Arial Narrow" w:cs="Times New Roman"/>
      <w:b/>
      <w:bCs/>
      <w:sz w:val="24"/>
      <w:szCs w:val="20"/>
    </w:rPr>
  </w:style>
  <w:style w:type="character" w:customStyle="1" w:styleId="Nadpis4Char">
    <w:name w:val="Nadpis 4 Char"/>
    <w:aliases w:val="Podkapitoly kurzíva Char"/>
    <w:basedOn w:val="Standardnpsmoodstavce"/>
    <w:link w:val="Nadpis4"/>
    <w:rsid w:val="0067154C"/>
    <w:rPr>
      <w:rFonts w:ascii="Arial Narrow" w:eastAsia="Times New Roman" w:hAnsi="Arial Narrow" w:cs="Times New Roman"/>
      <w:b/>
      <w:bCs/>
      <w:i/>
      <w:iCs/>
      <w:szCs w:val="20"/>
    </w:rPr>
  </w:style>
  <w:style w:type="character" w:customStyle="1" w:styleId="Nadpis5Char">
    <w:name w:val="Nadpis 5 Char"/>
    <w:basedOn w:val="Standardnpsmoodstavce"/>
    <w:link w:val="Nadpis5"/>
    <w:rsid w:val="0067154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Zkladntext">
    <w:name w:val="Body Text"/>
    <w:basedOn w:val="Normln"/>
    <w:link w:val="ZkladntextChar"/>
    <w:unhideWhenUsed/>
    <w:rsid w:val="0067154C"/>
    <w:pPr>
      <w:suppressAutoHyphens/>
      <w:spacing w:after="0" w:line="240" w:lineRule="auto"/>
    </w:pPr>
    <w:rPr>
      <w:rFonts w:ascii="NimbusSanLEECon" w:eastAsia="Times New Roman" w:hAnsi="NimbusSanLEECon" w:cs="Times New Roman"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67154C"/>
    <w:rPr>
      <w:rFonts w:ascii="NimbusSanLEECon" w:eastAsia="Times New Roman" w:hAnsi="NimbusSanLEECon" w:cs="Times New Roman"/>
      <w:sz w:val="24"/>
      <w:szCs w:val="20"/>
      <w:lang w:eastAsia="ar-SA"/>
    </w:rPr>
  </w:style>
  <w:style w:type="paragraph" w:customStyle="1" w:styleId="dka">
    <w:name w:val="Øádka"/>
    <w:basedOn w:val="Normln"/>
    <w:rsid w:val="0067154C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cs-CZ" w:eastAsia="cs-CZ"/>
    </w:rPr>
  </w:style>
  <w:style w:type="paragraph" w:styleId="Zkladntext2">
    <w:name w:val="Body Text 2"/>
    <w:basedOn w:val="Normln"/>
    <w:link w:val="Zkladntext2Char"/>
    <w:rsid w:val="0067154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Zkladntext2Char">
    <w:name w:val="Základní text 2 Char"/>
    <w:basedOn w:val="Standardnpsmoodstavce"/>
    <w:link w:val="Zkladntext2"/>
    <w:rsid w:val="006715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67154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6715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67154C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customStyle="1" w:styleId="Znaeka2">
    <w:name w:val="Znaeka 2"/>
    <w:rsid w:val="0067154C"/>
    <w:pPr>
      <w:widowControl w:val="0"/>
      <w:suppressAutoHyphens/>
      <w:overflowPunct w:val="0"/>
      <w:autoSpaceDE w:val="0"/>
      <w:spacing w:after="0" w:line="240" w:lineRule="auto"/>
      <w:ind w:left="850" w:firstLine="170"/>
      <w:jc w:val="both"/>
      <w:textAlignment w:val="baseline"/>
    </w:pPr>
    <w:rPr>
      <w:rFonts w:ascii="Arial" w:eastAsia="Times New Roman" w:hAnsi="Arial" w:cs="Arial"/>
      <w:color w:val="000000"/>
      <w:sz w:val="24"/>
      <w:szCs w:val="20"/>
      <w:lang w:eastAsia="zh-CN"/>
    </w:rPr>
  </w:style>
  <w:style w:type="paragraph" w:customStyle="1" w:styleId="odstavec">
    <w:name w:val="odstavec"/>
    <w:basedOn w:val="Normln"/>
    <w:rsid w:val="0067154C"/>
    <w:pPr>
      <w:overflowPunct w:val="0"/>
      <w:autoSpaceDE w:val="0"/>
      <w:spacing w:after="0" w:line="240" w:lineRule="auto"/>
      <w:ind w:firstLine="284"/>
      <w:jc w:val="both"/>
      <w:textAlignment w:val="baseline"/>
    </w:pPr>
    <w:rPr>
      <w:rFonts w:ascii="Times New Roman" w:eastAsia="Times New Roman" w:hAnsi="Times New Roman" w:cs="Times New Roman"/>
      <w:szCs w:val="20"/>
      <w:lang w:val="cs-CZ"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3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3959"/>
    <w:rPr>
      <w:rFonts w:ascii="Tahoma" w:hAnsi="Tahoma" w:cs="Tahoma"/>
      <w:sz w:val="16"/>
      <w:szCs w:val="16"/>
      <w:lang w:val="en-GB"/>
    </w:rPr>
  </w:style>
  <w:style w:type="table" w:styleId="Mkatabulky">
    <w:name w:val="Table Grid"/>
    <w:basedOn w:val="Normlntabulka"/>
    <w:uiPriority w:val="39"/>
    <w:rsid w:val="008D0F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NPTEXT">
    <w:name w:val="BNP TEXT"/>
    <w:basedOn w:val="Normln"/>
    <w:qFormat/>
    <w:rsid w:val="00F06131"/>
    <w:pPr>
      <w:suppressAutoHyphens/>
      <w:spacing w:after="120" w:line="100" w:lineRule="atLeast"/>
    </w:pPr>
    <w:rPr>
      <w:rFonts w:ascii="Arial" w:eastAsia="Times New Roman" w:hAnsi="Arial" w:cs="Arial"/>
      <w:color w:val="00000A"/>
      <w:kern w:val="1"/>
      <w:sz w:val="20"/>
      <w:lang w:val="cs-CZ" w:eastAsia="zh-CN"/>
    </w:rPr>
  </w:style>
  <w:style w:type="character" w:styleId="Siln">
    <w:name w:val="Strong"/>
    <w:basedOn w:val="Standardnpsmoodstavce"/>
    <w:uiPriority w:val="99"/>
    <w:qFormat/>
    <w:rsid w:val="00F64D0A"/>
    <w:rPr>
      <w:b/>
      <w:bCs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9E59E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9E59E0"/>
    <w:rPr>
      <w:sz w:val="16"/>
      <w:szCs w:val="16"/>
      <w:lang w:val="en-GB"/>
    </w:rPr>
  </w:style>
  <w:style w:type="paragraph" w:customStyle="1" w:styleId="Textnormy">
    <w:name w:val="Text normy"/>
    <w:rsid w:val="003A74A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Podnadpis2">
    <w:name w:val="Podnadpis2"/>
    <w:basedOn w:val="Normln"/>
    <w:next w:val="Normln"/>
    <w:rsid w:val="00553808"/>
    <w:pPr>
      <w:keepNext/>
      <w:keepLines/>
      <w:tabs>
        <w:tab w:val="left" w:pos="1488"/>
        <w:tab w:val="left" w:pos="9210"/>
      </w:tabs>
      <w:overflowPunct w:val="0"/>
      <w:autoSpaceDE w:val="0"/>
      <w:autoSpaceDN w:val="0"/>
      <w:adjustRightInd w:val="0"/>
      <w:spacing w:before="180" w:after="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paragraph" w:styleId="Bezmezer">
    <w:name w:val="No Spacing"/>
    <w:uiPriority w:val="1"/>
    <w:qFormat/>
    <w:rsid w:val="00317932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WW8Num5z0">
    <w:name w:val="WW8Num5z0"/>
    <w:rsid w:val="009E617C"/>
    <w:rPr>
      <w:color w:val="000000"/>
      <w:lang w:val="cs-CZ"/>
    </w:rPr>
  </w:style>
  <w:style w:type="paragraph" w:customStyle="1" w:styleId="StylZkladntextnenRozenoZeno">
    <w:name w:val="Styl Základní text + není Rozšířené o / Zúžené o"/>
    <w:basedOn w:val="Zkladntext"/>
    <w:autoRedefine/>
    <w:rsid w:val="00C45BD3"/>
    <w:pPr>
      <w:tabs>
        <w:tab w:val="left" w:pos="-720"/>
      </w:tabs>
      <w:suppressAutoHyphens w:val="0"/>
      <w:jc w:val="both"/>
    </w:pPr>
    <w:rPr>
      <w:rFonts w:ascii="Arial" w:hAnsi="Arial"/>
      <w:sz w:val="18"/>
      <w:szCs w:val="18"/>
      <w:lang w:val="cs-CZ" w:eastAsia="cs-CZ"/>
    </w:rPr>
  </w:style>
  <w:style w:type="paragraph" w:customStyle="1" w:styleId="Odraka1">
    <w:name w:val="Odražka1"/>
    <w:basedOn w:val="Normln"/>
    <w:rsid w:val="00DD7B9E"/>
    <w:pPr>
      <w:overflowPunct w:val="0"/>
      <w:autoSpaceDE w:val="0"/>
      <w:autoSpaceDN w:val="0"/>
      <w:adjustRightInd w:val="0"/>
      <w:spacing w:before="60" w:after="0" w:line="240" w:lineRule="auto"/>
      <w:ind w:left="425" w:hanging="283"/>
      <w:jc w:val="both"/>
      <w:textAlignment w:val="baseline"/>
    </w:pPr>
    <w:rPr>
      <w:rFonts w:ascii="Arial" w:eastAsia="Times New Roman" w:hAnsi="Arial" w:cs="Times New Roman"/>
      <w:color w:val="000000"/>
      <w:sz w:val="24"/>
      <w:szCs w:val="20"/>
      <w:lang w:val="cs-CZ" w:eastAsia="cs-CZ"/>
    </w:rPr>
  </w:style>
  <w:style w:type="paragraph" w:customStyle="1" w:styleId="Normln-Iva">
    <w:name w:val="Normální-Iva"/>
    <w:basedOn w:val="Normln"/>
    <w:link w:val="Normln-IvaChar"/>
    <w:rsid w:val="00E86C2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ormln-IvaChar">
    <w:name w:val="Normální-Iva Char"/>
    <w:link w:val="Normln-Iva"/>
    <w:rsid w:val="00E86C2A"/>
    <w:rPr>
      <w:rFonts w:ascii="Times New Roman" w:eastAsia="Times New Roman" w:hAnsi="Times New Roman" w:cs="Times New Roman"/>
      <w:sz w:val="24"/>
      <w:szCs w:val="20"/>
    </w:rPr>
  </w:style>
  <w:style w:type="character" w:customStyle="1" w:styleId="OdstavecseseznamemChar">
    <w:name w:val="Odstavec se seznamem Char"/>
    <w:aliases w:val="Nad Char,Odstavec cíl se seznamem Char,Odstavec se seznamem5 Char,Odstavec_muj Char"/>
    <w:basedOn w:val="Standardnpsmoodstavce"/>
    <w:link w:val="Odstavecseseznamem"/>
    <w:uiPriority w:val="34"/>
    <w:qFormat/>
    <w:rsid w:val="002D41EE"/>
    <w:rPr>
      <w:lang w:val="en-GB"/>
    </w:rPr>
  </w:style>
  <w:style w:type="paragraph" w:customStyle="1" w:styleId="ZKLADNTEXT-ARIAL11Char">
    <w:name w:val="ZÁKLADNÍ TEXT-ARIAL 11 Char"/>
    <w:basedOn w:val="Normln"/>
    <w:link w:val="ZKLADNTEXT-ARIAL11CharChar"/>
    <w:rsid w:val="0082756B"/>
    <w:pPr>
      <w:suppressAutoHyphens/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eastAsia="zh-CN"/>
    </w:rPr>
  </w:style>
  <w:style w:type="character" w:customStyle="1" w:styleId="ZKLADNTEXT-ARIAL11CharChar">
    <w:name w:val="ZÁKLADNÍ TEXT-ARIAL 11 Char Char"/>
    <w:link w:val="ZKLADNTEXT-ARIAL11Char"/>
    <w:rsid w:val="0082756B"/>
    <w:rPr>
      <w:rFonts w:ascii="Arial" w:eastAsia="Times New Roman" w:hAnsi="Arial" w:cs="Times New Roman"/>
      <w:sz w:val="20"/>
      <w:szCs w:val="20"/>
      <w:lang w:eastAsia="zh-CN"/>
    </w:rPr>
  </w:style>
  <w:style w:type="paragraph" w:styleId="Zkladntext-prvnodsazen">
    <w:name w:val="Body Text First Indent"/>
    <w:basedOn w:val="Zkladntext"/>
    <w:link w:val="Zkladntext-prvnodsazenChar"/>
    <w:rsid w:val="00F20D64"/>
    <w:pPr>
      <w:keepNext/>
      <w:widowControl w:val="0"/>
      <w:suppressAutoHyphens w:val="0"/>
      <w:spacing w:before="60" w:after="120"/>
      <w:ind w:firstLine="210"/>
    </w:pPr>
    <w:rPr>
      <w:rFonts w:ascii="Arial" w:hAnsi="Arial"/>
      <w:snapToGrid w:val="0"/>
      <w:sz w:val="20"/>
    </w:rPr>
  </w:style>
  <w:style w:type="character" w:customStyle="1" w:styleId="Zkladntext-prvnodsazenChar">
    <w:name w:val="Základní text - první odsazený Char"/>
    <w:basedOn w:val="ZkladntextChar"/>
    <w:link w:val="Zkladntext-prvnodsazen"/>
    <w:rsid w:val="00F20D64"/>
    <w:rPr>
      <w:rFonts w:ascii="Arial" w:eastAsia="Times New Roman" w:hAnsi="Arial" w:cs="Times New Roman"/>
      <w:snapToGrid w:val="0"/>
      <w:sz w:val="20"/>
      <w:szCs w:val="20"/>
      <w:lang w:eastAsia="ar-SA"/>
    </w:rPr>
  </w:style>
  <w:style w:type="paragraph" w:customStyle="1" w:styleId="interstat">
    <w:name w:val="interstat"/>
    <w:basedOn w:val="Normln"/>
    <w:rsid w:val="0024776E"/>
    <w:pPr>
      <w:spacing w:after="60" w:line="240" w:lineRule="auto"/>
      <w:jc w:val="both"/>
    </w:pPr>
    <w:rPr>
      <w:rFonts w:ascii="Tahoma" w:eastAsia="Times New Roman" w:hAnsi="Tahoma" w:cs="Times New Roman"/>
      <w:szCs w:val="20"/>
      <w:lang w:val="cs-CZ" w:eastAsia="cs-CZ"/>
    </w:rPr>
  </w:style>
  <w:style w:type="paragraph" w:customStyle="1" w:styleId="dka0">
    <w:name w:val="Řádka"/>
    <w:rsid w:val="00C663C7"/>
    <w:pPr>
      <w:spacing w:after="0" w:line="240" w:lineRule="auto"/>
    </w:pPr>
    <w:rPr>
      <w:rFonts w:ascii="Arial" w:eastAsia="Times New Roman" w:hAnsi="Arial" w:cs="Times New Roman"/>
      <w:color w:val="000000"/>
      <w:szCs w:val="20"/>
      <w:lang w:eastAsia="cs-CZ"/>
    </w:rPr>
  </w:style>
  <w:style w:type="paragraph" w:customStyle="1" w:styleId="odsazen3">
    <w:name w:val="odsazení 3"/>
    <w:rsid w:val="00C663C7"/>
    <w:pPr>
      <w:numPr>
        <w:numId w:val="9"/>
      </w:numPr>
      <w:spacing w:after="120" w:line="240" w:lineRule="auto"/>
      <w:jc w:val="both"/>
    </w:pPr>
    <w:rPr>
      <w:rFonts w:ascii="Arial" w:eastAsia="Times New Roman" w:hAnsi="Arial" w:cs="Times New Roman"/>
      <w:color w:val="000000"/>
      <w:szCs w:val="20"/>
      <w:lang w:eastAsia="cs-CZ"/>
    </w:rPr>
  </w:style>
  <w:style w:type="paragraph" w:customStyle="1" w:styleId="Normal">
    <w:name w:val="[Normal]"/>
    <w:rsid w:val="00C663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0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77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8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2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UIP.cz" TargetMode="Externa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zb-info.cz/pravni-predpisy/vyhlaska-c-78-2013-sb-o-energeticke-narocnosti-budov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zb-info.cz/pravni-predpisy/zakon-c-406-2000-sb-a-souvisejici-predpisy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546093-8747-4E39-8719-053E1F905D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3E802A-1586-4409-B151-33C456404A42}"/>
</file>

<file path=customXml/itemProps3.xml><?xml version="1.0" encoding="utf-8"?>
<ds:datastoreItem xmlns:ds="http://schemas.openxmlformats.org/officeDocument/2006/customXml" ds:itemID="{6E85D067-D9BF-45DC-A90F-6FD99AA4C4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18</Pages>
  <Words>6080</Words>
  <Characters>35876</Characters>
  <Application>Microsoft Office Word</Application>
  <DocSecurity>0</DocSecurity>
  <Lines>298</Lines>
  <Paragraphs>83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cirmi</dc:creator>
  <cp:lastModifiedBy>admin</cp:lastModifiedBy>
  <cp:revision>38</cp:revision>
  <cp:lastPrinted>2022-04-28T17:27:00Z</cp:lastPrinted>
  <dcterms:created xsi:type="dcterms:W3CDTF">2021-03-04T11:20:00Z</dcterms:created>
  <dcterms:modified xsi:type="dcterms:W3CDTF">2023-03-09T13:33:00Z</dcterms:modified>
</cp:coreProperties>
</file>