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22966586"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EC1932" w:rsidRPr="00EC1932">
        <w:rPr>
          <w:b/>
          <w:sz w:val="22"/>
          <w:szCs w:val="22"/>
        </w:rPr>
        <w:t>III/11131 Podveky – Rataje nad Sázavou</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29833009"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EC1932">
        <w:rPr>
          <w:b/>
          <w:sz w:val="22"/>
          <w:szCs w:val="22"/>
        </w:rPr>
        <w:t>2 měsíců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EC1932" w:rsidRDefault="0038024A" w:rsidP="003C6092">
      <w:pPr>
        <w:pStyle w:val="Textodst1sl"/>
        <w:rPr>
          <w:sz w:val="22"/>
          <w:szCs w:val="22"/>
        </w:rPr>
      </w:pPr>
      <w:r w:rsidRPr="0038024A">
        <w:rPr>
          <w:sz w:val="22"/>
          <w:szCs w:val="22"/>
        </w:rPr>
        <w:t>Zhotovitel po</w:t>
      </w:r>
      <w:r w:rsidRPr="00EC1932">
        <w:rPr>
          <w:sz w:val="22"/>
          <w:szCs w:val="22"/>
        </w:rPr>
        <w:t>skytuje Objednateli záruku za jakost Díla v délce trvání:</w:t>
      </w:r>
    </w:p>
    <w:p w14:paraId="62350663" w14:textId="77BC0440" w:rsidR="003C6092" w:rsidRPr="00EC1932" w:rsidRDefault="00D7514E" w:rsidP="008D6ED8">
      <w:pPr>
        <w:pStyle w:val="Textodst1sl"/>
        <w:numPr>
          <w:ilvl w:val="0"/>
          <w:numId w:val="18"/>
        </w:numPr>
        <w:rPr>
          <w:b/>
          <w:sz w:val="22"/>
          <w:szCs w:val="22"/>
        </w:rPr>
      </w:pPr>
      <w:r w:rsidRPr="00EC1932">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238A7C64" w14:textId="77777777" w:rsidR="00CA1CA1" w:rsidRDefault="00CA1CA1" w:rsidP="00CA1CA1">
      <w:pPr>
        <w:pStyle w:val="Textodst1sl"/>
        <w:numPr>
          <w:ilvl w:val="0"/>
          <w:numId w:val="0"/>
        </w:numPr>
        <w:ind w:left="2127"/>
        <w:rPr>
          <w:sz w:val="22"/>
          <w:szCs w:val="22"/>
        </w:rPr>
      </w:pPr>
      <w:r w:rsidRPr="00CA1CA1">
        <w:rPr>
          <w:sz w:val="22"/>
          <w:szCs w:val="22"/>
        </w:rPr>
        <w:t>Vedoucí oblasti Kutná Hora:</w:t>
      </w:r>
      <w:r w:rsidRPr="00CA1CA1">
        <w:rPr>
          <w:sz w:val="22"/>
          <w:szCs w:val="22"/>
        </w:rPr>
        <w:tab/>
      </w:r>
      <w:r w:rsidRPr="00CA1CA1">
        <w:rPr>
          <w:sz w:val="22"/>
          <w:szCs w:val="22"/>
        </w:rPr>
        <w:tab/>
        <w:t xml:space="preserve"> </w:t>
      </w:r>
    </w:p>
    <w:p w14:paraId="547476D1" w14:textId="2338BF05" w:rsidR="00CA1CA1" w:rsidRPr="00CA1CA1" w:rsidRDefault="00CA1CA1" w:rsidP="00CA1CA1">
      <w:pPr>
        <w:pStyle w:val="Textodst1sl"/>
        <w:numPr>
          <w:ilvl w:val="0"/>
          <w:numId w:val="0"/>
        </w:numPr>
        <w:ind w:left="2127"/>
        <w:rPr>
          <w:sz w:val="22"/>
          <w:szCs w:val="22"/>
        </w:rPr>
      </w:pPr>
      <w:r w:rsidRPr="00CA1CA1">
        <w:rPr>
          <w:sz w:val="22"/>
          <w:szCs w:val="22"/>
        </w:rPr>
        <w:t>Petr Holan</w:t>
      </w:r>
      <w:r>
        <w:rPr>
          <w:sz w:val="22"/>
          <w:szCs w:val="22"/>
        </w:rPr>
        <w:t xml:space="preserve">, </w:t>
      </w:r>
      <w:r w:rsidRPr="00CA1CA1">
        <w:rPr>
          <w:sz w:val="22"/>
          <w:szCs w:val="22"/>
        </w:rPr>
        <w:t>petr.holan@ksus.cz</w:t>
      </w:r>
      <w:r>
        <w:rPr>
          <w:sz w:val="22"/>
          <w:szCs w:val="22"/>
        </w:rPr>
        <w:t>,</w:t>
      </w:r>
      <w:r w:rsidRPr="00CA1CA1">
        <w:rPr>
          <w:sz w:val="22"/>
          <w:szCs w:val="22"/>
        </w:rPr>
        <w:t xml:space="preserve"> 724706242</w:t>
      </w:r>
    </w:p>
    <w:p w14:paraId="3ABD9106" w14:textId="77777777" w:rsidR="00CA1CA1" w:rsidRDefault="00CA1CA1" w:rsidP="00CA1CA1">
      <w:pPr>
        <w:pStyle w:val="Textodst1sl"/>
        <w:numPr>
          <w:ilvl w:val="0"/>
          <w:numId w:val="0"/>
        </w:numPr>
        <w:ind w:left="2127"/>
        <w:rPr>
          <w:sz w:val="22"/>
          <w:szCs w:val="22"/>
        </w:rPr>
      </w:pPr>
      <w:r w:rsidRPr="00CA1CA1">
        <w:rPr>
          <w:sz w:val="22"/>
          <w:szCs w:val="22"/>
        </w:rPr>
        <w:t>Oblastní provozní technik-zástupce:</w:t>
      </w:r>
      <w:r w:rsidRPr="00CA1CA1">
        <w:rPr>
          <w:sz w:val="22"/>
          <w:szCs w:val="22"/>
        </w:rPr>
        <w:tab/>
        <w:t xml:space="preserve"> </w:t>
      </w:r>
    </w:p>
    <w:p w14:paraId="12FF06B2" w14:textId="6B8DBF18" w:rsidR="00CA1CA1" w:rsidRPr="00CA1CA1" w:rsidRDefault="00CA1CA1" w:rsidP="00CA1CA1">
      <w:pPr>
        <w:pStyle w:val="Textodst1sl"/>
        <w:numPr>
          <w:ilvl w:val="0"/>
          <w:numId w:val="0"/>
        </w:numPr>
        <w:ind w:left="2127"/>
        <w:rPr>
          <w:sz w:val="22"/>
          <w:szCs w:val="22"/>
        </w:rPr>
      </w:pPr>
      <w:r w:rsidRPr="00CA1CA1">
        <w:rPr>
          <w:sz w:val="22"/>
          <w:szCs w:val="22"/>
        </w:rPr>
        <w:t>Vladimír Kratochvíl</w:t>
      </w:r>
      <w:r>
        <w:rPr>
          <w:sz w:val="22"/>
          <w:szCs w:val="22"/>
        </w:rPr>
        <w:t xml:space="preserve">, </w:t>
      </w:r>
      <w:r w:rsidRPr="00CA1CA1">
        <w:rPr>
          <w:sz w:val="22"/>
          <w:szCs w:val="22"/>
        </w:rPr>
        <w:t>vladimir.kratochvil@ksus.cz, 725 561 303</w:t>
      </w:r>
    </w:p>
    <w:p w14:paraId="3B30ED56" w14:textId="77777777" w:rsidR="00CA1CA1" w:rsidRDefault="00CA1CA1" w:rsidP="00CA1CA1">
      <w:pPr>
        <w:pStyle w:val="Textodst1sl"/>
        <w:numPr>
          <w:ilvl w:val="0"/>
          <w:numId w:val="0"/>
        </w:numPr>
        <w:ind w:left="2127"/>
        <w:rPr>
          <w:sz w:val="22"/>
          <w:szCs w:val="22"/>
        </w:rPr>
      </w:pPr>
      <w:r w:rsidRPr="00CA1CA1">
        <w:rPr>
          <w:sz w:val="22"/>
          <w:szCs w:val="22"/>
        </w:rPr>
        <w:t>Provozní cestmistr:</w:t>
      </w:r>
      <w:r w:rsidRPr="00CA1CA1">
        <w:rPr>
          <w:sz w:val="22"/>
          <w:szCs w:val="22"/>
        </w:rPr>
        <w:tab/>
      </w:r>
      <w:r w:rsidRPr="00CA1CA1">
        <w:rPr>
          <w:sz w:val="22"/>
          <w:szCs w:val="22"/>
        </w:rPr>
        <w:tab/>
      </w:r>
      <w:r w:rsidRPr="00CA1CA1">
        <w:rPr>
          <w:sz w:val="22"/>
          <w:szCs w:val="22"/>
        </w:rPr>
        <w:tab/>
        <w:t xml:space="preserve"> </w:t>
      </w:r>
    </w:p>
    <w:p w14:paraId="5CB09B2D" w14:textId="04005781" w:rsidR="00CA1CA1" w:rsidRPr="00CA1CA1" w:rsidRDefault="00CA1CA1" w:rsidP="00CA1CA1">
      <w:pPr>
        <w:pStyle w:val="Textodst1sl"/>
        <w:numPr>
          <w:ilvl w:val="0"/>
          <w:numId w:val="0"/>
        </w:numPr>
        <w:ind w:left="2127"/>
        <w:rPr>
          <w:sz w:val="22"/>
          <w:szCs w:val="22"/>
        </w:rPr>
      </w:pPr>
      <w:r w:rsidRPr="00CA1CA1">
        <w:rPr>
          <w:sz w:val="22"/>
          <w:szCs w:val="22"/>
        </w:rPr>
        <w:t>Zdeněk Horník</w:t>
      </w:r>
      <w:r>
        <w:rPr>
          <w:sz w:val="22"/>
          <w:szCs w:val="22"/>
        </w:rPr>
        <w:t>,</w:t>
      </w:r>
      <w:r w:rsidRPr="00CA1CA1">
        <w:rPr>
          <w:sz w:val="22"/>
          <w:szCs w:val="22"/>
        </w:rPr>
        <w:t xml:space="preserve"> zdenek.horniksus.cz, 722994928</w:t>
      </w:r>
    </w:p>
    <w:p w14:paraId="2D20603D" w14:textId="77777777" w:rsidR="00CA1CA1" w:rsidRDefault="00CA1CA1" w:rsidP="00CA1CA1">
      <w:pPr>
        <w:pStyle w:val="Textodst1sl"/>
        <w:numPr>
          <w:ilvl w:val="0"/>
          <w:numId w:val="0"/>
        </w:numPr>
        <w:ind w:left="2127"/>
        <w:rPr>
          <w:sz w:val="22"/>
          <w:szCs w:val="22"/>
        </w:rPr>
      </w:pPr>
      <w:r w:rsidRPr="00CA1CA1">
        <w:rPr>
          <w:sz w:val="22"/>
          <w:szCs w:val="22"/>
        </w:rPr>
        <w:t>Správní cestmistr:</w:t>
      </w:r>
      <w:r w:rsidRPr="00CA1CA1">
        <w:rPr>
          <w:sz w:val="22"/>
          <w:szCs w:val="22"/>
        </w:rPr>
        <w:tab/>
      </w:r>
      <w:r w:rsidRPr="00CA1CA1">
        <w:rPr>
          <w:sz w:val="22"/>
          <w:szCs w:val="22"/>
        </w:rPr>
        <w:tab/>
      </w:r>
      <w:r w:rsidRPr="00CA1CA1">
        <w:rPr>
          <w:sz w:val="22"/>
          <w:szCs w:val="22"/>
        </w:rPr>
        <w:tab/>
        <w:t xml:space="preserve"> </w:t>
      </w:r>
    </w:p>
    <w:p w14:paraId="726E6948" w14:textId="7B4C7971" w:rsidR="004B4A01" w:rsidRDefault="00CA1CA1" w:rsidP="00CA1CA1">
      <w:pPr>
        <w:pStyle w:val="Textodst1sl"/>
        <w:numPr>
          <w:ilvl w:val="0"/>
          <w:numId w:val="0"/>
        </w:numPr>
        <w:ind w:left="2127"/>
        <w:rPr>
          <w:sz w:val="22"/>
          <w:szCs w:val="22"/>
        </w:rPr>
      </w:pPr>
      <w:r w:rsidRPr="00CA1CA1">
        <w:rPr>
          <w:sz w:val="22"/>
          <w:szCs w:val="22"/>
        </w:rPr>
        <w:t xml:space="preserve">Renata </w:t>
      </w:r>
      <w:proofErr w:type="spellStart"/>
      <w:r w:rsidRPr="00CA1CA1">
        <w:rPr>
          <w:sz w:val="22"/>
          <w:szCs w:val="22"/>
        </w:rPr>
        <w:t>Vyčítalová</w:t>
      </w:r>
      <w:proofErr w:type="spellEnd"/>
      <w:r w:rsidRPr="00CA1CA1">
        <w:rPr>
          <w:sz w:val="22"/>
          <w:szCs w:val="22"/>
        </w:rPr>
        <w:t>,</w:t>
      </w:r>
      <w:r>
        <w:rPr>
          <w:sz w:val="22"/>
          <w:szCs w:val="22"/>
        </w:rPr>
        <w:t xml:space="preserve"> </w:t>
      </w:r>
      <w:r w:rsidRPr="00CA1CA1">
        <w:rPr>
          <w:sz w:val="22"/>
          <w:szCs w:val="22"/>
        </w:rPr>
        <w:t>ranata.vycitalova@ksus.cz</w:t>
      </w:r>
      <w:r>
        <w:rPr>
          <w:sz w:val="22"/>
          <w:szCs w:val="22"/>
        </w:rPr>
        <w:t>,</w:t>
      </w:r>
      <w:r w:rsidRPr="00CA1CA1">
        <w:rPr>
          <w:sz w:val="22"/>
          <w:szCs w:val="22"/>
        </w:rPr>
        <w:t xml:space="preserve"> 606603314</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lastRenderedPageBreak/>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lastRenderedPageBreak/>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0953ED">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0953ED">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5FE97" w14:textId="77777777" w:rsidR="000953ED" w:rsidRDefault="000953ED" w:rsidP="003C6092">
      <w:r>
        <w:separator/>
      </w:r>
    </w:p>
  </w:endnote>
  <w:endnote w:type="continuationSeparator" w:id="0">
    <w:p w14:paraId="4162C407" w14:textId="77777777" w:rsidR="000953ED" w:rsidRDefault="000953ED"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D387F" w14:textId="77777777" w:rsidR="000953ED" w:rsidRDefault="000953ED" w:rsidP="003C6092">
      <w:r>
        <w:separator/>
      </w:r>
    </w:p>
  </w:footnote>
  <w:footnote w:type="continuationSeparator" w:id="0">
    <w:p w14:paraId="2273C9C4" w14:textId="77777777" w:rsidR="000953ED" w:rsidRDefault="000953ED"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3ED"/>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1CA1"/>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1932"/>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2.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FED69C-0288-4CC2-80CF-4687DB7CF5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9633</Words>
  <Characters>56841</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2024-03-13T11:24:00Z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