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DE528" w14:textId="77777777" w:rsidR="00E0223E" w:rsidRDefault="00E0223E" w:rsidP="00E0223E">
      <w:pPr>
        <w:rPr>
          <w:b/>
          <w:bCs/>
          <w:i/>
          <w:iCs/>
          <w:color w:val="000080"/>
          <w:sz w:val="28"/>
          <w:szCs w:val="28"/>
        </w:rPr>
      </w:pPr>
      <w:r>
        <w:rPr>
          <w:sz w:val="20"/>
          <w:szCs w:val="20"/>
        </w:rPr>
        <w:object w:dxaOrig="2640" w:dyaOrig="690" w14:anchorId="0B2C83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9.5pt;height:35.5pt" o:ole="">
            <v:imagedata r:id="rId7" o:title=""/>
          </v:shape>
          <o:OLEObject Type="Embed" ProgID="MSPhotoEd.3" ShapeID="_x0000_i1025" DrawAspect="Content" ObjectID="_1770788981" r:id="rId8"/>
        </w:object>
      </w:r>
    </w:p>
    <w:p w14:paraId="183A4B66" w14:textId="77777777" w:rsidR="00E0223E" w:rsidRDefault="00E0223E" w:rsidP="00E0223E">
      <w:pPr>
        <w:rPr>
          <w:b/>
          <w:bCs/>
          <w:i/>
          <w:iCs/>
          <w:color w:val="000080"/>
          <w:sz w:val="28"/>
          <w:szCs w:val="28"/>
        </w:rPr>
      </w:pPr>
    </w:p>
    <w:p w14:paraId="0F6B4739" w14:textId="77777777" w:rsidR="00E0223E" w:rsidRDefault="00E0223E" w:rsidP="00E0223E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Krajská správa a údržba silnic Středočeského kraje, příspěvková organizace</w:t>
      </w:r>
    </w:p>
    <w:p w14:paraId="21980DE8" w14:textId="77777777" w:rsidR="00E0223E" w:rsidRDefault="00E0223E" w:rsidP="00E0223E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150 21 PRAHA 5, Zborovská 11</w:t>
      </w:r>
    </w:p>
    <w:p w14:paraId="615A3999" w14:textId="77777777" w:rsidR="00E0223E" w:rsidRDefault="00E0223E" w:rsidP="00E0223E">
      <w:pPr>
        <w:rPr>
          <w:i/>
          <w:color w:val="000080"/>
          <w:sz w:val="28"/>
          <w:szCs w:val="28"/>
        </w:rPr>
      </w:pPr>
      <w:r>
        <w:rPr>
          <w:b/>
          <w:i/>
          <w:color w:val="000080"/>
          <w:sz w:val="28"/>
          <w:szCs w:val="28"/>
        </w:rPr>
        <w:t>-----------------------------------------------------------------------------------------------</w:t>
      </w:r>
    </w:p>
    <w:p w14:paraId="5D6084E3" w14:textId="77777777" w:rsidR="005C3BC4" w:rsidRDefault="005C3BC4">
      <w:pPr>
        <w:pStyle w:val="Nzev"/>
      </w:pPr>
    </w:p>
    <w:p w14:paraId="3C703B16" w14:textId="77777777" w:rsidR="00627ABD" w:rsidRDefault="00627ABD" w:rsidP="00325174">
      <w:pPr>
        <w:pStyle w:val="Nzev"/>
        <w:rPr>
          <w:sz w:val="36"/>
          <w:szCs w:val="36"/>
          <w:u w:val="none"/>
        </w:rPr>
      </w:pPr>
    </w:p>
    <w:p w14:paraId="5AD6DE4B" w14:textId="20000944" w:rsidR="00325174" w:rsidRDefault="00325174" w:rsidP="00325174">
      <w:pPr>
        <w:pStyle w:val="Nzev"/>
        <w:rPr>
          <w:sz w:val="36"/>
          <w:szCs w:val="36"/>
          <w:u w:val="none"/>
        </w:rPr>
      </w:pPr>
      <w:r>
        <w:rPr>
          <w:sz w:val="36"/>
          <w:szCs w:val="36"/>
          <w:u w:val="none"/>
        </w:rPr>
        <w:t>Technická specifikace</w:t>
      </w:r>
    </w:p>
    <w:p w14:paraId="001AB752" w14:textId="77777777" w:rsidR="00325174" w:rsidRDefault="00325174" w:rsidP="00325174">
      <w:pPr>
        <w:jc w:val="center"/>
        <w:rPr>
          <w:b/>
        </w:rPr>
      </w:pPr>
      <w:r>
        <w:rPr>
          <w:b/>
        </w:rPr>
        <w:t>pro zadání stavebních prací</w:t>
      </w:r>
    </w:p>
    <w:p w14:paraId="1BF770A0" w14:textId="77777777" w:rsidR="007C00D5" w:rsidRDefault="007C00D5">
      <w:pPr>
        <w:ind w:left="2124" w:hanging="2124"/>
        <w:rPr>
          <w:b/>
        </w:rPr>
      </w:pPr>
    </w:p>
    <w:p w14:paraId="7EA86790" w14:textId="77777777" w:rsidR="007C00D5" w:rsidRDefault="007C00D5">
      <w:pPr>
        <w:ind w:left="2124" w:hanging="2124"/>
        <w:rPr>
          <w:b/>
        </w:rPr>
      </w:pPr>
    </w:p>
    <w:p w14:paraId="2B5AB3DC" w14:textId="77777777" w:rsidR="00627ABD" w:rsidRDefault="00627ABD">
      <w:pPr>
        <w:ind w:left="2124" w:hanging="2124"/>
        <w:rPr>
          <w:b/>
        </w:rPr>
      </w:pPr>
    </w:p>
    <w:p w14:paraId="1D9A0BCE" w14:textId="35B571D7" w:rsidR="005C3BC4" w:rsidRDefault="00D32BCD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5C3BC4">
        <w:rPr>
          <w:b/>
        </w:rPr>
        <w:t xml:space="preserve">akce:      </w:t>
      </w:r>
      <w:r w:rsidR="00DF3D2F">
        <w:rPr>
          <w:b/>
        </w:rPr>
        <w:tab/>
      </w:r>
      <w:r w:rsidR="006777F9" w:rsidRPr="006777F9">
        <w:rPr>
          <w:b/>
        </w:rPr>
        <w:t>I</w:t>
      </w:r>
      <w:r w:rsidR="00112C81">
        <w:rPr>
          <w:b/>
        </w:rPr>
        <w:t>I</w:t>
      </w:r>
      <w:r w:rsidR="006777F9" w:rsidRPr="006777F9">
        <w:rPr>
          <w:b/>
        </w:rPr>
        <w:t>I</w:t>
      </w:r>
      <w:r w:rsidR="00595480">
        <w:rPr>
          <w:b/>
        </w:rPr>
        <w:t>/</w:t>
      </w:r>
      <w:r w:rsidR="000C35CB">
        <w:rPr>
          <w:b/>
        </w:rPr>
        <w:t>2</w:t>
      </w:r>
      <w:r w:rsidR="00840D7A">
        <w:rPr>
          <w:b/>
        </w:rPr>
        <w:t>76</w:t>
      </w:r>
      <w:r w:rsidR="00DB7BB4">
        <w:rPr>
          <w:b/>
        </w:rPr>
        <w:t>13</w:t>
      </w:r>
      <w:r w:rsidR="000C35CB">
        <w:rPr>
          <w:b/>
        </w:rPr>
        <w:t xml:space="preserve"> </w:t>
      </w:r>
      <w:r w:rsidR="00DB7BB4">
        <w:rPr>
          <w:b/>
        </w:rPr>
        <w:t>Bakov n</w:t>
      </w:r>
      <w:r w:rsidR="008903A3">
        <w:rPr>
          <w:b/>
        </w:rPr>
        <w:t>.</w:t>
      </w:r>
      <w:r w:rsidR="00DB7BB4">
        <w:rPr>
          <w:b/>
        </w:rPr>
        <w:t xml:space="preserve"> Jiz</w:t>
      </w:r>
      <w:r w:rsidR="009D5CD4">
        <w:rPr>
          <w:b/>
        </w:rPr>
        <w:t>.</w:t>
      </w:r>
      <w:r w:rsidR="00112C81">
        <w:rPr>
          <w:b/>
        </w:rPr>
        <w:t xml:space="preserve"> </w:t>
      </w:r>
      <w:r w:rsidR="00840D7A">
        <w:rPr>
          <w:b/>
        </w:rPr>
        <w:t>–</w:t>
      </w:r>
      <w:r w:rsidR="00112C81">
        <w:rPr>
          <w:b/>
        </w:rPr>
        <w:t xml:space="preserve"> </w:t>
      </w:r>
      <w:r w:rsidR="00DB7BB4">
        <w:rPr>
          <w:b/>
        </w:rPr>
        <w:t>Veselá</w:t>
      </w:r>
    </w:p>
    <w:p w14:paraId="39C3A77E" w14:textId="77777777" w:rsidR="006777F9" w:rsidRDefault="006777F9" w:rsidP="00583885">
      <w:pPr>
        <w:ind w:left="2124" w:hanging="2124"/>
        <w:rPr>
          <w:b/>
        </w:rPr>
      </w:pPr>
    </w:p>
    <w:p w14:paraId="21FD5575" w14:textId="390E36C2" w:rsidR="005C3BC4" w:rsidRDefault="005C3BC4" w:rsidP="00DF3D2F">
      <w:pPr>
        <w:ind w:left="2124" w:hanging="2124"/>
        <w:jc w:val="both"/>
      </w:pPr>
      <w:r>
        <w:rPr>
          <w:b/>
        </w:rPr>
        <w:t xml:space="preserve">Místo realizace: </w:t>
      </w:r>
      <w:r w:rsidR="00DF3D2F">
        <w:rPr>
          <w:b/>
        </w:rPr>
        <w:tab/>
      </w:r>
      <w:r w:rsidR="000C35CB" w:rsidRPr="008B03DC">
        <w:t xml:space="preserve">silnice </w:t>
      </w:r>
      <w:r w:rsidR="00C84D66">
        <w:t xml:space="preserve">č. </w:t>
      </w:r>
      <w:r w:rsidR="000C35CB" w:rsidRPr="008B03DC">
        <w:t>I</w:t>
      </w:r>
      <w:r w:rsidR="00112C81">
        <w:t>I</w:t>
      </w:r>
      <w:r w:rsidR="000C35CB" w:rsidRPr="008B03DC">
        <w:t>I/2</w:t>
      </w:r>
      <w:r w:rsidR="00840D7A">
        <w:t>76</w:t>
      </w:r>
      <w:r w:rsidR="00DB7BB4">
        <w:t>13</w:t>
      </w:r>
      <w:r w:rsidR="000C35CB">
        <w:t xml:space="preserve"> </w:t>
      </w:r>
      <w:r w:rsidR="00A328FA">
        <w:t xml:space="preserve">mezi křižovatkou se silnicí č. II/276 u obce Bakov nad Jizerou a </w:t>
      </w:r>
      <w:r w:rsidR="00DB7BB4">
        <w:t>křižovatk</w:t>
      </w:r>
      <w:r w:rsidR="00A328FA">
        <w:t>ou se silnicí č. II/610 v obci Veselá</w:t>
      </w:r>
      <w:r w:rsidR="000C35CB" w:rsidRPr="008B03DC">
        <w:t>, okres</w:t>
      </w:r>
      <w:r w:rsidR="00DF3D2F">
        <w:t xml:space="preserve"> </w:t>
      </w:r>
      <w:r w:rsidR="000C35CB" w:rsidRPr="008B03DC">
        <w:t>Ml</w:t>
      </w:r>
      <w:r w:rsidR="00DF3D2F">
        <w:t>adá</w:t>
      </w:r>
      <w:r w:rsidR="000C35CB" w:rsidRPr="008B03DC">
        <w:t xml:space="preserve"> Boleslav</w:t>
      </w:r>
      <w:r w:rsidR="00840D7A">
        <w:t>.</w:t>
      </w:r>
    </w:p>
    <w:p w14:paraId="5FB0E544" w14:textId="6AE096A7" w:rsidR="009C7D88" w:rsidRDefault="009C7D88" w:rsidP="00DF3D2F">
      <w:pPr>
        <w:ind w:left="2124" w:hanging="2124"/>
        <w:jc w:val="both"/>
      </w:pPr>
      <w:r>
        <w:rPr>
          <w:b/>
        </w:rPr>
        <w:tab/>
      </w:r>
    </w:p>
    <w:p w14:paraId="0EC42453" w14:textId="77777777" w:rsidR="000C35CB" w:rsidRDefault="000C35CB" w:rsidP="000C35CB">
      <w:pPr>
        <w:ind w:left="2124" w:hanging="2124"/>
        <w:rPr>
          <w:b/>
        </w:rPr>
      </w:pPr>
    </w:p>
    <w:p w14:paraId="0781114B" w14:textId="77777777" w:rsidR="00454D14" w:rsidRPr="00286BF8" w:rsidRDefault="005C3BC4" w:rsidP="00454D14">
      <w:pPr>
        <w:ind w:left="2124" w:hanging="2124"/>
      </w:pPr>
      <w:r>
        <w:rPr>
          <w:b/>
        </w:rPr>
        <w:t xml:space="preserve">Staničení: </w:t>
      </w:r>
      <w:r w:rsidR="00454D14" w:rsidRPr="00286BF8">
        <w:t xml:space="preserve">od </w:t>
      </w:r>
      <w:r w:rsidR="00454D14">
        <w:t>km 0,147</w:t>
      </w:r>
      <w:r w:rsidR="00454D14" w:rsidRPr="00286BF8">
        <w:t xml:space="preserve"> do </w:t>
      </w:r>
      <w:r w:rsidR="00454D14">
        <w:t>1,576</w:t>
      </w:r>
      <w:r w:rsidR="00454D14" w:rsidRPr="00286BF8">
        <w:t xml:space="preserve"> (CleveRA verze sítě 2107)</w:t>
      </w:r>
    </w:p>
    <w:p w14:paraId="7D8112E9" w14:textId="7C3D1B30" w:rsidR="00454D14" w:rsidRPr="00286BF8" w:rsidRDefault="00454D14" w:rsidP="00454D14">
      <w:pPr>
        <w:ind w:left="2124" w:hanging="2124"/>
      </w:pPr>
      <w:r w:rsidRPr="00286BF8">
        <w:t xml:space="preserve">                </w:t>
      </w:r>
      <w:r>
        <w:t xml:space="preserve">  </w:t>
      </w:r>
      <w:r w:rsidRPr="00286BF8">
        <w:t xml:space="preserve">(mezi uzlovými body </w:t>
      </w:r>
      <w:r>
        <w:rPr>
          <w:color w:val="333333"/>
          <w:shd w:val="clear" w:color="auto" w:fill="F7F7F7"/>
        </w:rPr>
        <w:t>0333A083 a 0333A024</w:t>
      </w:r>
      <w:r w:rsidRPr="00286BF8">
        <w:rPr>
          <w:color w:val="333333"/>
          <w:shd w:val="clear" w:color="auto" w:fill="F7F7F7"/>
        </w:rPr>
        <w:t>)</w:t>
      </w:r>
    </w:p>
    <w:p w14:paraId="5BBF6E88" w14:textId="4F4904FC" w:rsidR="00454D14" w:rsidRDefault="00454D14" w:rsidP="00454D14">
      <w:pPr>
        <w:ind w:left="2124" w:hanging="2124"/>
        <w:rPr>
          <w:noProof/>
        </w:rPr>
      </w:pPr>
      <w:r w:rsidRPr="00286BF8">
        <w:t xml:space="preserve">                  délka </w:t>
      </w:r>
      <w:r>
        <w:t xml:space="preserve">opravovaného </w:t>
      </w:r>
      <w:r w:rsidRPr="00286BF8">
        <w:t xml:space="preserve">úseku </w:t>
      </w:r>
      <w:r>
        <w:t>1 429 m</w:t>
      </w:r>
      <w:r w:rsidRPr="00286BF8">
        <w:t>, prům. šířka</w:t>
      </w:r>
      <w:r>
        <w:t xml:space="preserve"> 6,5 m</w:t>
      </w:r>
      <w:r w:rsidRPr="00286BF8">
        <w:t xml:space="preserve">, plocha </w:t>
      </w:r>
      <w:r>
        <w:t xml:space="preserve">9 288,5 </w:t>
      </w:r>
      <w:r w:rsidRPr="00286BF8">
        <w:t>m</w:t>
      </w:r>
      <w:r w:rsidRPr="00286BF8">
        <w:rPr>
          <w:vertAlign w:val="superscript"/>
        </w:rPr>
        <w:t>2</w:t>
      </w:r>
      <w:r>
        <w:t>.</w:t>
      </w:r>
    </w:p>
    <w:p w14:paraId="4A4FE3E1" w14:textId="5A004D6B" w:rsidR="0069488A" w:rsidRDefault="00DF3D2F" w:rsidP="00454D14">
      <w:pPr>
        <w:ind w:left="2124" w:hanging="2124"/>
        <w:rPr>
          <w:noProof/>
        </w:rPr>
      </w:pPr>
      <w:r>
        <w:rPr>
          <w:b/>
        </w:rPr>
        <w:tab/>
      </w:r>
      <w:bookmarkStart w:id="0" w:name="_Hlk158375683"/>
    </w:p>
    <w:bookmarkEnd w:id="0"/>
    <w:p w14:paraId="5B8187EA" w14:textId="77777777" w:rsidR="00293AA3" w:rsidRDefault="00293AA3" w:rsidP="0069488A">
      <w:pPr>
        <w:jc w:val="center"/>
        <w:rPr>
          <w:noProof/>
        </w:rPr>
      </w:pPr>
    </w:p>
    <w:p w14:paraId="668D1314" w14:textId="77777777" w:rsidR="00D96093" w:rsidRDefault="00D96093" w:rsidP="0069488A">
      <w:pPr>
        <w:jc w:val="center"/>
        <w:rPr>
          <w:noProof/>
        </w:rPr>
      </w:pPr>
    </w:p>
    <w:p w14:paraId="04A6425B" w14:textId="77777777" w:rsidR="00D96093" w:rsidRDefault="00D96093" w:rsidP="0069488A">
      <w:pPr>
        <w:jc w:val="center"/>
        <w:rPr>
          <w:noProof/>
        </w:rPr>
      </w:pPr>
    </w:p>
    <w:p w14:paraId="012578D3" w14:textId="32A1CF9B" w:rsidR="00627ABD" w:rsidRDefault="00D96093" w:rsidP="0069488A">
      <w:pPr>
        <w:jc w:val="center"/>
        <w:rPr>
          <w:b/>
        </w:rPr>
      </w:pPr>
      <w:r>
        <w:rPr>
          <w:noProof/>
        </w:rPr>
        <w:drawing>
          <wp:inline distT="0" distB="0" distL="0" distR="0" wp14:anchorId="59EAD093" wp14:editId="65ECE225">
            <wp:extent cx="5686425" cy="3619500"/>
            <wp:effectExtent l="0" t="0" r="0" b="0"/>
            <wp:docPr id="1875240571" name="Obrázek 1" descr="Obsah obrázku text, snímek obrazovky, software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240571" name="Obrázek 1" descr="Obsah obrázku text, snímek obrazovky, software, mapa&#10;&#10;Popis byl vytvořen automaticky"/>
                    <pic:cNvPicPr/>
                  </pic:nvPicPr>
                  <pic:blipFill rotWithShape="1">
                    <a:blip r:embed="rId9"/>
                    <a:srcRect l="1654" t="17641" r="59788" b="9759"/>
                    <a:stretch/>
                  </pic:blipFill>
                  <pic:spPr bwMode="auto">
                    <a:xfrm>
                      <a:off x="0" y="0"/>
                      <a:ext cx="5686425" cy="361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E96D36" w14:textId="77777777" w:rsidR="005C3BC4" w:rsidRDefault="005C3BC4" w:rsidP="00817919">
      <w:pPr>
        <w:rPr>
          <w:b/>
        </w:rPr>
      </w:pPr>
    </w:p>
    <w:p w14:paraId="7E0F5B23" w14:textId="77777777" w:rsidR="005C3BC4" w:rsidRDefault="005C3BC4" w:rsidP="00817919">
      <w:pPr>
        <w:rPr>
          <w:b/>
        </w:rPr>
      </w:pPr>
    </w:p>
    <w:p w14:paraId="2E84AE33" w14:textId="77777777" w:rsidR="00317202" w:rsidRDefault="00317202" w:rsidP="00817919">
      <w:pPr>
        <w:rPr>
          <w:b/>
        </w:rPr>
      </w:pPr>
    </w:p>
    <w:p w14:paraId="58D96DE5" w14:textId="77777777" w:rsidR="005C3BC4" w:rsidRDefault="005C3BC4" w:rsidP="00817919">
      <w:pPr>
        <w:rPr>
          <w:b/>
        </w:rPr>
      </w:pPr>
    </w:p>
    <w:p w14:paraId="5A415E8C" w14:textId="77777777" w:rsidR="00DC3170" w:rsidRDefault="00DC3170" w:rsidP="00817919">
      <w:pPr>
        <w:rPr>
          <w:b/>
        </w:rPr>
      </w:pPr>
    </w:p>
    <w:p w14:paraId="536C069F" w14:textId="77777777" w:rsidR="00D96093" w:rsidRDefault="00D96093">
      <w:pPr>
        <w:jc w:val="both"/>
        <w:rPr>
          <w:b/>
        </w:rPr>
      </w:pPr>
    </w:p>
    <w:p w14:paraId="2859CFA5" w14:textId="0DFD8F38" w:rsidR="005C3BC4" w:rsidRPr="00A16EB6" w:rsidRDefault="00523F73">
      <w:pPr>
        <w:jc w:val="both"/>
        <w:rPr>
          <w:b/>
        </w:rPr>
      </w:pPr>
      <w:r w:rsidRPr="00A16EB6">
        <w:rPr>
          <w:b/>
        </w:rPr>
        <w:t>Popis součas</w:t>
      </w:r>
      <w:r w:rsidR="005C3BC4" w:rsidRPr="00A16EB6">
        <w:rPr>
          <w:b/>
        </w:rPr>
        <w:t>ného stavu:</w:t>
      </w:r>
    </w:p>
    <w:p w14:paraId="273EE928" w14:textId="588A8571" w:rsidR="00A16EB6" w:rsidRPr="0084190D" w:rsidRDefault="00A16EB6" w:rsidP="00925B02">
      <w:pPr>
        <w:jc w:val="both"/>
      </w:pPr>
      <w:r w:rsidRPr="0084190D">
        <w:t>Jedná se o komunikac</w:t>
      </w:r>
      <w:r w:rsidR="00257104">
        <w:t>i</w:t>
      </w:r>
      <w:r w:rsidRPr="0084190D">
        <w:t xml:space="preserve"> </w:t>
      </w:r>
      <w:r w:rsidR="008C7FBD" w:rsidRPr="0084190D">
        <w:t>I</w:t>
      </w:r>
      <w:r w:rsidR="00F52C05" w:rsidRPr="0084190D">
        <w:t>I</w:t>
      </w:r>
      <w:r w:rsidRPr="0084190D">
        <w:t xml:space="preserve">I. </w:t>
      </w:r>
      <w:r w:rsidR="00257104">
        <w:t>t</w:t>
      </w:r>
      <w:r w:rsidRPr="0084190D">
        <w:t>řídy</w:t>
      </w:r>
      <w:r w:rsidR="007C5437">
        <w:t xml:space="preserve"> mezi obcemi Bakov n. J. a Veselá</w:t>
      </w:r>
      <w:r w:rsidR="00327FA7">
        <w:t>, k</w:t>
      </w:r>
      <w:r w:rsidRPr="0084190D">
        <w:t>omunikace vykazuj</w:t>
      </w:r>
      <w:r w:rsidR="0084190D" w:rsidRPr="0084190D">
        <w:t>e</w:t>
      </w:r>
      <w:r w:rsidRPr="0084190D">
        <w:t xml:space="preserve"> plošné deformace, hloubkové koroze, síťové, mozaikové, příčné a podélné trhliny</w:t>
      </w:r>
      <w:r w:rsidR="0084190D" w:rsidRPr="0084190D">
        <w:t xml:space="preserve">, </w:t>
      </w:r>
      <w:r w:rsidR="00257104">
        <w:t>odlámané kraje</w:t>
      </w:r>
      <w:r w:rsidRPr="0084190D">
        <w:t>. Vzhledem k dlouholetým opravám výtluků s použitím turbomechanizmů a výspravou asfaltovou směsí do neupravených výtluků je povrch velmi nerovný.</w:t>
      </w:r>
    </w:p>
    <w:p w14:paraId="78A37C34" w14:textId="77777777" w:rsidR="00A86A96" w:rsidRPr="00293AA3" w:rsidRDefault="00A86A96">
      <w:pPr>
        <w:jc w:val="both"/>
        <w:rPr>
          <w:color w:val="FF0000"/>
        </w:rPr>
      </w:pPr>
    </w:p>
    <w:p w14:paraId="32E0DF30" w14:textId="77777777" w:rsidR="005C3BC4" w:rsidRPr="0084190D" w:rsidRDefault="005C3BC4" w:rsidP="00AC1732">
      <w:pPr>
        <w:jc w:val="both"/>
        <w:rPr>
          <w:b/>
        </w:rPr>
      </w:pPr>
      <w:r w:rsidRPr="0084190D">
        <w:rPr>
          <w:b/>
        </w:rPr>
        <w:t>Základní popis akce:</w:t>
      </w:r>
    </w:p>
    <w:p w14:paraId="77DEF77F" w14:textId="552E123F" w:rsidR="00925B02" w:rsidRPr="0084190D" w:rsidRDefault="00925B02" w:rsidP="00925B02">
      <w:pPr>
        <w:jc w:val="both"/>
      </w:pPr>
      <w:r w:rsidRPr="0084190D">
        <w:t xml:space="preserve">Zadání stavebních prací na opravu povrchu komunikace </w:t>
      </w:r>
      <w:r w:rsidR="00C86FF5" w:rsidRPr="0084190D">
        <w:t xml:space="preserve">č. </w:t>
      </w:r>
      <w:r w:rsidRPr="0084190D">
        <w:t>I</w:t>
      </w:r>
      <w:r w:rsidR="00C86FF5" w:rsidRPr="0084190D">
        <w:t>I</w:t>
      </w:r>
      <w:r w:rsidRPr="0084190D">
        <w:t>I/2</w:t>
      </w:r>
      <w:r w:rsidR="0084190D" w:rsidRPr="0084190D">
        <w:t>76</w:t>
      </w:r>
      <w:r w:rsidR="00D96093">
        <w:t>13</w:t>
      </w:r>
      <w:r w:rsidRPr="0084190D">
        <w:t xml:space="preserve">. </w:t>
      </w:r>
    </w:p>
    <w:p w14:paraId="3FC9B2C8" w14:textId="77777777" w:rsidR="00925B02" w:rsidRPr="0084190D" w:rsidRDefault="00925B02" w:rsidP="00925B02">
      <w:pPr>
        <w:jc w:val="both"/>
      </w:pPr>
      <w:r w:rsidRPr="0084190D">
        <w:t>Rozsah prací je specifikován v položkovém rozpočtu.</w:t>
      </w:r>
    </w:p>
    <w:p w14:paraId="1E9B7D17" w14:textId="77777777" w:rsidR="005C3BC4" w:rsidRPr="00293AA3" w:rsidRDefault="005C3BC4">
      <w:pPr>
        <w:pStyle w:val="Zkladntext"/>
        <w:ind w:firstLine="708"/>
        <w:rPr>
          <w:color w:val="FF0000"/>
          <w:sz w:val="22"/>
        </w:rPr>
      </w:pPr>
    </w:p>
    <w:p w14:paraId="4E1A9B45" w14:textId="77777777" w:rsidR="005C3BC4" w:rsidRPr="00257104" w:rsidRDefault="005C3BC4" w:rsidP="001931EB">
      <w:pPr>
        <w:jc w:val="both"/>
        <w:rPr>
          <w:b/>
        </w:rPr>
      </w:pPr>
      <w:r w:rsidRPr="00257104">
        <w:rPr>
          <w:b/>
        </w:rPr>
        <w:t>Technologie opravy:</w:t>
      </w:r>
    </w:p>
    <w:p w14:paraId="2CC94619" w14:textId="53D68A96" w:rsidR="00257104" w:rsidRPr="00D96093" w:rsidRDefault="00925B02" w:rsidP="00257104">
      <w:pPr>
        <w:jc w:val="both"/>
        <w:rPr>
          <w:color w:val="FF0000"/>
        </w:rPr>
      </w:pPr>
      <w:r w:rsidRPr="00DC3170">
        <w:t xml:space="preserve">Předmětem zakázky je </w:t>
      </w:r>
      <w:r w:rsidR="00327FA7">
        <w:t xml:space="preserve">celoplošné </w:t>
      </w:r>
      <w:r w:rsidRPr="00DC3170">
        <w:t>frézování</w:t>
      </w:r>
      <w:r w:rsidR="00A16EB6" w:rsidRPr="00DC3170">
        <w:t xml:space="preserve"> </w:t>
      </w:r>
      <w:r w:rsidR="00DC3170" w:rsidRPr="00DC3170">
        <w:t>v intravilánu obce Veselá</w:t>
      </w:r>
      <w:r w:rsidR="00A16EB6" w:rsidRPr="00DC3170">
        <w:t xml:space="preserve"> </w:t>
      </w:r>
      <w:r w:rsidR="00291E55">
        <w:t xml:space="preserve">(km 1,300 – 1,576 </w:t>
      </w:r>
      <w:r w:rsidR="00AD610B" w:rsidRPr="00DC3170">
        <w:t>v</w:t>
      </w:r>
      <w:r w:rsidR="00071928" w:rsidRPr="00DC3170">
        <w:t xml:space="preserve">  </w:t>
      </w:r>
      <w:r w:rsidR="00AD610B" w:rsidRPr="00DC3170">
        <w:t xml:space="preserve">tl. </w:t>
      </w:r>
      <w:r w:rsidR="00656CB4">
        <w:t>90</w:t>
      </w:r>
      <w:r w:rsidR="00AD610B" w:rsidRPr="00DC3170">
        <w:t>mm</w:t>
      </w:r>
      <w:r w:rsidR="00946B05">
        <w:t>)</w:t>
      </w:r>
      <w:r w:rsidR="00AD610B" w:rsidRPr="00DC3170">
        <w:t xml:space="preserve"> </w:t>
      </w:r>
      <w:r w:rsidR="006F2316">
        <w:t xml:space="preserve">a zápich na </w:t>
      </w:r>
      <w:r w:rsidR="004324A6">
        <w:t>začátku úseku</w:t>
      </w:r>
      <w:r w:rsidR="00AD610B" w:rsidRPr="00DC3170">
        <w:t>,</w:t>
      </w:r>
      <w:r w:rsidRPr="00DC3170">
        <w:t xml:space="preserve"> vyrovnávka obal. asfaltovou směsí</w:t>
      </w:r>
      <w:r w:rsidR="00C90302" w:rsidRPr="00DC3170">
        <w:t xml:space="preserve"> pro ložní vrstvy ACL 16+, 16S</w:t>
      </w:r>
      <w:r w:rsidRPr="00DC3170">
        <w:t xml:space="preserve">, spojovací postřiky a pokládka </w:t>
      </w:r>
      <w:r w:rsidR="00C90302" w:rsidRPr="00DC3170">
        <w:t xml:space="preserve">obrusné vrstvy </w:t>
      </w:r>
      <w:r w:rsidRPr="00DC3170">
        <w:t xml:space="preserve">ACO 11+ 11S v tl. 50mm. Součástí stavebních prací je </w:t>
      </w:r>
      <w:r w:rsidR="00C90302" w:rsidRPr="00DC3170">
        <w:t xml:space="preserve">zalití spár asfaltovou zálivkou, </w:t>
      </w:r>
      <w:r w:rsidRPr="00DC3170">
        <w:t>odstranění navýšených krajnic, hloubení příkopů vč. odvozu, zřízení nových krajnic</w:t>
      </w:r>
      <w:r w:rsidR="00664970">
        <w:t xml:space="preserve"> z R </w:t>
      </w:r>
      <w:r w:rsidR="00DD66A9">
        <w:t>materiálu</w:t>
      </w:r>
      <w:r w:rsidR="00656CB4">
        <w:t xml:space="preserve"> v</w:t>
      </w:r>
      <w:r w:rsidR="008E3E43">
        <w:t> šíři 50cm</w:t>
      </w:r>
      <w:r w:rsidR="009D2803" w:rsidRPr="00DC3170">
        <w:t>,</w:t>
      </w:r>
      <w:r w:rsidRPr="00DC3170">
        <w:t xml:space="preserve"> zřízení VDZ (vodící </w:t>
      </w:r>
      <w:r w:rsidR="00257104" w:rsidRPr="00DC3170">
        <w:t>proužky 250mm a dělící čára</w:t>
      </w:r>
      <w:r w:rsidR="00757AE2" w:rsidRPr="00DC3170">
        <w:t xml:space="preserve"> </w:t>
      </w:r>
      <w:r w:rsidR="00257104" w:rsidRPr="00DC3170">
        <w:t xml:space="preserve">125mm </w:t>
      </w:r>
      <w:r w:rsidR="00757AE2" w:rsidRPr="00DC3170">
        <w:t xml:space="preserve">v provedení </w:t>
      </w:r>
      <w:r w:rsidR="008E3E43">
        <w:t>barva/</w:t>
      </w:r>
      <w:r w:rsidR="00257104" w:rsidRPr="00DC3170">
        <w:t>plast</w:t>
      </w:r>
      <w:r w:rsidRPr="00DC3170">
        <w:t>)</w:t>
      </w:r>
      <w:r w:rsidR="009C1AC7" w:rsidRPr="00DC3170">
        <w:t>, osazení úseku směrovými sloupky</w:t>
      </w:r>
      <w:r w:rsidR="007951A5">
        <w:t xml:space="preserve">, </w:t>
      </w:r>
      <w:r w:rsidR="00986395" w:rsidRPr="008E3E43">
        <w:t>Dále</w:t>
      </w:r>
      <w:r w:rsidR="008F0F4D" w:rsidRPr="008E3E43">
        <w:t xml:space="preserve"> provedení výškové úpravy 5ks hrnků vodovodních uzávěrů, 4ks kanalizačních vpustí (mříží) a 1ks kanalizačního poklopu, vše v obci Veselá.</w:t>
      </w:r>
    </w:p>
    <w:p w14:paraId="6DC37D95" w14:textId="3C068338" w:rsidR="00925B02" w:rsidRPr="00257104" w:rsidRDefault="00925B02" w:rsidP="00925B02">
      <w:pPr>
        <w:jc w:val="both"/>
      </w:pPr>
      <w:r w:rsidRPr="00257104">
        <w:t xml:space="preserve">Zakázka dále obsahuje návrh, projednání a realizaci DIO. </w:t>
      </w:r>
    </w:p>
    <w:p w14:paraId="52D6A0DF" w14:textId="6A2BE79D" w:rsidR="006763AC" w:rsidRPr="006763AC" w:rsidRDefault="00925B02" w:rsidP="006763AC">
      <w:pPr>
        <w:jc w:val="both"/>
      </w:pPr>
      <w:r w:rsidRPr="00257104">
        <w:t>Veškeré provedené práce budou dle platných norem ČSN, TP</w:t>
      </w:r>
      <w:r w:rsidR="006763AC" w:rsidRPr="006763AC">
        <w:t xml:space="preserve">, odpady budou likvidovány v souladu s platnou legislativou. </w:t>
      </w:r>
    </w:p>
    <w:p w14:paraId="21C8DB26" w14:textId="77777777" w:rsidR="00BB31A3" w:rsidRDefault="00BB31A3" w:rsidP="00BB31A3">
      <w:pPr>
        <w:jc w:val="both"/>
      </w:pPr>
      <w:r>
        <w:t>Veškerá stavební dokumentace bude předána v papírové i digitální podobě (USB flash disk).</w:t>
      </w:r>
    </w:p>
    <w:p w14:paraId="7FB59CF5" w14:textId="0EE66827" w:rsidR="00925B02" w:rsidRPr="00257104" w:rsidRDefault="00925B02" w:rsidP="00925B02">
      <w:pPr>
        <w:jc w:val="both"/>
      </w:pPr>
    </w:p>
    <w:p w14:paraId="0821D3C8" w14:textId="77777777" w:rsidR="00C86FF5" w:rsidRDefault="00C86FF5" w:rsidP="00036EBF">
      <w:pPr>
        <w:jc w:val="both"/>
        <w:rPr>
          <w:b/>
          <w:bCs/>
          <w:color w:val="000000" w:themeColor="text1"/>
        </w:rPr>
      </w:pPr>
    </w:p>
    <w:p w14:paraId="168B24A9" w14:textId="77777777" w:rsidR="00595AAD" w:rsidRDefault="00595AAD" w:rsidP="00036EBF">
      <w:pPr>
        <w:jc w:val="both"/>
        <w:rPr>
          <w:b/>
          <w:bCs/>
          <w:color w:val="000000" w:themeColor="text1"/>
        </w:rPr>
      </w:pPr>
    </w:p>
    <w:p w14:paraId="3A5F43E1" w14:textId="5DDD26AE" w:rsidR="00036EBF" w:rsidRDefault="00036EBF" w:rsidP="00036EBF">
      <w:pPr>
        <w:jc w:val="both"/>
        <w:rPr>
          <w:color w:val="000000" w:themeColor="text1"/>
        </w:rPr>
      </w:pPr>
      <w:r w:rsidRPr="007671CD">
        <w:rPr>
          <w:b/>
          <w:bCs/>
          <w:color w:val="000000" w:themeColor="text1"/>
        </w:rPr>
        <w:t>Tvar příkopu:</w:t>
      </w:r>
      <w:r>
        <w:rPr>
          <w:b/>
          <w:bCs/>
          <w:color w:val="000000" w:themeColor="text1"/>
        </w:rPr>
        <w:t xml:space="preserve"> </w:t>
      </w:r>
      <w:r>
        <w:rPr>
          <w:color w:val="000000" w:themeColor="text1"/>
        </w:rPr>
        <w:t xml:space="preserve">  </w:t>
      </w:r>
    </w:p>
    <w:p w14:paraId="73BBD46B" w14:textId="77777777" w:rsidR="00036EBF" w:rsidRDefault="00036EBF" w:rsidP="00036EBF">
      <w:pPr>
        <w:jc w:val="both"/>
        <w:rPr>
          <w:color w:val="000000" w:themeColor="text1"/>
        </w:rPr>
      </w:pPr>
    </w:p>
    <w:p w14:paraId="07D10A3B" w14:textId="77777777" w:rsidR="00036EBF" w:rsidRPr="007671CD" w:rsidRDefault="00036EBF" w:rsidP="00036EBF">
      <w:pPr>
        <w:jc w:val="both"/>
        <w:rPr>
          <w:color w:val="000000" w:themeColor="text1"/>
        </w:rPr>
      </w:pPr>
      <w:r>
        <w:rPr>
          <w:noProof/>
        </w:rPr>
        <w:drawing>
          <wp:inline distT="0" distB="0" distL="0" distR="0" wp14:anchorId="6B14D728" wp14:editId="123423F2">
            <wp:extent cx="5151600" cy="2523600"/>
            <wp:effectExtent l="0" t="0" r="0" b="0"/>
            <wp:docPr id="2" name="Obrázek 2" descr="Obsah obrázku text, diagram, řada/pruh, skic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diagram, řada/pruh, skic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600" cy="25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2288F" w14:textId="77777777" w:rsidR="00036EBF" w:rsidRDefault="00036EBF" w:rsidP="00036EBF">
      <w:pPr>
        <w:jc w:val="both"/>
      </w:pPr>
    </w:p>
    <w:p w14:paraId="115AFFD2" w14:textId="49562D87" w:rsidR="00036EBF" w:rsidRPr="007748C9" w:rsidRDefault="00036EBF" w:rsidP="00036EBF"/>
    <w:p w14:paraId="15FD8836" w14:textId="77777777" w:rsidR="00036EBF" w:rsidRDefault="00036EBF" w:rsidP="00925B02">
      <w:pPr>
        <w:jc w:val="both"/>
      </w:pPr>
    </w:p>
    <w:p w14:paraId="3E7BDA4E" w14:textId="77777777" w:rsidR="00036EBF" w:rsidRDefault="00036EBF" w:rsidP="00925B02">
      <w:pPr>
        <w:jc w:val="both"/>
      </w:pPr>
    </w:p>
    <w:p w14:paraId="6525F526" w14:textId="77777777" w:rsidR="00595AAD" w:rsidRDefault="00595AAD" w:rsidP="00925B02">
      <w:pPr>
        <w:jc w:val="both"/>
      </w:pPr>
    </w:p>
    <w:p w14:paraId="6F434FD1" w14:textId="77777777" w:rsidR="00595AAD" w:rsidRDefault="00595AAD" w:rsidP="00925B02">
      <w:pPr>
        <w:jc w:val="both"/>
      </w:pPr>
    </w:p>
    <w:p w14:paraId="081147F4" w14:textId="77777777" w:rsidR="00595AAD" w:rsidRDefault="00595AAD" w:rsidP="00925B02">
      <w:pPr>
        <w:jc w:val="both"/>
      </w:pPr>
    </w:p>
    <w:p w14:paraId="4E958E31" w14:textId="77777777" w:rsidR="007951A5" w:rsidRDefault="007951A5" w:rsidP="00B019AB">
      <w:pPr>
        <w:pStyle w:val="Normlnweb"/>
        <w:rPr>
          <w:b/>
        </w:rPr>
      </w:pPr>
    </w:p>
    <w:p w14:paraId="75536F7E" w14:textId="5F695C5B" w:rsidR="00B019AB" w:rsidRPr="00257104" w:rsidRDefault="00B019AB" w:rsidP="00B019AB">
      <w:pPr>
        <w:pStyle w:val="Normlnweb"/>
      </w:pPr>
      <w:r w:rsidRPr="00257104">
        <w:rPr>
          <w:b/>
        </w:rPr>
        <w:lastRenderedPageBreak/>
        <w:t xml:space="preserve">Termín realizace: </w:t>
      </w:r>
      <w:r w:rsidRPr="00257104">
        <w:rPr>
          <w:bCs/>
        </w:rPr>
        <w:t>r.</w:t>
      </w:r>
      <w:r w:rsidR="00B31A62" w:rsidRPr="00257104">
        <w:rPr>
          <w:b/>
        </w:rPr>
        <w:t xml:space="preserve"> </w:t>
      </w:r>
      <w:r w:rsidRPr="00257104">
        <w:t>202</w:t>
      </w:r>
      <w:r w:rsidR="00D96093">
        <w:t>4</w:t>
      </w:r>
      <w:r w:rsidRPr="00257104">
        <w:rPr>
          <w:b/>
        </w:rPr>
        <w:t xml:space="preserve"> - </w:t>
      </w:r>
      <w:r w:rsidRPr="00257104">
        <w:t xml:space="preserve">předpoklad </w:t>
      </w:r>
      <w:r w:rsidR="00F8372B">
        <w:t>8</w:t>
      </w:r>
      <w:r w:rsidRPr="00257104">
        <w:t xml:space="preserve"> </w:t>
      </w:r>
      <w:r w:rsidR="00062CBF" w:rsidRPr="00257104">
        <w:t>týdn</w:t>
      </w:r>
      <w:r w:rsidR="00CA084D">
        <w:t>ů</w:t>
      </w:r>
    </w:p>
    <w:p w14:paraId="1CE924CB" w14:textId="77777777" w:rsidR="00B019AB" w:rsidRPr="00257104" w:rsidRDefault="00B019AB" w:rsidP="00B019AB">
      <w:pPr>
        <w:pStyle w:val="Normlnweb"/>
      </w:pPr>
      <w:r w:rsidRPr="00257104">
        <w:rPr>
          <w:b/>
        </w:rPr>
        <w:t>Záruční doba:</w:t>
      </w:r>
      <w:r w:rsidRPr="00257104">
        <w:t xml:space="preserve">  36 měsíců</w:t>
      </w:r>
    </w:p>
    <w:p w14:paraId="5CD78DF4" w14:textId="77777777" w:rsidR="00EF7CF1" w:rsidRPr="00EF7CF1" w:rsidRDefault="00B019AB" w:rsidP="00EF7CF1">
      <w:pPr>
        <w:autoSpaceDE w:val="0"/>
        <w:autoSpaceDN w:val="0"/>
        <w:adjustRightInd w:val="0"/>
        <w:jc w:val="both"/>
      </w:pPr>
      <w:r w:rsidRPr="00257104">
        <w:rPr>
          <w:b/>
        </w:rPr>
        <w:t xml:space="preserve">Zdroj financování: </w:t>
      </w:r>
      <w:r w:rsidR="00EF7CF1" w:rsidRPr="00EF7CF1">
        <w:t xml:space="preserve">Škody po zimě 2024 JÚ 10068 </w:t>
      </w:r>
    </w:p>
    <w:p w14:paraId="546DB503" w14:textId="77777777" w:rsidR="00EF7CF1" w:rsidRPr="00EF7CF1" w:rsidRDefault="00EF7CF1" w:rsidP="00EF7CF1">
      <w:pPr>
        <w:autoSpaceDE w:val="0"/>
        <w:autoSpaceDN w:val="0"/>
        <w:adjustRightInd w:val="0"/>
        <w:jc w:val="both"/>
      </w:pPr>
      <w:r w:rsidRPr="00EF7CF1">
        <w:t>(realizace akce bude provedena za předpokladu přidělení finančních prostředků)</w:t>
      </w:r>
    </w:p>
    <w:p w14:paraId="122B3EA7" w14:textId="0FC61919" w:rsidR="00B019AB" w:rsidRPr="00257104" w:rsidRDefault="00B019AB" w:rsidP="00EF7CF1">
      <w:pPr>
        <w:autoSpaceDE w:val="0"/>
        <w:autoSpaceDN w:val="0"/>
        <w:adjustRightInd w:val="0"/>
        <w:jc w:val="both"/>
      </w:pPr>
    </w:p>
    <w:p w14:paraId="200F5294" w14:textId="77777777" w:rsidR="00B019AB" w:rsidRPr="00257104" w:rsidRDefault="00B019AB" w:rsidP="00B019AB">
      <w:pPr>
        <w:jc w:val="both"/>
      </w:pPr>
    </w:p>
    <w:p w14:paraId="6321CA57" w14:textId="77777777" w:rsidR="00F8372B" w:rsidRPr="00F8372B" w:rsidRDefault="00B019AB" w:rsidP="00F8372B">
      <w:pPr>
        <w:jc w:val="both"/>
      </w:pPr>
      <w:r w:rsidRPr="00257104">
        <w:rPr>
          <w:b/>
        </w:rPr>
        <w:t xml:space="preserve">Platební podmínky (fakturace): </w:t>
      </w:r>
      <w:r w:rsidR="00F8372B" w:rsidRPr="00F8372B">
        <w:t>měsíční</w:t>
      </w:r>
    </w:p>
    <w:p w14:paraId="225C60A5" w14:textId="77777777" w:rsidR="00F8372B" w:rsidRPr="00F8372B" w:rsidRDefault="00F8372B" w:rsidP="00F8372B">
      <w:pPr>
        <w:jc w:val="both"/>
      </w:pPr>
      <w:r w:rsidRPr="00F8372B">
        <w:t xml:space="preserve">Dílčí faktury budou vystaveny po kompletním dokončení částí stavebních prací v daném období, v návaznosti na podpis protokolu Soupisu prací. </w:t>
      </w:r>
    </w:p>
    <w:p w14:paraId="4CF46924" w14:textId="77777777" w:rsidR="00F8372B" w:rsidRPr="00F8372B" w:rsidRDefault="00F8372B" w:rsidP="00F8372B">
      <w:pPr>
        <w:jc w:val="both"/>
      </w:pPr>
      <w:r w:rsidRPr="00F8372B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506DFC07" w14:textId="577263B1" w:rsidR="00B019AB" w:rsidRPr="00257104" w:rsidRDefault="00B019AB" w:rsidP="00F8372B">
      <w:pPr>
        <w:jc w:val="both"/>
      </w:pPr>
    </w:p>
    <w:p w14:paraId="6E274AAC" w14:textId="77777777" w:rsidR="00601AC0" w:rsidRDefault="00601AC0" w:rsidP="00D1341F">
      <w:pPr>
        <w:pStyle w:val="Zkladntext"/>
        <w:rPr>
          <w:sz w:val="22"/>
        </w:rPr>
      </w:pPr>
    </w:p>
    <w:p w14:paraId="4EFFCE3E" w14:textId="77777777" w:rsidR="009D1917" w:rsidRDefault="009D1917" w:rsidP="00D1341F">
      <w:pPr>
        <w:pStyle w:val="Zkladntext"/>
        <w:rPr>
          <w:sz w:val="22"/>
        </w:rPr>
      </w:pPr>
    </w:p>
    <w:p w14:paraId="623CF235" w14:textId="717E8942" w:rsidR="007951A5" w:rsidRDefault="006620B5" w:rsidP="00D1341F">
      <w:pPr>
        <w:pStyle w:val="Zkladntext"/>
        <w:rPr>
          <w:sz w:val="22"/>
        </w:rPr>
      </w:pPr>
      <w:r w:rsidRPr="006620B5">
        <w:rPr>
          <w:b/>
          <w:bCs w:val="0"/>
        </w:rPr>
        <w:t>Fotodokumentace:</w:t>
      </w:r>
      <w:r w:rsidRPr="006620B5">
        <w:rPr>
          <w:rFonts w:ascii="Arial" w:hAnsi="Arial"/>
          <w:bCs w:val="0"/>
          <w:sz w:val="20"/>
          <w:szCs w:val="20"/>
        </w:rPr>
        <w:tab/>
      </w:r>
    </w:p>
    <w:p w14:paraId="4F879D81" w14:textId="77777777" w:rsidR="00C86FF5" w:rsidRDefault="00C86FF5" w:rsidP="00D1341F">
      <w:pPr>
        <w:pStyle w:val="Zkladntext"/>
        <w:rPr>
          <w:sz w:val="22"/>
        </w:rPr>
      </w:pPr>
    </w:p>
    <w:p w14:paraId="469801DB" w14:textId="25C3EE05" w:rsidR="009D1917" w:rsidRPr="003102A6" w:rsidRDefault="009D1917" w:rsidP="006620B5">
      <w:pPr>
        <w:pStyle w:val="Zkladntext"/>
        <w:rPr>
          <w:b/>
          <w:sz w:val="28"/>
          <w:szCs w:val="28"/>
        </w:rPr>
      </w:pPr>
    </w:p>
    <w:p w14:paraId="1C41D101" w14:textId="33E00B87" w:rsidR="00CD7C78" w:rsidRDefault="00CD7C78" w:rsidP="00D22A18">
      <w:pPr>
        <w:pStyle w:val="Zkladntext"/>
        <w:jc w:val="center"/>
        <w:rPr>
          <w:b/>
          <w:sz w:val="22"/>
        </w:rPr>
      </w:pPr>
    </w:p>
    <w:p w14:paraId="2FB532D1" w14:textId="2D390843" w:rsidR="00FB6FC9" w:rsidRDefault="00FB6FC9" w:rsidP="00FB6FC9">
      <w:pPr>
        <w:pStyle w:val="Normlnweb"/>
      </w:pPr>
      <w:r>
        <w:rPr>
          <w:noProof/>
        </w:rPr>
        <w:drawing>
          <wp:inline distT="0" distB="0" distL="0" distR="0" wp14:anchorId="46DD37DF" wp14:editId="2421514F">
            <wp:extent cx="5759450" cy="4318635"/>
            <wp:effectExtent l="0" t="0" r="0" b="0"/>
            <wp:docPr id="109248033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C86B5" w14:textId="00AC8A33" w:rsidR="00FB6FC9" w:rsidRDefault="00FB6FC9" w:rsidP="00FB6FC9">
      <w:pPr>
        <w:pStyle w:val="Normlnweb"/>
      </w:pPr>
    </w:p>
    <w:p w14:paraId="529F3DE7" w14:textId="195FF332" w:rsidR="00FB6FC9" w:rsidRDefault="00FB6FC9" w:rsidP="00FB6FC9">
      <w:pPr>
        <w:pStyle w:val="Normlnweb"/>
      </w:pPr>
    </w:p>
    <w:p w14:paraId="2CB45521" w14:textId="1BD34378" w:rsidR="00FB6FC9" w:rsidRDefault="00FB6FC9" w:rsidP="00FB6FC9">
      <w:pPr>
        <w:pStyle w:val="Normlnweb"/>
      </w:pPr>
      <w:r>
        <w:rPr>
          <w:noProof/>
        </w:rPr>
        <w:lastRenderedPageBreak/>
        <w:drawing>
          <wp:inline distT="0" distB="0" distL="0" distR="0" wp14:anchorId="537E3B43" wp14:editId="7A57F808">
            <wp:extent cx="5759450" cy="4318635"/>
            <wp:effectExtent l="0" t="0" r="0" b="0"/>
            <wp:docPr id="1938536799" name="Obrázek 4" descr="Obsah obrázku venku, tráva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536799" name="Obrázek 4" descr="Obsah obrázku venku, tráva, strom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53A27" w14:textId="3CF50597" w:rsidR="00FB6FC9" w:rsidRDefault="00FB6FC9" w:rsidP="00FB6FC9">
      <w:pPr>
        <w:pStyle w:val="Normlnweb"/>
      </w:pPr>
      <w:r>
        <w:rPr>
          <w:noProof/>
        </w:rPr>
        <w:drawing>
          <wp:inline distT="0" distB="0" distL="0" distR="0" wp14:anchorId="2C6AE58E" wp14:editId="1B94F7D9">
            <wp:extent cx="5759450" cy="4318635"/>
            <wp:effectExtent l="0" t="0" r="0" b="0"/>
            <wp:docPr id="1644977996" name="Obrázek 6" descr="Obsah obrázku venku, silnice, obloha, výjev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977996" name="Obrázek 6" descr="Obsah obrázku venku, silnice, obloha, výjev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F179A" w14:textId="76028384" w:rsidR="00FB6FC9" w:rsidRDefault="00FB6FC9" w:rsidP="00FB6FC9">
      <w:pPr>
        <w:pStyle w:val="Normlnweb"/>
      </w:pPr>
      <w:r>
        <w:rPr>
          <w:noProof/>
        </w:rPr>
        <w:lastRenderedPageBreak/>
        <w:drawing>
          <wp:inline distT="0" distB="0" distL="0" distR="0" wp14:anchorId="70F6CCE3" wp14:editId="7404C4E5">
            <wp:extent cx="5759450" cy="4318635"/>
            <wp:effectExtent l="0" t="0" r="0" b="0"/>
            <wp:docPr id="1735553721" name="Obrázek 7" descr="Obsah obrázku venku, obloha, silnice, Povrch vo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553721" name="Obrázek 7" descr="Obsah obrázku venku, obloha, silnice, Povrch vozovky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74086" w14:textId="1C92754B" w:rsidR="00925B02" w:rsidRPr="00925B02" w:rsidRDefault="00925B02" w:rsidP="00925B02">
      <w:pPr>
        <w:rPr>
          <w:rFonts w:ascii="Arial" w:hAnsi="Arial"/>
          <w:noProof/>
          <w:sz w:val="20"/>
        </w:rPr>
      </w:pPr>
      <w:r w:rsidRPr="00925B02">
        <w:rPr>
          <w:rFonts w:ascii="Arial" w:hAnsi="Arial"/>
          <w:sz w:val="20"/>
        </w:rPr>
        <w:t xml:space="preserve">                                    </w:t>
      </w:r>
    </w:p>
    <w:p w14:paraId="7F2FB725" w14:textId="77777777" w:rsidR="00D129EE" w:rsidRDefault="00D129EE" w:rsidP="00123EE1">
      <w:pPr>
        <w:jc w:val="both"/>
        <w:rPr>
          <w:b/>
        </w:rPr>
      </w:pPr>
    </w:p>
    <w:p w14:paraId="649202F8" w14:textId="77777777" w:rsidR="005C3BC4" w:rsidRDefault="006303C5" w:rsidP="00123EE1">
      <w:pPr>
        <w:jc w:val="both"/>
        <w:rPr>
          <w:b/>
        </w:rPr>
      </w:pPr>
      <w:r>
        <w:rPr>
          <w:b/>
        </w:rPr>
        <w:t>Kontakty</w:t>
      </w:r>
      <w:r w:rsidR="005C3BC4">
        <w:rPr>
          <w:b/>
        </w:rPr>
        <w:t>:</w:t>
      </w:r>
    </w:p>
    <w:p w14:paraId="5088E019" w14:textId="77777777" w:rsidR="00925B02" w:rsidRDefault="00925B02" w:rsidP="00D4224C">
      <w:pPr>
        <w:jc w:val="both"/>
      </w:pPr>
      <w:r w:rsidRPr="007748C9">
        <w:t>M</w:t>
      </w:r>
      <w:r>
        <w:t>arek Kubát</w:t>
      </w:r>
      <w:r w:rsidRPr="007748C9">
        <w:t xml:space="preserve">, provozní cestmistr, tel: </w:t>
      </w:r>
      <w:r>
        <w:t>607 009 952</w:t>
      </w:r>
      <w:r w:rsidRPr="007748C9">
        <w:t xml:space="preserve">, email: </w:t>
      </w:r>
      <w:hyperlink r:id="rId15" w:history="1">
        <w:r w:rsidRPr="003E03E5">
          <w:rPr>
            <w:rStyle w:val="Hypertextovodkaz"/>
          </w:rPr>
          <w:t>marek.kubat@ksus.cz</w:t>
        </w:r>
      </w:hyperlink>
    </w:p>
    <w:p w14:paraId="2E0A1086" w14:textId="77777777" w:rsidR="00D06E42" w:rsidRPr="007748C9" w:rsidRDefault="00925B02" w:rsidP="00D4224C">
      <w:pPr>
        <w:jc w:val="both"/>
        <w:rPr>
          <w:color w:val="0000FF"/>
          <w:u w:val="single"/>
        </w:rPr>
      </w:pPr>
      <w:r>
        <w:t>Tomáš Pecka, projektový manažer staveb</w:t>
      </w:r>
      <w:r w:rsidR="00D06E42" w:rsidRPr="007748C9">
        <w:t>, tel.: 736 623 713,</w:t>
      </w:r>
      <w:r w:rsidR="00D06E42" w:rsidRPr="007748C9">
        <w:rPr>
          <w:color w:val="0000FF"/>
        </w:rPr>
        <w:t xml:space="preserve"> </w:t>
      </w:r>
      <w:r w:rsidR="00D06E42" w:rsidRPr="007748C9">
        <w:t>email:</w:t>
      </w:r>
      <w:r w:rsidR="00D06E42" w:rsidRPr="007748C9">
        <w:rPr>
          <w:u w:val="single"/>
        </w:rPr>
        <w:t xml:space="preserve"> </w:t>
      </w:r>
      <w:hyperlink r:id="rId16" w:history="1">
        <w:r w:rsidR="00D06E42" w:rsidRPr="007748C9">
          <w:rPr>
            <w:color w:val="0000FF"/>
            <w:u w:val="single"/>
          </w:rPr>
          <w:t>tomas.pecka@ksus.cz</w:t>
        </w:r>
      </w:hyperlink>
    </w:p>
    <w:p w14:paraId="5328BEAB" w14:textId="77777777" w:rsidR="00D06E42" w:rsidRPr="007748C9" w:rsidRDefault="00D06E42" w:rsidP="00D4224C">
      <w:pPr>
        <w:jc w:val="both"/>
      </w:pPr>
      <w:r w:rsidRPr="007748C9">
        <w:t>Lenka Chmelová, vedoucí oblasti Mnichovo Hradiště, tel:736 623 720</w:t>
      </w:r>
    </w:p>
    <w:p w14:paraId="5D2785BA" w14:textId="77777777" w:rsidR="00D06E42" w:rsidRPr="007748C9" w:rsidRDefault="00D06E42" w:rsidP="00D4224C">
      <w:pPr>
        <w:jc w:val="both"/>
        <w:rPr>
          <w:color w:val="0000FF"/>
          <w:u w:val="single"/>
        </w:rPr>
      </w:pPr>
      <w:r w:rsidRPr="007748C9">
        <w:t xml:space="preserve">e-mail: </w:t>
      </w:r>
      <w:hyperlink r:id="rId17" w:history="1">
        <w:r w:rsidRPr="007748C9">
          <w:rPr>
            <w:color w:val="0000FF"/>
            <w:u w:val="single"/>
          </w:rPr>
          <w:t>lenka.chmelova@ksus.cz</w:t>
        </w:r>
      </w:hyperlink>
    </w:p>
    <w:p w14:paraId="111EA416" w14:textId="77777777" w:rsidR="00067F56" w:rsidRPr="00067F56" w:rsidRDefault="00067F56" w:rsidP="00067F56">
      <w:r w:rsidRPr="00067F56">
        <w:t xml:space="preserve">Ing. Jiří Toman, projektový manažer staveb, tel.: 606 693 006, email: </w:t>
      </w:r>
      <w:hyperlink r:id="rId18" w:history="1">
        <w:r w:rsidRPr="00067F56">
          <w:rPr>
            <w:color w:val="0000FF"/>
            <w:u w:val="single"/>
          </w:rPr>
          <w:t>jiri.toman@ksus.cz</w:t>
        </w:r>
      </w:hyperlink>
    </w:p>
    <w:p w14:paraId="15087C9B" w14:textId="77777777" w:rsidR="001E7104" w:rsidRDefault="001E7104" w:rsidP="001E7104">
      <w:pPr>
        <w:jc w:val="both"/>
        <w:rPr>
          <w:rStyle w:val="Hypertextovodkaz"/>
        </w:rPr>
      </w:pPr>
    </w:p>
    <w:p w14:paraId="01A10B06" w14:textId="77777777" w:rsidR="005C3BC4" w:rsidRDefault="005C3BC4" w:rsidP="00123EE1">
      <w:pPr>
        <w:jc w:val="both"/>
      </w:pPr>
      <w:r>
        <w:t>Krajská správa a údržba silnic Středočeského kraje, příspěvková organizace, Zborovská 11, 150 21 Praha 5</w:t>
      </w:r>
    </w:p>
    <w:p w14:paraId="1A3087F3" w14:textId="77777777" w:rsidR="005C3BC4" w:rsidRDefault="005C3BC4" w:rsidP="00123EE1">
      <w:pPr>
        <w:rPr>
          <w:bCs/>
        </w:rPr>
      </w:pPr>
    </w:p>
    <w:p w14:paraId="52DC338B" w14:textId="179D3854" w:rsidR="00925B02" w:rsidRPr="00BF50D4" w:rsidRDefault="00925B02" w:rsidP="00925B02">
      <w:pPr>
        <w:rPr>
          <w:bCs/>
        </w:rPr>
      </w:pPr>
      <w:r w:rsidRPr="00BF50D4">
        <w:t xml:space="preserve">Zpracoval:  </w:t>
      </w:r>
      <w:r w:rsidR="00BF50D4" w:rsidRPr="00BF50D4">
        <w:t>Tomáš Pecka</w:t>
      </w:r>
    </w:p>
    <w:p w14:paraId="64B23EA9" w14:textId="77777777" w:rsidR="005C3BC4" w:rsidRDefault="005C3BC4" w:rsidP="00123EE1">
      <w:pPr>
        <w:jc w:val="both"/>
      </w:pPr>
    </w:p>
    <w:p w14:paraId="251AD5C7" w14:textId="77777777" w:rsidR="005C3BC4" w:rsidRDefault="005C3BC4" w:rsidP="00AF091F"/>
    <w:sectPr w:rsidR="005C3BC4" w:rsidSect="00284B48">
      <w:footerReference w:type="even" r:id="rId19"/>
      <w:footerReference w:type="default" r:id="rId20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3907C8" w14:textId="77777777" w:rsidR="00284B48" w:rsidRDefault="00284B48">
      <w:r>
        <w:separator/>
      </w:r>
    </w:p>
  </w:endnote>
  <w:endnote w:type="continuationSeparator" w:id="0">
    <w:p w14:paraId="378A0850" w14:textId="77777777" w:rsidR="00284B48" w:rsidRDefault="00284B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F14BA3" w14:textId="77777777" w:rsidR="00523F73" w:rsidRDefault="00523F7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55EF8B1C" w14:textId="77777777" w:rsidR="00523F73" w:rsidRDefault="00523F7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17F6D" w14:textId="77777777" w:rsidR="00523F73" w:rsidRDefault="00523F7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303C5">
      <w:rPr>
        <w:rStyle w:val="slostrnky"/>
        <w:noProof/>
      </w:rPr>
      <w:t>3</w:t>
    </w:r>
    <w:r>
      <w:rPr>
        <w:rStyle w:val="slostrnky"/>
      </w:rPr>
      <w:fldChar w:fldCharType="end"/>
    </w:r>
  </w:p>
  <w:p w14:paraId="1FE22482" w14:textId="77777777" w:rsidR="00523F73" w:rsidRDefault="00523F7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E0E3DE" w14:textId="77777777" w:rsidR="00284B48" w:rsidRDefault="00284B48">
      <w:r>
        <w:separator/>
      </w:r>
    </w:p>
  </w:footnote>
  <w:footnote w:type="continuationSeparator" w:id="0">
    <w:p w14:paraId="27DC5E4E" w14:textId="77777777" w:rsidR="00284B48" w:rsidRDefault="00284B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68081323">
    <w:abstractNumId w:val="1"/>
  </w:num>
  <w:num w:numId="2" w16cid:durableId="1245646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1D01"/>
    <w:rsid w:val="00025900"/>
    <w:rsid w:val="000318B1"/>
    <w:rsid w:val="00036EBF"/>
    <w:rsid w:val="0004063C"/>
    <w:rsid w:val="00045971"/>
    <w:rsid w:val="00046BD0"/>
    <w:rsid w:val="000505DF"/>
    <w:rsid w:val="00062CBF"/>
    <w:rsid w:val="00067F56"/>
    <w:rsid w:val="00071928"/>
    <w:rsid w:val="0007624E"/>
    <w:rsid w:val="00080F91"/>
    <w:rsid w:val="0009261E"/>
    <w:rsid w:val="0009531E"/>
    <w:rsid w:val="000A15A1"/>
    <w:rsid w:val="000A5598"/>
    <w:rsid w:val="000B5C13"/>
    <w:rsid w:val="000C2B6D"/>
    <w:rsid w:val="000C35CB"/>
    <w:rsid w:val="000D2D2B"/>
    <w:rsid w:val="000E1B0A"/>
    <w:rsid w:val="0011075C"/>
    <w:rsid w:val="0011288C"/>
    <w:rsid w:val="00112C81"/>
    <w:rsid w:val="00123EE1"/>
    <w:rsid w:val="0012404B"/>
    <w:rsid w:val="00127548"/>
    <w:rsid w:val="00131D8D"/>
    <w:rsid w:val="00144A3C"/>
    <w:rsid w:val="00165A41"/>
    <w:rsid w:val="0017167A"/>
    <w:rsid w:val="001751E6"/>
    <w:rsid w:val="00181A3A"/>
    <w:rsid w:val="00185CFE"/>
    <w:rsid w:val="001931EB"/>
    <w:rsid w:val="001A7185"/>
    <w:rsid w:val="001B7B54"/>
    <w:rsid w:val="001E7104"/>
    <w:rsid w:val="001F0CB1"/>
    <w:rsid w:val="00231FD8"/>
    <w:rsid w:val="00246688"/>
    <w:rsid w:val="00250224"/>
    <w:rsid w:val="00251CF1"/>
    <w:rsid w:val="00257104"/>
    <w:rsid w:val="00272A95"/>
    <w:rsid w:val="00284B48"/>
    <w:rsid w:val="00286BF8"/>
    <w:rsid w:val="00287A7C"/>
    <w:rsid w:val="00291E55"/>
    <w:rsid w:val="00293AA3"/>
    <w:rsid w:val="002949D1"/>
    <w:rsid w:val="002A6389"/>
    <w:rsid w:val="002A6B38"/>
    <w:rsid w:val="002B0CEA"/>
    <w:rsid w:val="002B40A4"/>
    <w:rsid w:val="002C611A"/>
    <w:rsid w:val="002D2C7B"/>
    <w:rsid w:val="003070B9"/>
    <w:rsid w:val="003102A6"/>
    <w:rsid w:val="00317202"/>
    <w:rsid w:val="00325174"/>
    <w:rsid w:val="00327A49"/>
    <w:rsid w:val="00327FA7"/>
    <w:rsid w:val="00330757"/>
    <w:rsid w:val="00335660"/>
    <w:rsid w:val="00343059"/>
    <w:rsid w:val="00350824"/>
    <w:rsid w:val="003511D8"/>
    <w:rsid w:val="00370DCC"/>
    <w:rsid w:val="00391277"/>
    <w:rsid w:val="00392910"/>
    <w:rsid w:val="003954EF"/>
    <w:rsid w:val="003A0368"/>
    <w:rsid w:val="003B3120"/>
    <w:rsid w:val="003F370F"/>
    <w:rsid w:val="003F5A16"/>
    <w:rsid w:val="00405553"/>
    <w:rsid w:val="00420149"/>
    <w:rsid w:val="0043114B"/>
    <w:rsid w:val="004324A6"/>
    <w:rsid w:val="00437BEA"/>
    <w:rsid w:val="00447748"/>
    <w:rsid w:val="00454D14"/>
    <w:rsid w:val="00457A0E"/>
    <w:rsid w:val="00466C41"/>
    <w:rsid w:val="0047283E"/>
    <w:rsid w:val="00472975"/>
    <w:rsid w:val="004A0AE0"/>
    <w:rsid w:val="004C3883"/>
    <w:rsid w:val="004E32BF"/>
    <w:rsid w:val="005039CB"/>
    <w:rsid w:val="00516E46"/>
    <w:rsid w:val="00523F73"/>
    <w:rsid w:val="00527F47"/>
    <w:rsid w:val="00531D8F"/>
    <w:rsid w:val="00534E89"/>
    <w:rsid w:val="0053640A"/>
    <w:rsid w:val="0055483F"/>
    <w:rsid w:val="005632D4"/>
    <w:rsid w:val="00563B47"/>
    <w:rsid w:val="005703F4"/>
    <w:rsid w:val="005829D6"/>
    <w:rsid w:val="00583885"/>
    <w:rsid w:val="0058581D"/>
    <w:rsid w:val="00586E99"/>
    <w:rsid w:val="00595480"/>
    <w:rsid w:val="00595AAD"/>
    <w:rsid w:val="005B084D"/>
    <w:rsid w:val="005C3BC4"/>
    <w:rsid w:val="005D3D25"/>
    <w:rsid w:val="005D49BF"/>
    <w:rsid w:val="005D5CCE"/>
    <w:rsid w:val="005E702B"/>
    <w:rsid w:val="005F1C45"/>
    <w:rsid w:val="00601AC0"/>
    <w:rsid w:val="00602287"/>
    <w:rsid w:val="00610F82"/>
    <w:rsid w:val="00613122"/>
    <w:rsid w:val="00617938"/>
    <w:rsid w:val="00623F2A"/>
    <w:rsid w:val="00627ABD"/>
    <w:rsid w:val="006303C5"/>
    <w:rsid w:val="006506E4"/>
    <w:rsid w:val="00650D32"/>
    <w:rsid w:val="00656CB4"/>
    <w:rsid w:val="006620B5"/>
    <w:rsid w:val="00662A7F"/>
    <w:rsid w:val="00664970"/>
    <w:rsid w:val="00671BD4"/>
    <w:rsid w:val="00674CB9"/>
    <w:rsid w:val="006763AC"/>
    <w:rsid w:val="006777F9"/>
    <w:rsid w:val="0069488A"/>
    <w:rsid w:val="006B7984"/>
    <w:rsid w:val="006C325D"/>
    <w:rsid w:val="006D758D"/>
    <w:rsid w:val="006E0613"/>
    <w:rsid w:val="006E5BB0"/>
    <w:rsid w:val="006F0D03"/>
    <w:rsid w:val="006F2316"/>
    <w:rsid w:val="006F3CFC"/>
    <w:rsid w:val="00700289"/>
    <w:rsid w:val="00730DB8"/>
    <w:rsid w:val="00730E74"/>
    <w:rsid w:val="0073205A"/>
    <w:rsid w:val="00732519"/>
    <w:rsid w:val="00742975"/>
    <w:rsid w:val="0074347E"/>
    <w:rsid w:val="00745AD9"/>
    <w:rsid w:val="00756EEE"/>
    <w:rsid w:val="00757AE2"/>
    <w:rsid w:val="007717F5"/>
    <w:rsid w:val="00772ACF"/>
    <w:rsid w:val="0077733B"/>
    <w:rsid w:val="00781C66"/>
    <w:rsid w:val="007951A5"/>
    <w:rsid w:val="007970B6"/>
    <w:rsid w:val="007974D1"/>
    <w:rsid w:val="007C00D5"/>
    <w:rsid w:val="007C40E0"/>
    <w:rsid w:val="007C5437"/>
    <w:rsid w:val="007D4958"/>
    <w:rsid w:val="007F75AE"/>
    <w:rsid w:val="00807DDA"/>
    <w:rsid w:val="0081097E"/>
    <w:rsid w:val="00811426"/>
    <w:rsid w:val="008116D2"/>
    <w:rsid w:val="00814734"/>
    <w:rsid w:val="00817919"/>
    <w:rsid w:val="008314CC"/>
    <w:rsid w:val="00837C0D"/>
    <w:rsid w:val="00840D7A"/>
    <w:rsid w:val="0084190D"/>
    <w:rsid w:val="00850A91"/>
    <w:rsid w:val="00860D15"/>
    <w:rsid w:val="0087401F"/>
    <w:rsid w:val="00881790"/>
    <w:rsid w:val="00882943"/>
    <w:rsid w:val="008903A3"/>
    <w:rsid w:val="008B6306"/>
    <w:rsid w:val="008C362A"/>
    <w:rsid w:val="008C7FBD"/>
    <w:rsid w:val="008D594E"/>
    <w:rsid w:val="008E1E2B"/>
    <w:rsid w:val="008E3E43"/>
    <w:rsid w:val="008E70A8"/>
    <w:rsid w:val="008F0D6E"/>
    <w:rsid w:val="008F0F4D"/>
    <w:rsid w:val="0090030B"/>
    <w:rsid w:val="00917361"/>
    <w:rsid w:val="00925B02"/>
    <w:rsid w:val="009442A1"/>
    <w:rsid w:val="00946B05"/>
    <w:rsid w:val="00947FB5"/>
    <w:rsid w:val="00960220"/>
    <w:rsid w:val="00984036"/>
    <w:rsid w:val="00986395"/>
    <w:rsid w:val="009935C8"/>
    <w:rsid w:val="009962C0"/>
    <w:rsid w:val="009A0BFF"/>
    <w:rsid w:val="009B3E86"/>
    <w:rsid w:val="009B3FDC"/>
    <w:rsid w:val="009C1AC7"/>
    <w:rsid w:val="009C4137"/>
    <w:rsid w:val="009C7D88"/>
    <w:rsid w:val="009D1917"/>
    <w:rsid w:val="009D2803"/>
    <w:rsid w:val="009D5CD4"/>
    <w:rsid w:val="009E48E5"/>
    <w:rsid w:val="00A04279"/>
    <w:rsid w:val="00A11D93"/>
    <w:rsid w:val="00A13F0F"/>
    <w:rsid w:val="00A15097"/>
    <w:rsid w:val="00A16EB6"/>
    <w:rsid w:val="00A301C2"/>
    <w:rsid w:val="00A30BFA"/>
    <w:rsid w:val="00A328FA"/>
    <w:rsid w:val="00A403CE"/>
    <w:rsid w:val="00A42761"/>
    <w:rsid w:val="00A539B3"/>
    <w:rsid w:val="00A5701F"/>
    <w:rsid w:val="00A61440"/>
    <w:rsid w:val="00A75250"/>
    <w:rsid w:val="00A80518"/>
    <w:rsid w:val="00A86A96"/>
    <w:rsid w:val="00A95E6A"/>
    <w:rsid w:val="00AA0CBB"/>
    <w:rsid w:val="00AA7BC4"/>
    <w:rsid w:val="00AB1C66"/>
    <w:rsid w:val="00AB3F28"/>
    <w:rsid w:val="00AB5235"/>
    <w:rsid w:val="00AC1455"/>
    <w:rsid w:val="00AC1732"/>
    <w:rsid w:val="00AC332F"/>
    <w:rsid w:val="00AD0761"/>
    <w:rsid w:val="00AD520D"/>
    <w:rsid w:val="00AD610B"/>
    <w:rsid w:val="00AE4D44"/>
    <w:rsid w:val="00AF091F"/>
    <w:rsid w:val="00B019AB"/>
    <w:rsid w:val="00B03277"/>
    <w:rsid w:val="00B106EA"/>
    <w:rsid w:val="00B1267E"/>
    <w:rsid w:val="00B141C4"/>
    <w:rsid w:val="00B1583E"/>
    <w:rsid w:val="00B30EE0"/>
    <w:rsid w:val="00B31A62"/>
    <w:rsid w:val="00B53BF0"/>
    <w:rsid w:val="00B55EDE"/>
    <w:rsid w:val="00B568C3"/>
    <w:rsid w:val="00B6681A"/>
    <w:rsid w:val="00B76F6C"/>
    <w:rsid w:val="00B968ED"/>
    <w:rsid w:val="00BA04A1"/>
    <w:rsid w:val="00BB31A3"/>
    <w:rsid w:val="00BB5C62"/>
    <w:rsid w:val="00BC3FD0"/>
    <w:rsid w:val="00BC471A"/>
    <w:rsid w:val="00BE174F"/>
    <w:rsid w:val="00BE1946"/>
    <w:rsid w:val="00BF3389"/>
    <w:rsid w:val="00BF4C6C"/>
    <w:rsid w:val="00BF50D4"/>
    <w:rsid w:val="00C12B8B"/>
    <w:rsid w:val="00C14EB0"/>
    <w:rsid w:val="00C2443C"/>
    <w:rsid w:val="00C372AD"/>
    <w:rsid w:val="00C505B7"/>
    <w:rsid w:val="00C51762"/>
    <w:rsid w:val="00C617BB"/>
    <w:rsid w:val="00C83ADA"/>
    <w:rsid w:val="00C84D66"/>
    <w:rsid w:val="00C86FF5"/>
    <w:rsid w:val="00C90302"/>
    <w:rsid w:val="00CA084D"/>
    <w:rsid w:val="00CA5A42"/>
    <w:rsid w:val="00CA609E"/>
    <w:rsid w:val="00CA7153"/>
    <w:rsid w:val="00CB1A38"/>
    <w:rsid w:val="00CD25C9"/>
    <w:rsid w:val="00CD7C78"/>
    <w:rsid w:val="00CF0FC0"/>
    <w:rsid w:val="00CF54E6"/>
    <w:rsid w:val="00D0241F"/>
    <w:rsid w:val="00D06E42"/>
    <w:rsid w:val="00D129EE"/>
    <w:rsid w:val="00D1341F"/>
    <w:rsid w:val="00D13776"/>
    <w:rsid w:val="00D22A18"/>
    <w:rsid w:val="00D27B06"/>
    <w:rsid w:val="00D30601"/>
    <w:rsid w:val="00D31798"/>
    <w:rsid w:val="00D32BCD"/>
    <w:rsid w:val="00D36042"/>
    <w:rsid w:val="00D361AB"/>
    <w:rsid w:val="00D4224C"/>
    <w:rsid w:val="00D45AE2"/>
    <w:rsid w:val="00D50FAE"/>
    <w:rsid w:val="00D518B9"/>
    <w:rsid w:val="00D53698"/>
    <w:rsid w:val="00D644E7"/>
    <w:rsid w:val="00D64FEE"/>
    <w:rsid w:val="00D67A28"/>
    <w:rsid w:val="00D83500"/>
    <w:rsid w:val="00D90EF2"/>
    <w:rsid w:val="00D96093"/>
    <w:rsid w:val="00D97349"/>
    <w:rsid w:val="00DA1944"/>
    <w:rsid w:val="00DB2B3F"/>
    <w:rsid w:val="00DB47DA"/>
    <w:rsid w:val="00DB7BB4"/>
    <w:rsid w:val="00DC3170"/>
    <w:rsid w:val="00DC40B1"/>
    <w:rsid w:val="00DD540D"/>
    <w:rsid w:val="00DD564C"/>
    <w:rsid w:val="00DD5A3E"/>
    <w:rsid w:val="00DD66A9"/>
    <w:rsid w:val="00DF3D2F"/>
    <w:rsid w:val="00E010F4"/>
    <w:rsid w:val="00E0223E"/>
    <w:rsid w:val="00E0265B"/>
    <w:rsid w:val="00E46BA4"/>
    <w:rsid w:val="00E6646E"/>
    <w:rsid w:val="00E710DD"/>
    <w:rsid w:val="00E71E31"/>
    <w:rsid w:val="00E947EB"/>
    <w:rsid w:val="00EA2121"/>
    <w:rsid w:val="00EA2F86"/>
    <w:rsid w:val="00EA4819"/>
    <w:rsid w:val="00EB03B3"/>
    <w:rsid w:val="00EC2AFA"/>
    <w:rsid w:val="00EC3787"/>
    <w:rsid w:val="00ED13F3"/>
    <w:rsid w:val="00ED19BB"/>
    <w:rsid w:val="00EE10B5"/>
    <w:rsid w:val="00EE452C"/>
    <w:rsid w:val="00EE4589"/>
    <w:rsid w:val="00EF325D"/>
    <w:rsid w:val="00EF7CF1"/>
    <w:rsid w:val="00F046F2"/>
    <w:rsid w:val="00F22A8A"/>
    <w:rsid w:val="00F27F8C"/>
    <w:rsid w:val="00F310AF"/>
    <w:rsid w:val="00F455AF"/>
    <w:rsid w:val="00F52C05"/>
    <w:rsid w:val="00F541C1"/>
    <w:rsid w:val="00F56C1A"/>
    <w:rsid w:val="00F711C0"/>
    <w:rsid w:val="00F8372B"/>
    <w:rsid w:val="00F90B2B"/>
    <w:rsid w:val="00F90D7F"/>
    <w:rsid w:val="00FA2F71"/>
    <w:rsid w:val="00FB1362"/>
    <w:rsid w:val="00FB6FC9"/>
    <w:rsid w:val="00FD700C"/>
    <w:rsid w:val="00FD79AB"/>
    <w:rsid w:val="00FF0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E7754C5"/>
  <w15:docId w15:val="{1F8E9C64-7927-4A96-B3EC-296B5BB08D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86A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7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8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03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0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2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9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7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8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57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16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00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6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0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4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7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08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7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95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4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2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8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jpeg"/><Relationship Id="rId18" Type="http://schemas.openxmlformats.org/officeDocument/2006/relationships/hyperlink" Target="mailto:jiri.toman@ksus.cz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hyperlink" Target="mailto:lenka.chmelova@ksus.cz" TargetMode="External"/><Relationship Id="rId2" Type="http://schemas.openxmlformats.org/officeDocument/2006/relationships/styles" Target="styles.xml"/><Relationship Id="rId16" Type="http://schemas.openxmlformats.org/officeDocument/2006/relationships/hyperlink" Target="mailto:tomas.pecka@ksus.cz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yperlink" Target="mailto:marek.kubat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1019</TotalTime>
  <Pages>5</Pages>
  <Words>516</Words>
  <Characters>3051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Pecka Tomáš</cp:lastModifiedBy>
  <cp:revision>154</cp:revision>
  <cp:lastPrinted>2020-10-19T04:19:00Z</cp:lastPrinted>
  <dcterms:created xsi:type="dcterms:W3CDTF">2015-09-15T10:16:00Z</dcterms:created>
  <dcterms:modified xsi:type="dcterms:W3CDTF">2024-03-01T08:03:00Z</dcterms:modified>
</cp:coreProperties>
</file>