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5E9C3" w14:textId="77777777" w:rsidR="00917622" w:rsidRDefault="00917622" w:rsidP="00917622">
      <w:pPr>
        <w:pStyle w:val="Nadpis1"/>
        <w:numPr>
          <w:ilvl w:val="0"/>
          <w:numId w:val="0"/>
        </w:numPr>
        <w:spacing w:before="0"/>
        <w:ind w:left="284"/>
        <w:rPr>
          <w:sz w:val="24"/>
          <w:szCs w:val="24"/>
        </w:rPr>
      </w:pPr>
    </w:p>
    <w:p w14:paraId="5FC58B78" w14:textId="77777777" w:rsidR="00917622" w:rsidRDefault="00917622" w:rsidP="00917622">
      <w:pPr>
        <w:pStyle w:val="Nadpis1"/>
        <w:numPr>
          <w:ilvl w:val="0"/>
          <w:numId w:val="0"/>
        </w:numPr>
        <w:spacing w:before="0"/>
        <w:ind w:left="284"/>
        <w:rPr>
          <w:sz w:val="24"/>
          <w:szCs w:val="24"/>
        </w:rPr>
      </w:pPr>
    </w:p>
    <w:p w14:paraId="38846C30" w14:textId="77777777" w:rsidR="00917622" w:rsidRDefault="00917622" w:rsidP="00917622">
      <w:pPr>
        <w:pStyle w:val="Nadpis1"/>
        <w:numPr>
          <w:ilvl w:val="0"/>
          <w:numId w:val="0"/>
        </w:numPr>
        <w:spacing w:before="0"/>
        <w:ind w:left="284"/>
        <w:rPr>
          <w:sz w:val="24"/>
          <w:szCs w:val="24"/>
        </w:rPr>
      </w:pPr>
    </w:p>
    <w:p w14:paraId="4B372F00" w14:textId="77777777" w:rsidR="00917622" w:rsidRDefault="00917622" w:rsidP="00917622">
      <w:pPr>
        <w:pStyle w:val="Nadpis1"/>
        <w:numPr>
          <w:ilvl w:val="0"/>
          <w:numId w:val="0"/>
        </w:numPr>
        <w:spacing w:before="0"/>
        <w:ind w:left="284"/>
        <w:rPr>
          <w:sz w:val="24"/>
          <w:szCs w:val="24"/>
        </w:rPr>
      </w:pPr>
    </w:p>
    <w:p w14:paraId="1F12EA5E" w14:textId="77777777" w:rsidR="00917622" w:rsidRDefault="00917622" w:rsidP="00917622">
      <w:pPr>
        <w:pStyle w:val="Nadpis1"/>
        <w:numPr>
          <w:ilvl w:val="0"/>
          <w:numId w:val="0"/>
        </w:numPr>
        <w:spacing w:before="0"/>
        <w:ind w:left="284"/>
        <w:rPr>
          <w:sz w:val="24"/>
          <w:szCs w:val="24"/>
        </w:rPr>
      </w:pPr>
    </w:p>
    <w:p w14:paraId="33B5EA0C" w14:textId="77777777" w:rsidR="00917622" w:rsidRDefault="00917622" w:rsidP="00917622">
      <w:pPr>
        <w:pStyle w:val="Nadpis1"/>
        <w:numPr>
          <w:ilvl w:val="0"/>
          <w:numId w:val="0"/>
        </w:numPr>
        <w:spacing w:before="0"/>
        <w:ind w:left="284"/>
        <w:rPr>
          <w:sz w:val="24"/>
          <w:szCs w:val="24"/>
        </w:rPr>
      </w:pPr>
    </w:p>
    <w:p w14:paraId="64E0964A" w14:textId="77777777" w:rsidR="00917622" w:rsidRDefault="00917622" w:rsidP="00917622">
      <w:pPr>
        <w:pStyle w:val="Nadpis1"/>
        <w:numPr>
          <w:ilvl w:val="0"/>
          <w:numId w:val="0"/>
        </w:numPr>
        <w:spacing w:before="0"/>
        <w:ind w:left="284"/>
        <w:rPr>
          <w:sz w:val="24"/>
          <w:szCs w:val="24"/>
        </w:rPr>
      </w:pPr>
    </w:p>
    <w:p w14:paraId="16F27D1C" w14:textId="77777777" w:rsidR="00917622" w:rsidRDefault="00917622" w:rsidP="00917622">
      <w:pPr>
        <w:pStyle w:val="Nadpis1"/>
        <w:numPr>
          <w:ilvl w:val="0"/>
          <w:numId w:val="0"/>
        </w:numPr>
        <w:spacing w:before="0"/>
        <w:ind w:left="284"/>
        <w:rPr>
          <w:sz w:val="24"/>
          <w:szCs w:val="24"/>
        </w:rPr>
      </w:pPr>
    </w:p>
    <w:p w14:paraId="6FB6680C" w14:textId="77777777" w:rsidR="00917622" w:rsidRDefault="00917622" w:rsidP="00917622">
      <w:pPr>
        <w:pStyle w:val="Nadpis1"/>
        <w:numPr>
          <w:ilvl w:val="0"/>
          <w:numId w:val="0"/>
        </w:numPr>
        <w:spacing w:before="0"/>
        <w:ind w:left="284"/>
        <w:rPr>
          <w:sz w:val="24"/>
          <w:szCs w:val="24"/>
        </w:rPr>
      </w:pPr>
    </w:p>
    <w:p w14:paraId="43C27C23" w14:textId="77777777" w:rsidR="00917622" w:rsidRDefault="00917622" w:rsidP="00917622">
      <w:pPr>
        <w:pStyle w:val="Nadpis1"/>
        <w:numPr>
          <w:ilvl w:val="0"/>
          <w:numId w:val="0"/>
        </w:numPr>
        <w:spacing w:before="0"/>
        <w:ind w:left="284"/>
        <w:rPr>
          <w:sz w:val="24"/>
          <w:szCs w:val="24"/>
        </w:rPr>
      </w:pPr>
    </w:p>
    <w:p w14:paraId="17211439" w14:textId="77777777" w:rsidR="00917622" w:rsidRDefault="00917622" w:rsidP="00917622">
      <w:pPr>
        <w:pStyle w:val="Nadpis1"/>
        <w:numPr>
          <w:ilvl w:val="0"/>
          <w:numId w:val="0"/>
        </w:numPr>
        <w:spacing w:before="0"/>
        <w:ind w:left="284"/>
        <w:rPr>
          <w:sz w:val="24"/>
          <w:szCs w:val="24"/>
        </w:rPr>
      </w:pPr>
    </w:p>
    <w:p w14:paraId="6B118973" w14:textId="77777777" w:rsidR="00917622" w:rsidRDefault="00917622" w:rsidP="00917622">
      <w:pPr>
        <w:pStyle w:val="Nadpis1"/>
        <w:numPr>
          <w:ilvl w:val="0"/>
          <w:numId w:val="0"/>
        </w:numPr>
        <w:spacing w:before="0"/>
        <w:ind w:left="284"/>
        <w:rPr>
          <w:sz w:val="24"/>
          <w:szCs w:val="24"/>
        </w:rPr>
      </w:pPr>
    </w:p>
    <w:p w14:paraId="1AD2EA34" w14:textId="77777777" w:rsidR="00917622" w:rsidRDefault="00917622" w:rsidP="00917622">
      <w:pPr>
        <w:pStyle w:val="Nadpis1"/>
        <w:numPr>
          <w:ilvl w:val="0"/>
          <w:numId w:val="0"/>
        </w:numPr>
        <w:spacing w:before="0"/>
        <w:ind w:left="284"/>
        <w:rPr>
          <w:sz w:val="24"/>
          <w:szCs w:val="24"/>
        </w:rPr>
      </w:pPr>
    </w:p>
    <w:p w14:paraId="286F963F" w14:textId="77777777" w:rsidR="00917622" w:rsidRDefault="00917622" w:rsidP="00917622">
      <w:pPr>
        <w:pStyle w:val="Nadpis1"/>
        <w:numPr>
          <w:ilvl w:val="0"/>
          <w:numId w:val="0"/>
        </w:numPr>
        <w:spacing w:before="0"/>
        <w:ind w:left="284"/>
        <w:rPr>
          <w:sz w:val="24"/>
          <w:szCs w:val="24"/>
        </w:rPr>
      </w:pPr>
    </w:p>
    <w:p w14:paraId="5BE3C20E" w14:textId="77777777" w:rsidR="00917622" w:rsidRDefault="00917622" w:rsidP="00917622">
      <w:pPr>
        <w:pStyle w:val="Nadpis1"/>
        <w:numPr>
          <w:ilvl w:val="0"/>
          <w:numId w:val="0"/>
        </w:numPr>
        <w:spacing w:before="0"/>
        <w:ind w:left="284"/>
        <w:rPr>
          <w:sz w:val="24"/>
          <w:szCs w:val="24"/>
        </w:rPr>
      </w:pPr>
    </w:p>
    <w:p w14:paraId="4B9884C0" w14:textId="77777777" w:rsidR="00917622" w:rsidRDefault="00917622" w:rsidP="00917622">
      <w:pPr>
        <w:pStyle w:val="Nadpis1"/>
        <w:numPr>
          <w:ilvl w:val="0"/>
          <w:numId w:val="0"/>
        </w:numPr>
        <w:spacing w:before="0"/>
        <w:ind w:left="284"/>
        <w:rPr>
          <w:sz w:val="24"/>
          <w:szCs w:val="24"/>
        </w:rPr>
      </w:pPr>
    </w:p>
    <w:p w14:paraId="3529A8A5" w14:textId="77777777" w:rsidR="00917622" w:rsidRDefault="00917622" w:rsidP="00917622">
      <w:pPr>
        <w:pStyle w:val="Nadpis1"/>
        <w:numPr>
          <w:ilvl w:val="0"/>
          <w:numId w:val="0"/>
        </w:numPr>
        <w:spacing w:before="0"/>
        <w:ind w:left="284"/>
        <w:rPr>
          <w:sz w:val="24"/>
          <w:szCs w:val="24"/>
        </w:rPr>
      </w:pPr>
    </w:p>
    <w:p w14:paraId="1A379530" w14:textId="77777777" w:rsidR="00917622" w:rsidRDefault="00917622" w:rsidP="00917622">
      <w:pPr>
        <w:pStyle w:val="Nadpis1"/>
        <w:numPr>
          <w:ilvl w:val="0"/>
          <w:numId w:val="0"/>
        </w:numPr>
        <w:spacing w:before="0"/>
        <w:ind w:left="284"/>
        <w:rPr>
          <w:sz w:val="24"/>
          <w:szCs w:val="24"/>
        </w:rPr>
      </w:pPr>
    </w:p>
    <w:p w14:paraId="616324B5" w14:textId="77777777" w:rsidR="00917622" w:rsidRDefault="00917622" w:rsidP="00917622">
      <w:pPr>
        <w:pStyle w:val="Nadpis1"/>
        <w:numPr>
          <w:ilvl w:val="0"/>
          <w:numId w:val="0"/>
        </w:numPr>
        <w:spacing w:before="0"/>
        <w:ind w:left="284"/>
        <w:rPr>
          <w:sz w:val="24"/>
          <w:szCs w:val="24"/>
        </w:rPr>
      </w:pPr>
    </w:p>
    <w:p w14:paraId="33841E87" w14:textId="77777777" w:rsidR="00917622" w:rsidRDefault="00917622" w:rsidP="00917622">
      <w:pPr>
        <w:pStyle w:val="Nadpis1"/>
        <w:numPr>
          <w:ilvl w:val="0"/>
          <w:numId w:val="0"/>
        </w:numPr>
        <w:spacing w:before="0"/>
        <w:ind w:left="284"/>
        <w:rPr>
          <w:sz w:val="24"/>
          <w:szCs w:val="24"/>
        </w:rPr>
      </w:pPr>
    </w:p>
    <w:p w14:paraId="6E93F4A9" w14:textId="77777777" w:rsidR="00917622" w:rsidRDefault="00917622" w:rsidP="00917622">
      <w:pPr>
        <w:pStyle w:val="Nadpis1"/>
        <w:numPr>
          <w:ilvl w:val="0"/>
          <w:numId w:val="0"/>
        </w:numPr>
        <w:spacing w:before="0"/>
        <w:ind w:left="284"/>
        <w:rPr>
          <w:sz w:val="24"/>
          <w:szCs w:val="24"/>
        </w:rPr>
      </w:pPr>
    </w:p>
    <w:p w14:paraId="3D1DEC82" w14:textId="77777777" w:rsidR="00917622" w:rsidRDefault="00917622" w:rsidP="00917622">
      <w:pPr>
        <w:pStyle w:val="Nadpis1"/>
        <w:numPr>
          <w:ilvl w:val="0"/>
          <w:numId w:val="0"/>
        </w:numPr>
        <w:spacing w:before="0"/>
        <w:ind w:left="284"/>
        <w:rPr>
          <w:sz w:val="24"/>
          <w:szCs w:val="24"/>
        </w:rPr>
      </w:pPr>
    </w:p>
    <w:p w14:paraId="40070D78" w14:textId="77777777" w:rsidR="00917622" w:rsidRDefault="00917622" w:rsidP="00917622">
      <w:pPr>
        <w:pStyle w:val="Nadpis1"/>
        <w:numPr>
          <w:ilvl w:val="0"/>
          <w:numId w:val="0"/>
        </w:numPr>
        <w:spacing w:before="0"/>
        <w:ind w:left="284"/>
        <w:rPr>
          <w:sz w:val="24"/>
          <w:szCs w:val="24"/>
        </w:rPr>
      </w:pPr>
    </w:p>
    <w:p w14:paraId="699C910E" w14:textId="77777777" w:rsidR="00917622" w:rsidRDefault="00917622" w:rsidP="00917622">
      <w:pPr>
        <w:pStyle w:val="Nadpis1"/>
        <w:numPr>
          <w:ilvl w:val="0"/>
          <w:numId w:val="0"/>
        </w:numPr>
        <w:spacing w:before="0"/>
        <w:ind w:left="284"/>
        <w:rPr>
          <w:sz w:val="24"/>
          <w:szCs w:val="24"/>
        </w:rPr>
      </w:pPr>
    </w:p>
    <w:p w14:paraId="3675A578" w14:textId="77777777" w:rsidR="00917622" w:rsidRDefault="00917622" w:rsidP="00917622">
      <w:pPr>
        <w:pStyle w:val="Nadpis1"/>
        <w:numPr>
          <w:ilvl w:val="0"/>
          <w:numId w:val="0"/>
        </w:numPr>
        <w:spacing w:before="0"/>
        <w:ind w:left="284"/>
        <w:rPr>
          <w:sz w:val="24"/>
          <w:szCs w:val="24"/>
        </w:rPr>
      </w:pPr>
    </w:p>
    <w:p w14:paraId="5A59CF33" w14:textId="77777777" w:rsidR="00917622" w:rsidRDefault="00917622" w:rsidP="00917622">
      <w:pPr>
        <w:pStyle w:val="Nadpis1"/>
        <w:numPr>
          <w:ilvl w:val="0"/>
          <w:numId w:val="0"/>
        </w:numPr>
        <w:spacing w:before="0"/>
        <w:ind w:left="284"/>
        <w:rPr>
          <w:sz w:val="24"/>
          <w:szCs w:val="24"/>
        </w:rPr>
      </w:pPr>
    </w:p>
    <w:p w14:paraId="426EB2DD" w14:textId="77777777" w:rsidR="00917622" w:rsidRDefault="00917622" w:rsidP="00917622">
      <w:pPr>
        <w:pStyle w:val="Nadpis1"/>
        <w:numPr>
          <w:ilvl w:val="0"/>
          <w:numId w:val="0"/>
        </w:numPr>
        <w:spacing w:before="0"/>
        <w:ind w:left="284"/>
        <w:rPr>
          <w:sz w:val="24"/>
          <w:szCs w:val="24"/>
        </w:rPr>
      </w:pPr>
    </w:p>
    <w:p w14:paraId="2BD0B23C" w14:textId="77777777" w:rsidR="00917622" w:rsidRDefault="00917622" w:rsidP="00917622">
      <w:pPr>
        <w:pStyle w:val="Nadpis1"/>
        <w:numPr>
          <w:ilvl w:val="0"/>
          <w:numId w:val="0"/>
        </w:numPr>
        <w:spacing w:before="0"/>
        <w:ind w:left="284"/>
        <w:rPr>
          <w:sz w:val="24"/>
          <w:szCs w:val="24"/>
        </w:rPr>
      </w:pPr>
    </w:p>
    <w:p w14:paraId="00527B7F" w14:textId="77777777" w:rsidR="00917622" w:rsidRDefault="00917622" w:rsidP="00917622">
      <w:pPr>
        <w:pStyle w:val="Nadpis1"/>
        <w:numPr>
          <w:ilvl w:val="0"/>
          <w:numId w:val="0"/>
        </w:numPr>
        <w:spacing w:before="0"/>
        <w:ind w:left="284"/>
        <w:rPr>
          <w:sz w:val="24"/>
          <w:szCs w:val="24"/>
        </w:rPr>
      </w:pPr>
    </w:p>
    <w:p w14:paraId="7758667D" w14:textId="77777777" w:rsidR="00917622" w:rsidRDefault="00917622" w:rsidP="00917622">
      <w:pPr>
        <w:pStyle w:val="Nadpis1"/>
        <w:numPr>
          <w:ilvl w:val="0"/>
          <w:numId w:val="0"/>
        </w:numPr>
        <w:spacing w:before="0"/>
        <w:ind w:left="284"/>
        <w:rPr>
          <w:sz w:val="24"/>
          <w:szCs w:val="24"/>
        </w:rPr>
      </w:pPr>
    </w:p>
    <w:p w14:paraId="1560C1D3" w14:textId="77777777" w:rsidR="00917622" w:rsidRDefault="00917622" w:rsidP="00917622">
      <w:pPr>
        <w:pStyle w:val="Nadpis1"/>
        <w:numPr>
          <w:ilvl w:val="0"/>
          <w:numId w:val="0"/>
        </w:numPr>
        <w:spacing w:before="0"/>
        <w:ind w:left="284"/>
        <w:rPr>
          <w:sz w:val="24"/>
          <w:szCs w:val="24"/>
        </w:rPr>
      </w:pPr>
    </w:p>
    <w:p w14:paraId="3BF8799E" w14:textId="77777777" w:rsidR="00917622" w:rsidRDefault="00917622" w:rsidP="00917622">
      <w:pPr>
        <w:pStyle w:val="Nadpis1"/>
        <w:numPr>
          <w:ilvl w:val="0"/>
          <w:numId w:val="0"/>
        </w:numPr>
        <w:spacing w:before="0"/>
        <w:ind w:left="284"/>
        <w:rPr>
          <w:sz w:val="24"/>
          <w:szCs w:val="24"/>
        </w:rPr>
      </w:pPr>
    </w:p>
    <w:p w14:paraId="465E848E" w14:textId="77777777" w:rsidR="00917622" w:rsidRDefault="00917622" w:rsidP="00917622">
      <w:pPr>
        <w:pStyle w:val="Nadpis1"/>
        <w:numPr>
          <w:ilvl w:val="0"/>
          <w:numId w:val="0"/>
        </w:numPr>
        <w:spacing w:before="0"/>
        <w:ind w:left="284"/>
        <w:rPr>
          <w:sz w:val="24"/>
          <w:szCs w:val="24"/>
        </w:rPr>
      </w:pPr>
    </w:p>
    <w:p w14:paraId="3310137A" w14:textId="77777777" w:rsidR="00917622" w:rsidRDefault="00917622" w:rsidP="00917622">
      <w:pPr>
        <w:pStyle w:val="Nadpis1"/>
        <w:numPr>
          <w:ilvl w:val="0"/>
          <w:numId w:val="0"/>
        </w:numPr>
        <w:spacing w:before="0"/>
        <w:ind w:left="284"/>
        <w:rPr>
          <w:sz w:val="24"/>
          <w:szCs w:val="24"/>
        </w:rPr>
      </w:pPr>
    </w:p>
    <w:p w14:paraId="0AC80BA3" w14:textId="77777777" w:rsidR="00917622" w:rsidRDefault="00917622" w:rsidP="00917622">
      <w:pPr>
        <w:pStyle w:val="Nadpis1"/>
        <w:numPr>
          <w:ilvl w:val="0"/>
          <w:numId w:val="0"/>
        </w:numPr>
        <w:spacing w:before="0"/>
        <w:ind w:left="284"/>
        <w:rPr>
          <w:sz w:val="24"/>
          <w:szCs w:val="24"/>
        </w:rPr>
      </w:pPr>
    </w:p>
    <w:p w14:paraId="3773174D" w14:textId="77777777" w:rsidR="00A65525" w:rsidRPr="004C4790" w:rsidRDefault="00A65525" w:rsidP="009F2AA8">
      <w:pPr>
        <w:pStyle w:val="Nadpis1"/>
        <w:numPr>
          <w:ilvl w:val="0"/>
          <w:numId w:val="0"/>
        </w:numPr>
        <w:spacing w:before="160" w:after="0"/>
        <w:ind w:left="573"/>
      </w:pPr>
      <w:bookmarkStart w:id="0" w:name="_Toc152239025"/>
      <w:r w:rsidRPr="004C4790">
        <w:lastRenderedPageBreak/>
        <w:t>Identifikační údaje</w:t>
      </w:r>
      <w:bookmarkEnd w:id="0"/>
    </w:p>
    <w:p w14:paraId="5551A975" w14:textId="77777777" w:rsidR="00A65525" w:rsidRPr="004C4790" w:rsidRDefault="00A65525" w:rsidP="00A65525">
      <w:pPr>
        <w:pStyle w:val="Nadpis2"/>
        <w:spacing w:before="160"/>
        <w:ind w:left="573" w:hanging="573"/>
      </w:pPr>
      <w:bookmarkStart w:id="1" w:name="_Toc252436044"/>
      <w:bookmarkStart w:id="2" w:name="_Toc303948729"/>
      <w:bookmarkStart w:id="3" w:name="_Toc152239026"/>
      <w:bookmarkStart w:id="4" w:name="_Toc252436045"/>
      <w:bookmarkStart w:id="5" w:name="_Toc303948730"/>
      <w:r w:rsidRPr="004C4790">
        <w:t>Identifikační údaje stavby</w:t>
      </w:r>
      <w:bookmarkEnd w:id="1"/>
      <w:bookmarkEnd w:id="2"/>
      <w:bookmarkEnd w:id="3"/>
    </w:p>
    <w:tbl>
      <w:tblPr>
        <w:tblW w:w="8931" w:type="dxa"/>
        <w:tblInd w:w="675" w:type="dxa"/>
        <w:tblLook w:val="01E0" w:firstRow="1" w:lastRow="1" w:firstColumn="1" w:lastColumn="1" w:noHBand="0" w:noVBand="0"/>
      </w:tblPr>
      <w:tblGrid>
        <w:gridCol w:w="2821"/>
        <w:gridCol w:w="3237"/>
        <w:gridCol w:w="2873"/>
      </w:tblGrid>
      <w:tr w:rsidR="00A65525" w:rsidRPr="004C4790" w14:paraId="37532BE0" w14:textId="77777777" w:rsidTr="00E614D2">
        <w:tc>
          <w:tcPr>
            <w:tcW w:w="2821" w:type="dxa"/>
            <w:tcBorders>
              <w:top w:val="single" w:sz="4" w:space="0" w:color="808080"/>
              <w:left w:val="single" w:sz="4" w:space="0" w:color="808080"/>
              <w:bottom w:val="single" w:sz="4" w:space="0" w:color="808080"/>
            </w:tcBorders>
            <w:shd w:val="clear" w:color="auto" w:fill="E6E6E6"/>
            <w:vAlign w:val="center"/>
          </w:tcPr>
          <w:p w14:paraId="38DEC818" w14:textId="77777777" w:rsidR="00A65525" w:rsidRPr="004C4790" w:rsidRDefault="00A65525" w:rsidP="00E614D2">
            <w:pPr>
              <w:pStyle w:val="Zkladn-Prvnodstavec"/>
              <w:spacing w:line="240" w:lineRule="auto"/>
              <w:ind w:left="459"/>
              <w:jc w:val="left"/>
              <w:rPr>
                <w:rFonts w:cs="Arial"/>
                <w:sz w:val="16"/>
                <w:szCs w:val="16"/>
              </w:rPr>
            </w:pPr>
            <w:r w:rsidRPr="004C4790">
              <w:rPr>
                <w:rFonts w:cs="Arial"/>
                <w:sz w:val="16"/>
                <w:szCs w:val="16"/>
              </w:rPr>
              <w:t>Název stavby</w:t>
            </w:r>
          </w:p>
        </w:tc>
        <w:tc>
          <w:tcPr>
            <w:tcW w:w="6110" w:type="dxa"/>
            <w:gridSpan w:val="2"/>
            <w:tcBorders>
              <w:top w:val="single" w:sz="4" w:space="0" w:color="808080"/>
              <w:bottom w:val="single" w:sz="4" w:space="0" w:color="808080"/>
              <w:right w:val="single" w:sz="4" w:space="0" w:color="808080"/>
            </w:tcBorders>
            <w:shd w:val="clear" w:color="auto" w:fill="E6E6E6"/>
          </w:tcPr>
          <w:p w14:paraId="55AF0B59" w14:textId="59119BCB" w:rsidR="00A65525" w:rsidRPr="004C4790" w:rsidRDefault="00A62BA4" w:rsidP="00F0398C">
            <w:pPr>
              <w:pStyle w:val="Zkladn-Prvnodstavec"/>
              <w:spacing w:before="80" w:after="80" w:line="240" w:lineRule="auto"/>
              <w:ind w:left="0"/>
              <w:jc w:val="left"/>
              <w:rPr>
                <w:rFonts w:ascii="Calibri" w:hAnsi="Calibri"/>
                <w:b/>
                <w:sz w:val="28"/>
                <w:szCs w:val="28"/>
              </w:rPr>
            </w:pPr>
            <w:r>
              <w:rPr>
                <w:rFonts w:ascii="Calibri" w:hAnsi="Calibri"/>
                <w:b/>
                <w:sz w:val="26"/>
                <w:szCs w:val="26"/>
              </w:rPr>
              <w:t>Okružní křižovatka sil. II/101 ulic Mostní s </w:t>
            </w:r>
            <w:r w:rsidR="00F7046C">
              <w:rPr>
                <w:rFonts w:ascii="Calibri" w:hAnsi="Calibri"/>
                <w:b/>
                <w:sz w:val="26"/>
                <w:szCs w:val="26"/>
              </w:rPr>
              <w:t>T</w:t>
            </w:r>
            <w:r>
              <w:rPr>
                <w:rFonts w:ascii="Calibri" w:hAnsi="Calibri"/>
                <w:b/>
                <w:sz w:val="26"/>
                <w:szCs w:val="26"/>
              </w:rPr>
              <w:t>řídou Legií a ulicí Třebízského v Kralupech nad Vltavou</w:t>
            </w:r>
          </w:p>
        </w:tc>
      </w:tr>
      <w:tr w:rsidR="00A65525" w:rsidRPr="004C4790" w14:paraId="3B138162"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0CC7025A"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 xml:space="preserve">Místo stavby: </w:t>
            </w:r>
          </w:p>
        </w:tc>
        <w:tc>
          <w:tcPr>
            <w:tcW w:w="3237" w:type="dxa"/>
            <w:tcBorders>
              <w:top w:val="single" w:sz="4" w:space="0" w:color="808080"/>
              <w:left w:val="single" w:sz="4" w:space="0" w:color="808080"/>
              <w:bottom w:val="single" w:sz="4" w:space="0" w:color="808080"/>
            </w:tcBorders>
          </w:tcPr>
          <w:p w14:paraId="49B1DF3B" w14:textId="720E261F" w:rsidR="00A65525" w:rsidRPr="004C4790" w:rsidRDefault="00A62BA4" w:rsidP="00E614D2">
            <w:pPr>
              <w:pStyle w:val="Zkladn-Prvnodstavec"/>
              <w:spacing w:before="40" w:after="40" w:line="240" w:lineRule="auto"/>
              <w:ind w:left="0"/>
              <w:jc w:val="left"/>
              <w:rPr>
                <w:szCs w:val="22"/>
              </w:rPr>
            </w:pPr>
            <w:r>
              <w:rPr>
                <w:sz w:val="20"/>
                <w:szCs w:val="22"/>
              </w:rPr>
              <w:t>Kralupy nad Vltavou</w:t>
            </w:r>
          </w:p>
        </w:tc>
        <w:tc>
          <w:tcPr>
            <w:tcW w:w="2873" w:type="dxa"/>
            <w:tcBorders>
              <w:top w:val="single" w:sz="4" w:space="0" w:color="808080"/>
              <w:bottom w:val="single" w:sz="4" w:space="0" w:color="808080"/>
              <w:right w:val="single" w:sz="4" w:space="0" w:color="808080"/>
            </w:tcBorders>
            <w:vAlign w:val="center"/>
          </w:tcPr>
          <w:p w14:paraId="47CDBE8A" w14:textId="78EFDEC0" w:rsidR="00A65525" w:rsidRPr="004C4790" w:rsidRDefault="00A62BA4" w:rsidP="00E614D2">
            <w:pPr>
              <w:pStyle w:val="Zkladn-Prvnodstavec"/>
              <w:spacing w:before="40" w:after="40" w:line="240" w:lineRule="auto"/>
              <w:ind w:left="0"/>
              <w:jc w:val="left"/>
              <w:rPr>
                <w:sz w:val="20"/>
                <w:szCs w:val="22"/>
              </w:rPr>
            </w:pPr>
            <w:r>
              <w:rPr>
                <w:sz w:val="20"/>
                <w:szCs w:val="22"/>
              </w:rPr>
              <w:t>Středočeský</w:t>
            </w:r>
            <w:r w:rsidR="000A0345" w:rsidRPr="004C4790">
              <w:rPr>
                <w:sz w:val="20"/>
                <w:szCs w:val="22"/>
              </w:rPr>
              <w:t xml:space="preserve"> kraj</w:t>
            </w:r>
          </w:p>
        </w:tc>
      </w:tr>
      <w:tr w:rsidR="00A65525" w:rsidRPr="004C4790" w14:paraId="737FEFDC"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765770DA" w14:textId="77777777" w:rsidR="00A65525" w:rsidRPr="004C4790" w:rsidRDefault="00A65525" w:rsidP="00E614D2">
            <w:pPr>
              <w:pStyle w:val="Zkladn-Prvnodstavec"/>
              <w:spacing w:before="20"/>
              <w:ind w:left="459"/>
              <w:jc w:val="left"/>
              <w:rPr>
                <w:sz w:val="16"/>
                <w:szCs w:val="16"/>
              </w:rPr>
            </w:pPr>
            <w:r w:rsidRPr="004C4790">
              <w:rPr>
                <w:rFonts w:cs="Arial"/>
                <w:sz w:val="16"/>
                <w:szCs w:val="16"/>
              </w:rPr>
              <w:t>Příslušný stavební úřad</w:t>
            </w:r>
          </w:p>
        </w:tc>
        <w:tc>
          <w:tcPr>
            <w:tcW w:w="6110" w:type="dxa"/>
            <w:gridSpan w:val="2"/>
            <w:tcBorders>
              <w:top w:val="single" w:sz="4" w:space="0" w:color="808080"/>
              <w:left w:val="single" w:sz="4" w:space="0" w:color="808080"/>
              <w:bottom w:val="single" w:sz="4" w:space="0" w:color="808080"/>
              <w:right w:val="single" w:sz="4" w:space="0" w:color="808080"/>
            </w:tcBorders>
          </w:tcPr>
          <w:p w14:paraId="4149BBB1" w14:textId="77777777" w:rsidR="00A62BA4" w:rsidRDefault="00A62BA4" w:rsidP="00A62BA4">
            <w:pPr>
              <w:pStyle w:val="Zkladn-Prvnodstavec"/>
              <w:spacing w:before="40" w:line="240" w:lineRule="auto"/>
              <w:ind w:left="0"/>
              <w:jc w:val="left"/>
              <w:rPr>
                <w:sz w:val="18"/>
              </w:rPr>
            </w:pPr>
            <w:r>
              <w:rPr>
                <w:sz w:val="18"/>
              </w:rPr>
              <w:t xml:space="preserve">Městský úřad Kralupy nad Vltavou, úsek stavebního řádu, Palackého náměstí 1, </w:t>
            </w:r>
          </w:p>
          <w:p w14:paraId="4A9FE779" w14:textId="44B24806" w:rsidR="00A65525" w:rsidRPr="004C4790" w:rsidRDefault="00A62BA4" w:rsidP="00A62BA4">
            <w:pPr>
              <w:pStyle w:val="Zkladn-Prvnodstavec"/>
              <w:spacing w:before="40" w:after="40" w:line="240" w:lineRule="auto"/>
              <w:ind w:left="0"/>
              <w:jc w:val="left"/>
              <w:rPr>
                <w:sz w:val="20"/>
                <w:szCs w:val="22"/>
              </w:rPr>
            </w:pPr>
            <w:r>
              <w:rPr>
                <w:sz w:val="18"/>
              </w:rPr>
              <w:t>278 01 Kralupy nad Vltavou</w:t>
            </w:r>
          </w:p>
        </w:tc>
      </w:tr>
      <w:tr w:rsidR="00A65525" w:rsidRPr="004C4790" w14:paraId="1E8C5FC0"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0E21C223" w14:textId="77777777" w:rsidR="00A65525" w:rsidRPr="004C4790" w:rsidRDefault="00A65525" w:rsidP="00E614D2">
            <w:pPr>
              <w:pStyle w:val="Zkladn-Prvnodstavec"/>
              <w:spacing w:before="20"/>
              <w:ind w:left="459"/>
              <w:jc w:val="left"/>
              <w:rPr>
                <w:sz w:val="16"/>
                <w:szCs w:val="16"/>
              </w:rPr>
            </w:pPr>
            <w:r w:rsidRPr="004C4790">
              <w:rPr>
                <w:rFonts w:cs="Arial"/>
                <w:sz w:val="16"/>
                <w:szCs w:val="16"/>
              </w:rPr>
              <w:t>Pozemky stavby</w:t>
            </w:r>
          </w:p>
        </w:tc>
        <w:tc>
          <w:tcPr>
            <w:tcW w:w="6110" w:type="dxa"/>
            <w:gridSpan w:val="2"/>
            <w:tcBorders>
              <w:top w:val="single" w:sz="4" w:space="0" w:color="808080"/>
              <w:left w:val="single" w:sz="4" w:space="0" w:color="808080"/>
              <w:bottom w:val="single" w:sz="4" w:space="0" w:color="808080"/>
              <w:right w:val="single" w:sz="4" w:space="0" w:color="808080"/>
            </w:tcBorders>
          </w:tcPr>
          <w:p w14:paraId="7E2B9BCF" w14:textId="77777777" w:rsidR="00A62BA4" w:rsidRPr="00BC5B81" w:rsidRDefault="00A62BA4" w:rsidP="00A62BA4">
            <w:pPr>
              <w:pStyle w:val="Zkladn-Prvnodstavec"/>
              <w:spacing w:before="20"/>
              <w:ind w:left="0"/>
              <w:jc w:val="left"/>
              <w:rPr>
                <w:rFonts w:cs="Arial"/>
                <w:sz w:val="18"/>
                <w:szCs w:val="18"/>
              </w:rPr>
            </w:pPr>
            <w:r w:rsidRPr="00BC5B81">
              <w:rPr>
                <w:rFonts w:cs="Arial"/>
                <w:sz w:val="18"/>
                <w:szCs w:val="18"/>
              </w:rPr>
              <w:t xml:space="preserve">KÚ </w:t>
            </w:r>
            <w:proofErr w:type="spellStart"/>
            <w:r w:rsidRPr="00BC5B81">
              <w:rPr>
                <w:rFonts w:cs="Arial"/>
                <w:sz w:val="18"/>
                <w:szCs w:val="18"/>
              </w:rPr>
              <w:t>Lobeček</w:t>
            </w:r>
            <w:proofErr w:type="spellEnd"/>
            <w:r w:rsidRPr="00BC5B81">
              <w:rPr>
                <w:rFonts w:cs="Arial"/>
                <w:sz w:val="18"/>
                <w:szCs w:val="18"/>
              </w:rPr>
              <w:t xml:space="preserve"> [672866]</w:t>
            </w:r>
          </w:p>
          <w:p w14:paraId="516804C8" w14:textId="6A056303" w:rsidR="00ED1E41" w:rsidRPr="004C4790" w:rsidRDefault="00A62BA4" w:rsidP="00A62BA4">
            <w:pPr>
              <w:pStyle w:val="Zkladn-Prvnodstavec"/>
              <w:tabs>
                <w:tab w:val="left" w:pos="190"/>
              </w:tabs>
              <w:spacing w:before="40" w:after="40" w:line="240" w:lineRule="auto"/>
              <w:ind w:left="0"/>
              <w:jc w:val="left"/>
            </w:pPr>
            <w:r>
              <w:rPr>
                <w:rFonts w:cs="Arial"/>
                <w:sz w:val="18"/>
                <w:szCs w:val="18"/>
              </w:rPr>
              <w:t xml:space="preserve">134/8; </w:t>
            </w:r>
            <w:r w:rsidRPr="00BC5B81">
              <w:rPr>
                <w:rFonts w:cs="Arial"/>
                <w:sz w:val="18"/>
                <w:szCs w:val="18"/>
              </w:rPr>
              <w:t>139/4; 139/60; 139/63; 139/64; 139/65; 139/66; 139/67; 139/68;</w:t>
            </w:r>
            <w:r>
              <w:rPr>
                <w:rFonts w:cs="Arial"/>
                <w:sz w:val="18"/>
                <w:szCs w:val="18"/>
              </w:rPr>
              <w:t xml:space="preserve"> 139/70;</w:t>
            </w:r>
            <w:r w:rsidRPr="00BC5B81">
              <w:rPr>
                <w:rFonts w:cs="Arial"/>
                <w:sz w:val="18"/>
                <w:szCs w:val="18"/>
              </w:rPr>
              <w:t xml:space="preserve"> 139/71;</w:t>
            </w:r>
            <w:r>
              <w:rPr>
                <w:rFonts w:cs="Arial"/>
                <w:sz w:val="18"/>
                <w:szCs w:val="18"/>
              </w:rPr>
              <w:t xml:space="preserve"> 1379/72;</w:t>
            </w:r>
            <w:r w:rsidRPr="00BC5B81">
              <w:rPr>
                <w:rFonts w:cs="Arial"/>
                <w:sz w:val="18"/>
                <w:szCs w:val="18"/>
              </w:rPr>
              <w:t xml:space="preserve"> 139/74; 153/1; 153/30; 153/31; 153/32; 153/33; 153/34; 153/39; 153/40; </w:t>
            </w:r>
            <w:r>
              <w:rPr>
                <w:rFonts w:cs="Arial"/>
                <w:sz w:val="18"/>
                <w:szCs w:val="18"/>
              </w:rPr>
              <w:t xml:space="preserve">153/41; </w:t>
            </w:r>
            <w:r w:rsidRPr="00BC5B81">
              <w:rPr>
                <w:rFonts w:cs="Arial"/>
                <w:sz w:val="18"/>
                <w:szCs w:val="18"/>
              </w:rPr>
              <w:t>156/155; 156/156; 156/157</w:t>
            </w:r>
            <w:r>
              <w:rPr>
                <w:rFonts w:cs="Arial"/>
                <w:sz w:val="18"/>
                <w:szCs w:val="18"/>
              </w:rPr>
              <w:t xml:space="preserve"> a</w:t>
            </w:r>
            <w:r w:rsidRPr="00BC5B81">
              <w:rPr>
                <w:rFonts w:cs="Arial"/>
                <w:sz w:val="18"/>
                <w:szCs w:val="18"/>
              </w:rPr>
              <w:t xml:space="preserve"> 182/14</w:t>
            </w:r>
          </w:p>
        </w:tc>
      </w:tr>
    </w:tbl>
    <w:p w14:paraId="0A41FC3B" w14:textId="77777777" w:rsidR="00A65525" w:rsidRPr="004C4790" w:rsidRDefault="00A65525" w:rsidP="00A65525">
      <w:pPr>
        <w:pStyle w:val="Napis-Obyejn"/>
        <w:spacing w:before="160"/>
      </w:pPr>
      <w:r w:rsidRPr="004C4790">
        <w:t>INVESTOR STAVBY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2BA4" w:rsidRPr="004C4790" w14:paraId="325278BC" w14:textId="77777777" w:rsidTr="00E614D2">
        <w:tc>
          <w:tcPr>
            <w:tcW w:w="2835" w:type="dxa"/>
            <w:vAlign w:val="bottom"/>
          </w:tcPr>
          <w:p w14:paraId="20760EBF" w14:textId="77777777" w:rsidR="00A65525" w:rsidRPr="004C4790" w:rsidRDefault="00A65525" w:rsidP="00E614D2">
            <w:pPr>
              <w:pStyle w:val="Zkladn-Prvnodstavec"/>
              <w:spacing w:before="20" w:after="120"/>
              <w:ind w:left="459"/>
              <w:jc w:val="left"/>
              <w:rPr>
                <w:rFonts w:cs="Arial"/>
                <w:sz w:val="16"/>
                <w:szCs w:val="16"/>
              </w:rPr>
            </w:pPr>
            <w:r w:rsidRPr="004C4790">
              <w:rPr>
                <w:rFonts w:cs="Arial"/>
                <w:sz w:val="16"/>
                <w:szCs w:val="16"/>
              </w:rPr>
              <w:t>Město</w:t>
            </w:r>
          </w:p>
        </w:tc>
        <w:tc>
          <w:tcPr>
            <w:tcW w:w="6096" w:type="dxa"/>
          </w:tcPr>
          <w:p w14:paraId="6C206869" w14:textId="16B8224A" w:rsidR="00A65525" w:rsidRPr="004C4790" w:rsidRDefault="00A62BA4" w:rsidP="009F7A9F">
            <w:pPr>
              <w:pStyle w:val="Zkladn-Prvnodstavec"/>
              <w:spacing w:before="80" w:after="40" w:line="240" w:lineRule="auto"/>
              <w:ind w:left="0"/>
              <w:jc w:val="left"/>
              <w:rPr>
                <w:rFonts w:ascii="Calibri" w:hAnsi="Calibri"/>
                <w:b/>
                <w:sz w:val="28"/>
                <w:szCs w:val="28"/>
              </w:rPr>
            </w:pPr>
            <w:r>
              <w:rPr>
                <w:rFonts w:ascii="Calibri" w:hAnsi="Calibri"/>
                <w:b/>
                <w:sz w:val="28"/>
                <w:szCs w:val="28"/>
              </w:rPr>
              <w:t>MĚSTO KRALUPY NAD VLTAVOU</w:t>
            </w:r>
          </w:p>
        </w:tc>
      </w:tr>
      <w:tr w:rsidR="00A62BA4" w:rsidRPr="004C4790" w14:paraId="0B55C9EA" w14:textId="77777777" w:rsidTr="00E614D2">
        <w:tc>
          <w:tcPr>
            <w:tcW w:w="2835" w:type="dxa"/>
            <w:vAlign w:val="center"/>
          </w:tcPr>
          <w:p w14:paraId="20EE900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 xml:space="preserve">Sídlo </w:t>
            </w:r>
          </w:p>
        </w:tc>
        <w:tc>
          <w:tcPr>
            <w:tcW w:w="6096" w:type="dxa"/>
          </w:tcPr>
          <w:p w14:paraId="7B190EB2" w14:textId="10D85182" w:rsidR="00A65525" w:rsidRPr="004C4790" w:rsidRDefault="00A62BA4" w:rsidP="000A0345">
            <w:pPr>
              <w:spacing w:beforeLines="40" w:before="96"/>
              <w:rPr>
                <w:sz w:val="20"/>
              </w:rPr>
            </w:pPr>
            <w:r>
              <w:rPr>
                <w:sz w:val="20"/>
              </w:rPr>
              <w:t>Palackého náměstí 1, 278 01 Kralupy nad Vltavou</w:t>
            </w:r>
          </w:p>
        </w:tc>
      </w:tr>
      <w:tr w:rsidR="00A62BA4" w:rsidRPr="004C4790" w14:paraId="46F4CA6A" w14:textId="77777777" w:rsidTr="00E614D2">
        <w:tc>
          <w:tcPr>
            <w:tcW w:w="2835" w:type="dxa"/>
            <w:vAlign w:val="center"/>
          </w:tcPr>
          <w:p w14:paraId="752FC43C"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Kontaktní osoba</w:t>
            </w:r>
          </w:p>
        </w:tc>
        <w:tc>
          <w:tcPr>
            <w:tcW w:w="6096" w:type="dxa"/>
          </w:tcPr>
          <w:p w14:paraId="448834C6" w14:textId="7942C031" w:rsidR="0010117F" w:rsidRPr="004C4790" w:rsidRDefault="00A62BA4" w:rsidP="0010117F">
            <w:pPr>
              <w:rPr>
                <w:sz w:val="20"/>
              </w:rPr>
            </w:pPr>
            <w:r>
              <w:rPr>
                <w:sz w:val="20"/>
              </w:rPr>
              <w:t>Marta Ulmová</w:t>
            </w:r>
          </w:p>
          <w:p w14:paraId="57C17A13" w14:textId="77777777" w:rsidR="00A62BA4" w:rsidRPr="003270F8" w:rsidRDefault="00A62BA4" w:rsidP="00A62BA4">
            <w:pPr>
              <w:spacing w:beforeLines="20" w:before="48" w:after="40"/>
              <w:rPr>
                <w:sz w:val="20"/>
              </w:rPr>
            </w:pPr>
            <w:r w:rsidRPr="003270F8">
              <w:rPr>
                <w:sz w:val="20"/>
              </w:rPr>
              <w:t xml:space="preserve">Tel.: </w:t>
            </w:r>
            <w:r w:rsidRPr="003C155C">
              <w:rPr>
                <w:sz w:val="20"/>
              </w:rPr>
              <w:t>315 739 884</w:t>
            </w:r>
            <w:r w:rsidRPr="003270F8">
              <w:rPr>
                <w:sz w:val="20"/>
              </w:rPr>
              <w:t xml:space="preserve">; </w:t>
            </w:r>
            <w:r w:rsidRPr="003C155C">
              <w:rPr>
                <w:sz w:val="20"/>
              </w:rPr>
              <w:t>778 717 784</w:t>
            </w:r>
          </w:p>
          <w:p w14:paraId="14E2416E" w14:textId="34750CFC" w:rsidR="00A65525" w:rsidRPr="004C4790" w:rsidRDefault="00A62BA4" w:rsidP="00A62BA4">
            <w:pPr>
              <w:spacing w:beforeLines="40" w:before="96"/>
              <w:rPr>
                <w:sz w:val="20"/>
              </w:rPr>
            </w:pPr>
            <w:r>
              <w:rPr>
                <w:sz w:val="20"/>
              </w:rPr>
              <w:t xml:space="preserve">e-mail: </w:t>
            </w:r>
            <w:hyperlink r:id="rId8" w:history="1">
              <w:r w:rsidRPr="004A724E">
                <w:rPr>
                  <w:sz w:val="20"/>
                </w:rPr>
                <w:t>marta.ulmova@mestokralupy.cz</w:t>
              </w:r>
            </w:hyperlink>
          </w:p>
        </w:tc>
      </w:tr>
      <w:tr w:rsidR="00A62BA4" w:rsidRPr="004C4790" w14:paraId="5FF04450" w14:textId="77777777" w:rsidTr="00E614D2">
        <w:tc>
          <w:tcPr>
            <w:tcW w:w="2835" w:type="dxa"/>
            <w:vAlign w:val="center"/>
          </w:tcPr>
          <w:p w14:paraId="380619DA" w14:textId="77777777" w:rsidR="00A65525" w:rsidRPr="004C4790" w:rsidRDefault="00A65525" w:rsidP="00253D07">
            <w:pPr>
              <w:pStyle w:val="Zkladn-Prvnodstavec"/>
              <w:spacing w:before="20"/>
              <w:ind w:left="459"/>
              <w:jc w:val="left"/>
              <w:rPr>
                <w:sz w:val="20"/>
              </w:rPr>
            </w:pPr>
            <w:r w:rsidRPr="004C4790">
              <w:rPr>
                <w:rFonts w:cs="Arial"/>
                <w:sz w:val="16"/>
                <w:szCs w:val="16"/>
              </w:rPr>
              <w:t>IČ/DIČ</w:t>
            </w:r>
          </w:p>
        </w:tc>
        <w:tc>
          <w:tcPr>
            <w:tcW w:w="6096" w:type="dxa"/>
          </w:tcPr>
          <w:p w14:paraId="5D1A95C3" w14:textId="1A9E8B10" w:rsidR="00A65525" w:rsidRPr="004C4790" w:rsidRDefault="00A62BA4" w:rsidP="00253D07">
            <w:pPr>
              <w:spacing w:beforeLines="40" w:before="96"/>
              <w:rPr>
                <w:sz w:val="20"/>
              </w:rPr>
            </w:pPr>
            <w:r w:rsidRPr="003270F8">
              <w:rPr>
                <w:sz w:val="20"/>
              </w:rPr>
              <w:t xml:space="preserve">IČ: </w:t>
            </w:r>
            <w:r w:rsidRPr="003270F8">
              <w:rPr>
                <w:rFonts w:cs="Segoe Print"/>
                <w:sz w:val="20"/>
                <w:szCs w:val="22"/>
                <w:lang w:val="cs"/>
              </w:rPr>
              <w:t>00</w:t>
            </w:r>
            <w:r>
              <w:rPr>
                <w:rFonts w:cs="Segoe Print"/>
                <w:sz w:val="20"/>
                <w:szCs w:val="22"/>
                <w:lang w:val="cs"/>
              </w:rPr>
              <w:t>236977</w:t>
            </w:r>
            <w:r w:rsidRPr="003270F8">
              <w:rPr>
                <w:sz w:val="20"/>
              </w:rPr>
              <w:tab/>
            </w:r>
            <w:r w:rsidRPr="003270F8">
              <w:rPr>
                <w:sz w:val="20"/>
              </w:rPr>
              <w:tab/>
              <w:t>DIČ:</w:t>
            </w:r>
            <w:r>
              <w:rPr>
                <w:sz w:val="20"/>
              </w:rPr>
              <w:t xml:space="preserve"> CZ</w:t>
            </w:r>
            <w:r w:rsidR="00F7046C">
              <w:rPr>
                <w:sz w:val="20"/>
              </w:rPr>
              <w:t>00</w:t>
            </w:r>
            <w:r>
              <w:rPr>
                <w:sz w:val="20"/>
              </w:rPr>
              <w:t>236977</w:t>
            </w:r>
          </w:p>
        </w:tc>
      </w:tr>
      <w:tr w:rsidR="00A62BA4" w:rsidRPr="004C4790" w14:paraId="7AD5BB02" w14:textId="77777777" w:rsidTr="00E614D2">
        <w:tc>
          <w:tcPr>
            <w:tcW w:w="2835" w:type="dxa"/>
            <w:vAlign w:val="center"/>
          </w:tcPr>
          <w:p w14:paraId="1F798F2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15766A39" w14:textId="352554B4" w:rsidR="00A65525" w:rsidRPr="004C4790" w:rsidRDefault="00A62BA4" w:rsidP="00253D07">
            <w:pPr>
              <w:spacing w:beforeLines="40" w:before="96"/>
              <w:rPr>
                <w:sz w:val="20"/>
              </w:rPr>
            </w:pPr>
            <w:r>
              <w:rPr>
                <w:sz w:val="20"/>
              </w:rPr>
              <w:t>624171</w:t>
            </w:r>
            <w:r w:rsidRPr="003270F8">
              <w:rPr>
                <w:sz w:val="20"/>
              </w:rPr>
              <w:t>/0100</w:t>
            </w:r>
            <w:r w:rsidRPr="003270F8">
              <w:rPr>
                <w:sz w:val="18"/>
              </w:rPr>
              <w:t xml:space="preserve">    </w:t>
            </w:r>
            <w:r w:rsidRPr="003270F8">
              <w:rPr>
                <w:sz w:val="20"/>
              </w:rPr>
              <w:t>Komerční banka</w:t>
            </w:r>
            <w:r>
              <w:rPr>
                <w:sz w:val="20"/>
              </w:rPr>
              <w:t>, a.s., pobočka Kralupy nad Vltavou</w:t>
            </w:r>
          </w:p>
        </w:tc>
      </w:tr>
    </w:tbl>
    <w:p w14:paraId="6BA80858" w14:textId="77777777" w:rsidR="00177311" w:rsidRDefault="00177311" w:rsidP="00177311">
      <w:pPr>
        <w:pStyle w:val="Nadpis2"/>
        <w:numPr>
          <w:ilvl w:val="0"/>
          <w:numId w:val="0"/>
        </w:numPr>
        <w:spacing w:before="160"/>
        <w:ind w:left="573"/>
      </w:pP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177311" w:rsidRPr="007A2566" w14:paraId="318F0338" w14:textId="77777777" w:rsidTr="00135B99">
        <w:tc>
          <w:tcPr>
            <w:tcW w:w="2835" w:type="dxa"/>
            <w:vAlign w:val="bottom"/>
          </w:tcPr>
          <w:p w14:paraId="3A71C3DE" w14:textId="77777777" w:rsidR="00177311" w:rsidRPr="007A2566" w:rsidRDefault="00177311" w:rsidP="00135B99">
            <w:pPr>
              <w:pStyle w:val="Zkladn-Prvnodstavec"/>
              <w:spacing w:before="20" w:after="120"/>
              <w:ind w:left="459"/>
              <w:jc w:val="left"/>
              <w:rPr>
                <w:rFonts w:cs="Arial"/>
                <w:sz w:val="16"/>
                <w:szCs w:val="16"/>
              </w:rPr>
            </w:pPr>
            <w:r w:rsidRPr="007A2566">
              <w:rPr>
                <w:rFonts w:cs="Arial"/>
                <w:sz w:val="16"/>
                <w:szCs w:val="16"/>
              </w:rPr>
              <w:t>Organizace</w:t>
            </w:r>
          </w:p>
        </w:tc>
        <w:tc>
          <w:tcPr>
            <w:tcW w:w="6096" w:type="dxa"/>
          </w:tcPr>
          <w:p w14:paraId="3973FBC8" w14:textId="77777777" w:rsidR="00177311" w:rsidRPr="007A2566" w:rsidRDefault="00177311" w:rsidP="00135B99">
            <w:pPr>
              <w:pStyle w:val="Zkladn-Prvnodstavec"/>
              <w:spacing w:before="80" w:after="40" w:line="240" w:lineRule="auto"/>
              <w:ind w:left="0"/>
              <w:jc w:val="left"/>
              <w:rPr>
                <w:rFonts w:ascii="Calibri" w:hAnsi="Calibri"/>
                <w:b/>
                <w:sz w:val="28"/>
                <w:szCs w:val="28"/>
              </w:rPr>
            </w:pPr>
            <w:r w:rsidRPr="007A2566">
              <w:rPr>
                <w:rFonts w:ascii="Calibri" w:hAnsi="Calibri"/>
                <w:b/>
                <w:sz w:val="28"/>
                <w:szCs w:val="28"/>
              </w:rPr>
              <w:t xml:space="preserve">Krajská správa a údržba silnic Středočeského kraje, </w:t>
            </w:r>
            <w:proofErr w:type="spellStart"/>
            <w:r w:rsidRPr="007A2566">
              <w:rPr>
                <w:rFonts w:ascii="Calibri" w:hAnsi="Calibri"/>
                <w:b/>
                <w:sz w:val="28"/>
                <w:szCs w:val="28"/>
              </w:rPr>
              <w:t>p.o</w:t>
            </w:r>
            <w:proofErr w:type="spellEnd"/>
            <w:r w:rsidRPr="007A2566">
              <w:rPr>
                <w:rFonts w:ascii="Calibri" w:hAnsi="Calibri"/>
                <w:b/>
                <w:sz w:val="28"/>
                <w:szCs w:val="28"/>
              </w:rPr>
              <w:t>.</w:t>
            </w:r>
          </w:p>
        </w:tc>
      </w:tr>
      <w:tr w:rsidR="00177311" w:rsidRPr="007A2566" w14:paraId="02ABAFC0" w14:textId="77777777" w:rsidTr="00135B99">
        <w:tc>
          <w:tcPr>
            <w:tcW w:w="2835" w:type="dxa"/>
            <w:vAlign w:val="center"/>
          </w:tcPr>
          <w:p w14:paraId="567B53D5" w14:textId="77777777" w:rsidR="00177311" w:rsidRPr="007A2566" w:rsidRDefault="00177311" w:rsidP="00135B99">
            <w:pPr>
              <w:pStyle w:val="Zkladn-Prvnodstavec"/>
              <w:spacing w:before="20"/>
              <w:ind w:left="459"/>
              <w:jc w:val="left"/>
              <w:rPr>
                <w:rFonts w:cs="Arial"/>
                <w:sz w:val="16"/>
                <w:szCs w:val="16"/>
              </w:rPr>
            </w:pPr>
            <w:r w:rsidRPr="007A2566">
              <w:rPr>
                <w:rFonts w:cs="Arial"/>
                <w:sz w:val="16"/>
                <w:szCs w:val="16"/>
              </w:rPr>
              <w:t xml:space="preserve">Sídlo </w:t>
            </w:r>
          </w:p>
        </w:tc>
        <w:tc>
          <w:tcPr>
            <w:tcW w:w="6096" w:type="dxa"/>
          </w:tcPr>
          <w:p w14:paraId="544C0013" w14:textId="77777777" w:rsidR="00177311" w:rsidRPr="007A2566" w:rsidRDefault="00177311" w:rsidP="00135B99">
            <w:pPr>
              <w:spacing w:beforeLines="40" w:before="96"/>
              <w:rPr>
                <w:sz w:val="20"/>
              </w:rPr>
            </w:pPr>
            <w:r w:rsidRPr="007A2566">
              <w:rPr>
                <w:sz w:val="20"/>
              </w:rPr>
              <w:t xml:space="preserve">Zborovská 11, 150 </w:t>
            </w:r>
            <w:proofErr w:type="gramStart"/>
            <w:r w:rsidRPr="007A2566">
              <w:rPr>
                <w:sz w:val="20"/>
              </w:rPr>
              <w:t>21  Praha</w:t>
            </w:r>
            <w:proofErr w:type="gramEnd"/>
            <w:r w:rsidRPr="007A2566">
              <w:rPr>
                <w:sz w:val="20"/>
              </w:rPr>
              <w:t xml:space="preserve"> 5</w:t>
            </w:r>
          </w:p>
        </w:tc>
      </w:tr>
      <w:tr w:rsidR="00177311" w:rsidRPr="007A2566" w14:paraId="172E7F15" w14:textId="77777777" w:rsidTr="00135B99">
        <w:tc>
          <w:tcPr>
            <w:tcW w:w="2835" w:type="dxa"/>
            <w:vAlign w:val="center"/>
          </w:tcPr>
          <w:p w14:paraId="0F81F9DF" w14:textId="77777777" w:rsidR="00177311" w:rsidRPr="007A2566" w:rsidRDefault="00177311" w:rsidP="00135B99">
            <w:pPr>
              <w:pStyle w:val="Zkladn-Prvnodstavec"/>
              <w:spacing w:before="20"/>
              <w:ind w:left="459"/>
              <w:jc w:val="left"/>
              <w:rPr>
                <w:rFonts w:cs="Arial"/>
                <w:sz w:val="16"/>
                <w:szCs w:val="16"/>
              </w:rPr>
            </w:pPr>
            <w:r w:rsidRPr="007A2566">
              <w:rPr>
                <w:rFonts w:cs="Arial"/>
                <w:sz w:val="16"/>
                <w:szCs w:val="16"/>
              </w:rPr>
              <w:t>Kontaktní osoba</w:t>
            </w:r>
          </w:p>
        </w:tc>
        <w:tc>
          <w:tcPr>
            <w:tcW w:w="6096" w:type="dxa"/>
          </w:tcPr>
          <w:p w14:paraId="085B9E6F" w14:textId="77777777" w:rsidR="00177311" w:rsidRPr="007A2566" w:rsidRDefault="00177311" w:rsidP="00135B99">
            <w:pPr>
              <w:spacing w:beforeLines="20" w:before="48" w:after="40"/>
              <w:rPr>
                <w:sz w:val="20"/>
              </w:rPr>
            </w:pPr>
            <w:r w:rsidRPr="007A2566">
              <w:rPr>
                <w:sz w:val="20"/>
              </w:rPr>
              <w:t>Ing. Jan Fidler – náměstek pro oblast investic</w:t>
            </w:r>
          </w:p>
          <w:p w14:paraId="3DD9B834" w14:textId="77777777" w:rsidR="00177311" w:rsidRPr="007A2566" w:rsidRDefault="00177311" w:rsidP="00135B99">
            <w:pPr>
              <w:spacing w:beforeLines="20" w:before="48" w:after="40"/>
              <w:rPr>
                <w:sz w:val="20"/>
              </w:rPr>
            </w:pPr>
            <w:r w:rsidRPr="007A2566">
              <w:rPr>
                <w:sz w:val="20"/>
              </w:rPr>
              <w:t>Tel.: 725 973 551</w:t>
            </w:r>
          </w:p>
          <w:p w14:paraId="647C7F5A" w14:textId="77777777" w:rsidR="00177311" w:rsidRPr="007A2566" w:rsidRDefault="00177311" w:rsidP="00135B99">
            <w:pPr>
              <w:rPr>
                <w:sz w:val="20"/>
              </w:rPr>
            </w:pPr>
            <w:r w:rsidRPr="007A2566">
              <w:rPr>
                <w:sz w:val="20"/>
              </w:rPr>
              <w:t>e-mail: jan.fidler@ksus.cz</w:t>
            </w:r>
          </w:p>
        </w:tc>
      </w:tr>
      <w:tr w:rsidR="00177311" w:rsidRPr="007A2566" w14:paraId="2502D25C" w14:textId="77777777" w:rsidTr="00135B99">
        <w:tc>
          <w:tcPr>
            <w:tcW w:w="2835" w:type="dxa"/>
            <w:vAlign w:val="center"/>
          </w:tcPr>
          <w:p w14:paraId="6DCE04DE" w14:textId="77777777" w:rsidR="00177311" w:rsidRPr="007A2566" w:rsidRDefault="00177311" w:rsidP="00135B99">
            <w:pPr>
              <w:pStyle w:val="Zkladn-Prvnodstavec"/>
              <w:spacing w:before="20"/>
              <w:ind w:left="459"/>
              <w:jc w:val="left"/>
              <w:rPr>
                <w:sz w:val="20"/>
              </w:rPr>
            </w:pPr>
            <w:r w:rsidRPr="007A2566">
              <w:rPr>
                <w:rFonts w:cs="Arial"/>
                <w:sz w:val="16"/>
                <w:szCs w:val="16"/>
              </w:rPr>
              <w:t>IČ/DIČ</w:t>
            </w:r>
          </w:p>
        </w:tc>
        <w:tc>
          <w:tcPr>
            <w:tcW w:w="6096" w:type="dxa"/>
          </w:tcPr>
          <w:p w14:paraId="139DBA5A" w14:textId="77777777" w:rsidR="00177311" w:rsidRPr="007A2566" w:rsidRDefault="00177311" w:rsidP="00135B99">
            <w:pPr>
              <w:spacing w:beforeLines="40" w:before="96"/>
              <w:rPr>
                <w:sz w:val="20"/>
              </w:rPr>
            </w:pPr>
            <w:r w:rsidRPr="007A2566">
              <w:rPr>
                <w:sz w:val="20"/>
              </w:rPr>
              <w:t xml:space="preserve">IČ: </w:t>
            </w:r>
            <w:r w:rsidRPr="007A2566">
              <w:rPr>
                <w:rFonts w:cs="Segoe Print"/>
                <w:sz w:val="20"/>
                <w:szCs w:val="22"/>
                <w:lang w:val="cs"/>
              </w:rPr>
              <w:t>00066001</w:t>
            </w:r>
            <w:r w:rsidRPr="007A2566">
              <w:rPr>
                <w:sz w:val="20"/>
              </w:rPr>
              <w:tab/>
            </w:r>
            <w:r w:rsidRPr="007A2566">
              <w:rPr>
                <w:sz w:val="20"/>
              </w:rPr>
              <w:tab/>
              <w:t>DIČ: CZ00066001</w:t>
            </w:r>
          </w:p>
        </w:tc>
      </w:tr>
      <w:tr w:rsidR="00177311" w:rsidRPr="007A2566" w14:paraId="19951256" w14:textId="77777777" w:rsidTr="00135B99">
        <w:tc>
          <w:tcPr>
            <w:tcW w:w="2835" w:type="dxa"/>
            <w:vAlign w:val="center"/>
          </w:tcPr>
          <w:p w14:paraId="784CC7B8" w14:textId="77777777" w:rsidR="00177311" w:rsidRPr="007A2566" w:rsidRDefault="00177311" w:rsidP="00135B99">
            <w:pPr>
              <w:pStyle w:val="Zkladn-Prvnodstavec"/>
              <w:spacing w:before="20"/>
              <w:ind w:left="459"/>
              <w:jc w:val="left"/>
              <w:rPr>
                <w:rFonts w:cs="Arial"/>
                <w:sz w:val="16"/>
                <w:szCs w:val="16"/>
              </w:rPr>
            </w:pPr>
            <w:r w:rsidRPr="007A2566">
              <w:rPr>
                <w:rFonts w:cs="Arial"/>
                <w:sz w:val="16"/>
                <w:szCs w:val="16"/>
              </w:rPr>
              <w:t>Bankovní spojení</w:t>
            </w:r>
          </w:p>
        </w:tc>
        <w:tc>
          <w:tcPr>
            <w:tcW w:w="6096" w:type="dxa"/>
          </w:tcPr>
          <w:p w14:paraId="3496D5CE" w14:textId="77777777" w:rsidR="00177311" w:rsidRPr="007A2566" w:rsidRDefault="00177311" w:rsidP="00135B99">
            <w:pPr>
              <w:spacing w:beforeLines="40" w:before="96"/>
              <w:rPr>
                <w:sz w:val="20"/>
              </w:rPr>
            </w:pPr>
            <w:r w:rsidRPr="007A2566">
              <w:rPr>
                <w:sz w:val="20"/>
              </w:rPr>
              <w:t>7730161/</w:t>
            </w:r>
            <w:proofErr w:type="gramStart"/>
            <w:r w:rsidRPr="007A2566">
              <w:rPr>
                <w:sz w:val="20"/>
              </w:rPr>
              <w:t>0100  Komerční</w:t>
            </w:r>
            <w:proofErr w:type="gramEnd"/>
            <w:r w:rsidRPr="007A2566">
              <w:rPr>
                <w:sz w:val="20"/>
              </w:rPr>
              <w:t xml:space="preserve"> banka, a.s.</w:t>
            </w:r>
          </w:p>
        </w:tc>
      </w:tr>
    </w:tbl>
    <w:p w14:paraId="747445AB" w14:textId="77CC1755" w:rsidR="00A65525" w:rsidRPr="004C4790" w:rsidRDefault="00A65525" w:rsidP="00A65525">
      <w:pPr>
        <w:pStyle w:val="Nadpis2"/>
        <w:spacing w:before="160"/>
        <w:ind w:left="573" w:hanging="573"/>
      </w:pPr>
      <w:bookmarkStart w:id="6" w:name="_Toc152239027"/>
      <w:r w:rsidRPr="004C4790">
        <w:t>Identifikační údaje projektu</w:t>
      </w:r>
      <w:bookmarkEnd w:id="4"/>
      <w:bookmarkEnd w:id="5"/>
      <w:bookmarkEnd w:id="6"/>
    </w:p>
    <w:tbl>
      <w:tblPr>
        <w:tblW w:w="8931" w:type="dxa"/>
        <w:tblInd w:w="675" w:type="dxa"/>
        <w:tblBorders>
          <w:top w:val="single" w:sz="4" w:space="0" w:color="808080"/>
          <w:left w:val="single" w:sz="4" w:space="0" w:color="808080"/>
          <w:bottom w:val="single" w:sz="4" w:space="0" w:color="808080"/>
          <w:right w:val="single" w:sz="4" w:space="0" w:color="808080"/>
        </w:tblBorders>
        <w:shd w:val="clear" w:color="auto" w:fill="E6E6E6"/>
        <w:tblLook w:val="01E0" w:firstRow="1" w:lastRow="1" w:firstColumn="1" w:lastColumn="1" w:noHBand="0" w:noVBand="0"/>
      </w:tblPr>
      <w:tblGrid>
        <w:gridCol w:w="2835"/>
        <w:gridCol w:w="6096"/>
      </w:tblGrid>
      <w:tr w:rsidR="00A65525" w:rsidRPr="004C4790" w14:paraId="13785B5F" w14:textId="77777777" w:rsidTr="00E614D2">
        <w:tc>
          <w:tcPr>
            <w:tcW w:w="2835" w:type="dxa"/>
            <w:shd w:val="clear" w:color="auto" w:fill="E6E6E6"/>
            <w:vAlign w:val="center"/>
          </w:tcPr>
          <w:p w14:paraId="2BA19A66" w14:textId="77777777" w:rsidR="00A65525" w:rsidRPr="004C4790" w:rsidRDefault="00A65525" w:rsidP="00E614D2">
            <w:pPr>
              <w:pStyle w:val="Zkladn-Prvnodstavec"/>
              <w:spacing w:line="240" w:lineRule="auto"/>
              <w:ind w:left="459"/>
              <w:jc w:val="left"/>
              <w:rPr>
                <w:rFonts w:cs="Arial"/>
                <w:sz w:val="16"/>
                <w:szCs w:val="16"/>
              </w:rPr>
            </w:pPr>
            <w:r w:rsidRPr="004C4790">
              <w:rPr>
                <w:rFonts w:cs="Arial"/>
                <w:sz w:val="16"/>
                <w:szCs w:val="16"/>
              </w:rPr>
              <w:t>Stupeň dokumentace</w:t>
            </w:r>
          </w:p>
        </w:tc>
        <w:tc>
          <w:tcPr>
            <w:tcW w:w="6096" w:type="dxa"/>
            <w:shd w:val="clear" w:color="auto" w:fill="E6E6E6"/>
          </w:tcPr>
          <w:p w14:paraId="71ACF678" w14:textId="54BD293A" w:rsidR="00A65525" w:rsidRPr="004C4790" w:rsidRDefault="00177311" w:rsidP="00917622">
            <w:pPr>
              <w:pStyle w:val="Zkladn-Prvnodstavec"/>
              <w:spacing w:before="80" w:after="80" w:line="240" w:lineRule="auto"/>
              <w:ind w:left="0"/>
              <w:jc w:val="left"/>
              <w:rPr>
                <w:rFonts w:ascii="Calibri" w:hAnsi="Calibri"/>
                <w:b/>
                <w:sz w:val="28"/>
                <w:szCs w:val="28"/>
              </w:rPr>
            </w:pPr>
            <w:r w:rsidRPr="007A2566">
              <w:rPr>
                <w:rFonts w:ascii="Calibri" w:hAnsi="Calibri"/>
                <w:b/>
                <w:sz w:val="24"/>
                <w:szCs w:val="24"/>
              </w:rPr>
              <w:t>PROJEKTOVÁ DOKUMENTACE PRO PROVÁDĚNÍ STAVBY (PDPS)</w:t>
            </w:r>
          </w:p>
        </w:tc>
      </w:tr>
    </w:tbl>
    <w:p w14:paraId="0B561612" w14:textId="77777777" w:rsidR="00A65525" w:rsidRPr="004C4790" w:rsidRDefault="00A65525" w:rsidP="00A65525">
      <w:pPr>
        <w:pStyle w:val="Napis-Obyejn"/>
        <w:spacing w:before="160"/>
      </w:pPr>
      <w:r w:rsidRPr="004C4790">
        <w:t>OBJEDNATEL DOKUMENTACE</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253D07" w:rsidRPr="004C4790" w14:paraId="3C685CFF" w14:textId="77777777" w:rsidTr="00E614D2">
        <w:tc>
          <w:tcPr>
            <w:tcW w:w="2835" w:type="dxa"/>
            <w:vAlign w:val="bottom"/>
          </w:tcPr>
          <w:p w14:paraId="009959C1" w14:textId="77777777" w:rsidR="00253D07" w:rsidRPr="004C4790" w:rsidRDefault="00253D07" w:rsidP="00253D07">
            <w:pPr>
              <w:pStyle w:val="Zkladn-Prvnodstavec"/>
              <w:spacing w:before="20" w:after="120"/>
              <w:ind w:left="459"/>
              <w:jc w:val="left"/>
              <w:rPr>
                <w:rFonts w:cs="Arial"/>
                <w:sz w:val="16"/>
                <w:szCs w:val="16"/>
              </w:rPr>
            </w:pPr>
            <w:r w:rsidRPr="004C4790">
              <w:rPr>
                <w:rFonts w:cs="Arial"/>
                <w:sz w:val="16"/>
                <w:szCs w:val="16"/>
              </w:rPr>
              <w:t>Město</w:t>
            </w:r>
          </w:p>
        </w:tc>
        <w:tc>
          <w:tcPr>
            <w:tcW w:w="6096" w:type="dxa"/>
          </w:tcPr>
          <w:p w14:paraId="1614F0D8" w14:textId="6DF3B9FF" w:rsidR="00253D07" w:rsidRPr="004C4790" w:rsidRDefault="00B3536D" w:rsidP="00253D07">
            <w:pPr>
              <w:pStyle w:val="Zkladn-Prvnodstavec"/>
              <w:spacing w:before="80" w:after="40" w:line="240" w:lineRule="auto"/>
              <w:ind w:left="0"/>
              <w:jc w:val="left"/>
              <w:rPr>
                <w:rFonts w:ascii="Calibri" w:hAnsi="Calibri"/>
                <w:b/>
                <w:sz w:val="28"/>
                <w:szCs w:val="28"/>
              </w:rPr>
            </w:pPr>
            <w:r>
              <w:rPr>
                <w:rFonts w:ascii="Calibri" w:hAnsi="Calibri"/>
                <w:b/>
                <w:sz w:val="28"/>
                <w:szCs w:val="28"/>
              </w:rPr>
              <w:t>MĚSTO KRALUPY NAD VLTAVOU</w:t>
            </w:r>
          </w:p>
        </w:tc>
      </w:tr>
      <w:tr w:rsidR="00253D07" w:rsidRPr="004C4790" w14:paraId="70089CAD" w14:textId="77777777" w:rsidTr="00E614D2">
        <w:tc>
          <w:tcPr>
            <w:tcW w:w="2835" w:type="dxa"/>
            <w:vAlign w:val="center"/>
          </w:tcPr>
          <w:p w14:paraId="0AC46F68"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 xml:space="preserve">Sídlo </w:t>
            </w:r>
          </w:p>
        </w:tc>
        <w:tc>
          <w:tcPr>
            <w:tcW w:w="6096" w:type="dxa"/>
          </w:tcPr>
          <w:p w14:paraId="2CF28C99" w14:textId="2F08EEBA" w:rsidR="00253D07" w:rsidRPr="004C4790" w:rsidRDefault="00B3536D" w:rsidP="00253D07">
            <w:pPr>
              <w:spacing w:beforeLines="40" w:before="96"/>
              <w:rPr>
                <w:sz w:val="20"/>
              </w:rPr>
            </w:pPr>
            <w:r>
              <w:rPr>
                <w:sz w:val="20"/>
              </w:rPr>
              <w:t>Palackého náměstí 1, 278 01 Kralupy nad Vltavou</w:t>
            </w:r>
          </w:p>
        </w:tc>
      </w:tr>
      <w:tr w:rsidR="00253D07" w:rsidRPr="004C4790" w14:paraId="5A29CC4D" w14:textId="77777777" w:rsidTr="00E614D2">
        <w:tc>
          <w:tcPr>
            <w:tcW w:w="2835" w:type="dxa"/>
            <w:vAlign w:val="center"/>
          </w:tcPr>
          <w:p w14:paraId="156F838C"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Kontaktní osoba</w:t>
            </w:r>
          </w:p>
        </w:tc>
        <w:tc>
          <w:tcPr>
            <w:tcW w:w="6096" w:type="dxa"/>
          </w:tcPr>
          <w:p w14:paraId="3636EFF2" w14:textId="77777777" w:rsidR="00B3536D" w:rsidRPr="004C4790" w:rsidRDefault="00B3536D" w:rsidP="00B3536D">
            <w:pPr>
              <w:rPr>
                <w:sz w:val="20"/>
              </w:rPr>
            </w:pPr>
            <w:r>
              <w:rPr>
                <w:sz w:val="20"/>
              </w:rPr>
              <w:t>Marta Ulmová</w:t>
            </w:r>
          </w:p>
          <w:p w14:paraId="749FF0FA" w14:textId="77777777" w:rsidR="00B3536D" w:rsidRPr="003270F8" w:rsidRDefault="00B3536D" w:rsidP="00B3536D">
            <w:pPr>
              <w:spacing w:beforeLines="20" w:before="48" w:after="40"/>
              <w:rPr>
                <w:sz w:val="20"/>
              </w:rPr>
            </w:pPr>
            <w:r w:rsidRPr="003270F8">
              <w:rPr>
                <w:sz w:val="20"/>
              </w:rPr>
              <w:t xml:space="preserve">Tel.: </w:t>
            </w:r>
            <w:r w:rsidRPr="003C155C">
              <w:rPr>
                <w:sz w:val="20"/>
              </w:rPr>
              <w:t>315 739 884</w:t>
            </w:r>
            <w:r w:rsidRPr="003270F8">
              <w:rPr>
                <w:sz w:val="20"/>
              </w:rPr>
              <w:t xml:space="preserve">; </w:t>
            </w:r>
            <w:r w:rsidRPr="003C155C">
              <w:rPr>
                <w:sz w:val="20"/>
              </w:rPr>
              <w:t>778 717 784</w:t>
            </w:r>
          </w:p>
          <w:p w14:paraId="2FD003AD" w14:textId="2BF94F28" w:rsidR="00253D07" w:rsidRPr="004C4790" w:rsidRDefault="00B3536D" w:rsidP="00B3536D">
            <w:pPr>
              <w:rPr>
                <w:sz w:val="20"/>
              </w:rPr>
            </w:pPr>
            <w:r>
              <w:rPr>
                <w:sz w:val="20"/>
              </w:rPr>
              <w:t xml:space="preserve">e-mail: </w:t>
            </w:r>
            <w:hyperlink r:id="rId9" w:history="1">
              <w:r w:rsidRPr="004A724E">
                <w:rPr>
                  <w:sz w:val="20"/>
                </w:rPr>
                <w:t>marta.ulmova@mestokralupy.cz</w:t>
              </w:r>
            </w:hyperlink>
          </w:p>
        </w:tc>
      </w:tr>
      <w:tr w:rsidR="00253D07" w:rsidRPr="004C4790" w14:paraId="491760FF" w14:textId="77777777" w:rsidTr="00E614D2">
        <w:tc>
          <w:tcPr>
            <w:tcW w:w="2835" w:type="dxa"/>
            <w:vAlign w:val="center"/>
          </w:tcPr>
          <w:p w14:paraId="108F989E" w14:textId="77777777" w:rsidR="00253D07" w:rsidRPr="004C4790" w:rsidRDefault="00253D07" w:rsidP="00253D07">
            <w:pPr>
              <w:pStyle w:val="Zkladn-Prvnodstavec"/>
              <w:spacing w:before="20"/>
              <w:ind w:left="459"/>
              <w:jc w:val="left"/>
              <w:rPr>
                <w:sz w:val="20"/>
              </w:rPr>
            </w:pPr>
            <w:r w:rsidRPr="004C4790">
              <w:rPr>
                <w:rFonts w:cs="Arial"/>
                <w:sz w:val="16"/>
                <w:szCs w:val="16"/>
              </w:rPr>
              <w:t>IČ/DIČ</w:t>
            </w:r>
          </w:p>
        </w:tc>
        <w:tc>
          <w:tcPr>
            <w:tcW w:w="6096" w:type="dxa"/>
          </w:tcPr>
          <w:p w14:paraId="6FDE956D" w14:textId="586C3DA3" w:rsidR="00253D07" w:rsidRPr="004C4790" w:rsidRDefault="00B3536D" w:rsidP="00253D07">
            <w:pPr>
              <w:spacing w:beforeLines="40" w:before="96"/>
              <w:rPr>
                <w:sz w:val="20"/>
              </w:rPr>
            </w:pPr>
            <w:r w:rsidRPr="003270F8">
              <w:rPr>
                <w:sz w:val="20"/>
              </w:rPr>
              <w:t xml:space="preserve">IČ: </w:t>
            </w:r>
            <w:r w:rsidRPr="003270F8">
              <w:rPr>
                <w:rFonts w:cs="Segoe Print"/>
                <w:sz w:val="20"/>
                <w:szCs w:val="22"/>
                <w:lang w:val="cs"/>
              </w:rPr>
              <w:t>00</w:t>
            </w:r>
            <w:r>
              <w:rPr>
                <w:rFonts w:cs="Segoe Print"/>
                <w:sz w:val="20"/>
                <w:szCs w:val="22"/>
                <w:lang w:val="cs"/>
              </w:rPr>
              <w:t>236977</w:t>
            </w:r>
            <w:r w:rsidRPr="003270F8">
              <w:rPr>
                <w:sz w:val="20"/>
              </w:rPr>
              <w:tab/>
            </w:r>
            <w:r w:rsidRPr="003270F8">
              <w:rPr>
                <w:sz w:val="20"/>
              </w:rPr>
              <w:tab/>
              <w:t>DIČ:</w:t>
            </w:r>
            <w:r>
              <w:rPr>
                <w:sz w:val="20"/>
              </w:rPr>
              <w:t xml:space="preserve"> CZ</w:t>
            </w:r>
            <w:r w:rsidR="00F7046C">
              <w:rPr>
                <w:sz w:val="20"/>
              </w:rPr>
              <w:t>00</w:t>
            </w:r>
            <w:r>
              <w:rPr>
                <w:sz w:val="20"/>
              </w:rPr>
              <w:t>236977</w:t>
            </w:r>
          </w:p>
        </w:tc>
      </w:tr>
      <w:tr w:rsidR="00253D07" w:rsidRPr="004C4790" w14:paraId="5FAA8A99" w14:textId="77777777" w:rsidTr="00E614D2">
        <w:tc>
          <w:tcPr>
            <w:tcW w:w="2835" w:type="dxa"/>
            <w:vAlign w:val="center"/>
          </w:tcPr>
          <w:p w14:paraId="20F0EDC8"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55DECEA6" w14:textId="7B532DCF" w:rsidR="00253D07" w:rsidRPr="004C4790" w:rsidRDefault="00B3536D" w:rsidP="00253D07">
            <w:pPr>
              <w:spacing w:beforeLines="40" w:before="96"/>
              <w:rPr>
                <w:sz w:val="20"/>
              </w:rPr>
            </w:pPr>
            <w:r>
              <w:rPr>
                <w:sz w:val="20"/>
              </w:rPr>
              <w:t>624171</w:t>
            </w:r>
            <w:r w:rsidRPr="003270F8">
              <w:rPr>
                <w:sz w:val="20"/>
              </w:rPr>
              <w:t>/0100</w:t>
            </w:r>
            <w:r w:rsidRPr="003270F8">
              <w:rPr>
                <w:sz w:val="18"/>
              </w:rPr>
              <w:t xml:space="preserve">    </w:t>
            </w:r>
            <w:r w:rsidRPr="003270F8">
              <w:rPr>
                <w:sz w:val="20"/>
              </w:rPr>
              <w:t>Komerční banka</w:t>
            </w:r>
            <w:r>
              <w:rPr>
                <w:sz w:val="20"/>
              </w:rPr>
              <w:t>, a.s., pobočka Kralupy nad Vltavou</w:t>
            </w:r>
          </w:p>
        </w:tc>
      </w:tr>
    </w:tbl>
    <w:p w14:paraId="6EC0C0CD" w14:textId="77777777" w:rsidR="00177311" w:rsidRDefault="00177311" w:rsidP="00A65525">
      <w:pPr>
        <w:pStyle w:val="Napis-Obyejn"/>
        <w:spacing w:before="160"/>
      </w:pPr>
    </w:p>
    <w:p w14:paraId="2C93F6AF" w14:textId="308B657A" w:rsidR="00A65525" w:rsidRPr="004C4790" w:rsidRDefault="00A65525" w:rsidP="00A65525">
      <w:pPr>
        <w:pStyle w:val="Napis-Obyejn"/>
        <w:spacing w:before="160"/>
      </w:pPr>
      <w:r w:rsidRPr="004C4790">
        <w:t>ZHOTOVITEL DOKUMENTACE DOPRAVY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5525" w:rsidRPr="004C4790" w14:paraId="7F349E98" w14:textId="77777777" w:rsidTr="00E614D2">
        <w:tc>
          <w:tcPr>
            <w:tcW w:w="2835" w:type="dxa"/>
            <w:vAlign w:val="bottom"/>
          </w:tcPr>
          <w:p w14:paraId="436B6F04" w14:textId="77777777" w:rsidR="00A65525" w:rsidRPr="004C4790" w:rsidRDefault="00A65525" w:rsidP="00E614D2">
            <w:pPr>
              <w:pStyle w:val="Zkladn-Prvnodstavec"/>
              <w:spacing w:before="20" w:after="120"/>
              <w:ind w:left="459"/>
              <w:jc w:val="left"/>
              <w:rPr>
                <w:rFonts w:cs="Arial"/>
                <w:sz w:val="16"/>
                <w:szCs w:val="16"/>
              </w:rPr>
            </w:pPr>
            <w:r w:rsidRPr="004C4790">
              <w:rPr>
                <w:rFonts w:cs="Arial"/>
                <w:sz w:val="16"/>
                <w:szCs w:val="16"/>
              </w:rPr>
              <w:t>Firma</w:t>
            </w:r>
          </w:p>
        </w:tc>
        <w:tc>
          <w:tcPr>
            <w:tcW w:w="6096" w:type="dxa"/>
          </w:tcPr>
          <w:p w14:paraId="0B8EC552" w14:textId="77777777" w:rsidR="00A65525" w:rsidRPr="004C4790" w:rsidRDefault="004E578A" w:rsidP="00E614D2">
            <w:pPr>
              <w:pStyle w:val="Zkladn-Prvnodstavec"/>
              <w:spacing w:before="80" w:after="40" w:line="240" w:lineRule="auto"/>
              <w:ind w:left="0"/>
              <w:jc w:val="left"/>
              <w:rPr>
                <w:rFonts w:ascii="Calibri" w:hAnsi="Calibri"/>
                <w:b/>
                <w:sz w:val="28"/>
                <w:szCs w:val="28"/>
              </w:rPr>
            </w:pPr>
            <w:r w:rsidRPr="004C4790">
              <w:rPr>
                <w:rFonts w:ascii="Calibri" w:hAnsi="Calibri"/>
                <w:b/>
                <w:sz w:val="28"/>
                <w:szCs w:val="28"/>
              </w:rPr>
              <w:t>Ing. Petr Novotný, Ph.D.</w:t>
            </w:r>
          </w:p>
        </w:tc>
      </w:tr>
      <w:tr w:rsidR="00A65525" w:rsidRPr="004C4790" w14:paraId="22616F22" w14:textId="77777777" w:rsidTr="00E614D2">
        <w:tc>
          <w:tcPr>
            <w:tcW w:w="2835" w:type="dxa"/>
            <w:vAlign w:val="center"/>
          </w:tcPr>
          <w:p w14:paraId="20B53C2F"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Sídlo kanceláře, web</w:t>
            </w:r>
          </w:p>
        </w:tc>
        <w:tc>
          <w:tcPr>
            <w:tcW w:w="6096" w:type="dxa"/>
          </w:tcPr>
          <w:p w14:paraId="63D2A06D" w14:textId="77777777" w:rsidR="00A65525" w:rsidRPr="004C4790" w:rsidRDefault="004E578A" w:rsidP="00E614D2">
            <w:pPr>
              <w:spacing w:beforeLines="40" w:before="96" w:after="40"/>
              <w:rPr>
                <w:sz w:val="20"/>
              </w:rPr>
            </w:pPr>
            <w:r w:rsidRPr="004C4790">
              <w:rPr>
                <w:sz w:val="20"/>
              </w:rPr>
              <w:t xml:space="preserve">Hlaváčova 179, 530 02 </w:t>
            </w:r>
            <w:r w:rsidR="004C4790" w:rsidRPr="004C4790">
              <w:rPr>
                <w:sz w:val="20"/>
              </w:rPr>
              <w:t xml:space="preserve"> </w:t>
            </w:r>
            <w:r w:rsidRPr="004C4790">
              <w:rPr>
                <w:sz w:val="20"/>
              </w:rPr>
              <w:t xml:space="preserve"> Pardubice, </w:t>
            </w:r>
            <w:hyperlink r:id="rId10" w:history="1">
              <w:r w:rsidRPr="004C4790">
                <w:rPr>
                  <w:rStyle w:val="Hypertextovodkaz"/>
                  <w:color w:val="auto"/>
                  <w:sz w:val="20"/>
                  <w:u w:val="none"/>
                </w:rPr>
                <w:t>www.ateliermok.eu</w:t>
              </w:r>
            </w:hyperlink>
          </w:p>
        </w:tc>
      </w:tr>
      <w:tr w:rsidR="00A65525" w:rsidRPr="004C4790" w14:paraId="72801638" w14:textId="77777777" w:rsidTr="00E614D2">
        <w:tc>
          <w:tcPr>
            <w:tcW w:w="2835" w:type="dxa"/>
            <w:vAlign w:val="center"/>
          </w:tcPr>
          <w:p w14:paraId="0EF136A8"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Zodpovědný projektant</w:t>
            </w:r>
          </w:p>
        </w:tc>
        <w:tc>
          <w:tcPr>
            <w:tcW w:w="6096" w:type="dxa"/>
          </w:tcPr>
          <w:p w14:paraId="56CA9390" w14:textId="77777777" w:rsidR="004E578A" w:rsidRPr="004C4790" w:rsidRDefault="004E578A" w:rsidP="004E578A">
            <w:pPr>
              <w:spacing w:beforeLines="40" w:before="96" w:after="40"/>
              <w:rPr>
                <w:sz w:val="20"/>
              </w:rPr>
            </w:pPr>
            <w:r w:rsidRPr="004C4790">
              <w:rPr>
                <w:sz w:val="20"/>
              </w:rPr>
              <w:t>Ing. Petr Novotný</w:t>
            </w:r>
            <w:r w:rsidR="009C51E2" w:rsidRPr="004C4790">
              <w:rPr>
                <w:sz w:val="20"/>
              </w:rPr>
              <w:t>, Ph.D., MBA</w:t>
            </w:r>
            <w:r w:rsidRPr="004C4790">
              <w:rPr>
                <w:sz w:val="20"/>
              </w:rPr>
              <w:t xml:space="preserve">, </w:t>
            </w:r>
            <w:hyperlink r:id="rId11" w:history="1">
              <w:r w:rsidRPr="004C4790">
                <w:rPr>
                  <w:rStyle w:val="Hypertextovodkaz"/>
                  <w:color w:val="auto"/>
                  <w:sz w:val="20"/>
                  <w:u w:val="none"/>
                </w:rPr>
                <w:t>petr.novotny@ateliermok.eu</w:t>
              </w:r>
            </w:hyperlink>
            <w:r w:rsidRPr="004C4790">
              <w:rPr>
                <w:sz w:val="20"/>
              </w:rPr>
              <w:t>, tel.: 603 877 187</w:t>
            </w:r>
          </w:p>
          <w:p w14:paraId="348BCE8F" w14:textId="77777777" w:rsidR="00A65525" w:rsidRPr="004C4790" w:rsidRDefault="004E578A" w:rsidP="004E578A">
            <w:pPr>
              <w:spacing w:beforeLines="40" w:before="96" w:after="40"/>
              <w:rPr>
                <w:spacing w:val="-2"/>
                <w:sz w:val="20"/>
              </w:rPr>
            </w:pPr>
            <w:r w:rsidRPr="004C4790">
              <w:rPr>
                <w:spacing w:val="-2"/>
                <w:sz w:val="20"/>
              </w:rPr>
              <w:t>Autorizován v oborech Dopravní stavby a Městské inženýrství (ČKAIT č. 0700876)</w:t>
            </w:r>
          </w:p>
        </w:tc>
      </w:tr>
      <w:tr w:rsidR="00A65525" w:rsidRPr="004C4790" w14:paraId="6258DBEF" w14:textId="77777777" w:rsidTr="00E614D2">
        <w:tc>
          <w:tcPr>
            <w:tcW w:w="2835" w:type="dxa"/>
            <w:vAlign w:val="center"/>
          </w:tcPr>
          <w:p w14:paraId="36E14D1E" w14:textId="5F3FE3E9"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Dokumentaci vypracoval</w:t>
            </w:r>
            <w:r w:rsidR="00590D65">
              <w:rPr>
                <w:rFonts w:cs="Arial"/>
                <w:sz w:val="16"/>
                <w:szCs w:val="16"/>
              </w:rPr>
              <w:t>a</w:t>
            </w:r>
          </w:p>
        </w:tc>
        <w:tc>
          <w:tcPr>
            <w:tcW w:w="6096" w:type="dxa"/>
          </w:tcPr>
          <w:p w14:paraId="7C584B97" w14:textId="7928798C" w:rsidR="00A65525" w:rsidRPr="004C4790" w:rsidRDefault="00590D65" w:rsidP="00253D07">
            <w:pPr>
              <w:spacing w:beforeLines="40" w:before="96" w:after="40"/>
              <w:rPr>
                <w:sz w:val="20"/>
              </w:rPr>
            </w:pPr>
            <w:r>
              <w:rPr>
                <w:sz w:val="20"/>
              </w:rPr>
              <w:t>Dita Zemanová</w:t>
            </w:r>
            <w:r w:rsidR="009C51E2" w:rsidRPr="004C4790">
              <w:rPr>
                <w:sz w:val="20"/>
              </w:rPr>
              <w:t xml:space="preserve">, </w:t>
            </w:r>
            <w:r>
              <w:rPr>
                <w:sz w:val="20"/>
              </w:rPr>
              <w:t>dita.zemanova</w:t>
            </w:r>
            <w:r w:rsidR="009C51E2" w:rsidRPr="004C4790">
              <w:rPr>
                <w:sz w:val="20"/>
              </w:rPr>
              <w:t>@ateliermok.eu, tel.: 464 646 342</w:t>
            </w:r>
          </w:p>
        </w:tc>
      </w:tr>
      <w:tr w:rsidR="00A65525" w:rsidRPr="004C4790" w14:paraId="5BED18BD" w14:textId="77777777" w:rsidTr="00E614D2">
        <w:tc>
          <w:tcPr>
            <w:tcW w:w="2835" w:type="dxa"/>
            <w:vAlign w:val="center"/>
          </w:tcPr>
          <w:p w14:paraId="05FA583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Fakturační adresa</w:t>
            </w:r>
          </w:p>
        </w:tc>
        <w:tc>
          <w:tcPr>
            <w:tcW w:w="6096" w:type="dxa"/>
          </w:tcPr>
          <w:p w14:paraId="7017CBA9" w14:textId="77777777" w:rsidR="00A65525" w:rsidRPr="004C4790" w:rsidRDefault="009C51E2" w:rsidP="00E614D2">
            <w:pPr>
              <w:spacing w:beforeLines="40" w:before="96" w:after="40"/>
              <w:rPr>
                <w:sz w:val="20"/>
              </w:rPr>
            </w:pPr>
            <w:r w:rsidRPr="004C4790">
              <w:rPr>
                <w:sz w:val="20"/>
              </w:rPr>
              <w:t xml:space="preserve">nábř. Závodu míru 2739, 530 02  </w:t>
            </w:r>
            <w:r w:rsidR="004C4790" w:rsidRPr="004C4790">
              <w:rPr>
                <w:sz w:val="20"/>
              </w:rPr>
              <w:t xml:space="preserve"> </w:t>
            </w:r>
            <w:r w:rsidRPr="004C4790">
              <w:rPr>
                <w:sz w:val="20"/>
              </w:rPr>
              <w:t>Pardubice</w:t>
            </w:r>
          </w:p>
        </w:tc>
      </w:tr>
      <w:tr w:rsidR="00A65525" w:rsidRPr="004C4790" w14:paraId="55293B1B" w14:textId="77777777" w:rsidTr="00E614D2">
        <w:tc>
          <w:tcPr>
            <w:tcW w:w="2835" w:type="dxa"/>
            <w:vAlign w:val="center"/>
          </w:tcPr>
          <w:p w14:paraId="31DAFEBA"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IČ/DIČ</w:t>
            </w:r>
          </w:p>
        </w:tc>
        <w:tc>
          <w:tcPr>
            <w:tcW w:w="6096" w:type="dxa"/>
          </w:tcPr>
          <w:p w14:paraId="396AE6E9" w14:textId="77777777" w:rsidR="00A65525" w:rsidRPr="004C4790" w:rsidRDefault="009C51E2" w:rsidP="00E614D2">
            <w:pPr>
              <w:spacing w:beforeLines="40" w:before="96" w:after="40"/>
              <w:rPr>
                <w:sz w:val="20"/>
              </w:rPr>
            </w:pPr>
            <w:r w:rsidRPr="004C4790">
              <w:rPr>
                <w:sz w:val="20"/>
              </w:rPr>
              <w:t>IČ: 15014886</w:t>
            </w:r>
            <w:r w:rsidRPr="004C4790">
              <w:rPr>
                <w:sz w:val="20"/>
              </w:rPr>
              <w:tab/>
            </w:r>
            <w:r w:rsidRPr="004C4790">
              <w:rPr>
                <w:sz w:val="20"/>
              </w:rPr>
              <w:tab/>
              <w:t>DIČ: CZ6408200304</w:t>
            </w:r>
          </w:p>
        </w:tc>
      </w:tr>
      <w:tr w:rsidR="00A65525" w:rsidRPr="004C4790" w14:paraId="0F9EF8C3" w14:textId="77777777" w:rsidTr="00E614D2">
        <w:tc>
          <w:tcPr>
            <w:tcW w:w="2835" w:type="dxa"/>
            <w:vAlign w:val="center"/>
          </w:tcPr>
          <w:p w14:paraId="29CD5912"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45DECE59" w14:textId="77777777" w:rsidR="00A65525" w:rsidRPr="004C4790" w:rsidRDefault="00253D07" w:rsidP="00E614D2">
            <w:pPr>
              <w:spacing w:beforeLines="40" w:before="96" w:after="40"/>
              <w:rPr>
                <w:sz w:val="20"/>
              </w:rPr>
            </w:pPr>
            <w:r w:rsidRPr="004C4790">
              <w:rPr>
                <w:sz w:val="20"/>
              </w:rPr>
              <w:t>MONETA</w:t>
            </w:r>
            <w:r w:rsidR="009C51E2" w:rsidRPr="004C4790">
              <w:rPr>
                <w:sz w:val="20"/>
              </w:rPr>
              <w:t xml:space="preserve"> Money Bank, a.s. Pardubice, č. účtu: 9778136-524/0600</w:t>
            </w:r>
          </w:p>
        </w:tc>
      </w:tr>
    </w:tbl>
    <w:p w14:paraId="60BA0ECE" w14:textId="411162AC" w:rsidR="009F2AA8" w:rsidRDefault="009F2AA8" w:rsidP="009F2AA8">
      <w:pPr>
        <w:pStyle w:val="Nadpis1"/>
        <w:numPr>
          <w:ilvl w:val="0"/>
          <w:numId w:val="0"/>
        </w:numPr>
        <w:tabs>
          <w:tab w:val="left" w:pos="1140"/>
        </w:tabs>
        <w:spacing w:before="0"/>
        <w:rPr>
          <w:sz w:val="24"/>
          <w:szCs w:val="24"/>
          <w:highlight w:val="yellow"/>
        </w:rPr>
      </w:pPr>
      <w:bookmarkStart w:id="7" w:name="_Toc10035907"/>
    </w:p>
    <w:p w14:paraId="53033FB8" w14:textId="77777777" w:rsidR="00B3536D" w:rsidRDefault="00B3536D" w:rsidP="00B3536D">
      <w:pPr>
        <w:rPr>
          <w:highlight w:val="yellow"/>
        </w:rPr>
      </w:pPr>
    </w:p>
    <w:p w14:paraId="765345ED" w14:textId="77777777" w:rsidR="00177311" w:rsidRDefault="00177311" w:rsidP="00B3536D">
      <w:pPr>
        <w:rPr>
          <w:highlight w:val="yellow"/>
        </w:rPr>
      </w:pPr>
    </w:p>
    <w:p w14:paraId="08B15E9B" w14:textId="77777777" w:rsidR="00177311" w:rsidRDefault="00177311" w:rsidP="00B3536D">
      <w:pPr>
        <w:rPr>
          <w:highlight w:val="yellow"/>
        </w:rPr>
      </w:pPr>
    </w:p>
    <w:p w14:paraId="243B6760" w14:textId="77777777" w:rsidR="00177311" w:rsidRDefault="00177311" w:rsidP="00B3536D">
      <w:pPr>
        <w:rPr>
          <w:highlight w:val="yellow"/>
        </w:rPr>
      </w:pPr>
    </w:p>
    <w:p w14:paraId="2BC3BFA8" w14:textId="77777777" w:rsidR="00177311" w:rsidRDefault="00177311" w:rsidP="00B3536D">
      <w:pPr>
        <w:rPr>
          <w:highlight w:val="yellow"/>
        </w:rPr>
      </w:pPr>
    </w:p>
    <w:p w14:paraId="6425379E" w14:textId="77777777" w:rsidR="00177311" w:rsidRDefault="00177311" w:rsidP="00B3536D">
      <w:pPr>
        <w:rPr>
          <w:highlight w:val="yellow"/>
        </w:rPr>
      </w:pPr>
    </w:p>
    <w:p w14:paraId="6A692D95" w14:textId="77777777" w:rsidR="00177311" w:rsidRDefault="00177311" w:rsidP="00B3536D">
      <w:pPr>
        <w:rPr>
          <w:highlight w:val="yellow"/>
        </w:rPr>
      </w:pPr>
    </w:p>
    <w:p w14:paraId="5ED2ABA1" w14:textId="77777777" w:rsidR="00177311" w:rsidRDefault="00177311" w:rsidP="00B3536D">
      <w:pPr>
        <w:rPr>
          <w:highlight w:val="yellow"/>
        </w:rPr>
      </w:pPr>
    </w:p>
    <w:p w14:paraId="2BE0DBDD" w14:textId="77777777" w:rsidR="00177311" w:rsidRDefault="00177311" w:rsidP="00B3536D">
      <w:pPr>
        <w:rPr>
          <w:highlight w:val="yellow"/>
        </w:rPr>
      </w:pPr>
    </w:p>
    <w:p w14:paraId="4981546C" w14:textId="77777777" w:rsidR="00177311" w:rsidRDefault="00177311" w:rsidP="00B3536D">
      <w:pPr>
        <w:rPr>
          <w:highlight w:val="yellow"/>
        </w:rPr>
      </w:pPr>
    </w:p>
    <w:p w14:paraId="40AF34C0" w14:textId="77777777" w:rsidR="00177311" w:rsidRDefault="00177311" w:rsidP="00B3536D">
      <w:pPr>
        <w:rPr>
          <w:highlight w:val="yellow"/>
        </w:rPr>
      </w:pPr>
    </w:p>
    <w:p w14:paraId="380B7485" w14:textId="77777777" w:rsidR="00177311" w:rsidRDefault="00177311" w:rsidP="00B3536D">
      <w:pPr>
        <w:rPr>
          <w:highlight w:val="yellow"/>
        </w:rPr>
      </w:pPr>
    </w:p>
    <w:p w14:paraId="5C04D440" w14:textId="77777777" w:rsidR="00177311" w:rsidRDefault="00177311" w:rsidP="00B3536D">
      <w:pPr>
        <w:rPr>
          <w:highlight w:val="yellow"/>
        </w:rPr>
      </w:pPr>
    </w:p>
    <w:p w14:paraId="65E5EE86" w14:textId="77777777" w:rsidR="00177311" w:rsidRDefault="00177311" w:rsidP="00B3536D">
      <w:pPr>
        <w:rPr>
          <w:highlight w:val="yellow"/>
        </w:rPr>
      </w:pPr>
    </w:p>
    <w:p w14:paraId="6B07B287" w14:textId="77777777" w:rsidR="00177311" w:rsidRDefault="00177311" w:rsidP="00B3536D">
      <w:pPr>
        <w:rPr>
          <w:highlight w:val="yellow"/>
        </w:rPr>
      </w:pPr>
    </w:p>
    <w:p w14:paraId="3EC8EFFB" w14:textId="77777777" w:rsidR="00177311" w:rsidRDefault="00177311" w:rsidP="00B3536D">
      <w:pPr>
        <w:rPr>
          <w:highlight w:val="yellow"/>
        </w:rPr>
      </w:pPr>
    </w:p>
    <w:p w14:paraId="41DA1814" w14:textId="77777777" w:rsidR="00177311" w:rsidRDefault="00177311" w:rsidP="00B3536D">
      <w:pPr>
        <w:rPr>
          <w:highlight w:val="yellow"/>
        </w:rPr>
      </w:pPr>
    </w:p>
    <w:p w14:paraId="3E5E9DC6" w14:textId="77777777" w:rsidR="00177311" w:rsidRDefault="00177311" w:rsidP="00B3536D">
      <w:pPr>
        <w:rPr>
          <w:highlight w:val="yellow"/>
        </w:rPr>
      </w:pPr>
    </w:p>
    <w:p w14:paraId="31B795EE" w14:textId="77777777" w:rsidR="00177311" w:rsidRDefault="00177311" w:rsidP="00B3536D">
      <w:pPr>
        <w:rPr>
          <w:highlight w:val="yellow"/>
        </w:rPr>
      </w:pPr>
    </w:p>
    <w:p w14:paraId="4319133A" w14:textId="77777777" w:rsidR="00177311" w:rsidRDefault="00177311" w:rsidP="00B3536D">
      <w:pPr>
        <w:rPr>
          <w:highlight w:val="yellow"/>
        </w:rPr>
      </w:pPr>
    </w:p>
    <w:p w14:paraId="2AAF71D6" w14:textId="77777777" w:rsidR="00177311" w:rsidRDefault="00177311" w:rsidP="00B3536D">
      <w:pPr>
        <w:rPr>
          <w:highlight w:val="yellow"/>
        </w:rPr>
      </w:pPr>
    </w:p>
    <w:p w14:paraId="5C1E52C0" w14:textId="77777777" w:rsidR="00177311" w:rsidRDefault="00177311" w:rsidP="00B3536D">
      <w:pPr>
        <w:rPr>
          <w:highlight w:val="yellow"/>
        </w:rPr>
      </w:pPr>
    </w:p>
    <w:p w14:paraId="228712F6" w14:textId="77777777" w:rsidR="00177311" w:rsidRDefault="00177311" w:rsidP="00B3536D">
      <w:pPr>
        <w:rPr>
          <w:highlight w:val="yellow"/>
        </w:rPr>
      </w:pPr>
    </w:p>
    <w:p w14:paraId="3602C5F3" w14:textId="77777777" w:rsidR="00177311" w:rsidRDefault="00177311" w:rsidP="00B3536D">
      <w:pPr>
        <w:rPr>
          <w:highlight w:val="yellow"/>
        </w:rPr>
      </w:pPr>
    </w:p>
    <w:p w14:paraId="5968FF49" w14:textId="77777777" w:rsidR="00177311" w:rsidRDefault="00177311" w:rsidP="00B3536D">
      <w:pPr>
        <w:rPr>
          <w:highlight w:val="yellow"/>
        </w:rPr>
      </w:pPr>
    </w:p>
    <w:p w14:paraId="4658F73F" w14:textId="77777777" w:rsidR="00177311" w:rsidRDefault="00177311" w:rsidP="00B3536D">
      <w:pPr>
        <w:rPr>
          <w:highlight w:val="yellow"/>
        </w:rPr>
      </w:pPr>
    </w:p>
    <w:p w14:paraId="2BBD804D" w14:textId="77777777" w:rsidR="00177311" w:rsidRDefault="00177311" w:rsidP="00B3536D">
      <w:pPr>
        <w:rPr>
          <w:highlight w:val="yellow"/>
        </w:rPr>
      </w:pPr>
    </w:p>
    <w:p w14:paraId="227C2346" w14:textId="77777777" w:rsidR="00177311" w:rsidRDefault="00177311" w:rsidP="00B3536D">
      <w:pPr>
        <w:rPr>
          <w:highlight w:val="yellow"/>
        </w:rPr>
      </w:pPr>
    </w:p>
    <w:p w14:paraId="78D07FEC" w14:textId="77777777" w:rsidR="00177311" w:rsidRDefault="00177311" w:rsidP="00B3536D">
      <w:pPr>
        <w:rPr>
          <w:highlight w:val="yellow"/>
        </w:rPr>
      </w:pPr>
    </w:p>
    <w:p w14:paraId="071CA0B0" w14:textId="77777777" w:rsidR="00177311" w:rsidRDefault="00177311" w:rsidP="00B3536D">
      <w:pPr>
        <w:rPr>
          <w:highlight w:val="yellow"/>
        </w:rPr>
      </w:pPr>
    </w:p>
    <w:p w14:paraId="6A2A07D7" w14:textId="77777777" w:rsidR="00177311" w:rsidRDefault="00177311" w:rsidP="00B3536D">
      <w:pPr>
        <w:rPr>
          <w:highlight w:val="yellow"/>
        </w:rPr>
      </w:pPr>
    </w:p>
    <w:p w14:paraId="5C579ECC" w14:textId="77777777" w:rsidR="00177311" w:rsidRDefault="00177311" w:rsidP="00B3536D">
      <w:pPr>
        <w:rPr>
          <w:highlight w:val="yellow"/>
        </w:rPr>
      </w:pPr>
    </w:p>
    <w:p w14:paraId="408430AA" w14:textId="77777777" w:rsidR="00177311" w:rsidRDefault="00177311" w:rsidP="00B3536D">
      <w:pPr>
        <w:rPr>
          <w:highlight w:val="yellow"/>
        </w:rPr>
      </w:pPr>
    </w:p>
    <w:p w14:paraId="0556097B" w14:textId="77777777" w:rsidR="00177311" w:rsidRDefault="00177311" w:rsidP="00B3536D">
      <w:pPr>
        <w:rPr>
          <w:highlight w:val="yellow"/>
        </w:rPr>
      </w:pPr>
    </w:p>
    <w:p w14:paraId="66D9FF59" w14:textId="77777777" w:rsidR="00177311" w:rsidRDefault="00177311" w:rsidP="00B3536D">
      <w:pPr>
        <w:rPr>
          <w:highlight w:val="yellow"/>
        </w:rPr>
      </w:pPr>
    </w:p>
    <w:p w14:paraId="1FD08ADF" w14:textId="77777777" w:rsidR="00177311" w:rsidRDefault="00177311" w:rsidP="00B3536D">
      <w:pPr>
        <w:rPr>
          <w:highlight w:val="yellow"/>
        </w:rPr>
      </w:pPr>
    </w:p>
    <w:p w14:paraId="57DC6A2C" w14:textId="77777777" w:rsidR="00177311" w:rsidRDefault="00177311" w:rsidP="00B3536D">
      <w:pPr>
        <w:rPr>
          <w:highlight w:val="yellow"/>
        </w:rPr>
      </w:pPr>
    </w:p>
    <w:p w14:paraId="08CB00D3" w14:textId="77777777" w:rsidR="00177311" w:rsidRDefault="00177311" w:rsidP="00B3536D">
      <w:pPr>
        <w:rPr>
          <w:highlight w:val="yellow"/>
        </w:rPr>
      </w:pPr>
    </w:p>
    <w:p w14:paraId="31A016C3" w14:textId="77777777" w:rsidR="00177311" w:rsidRDefault="00177311" w:rsidP="00B3536D">
      <w:pPr>
        <w:rPr>
          <w:highlight w:val="yellow"/>
        </w:rPr>
      </w:pPr>
    </w:p>
    <w:p w14:paraId="1507C166" w14:textId="77777777" w:rsidR="00177311" w:rsidRDefault="00177311" w:rsidP="00B3536D">
      <w:pPr>
        <w:rPr>
          <w:highlight w:val="yellow"/>
        </w:rPr>
      </w:pPr>
    </w:p>
    <w:p w14:paraId="2E2463FC" w14:textId="77777777" w:rsidR="00177311" w:rsidRPr="00B3536D" w:rsidRDefault="00177311" w:rsidP="00B3536D">
      <w:pPr>
        <w:rPr>
          <w:highlight w:val="yellow"/>
        </w:rPr>
      </w:pPr>
    </w:p>
    <w:p w14:paraId="5CD6D6FE" w14:textId="77777777" w:rsidR="009F2AA8" w:rsidRPr="004C4790" w:rsidRDefault="009F2AA8" w:rsidP="009F2AA8">
      <w:pPr>
        <w:pStyle w:val="Nadpis1"/>
        <w:numPr>
          <w:ilvl w:val="0"/>
          <w:numId w:val="0"/>
        </w:numPr>
        <w:spacing w:before="0"/>
        <w:ind w:left="284"/>
        <w:rPr>
          <w:sz w:val="24"/>
          <w:szCs w:val="24"/>
        </w:rPr>
      </w:pPr>
      <w:bookmarkStart w:id="8" w:name="_Toc152239028"/>
      <w:r w:rsidRPr="004C4790">
        <w:rPr>
          <w:sz w:val="24"/>
          <w:szCs w:val="24"/>
        </w:rPr>
        <w:t>Obsah</w:t>
      </w:r>
      <w:bookmarkEnd w:id="8"/>
    </w:p>
    <w:p w14:paraId="49125A1A" w14:textId="4AE55BC0" w:rsidR="00590D65" w:rsidRPr="00590D65" w:rsidRDefault="009F2AA8">
      <w:pPr>
        <w:pStyle w:val="Obsah1"/>
        <w:rPr>
          <w:rFonts w:asciiTheme="minorHAnsi" w:eastAsiaTheme="minorEastAsia" w:hAnsiTheme="minorHAnsi" w:cstheme="minorBidi"/>
          <w:b w:val="0"/>
          <w:noProof/>
          <w:kern w:val="2"/>
          <w:sz w:val="17"/>
          <w:szCs w:val="17"/>
          <w14:ligatures w14:val="standardContextual"/>
        </w:rPr>
      </w:pPr>
      <w:r w:rsidRPr="00355B1C">
        <w:rPr>
          <w:rFonts w:eastAsia="Arial Unicode MS"/>
          <w:caps/>
          <w:sz w:val="14"/>
          <w:szCs w:val="14"/>
        </w:rPr>
        <w:fldChar w:fldCharType="begin"/>
      </w:r>
      <w:r w:rsidRPr="00355B1C">
        <w:rPr>
          <w:rFonts w:eastAsia="Arial Unicode MS"/>
          <w:caps/>
          <w:sz w:val="14"/>
          <w:szCs w:val="14"/>
        </w:rPr>
        <w:instrText xml:space="preserve"> TOC \o "1-2" \h \z \u </w:instrText>
      </w:r>
      <w:r w:rsidRPr="00355B1C">
        <w:rPr>
          <w:rFonts w:eastAsia="Arial Unicode MS"/>
          <w:caps/>
          <w:sz w:val="14"/>
          <w:szCs w:val="14"/>
        </w:rPr>
        <w:fldChar w:fldCharType="separate"/>
      </w:r>
      <w:hyperlink w:anchor="_Toc152239025" w:history="1">
        <w:r w:rsidR="00590D65" w:rsidRPr="00590D65">
          <w:rPr>
            <w:rStyle w:val="Hypertextovodkaz"/>
            <w:noProof/>
            <w:sz w:val="17"/>
            <w:szCs w:val="17"/>
          </w:rPr>
          <w:t>Identifikační údaje</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_Toc152239025 \h </w:instrText>
        </w:r>
        <w:r w:rsidR="00590D65" w:rsidRPr="00590D65">
          <w:rPr>
            <w:noProof/>
            <w:webHidden/>
            <w:sz w:val="17"/>
            <w:szCs w:val="17"/>
          </w:rPr>
        </w:r>
        <w:r w:rsidR="00590D65" w:rsidRPr="00590D65">
          <w:rPr>
            <w:noProof/>
            <w:webHidden/>
            <w:sz w:val="17"/>
            <w:szCs w:val="17"/>
          </w:rPr>
          <w:fldChar w:fldCharType="separate"/>
        </w:r>
        <w:r w:rsidR="00A62D8D">
          <w:rPr>
            <w:noProof/>
            <w:webHidden/>
            <w:sz w:val="17"/>
            <w:szCs w:val="17"/>
          </w:rPr>
          <w:t>2</w:t>
        </w:r>
        <w:r w:rsidR="00590D65" w:rsidRPr="00590D65">
          <w:rPr>
            <w:noProof/>
            <w:webHidden/>
            <w:sz w:val="17"/>
            <w:szCs w:val="17"/>
          </w:rPr>
          <w:fldChar w:fldCharType="end"/>
        </w:r>
      </w:hyperlink>
    </w:p>
    <w:p w14:paraId="601771E2" w14:textId="7C3E368A"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26" w:history="1">
        <w:r w:rsidR="00590D65" w:rsidRPr="00590D65">
          <w:rPr>
            <w:rStyle w:val="Hypertextovodkaz"/>
            <w:noProof/>
            <w:sz w:val="17"/>
            <w:szCs w:val="17"/>
          </w:rPr>
          <w:t>1.1</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Identifikační údaje stavby</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_Toc152239026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2</w:t>
        </w:r>
        <w:r w:rsidR="00590D65" w:rsidRPr="00590D65">
          <w:rPr>
            <w:noProof/>
            <w:webHidden/>
            <w:sz w:val="17"/>
            <w:szCs w:val="17"/>
          </w:rPr>
          <w:fldChar w:fldCharType="end"/>
        </w:r>
      </w:hyperlink>
    </w:p>
    <w:p w14:paraId="7E78CE27" w14:textId="72EC928F"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27" w:history="1">
        <w:r w:rsidR="00590D65" w:rsidRPr="00590D65">
          <w:rPr>
            <w:rStyle w:val="Hypertextovodkaz"/>
            <w:noProof/>
            <w:sz w:val="17"/>
            <w:szCs w:val="17"/>
          </w:rPr>
          <w:t>1.2</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Identifikační údaje projektu</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_Toc152239027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2</w:t>
        </w:r>
        <w:r w:rsidR="00590D65" w:rsidRPr="00590D65">
          <w:rPr>
            <w:noProof/>
            <w:webHidden/>
            <w:sz w:val="17"/>
            <w:szCs w:val="17"/>
          </w:rPr>
          <w:fldChar w:fldCharType="end"/>
        </w:r>
      </w:hyperlink>
    </w:p>
    <w:p w14:paraId="7B89B350" w14:textId="447B79BC" w:rsidR="00590D65" w:rsidRPr="00590D65" w:rsidRDefault="00A62D8D">
      <w:pPr>
        <w:pStyle w:val="Obsah1"/>
        <w:rPr>
          <w:rFonts w:asciiTheme="minorHAnsi" w:eastAsiaTheme="minorEastAsia" w:hAnsiTheme="minorHAnsi" w:cstheme="minorBidi"/>
          <w:b w:val="0"/>
          <w:noProof/>
          <w:kern w:val="2"/>
          <w:sz w:val="17"/>
          <w:szCs w:val="17"/>
          <w14:ligatures w14:val="standardContextual"/>
        </w:rPr>
      </w:pPr>
      <w:hyperlink w:anchor="_Toc152239028" w:history="1">
        <w:r w:rsidR="00590D65" w:rsidRPr="00590D65">
          <w:rPr>
            <w:rStyle w:val="Hypertextovodkaz"/>
            <w:noProof/>
            <w:sz w:val="17"/>
            <w:szCs w:val="17"/>
          </w:rPr>
          <w:t>Obsah</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_Toc152239028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4</w:t>
        </w:r>
        <w:r w:rsidR="00590D65" w:rsidRPr="00590D65">
          <w:rPr>
            <w:noProof/>
            <w:webHidden/>
            <w:sz w:val="17"/>
            <w:szCs w:val="17"/>
          </w:rPr>
          <w:fldChar w:fldCharType="end"/>
        </w:r>
      </w:hyperlink>
    </w:p>
    <w:p w14:paraId="6CB0FBB8" w14:textId="6121836E" w:rsidR="00590D65" w:rsidRPr="00590D65" w:rsidRDefault="00A62D8D">
      <w:pPr>
        <w:pStyle w:val="Obsah1"/>
        <w:rPr>
          <w:rFonts w:asciiTheme="minorHAnsi" w:eastAsiaTheme="minorEastAsia" w:hAnsiTheme="minorHAnsi" w:cstheme="minorBidi"/>
          <w:b w:val="0"/>
          <w:noProof/>
          <w:kern w:val="2"/>
          <w:sz w:val="17"/>
          <w:szCs w:val="17"/>
          <w14:ligatures w14:val="standardContextual"/>
        </w:rPr>
      </w:pPr>
      <w:hyperlink w:anchor="_Toc152239029" w:history="1">
        <w:r w:rsidR="00590D65" w:rsidRPr="00590D65">
          <w:rPr>
            <w:rStyle w:val="Hypertextovodkaz"/>
            <w:noProof/>
            <w:sz w:val="17"/>
            <w:szCs w:val="17"/>
          </w:rPr>
          <w:t>2</w:t>
        </w:r>
        <w:r w:rsidR="00590D65" w:rsidRPr="00590D65">
          <w:rPr>
            <w:rFonts w:asciiTheme="minorHAnsi" w:eastAsiaTheme="minorEastAsia" w:hAnsiTheme="minorHAnsi" w:cstheme="minorBidi"/>
            <w:b w:val="0"/>
            <w:noProof/>
            <w:kern w:val="2"/>
            <w:sz w:val="17"/>
            <w:szCs w:val="17"/>
            <w14:ligatures w14:val="standardContextual"/>
          </w:rPr>
          <w:tab/>
        </w:r>
        <w:r w:rsidR="00590D65" w:rsidRPr="00590D65">
          <w:rPr>
            <w:rStyle w:val="Hypertextovodkaz"/>
            <w:noProof/>
            <w:sz w:val="17"/>
            <w:szCs w:val="17"/>
          </w:rPr>
          <w:t>Označení stavby</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_Toc152239029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5</w:t>
        </w:r>
        <w:r w:rsidR="00590D65" w:rsidRPr="00590D65">
          <w:rPr>
            <w:noProof/>
            <w:webHidden/>
            <w:sz w:val="17"/>
            <w:szCs w:val="17"/>
          </w:rPr>
          <w:fldChar w:fldCharType="end"/>
        </w:r>
      </w:hyperlink>
    </w:p>
    <w:p w14:paraId="5CB5C531" w14:textId="4891530D"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30" w:history="1">
        <w:r w:rsidR="00590D65" w:rsidRPr="00590D65">
          <w:rPr>
            <w:rStyle w:val="Hypertextovodkaz"/>
            <w:noProof/>
            <w:sz w:val="17"/>
            <w:szCs w:val="17"/>
          </w:rPr>
          <w:t>Stručný popis návrhu stavby, její funkce a umístění</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_Toc152239030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5</w:t>
        </w:r>
        <w:r w:rsidR="00590D65" w:rsidRPr="00590D65">
          <w:rPr>
            <w:noProof/>
            <w:webHidden/>
            <w:sz w:val="17"/>
            <w:szCs w:val="17"/>
          </w:rPr>
          <w:fldChar w:fldCharType="end"/>
        </w:r>
      </w:hyperlink>
    </w:p>
    <w:p w14:paraId="445AD2AD" w14:textId="6041ED3A" w:rsidR="00590D65" w:rsidRPr="00590D65" w:rsidRDefault="00A62D8D">
      <w:pPr>
        <w:pStyle w:val="Obsah1"/>
        <w:rPr>
          <w:rFonts w:asciiTheme="minorHAnsi" w:eastAsiaTheme="minorEastAsia" w:hAnsiTheme="minorHAnsi" w:cstheme="minorBidi"/>
          <w:b w:val="0"/>
          <w:noProof/>
          <w:kern w:val="2"/>
          <w:sz w:val="17"/>
          <w:szCs w:val="17"/>
          <w14:ligatures w14:val="standardContextual"/>
        </w:rPr>
      </w:pPr>
      <w:hyperlink w:anchor="_Toc152239031" w:history="1">
        <w:r w:rsidR="00590D65" w:rsidRPr="00590D65">
          <w:rPr>
            <w:rStyle w:val="Hypertextovodkaz"/>
            <w:noProof/>
            <w:sz w:val="17"/>
            <w:szCs w:val="17"/>
          </w:rPr>
          <w:t>3</w:t>
        </w:r>
        <w:r w:rsidR="00590D65" w:rsidRPr="00590D65">
          <w:rPr>
            <w:rFonts w:asciiTheme="minorHAnsi" w:eastAsiaTheme="minorEastAsia" w:hAnsiTheme="minorHAnsi" w:cstheme="minorBidi"/>
            <w:b w:val="0"/>
            <w:noProof/>
            <w:kern w:val="2"/>
            <w:sz w:val="17"/>
            <w:szCs w:val="17"/>
            <w14:ligatures w14:val="standardContextual"/>
          </w:rPr>
          <w:tab/>
        </w:r>
        <w:r w:rsidR="00590D65" w:rsidRPr="00590D65">
          <w:rPr>
            <w:rStyle w:val="Hypertextovodkaz"/>
            <w:noProof/>
            <w:sz w:val="17"/>
            <w:szCs w:val="17"/>
          </w:rPr>
          <w:t>Souhrnný technický popis stavby</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_Toc152239031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5</w:t>
        </w:r>
        <w:r w:rsidR="00590D65" w:rsidRPr="00590D65">
          <w:rPr>
            <w:noProof/>
            <w:webHidden/>
            <w:sz w:val="17"/>
            <w:szCs w:val="17"/>
          </w:rPr>
          <w:fldChar w:fldCharType="end"/>
        </w:r>
      </w:hyperlink>
    </w:p>
    <w:p w14:paraId="6B510392" w14:textId="767B4838" w:rsidR="00590D65" w:rsidRPr="00590D65" w:rsidRDefault="00A62D8D">
      <w:pPr>
        <w:pStyle w:val="Obsah1"/>
        <w:rPr>
          <w:rFonts w:asciiTheme="minorHAnsi" w:eastAsiaTheme="minorEastAsia" w:hAnsiTheme="minorHAnsi" w:cstheme="minorBidi"/>
          <w:b w:val="0"/>
          <w:noProof/>
          <w:kern w:val="2"/>
          <w:sz w:val="17"/>
          <w:szCs w:val="17"/>
          <w14:ligatures w14:val="standardContextual"/>
        </w:rPr>
      </w:pPr>
      <w:hyperlink w:anchor="_Toc152239032" w:history="1">
        <w:r w:rsidR="00590D65" w:rsidRPr="00590D65">
          <w:rPr>
            <w:rStyle w:val="Hypertextovodkaz"/>
            <w:noProof/>
            <w:sz w:val="17"/>
            <w:szCs w:val="17"/>
          </w:rPr>
          <w:t>4</w:t>
        </w:r>
        <w:r w:rsidR="00590D65" w:rsidRPr="00590D65">
          <w:rPr>
            <w:rFonts w:asciiTheme="minorHAnsi" w:eastAsiaTheme="minorEastAsia" w:hAnsiTheme="minorHAnsi" w:cstheme="minorBidi"/>
            <w:b w:val="0"/>
            <w:noProof/>
            <w:kern w:val="2"/>
            <w:sz w:val="17"/>
            <w:szCs w:val="17"/>
            <w14:ligatures w14:val="standardContextual"/>
          </w:rPr>
          <w:tab/>
        </w:r>
        <w:r w:rsidR="00590D65" w:rsidRPr="00590D65">
          <w:rPr>
            <w:rStyle w:val="Hypertextovodkaz"/>
            <w:noProof/>
            <w:sz w:val="17"/>
            <w:szCs w:val="17"/>
          </w:rPr>
          <w:t>Vyhodnocení průzkumů a podkladů</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_Toc152239032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5</w:t>
        </w:r>
        <w:r w:rsidR="00590D65" w:rsidRPr="00590D65">
          <w:rPr>
            <w:noProof/>
            <w:webHidden/>
            <w:sz w:val="17"/>
            <w:szCs w:val="17"/>
          </w:rPr>
          <w:fldChar w:fldCharType="end"/>
        </w:r>
      </w:hyperlink>
    </w:p>
    <w:p w14:paraId="1E02F83E" w14:textId="6F9B47AB" w:rsidR="00590D65" w:rsidRPr="00590D65" w:rsidRDefault="00A62D8D">
      <w:pPr>
        <w:pStyle w:val="Obsah1"/>
        <w:rPr>
          <w:rFonts w:asciiTheme="minorHAnsi" w:eastAsiaTheme="minorEastAsia" w:hAnsiTheme="minorHAnsi" w:cstheme="minorBidi"/>
          <w:b w:val="0"/>
          <w:noProof/>
          <w:kern w:val="2"/>
          <w:sz w:val="17"/>
          <w:szCs w:val="17"/>
          <w14:ligatures w14:val="standardContextual"/>
        </w:rPr>
      </w:pPr>
      <w:hyperlink w:anchor="_Toc152239033" w:history="1">
        <w:r w:rsidR="00590D65" w:rsidRPr="00590D65">
          <w:rPr>
            <w:rStyle w:val="Hypertextovodkaz"/>
            <w:noProof/>
            <w:sz w:val="17"/>
            <w:szCs w:val="17"/>
          </w:rPr>
          <w:t>5</w:t>
        </w:r>
        <w:r w:rsidR="00590D65" w:rsidRPr="00590D65">
          <w:rPr>
            <w:rFonts w:asciiTheme="minorHAnsi" w:eastAsiaTheme="minorEastAsia" w:hAnsiTheme="minorHAnsi" w:cstheme="minorBidi"/>
            <w:b w:val="0"/>
            <w:noProof/>
            <w:kern w:val="2"/>
            <w:sz w:val="17"/>
            <w:szCs w:val="17"/>
            <w14:ligatures w14:val="standardContextual"/>
          </w:rPr>
          <w:tab/>
        </w:r>
        <w:r w:rsidR="00590D65" w:rsidRPr="00590D65">
          <w:rPr>
            <w:rStyle w:val="Hypertextovodkaz"/>
            <w:noProof/>
            <w:sz w:val="17"/>
            <w:szCs w:val="17"/>
          </w:rPr>
          <w:t>Vztahy k ostatním stavebním objektům</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_Toc152239033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5</w:t>
        </w:r>
        <w:r w:rsidR="00590D65" w:rsidRPr="00590D65">
          <w:rPr>
            <w:noProof/>
            <w:webHidden/>
            <w:sz w:val="17"/>
            <w:szCs w:val="17"/>
          </w:rPr>
          <w:fldChar w:fldCharType="end"/>
        </w:r>
      </w:hyperlink>
    </w:p>
    <w:p w14:paraId="72FA3444" w14:textId="40830AE8" w:rsidR="00590D65" w:rsidRPr="00590D65" w:rsidRDefault="00A62D8D">
      <w:pPr>
        <w:pStyle w:val="Obsah1"/>
        <w:rPr>
          <w:rFonts w:asciiTheme="minorHAnsi" w:eastAsiaTheme="minorEastAsia" w:hAnsiTheme="minorHAnsi" w:cstheme="minorBidi"/>
          <w:b w:val="0"/>
          <w:noProof/>
          <w:kern w:val="2"/>
          <w:sz w:val="17"/>
          <w:szCs w:val="17"/>
          <w14:ligatures w14:val="standardContextual"/>
        </w:rPr>
      </w:pPr>
      <w:hyperlink w:anchor="_Toc152239034" w:history="1">
        <w:r w:rsidR="00590D65" w:rsidRPr="00590D65">
          <w:rPr>
            <w:rStyle w:val="Hypertextovodkaz"/>
            <w:noProof/>
            <w:sz w:val="17"/>
            <w:szCs w:val="17"/>
          </w:rPr>
          <w:t>6</w:t>
        </w:r>
        <w:r w:rsidR="00590D65" w:rsidRPr="00590D65">
          <w:rPr>
            <w:rFonts w:asciiTheme="minorHAnsi" w:eastAsiaTheme="minorEastAsia" w:hAnsiTheme="minorHAnsi" w:cstheme="minorBidi"/>
            <w:b w:val="0"/>
            <w:noProof/>
            <w:kern w:val="2"/>
            <w:sz w:val="17"/>
            <w:szCs w:val="17"/>
            <w14:ligatures w14:val="standardContextual"/>
          </w:rPr>
          <w:tab/>
        </w:r>
        <w:r w:rsidR="00590D65" w:rsidRPr="00590D65">
          <w:rPr>
            <w:rStyle w:val="Hypertextovodkaz"/>
            <w:noProof/>
            <w:sz w:val="17"/>
            <w:szCs w:val="17"/>
          </w:rPr>
          <w:t>Návrh zpevněných ploch</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_Toc152239034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6</w:t>
        </w:r>
        <w:r w:rsidR="00590D65" w:rsidRPr="00590D65">
          <w:rPr>
            <w:noProof/>
            <w:webHidden/>
            <w:sz w:val="17"/>
            <w:szCs w:val="17"/>
          </w:rPr>
          <w:fldChar w:fldCharType="end"/>
        </w:r>
      </w:hyperlink>
    </w:p>
    <w:p w14:paraId="03B41B6E" w14:textId="74901348"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35" w:history="1">
        <w:r w:rsidR="00590D65" w:rsidRPr="00590D65">
          <w:rPr>
            <w:rStyle w:val="Hypertextovodkaz"/>
            <w:noProof/>
            <w:sz w:val="17"/>
            <w:szCs w:val="17"/>
          </w:rPr>
          <w:t>6.1</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Vozovka</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_Toc152239035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6</w:t>
        </w:r>
        <w:r w:rsidR="00590D65" w:rsidRPr="00590D65">
          <w:rPr>
            <w:noProof/>
            <w:webHidden/>
            <w:sz w:val="17"/>
            <w:szCs w:val="17"/>
          </w:rPr>
          <w:fldChar w:fldCharType="end"/>
        </w:r>
      </w:hyperlink>
    </w:p>
    <w:p w14:paraId="2F8CEEDA" w14:textId="1E4156FB"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36" w:history="1">
        <w:r w:rsidR="00590D65" w:rsidRPr="00590D65">
          <w:rPr>
            <w:rStyle w:val="Hypertextovodkaz"/>
            <w:noProof/>
            <w:sz w:val="17"/>
            <w:szCs w:val="17"/>
          </w:rPr>
          <w:t>6.2</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Parkovací stání</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_Toc152239036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7</w:t>
        </w:r>
        <w:r w:rsidR="00590D65" w:rsidRPr="00590D65">
          <w:rPr>
            <w:noProof/>
            <w:webHidden/>
            <w:sz w:val="17"/>
            <w:szCs w:val="17"/>
          </w:rPr>
          <w:fldChar w:fldCharType="end"/>
        </w:r>
      </w:hyperlink>
    </w:p>
    <w:p w14:paraId="4CB3FB42" w14:textId="55CA9441"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37" w:history="1">
        <w:r w:rsidR="00590D65" w:rsidRPr="00590D65">
          <w:rPr>
            <w:rStyle w:val="Hypertextovodkaz"/>
            <w:noProof/>
            <w:sz w:val="17"/>
            <w:szCs w:val="17"/>
          </w:rPr>
          <w:t>6.3</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Dělící pas u šikmých parkovacích stání</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_Toc152239037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8</w:t>
        </w:r>
        <w:r w:rsidR="00590D65" w:rsidRPr="00590D65">
          <w:rPr>
            <w:noProof/>
            <w:webHidden/>
            <w:sz w:val="17"/>
            <w:szCs w:val="17"/>
          </w:rPr>
          <w:fldChar w:fldCharType="end"/>
        </w:r>
      </w:hyperlink>
    </w:p>
    <w:p w14:paraId="2FBAF98E" w14:textId="1E1FC07B"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38" w:history="1">
        <w:r w:rsidR="00590D65" w:rsidRPr="00590D65">
          <w:rPr>
            <w:rStyle w:val="Hypertextovodkaz"/>
            <w:noProof/>
            <w:sz w:val="17"/>
            <w:szCs w:val="17"/>
          </w:rPr>
          <w:t>6.4</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Společná stezka pro chodce a cyklisty</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_Toc152239038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9</w:t>
        </w:r>
        <w:r w:rsidR="00590D65" w:rsidRPr="00590D65">
          <w:rPr>
            <w:noProof/>
            <w:webHidden/>
            <w:sz w:val="17"/>
            <w:szCs w:val="17"/>
          </w:rPr>
          <w:fldChar w:fldCharType="end"/>
        </w:r>
      </w:hyperlink>
    </w:p>
    <w:p w14:paraId="3304899D" w14:textId="62CF1163"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39" w:history="1">
        <w:r w:rsidR="00590D65" w:rsidRPr="00590D65">
          <w:rPr>
            <w:rStyle w:val="Hypertextovodkaz"/>
            <w:noProof/>
            <w:sz w:val="17"/>
            <w:szCs w:val="17"/>
          </w:rPr>
          <w:t>6.5</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Rampy napojení společné stezky prochodce a cyklisty</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_Toc152239039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10</w:t>
        </w:r>
        <w:r w:rsidR="00590D65" w:rsidRPr="00590D65">
          <w:rPr>
            <w:noProof/>
            <w:webHidden/>
            <w:sz w:val="17"/>
            <w:szCs w:val="17"/>
          </w:rPr>
          <w:fldChar w:fldCharType="end"/>
        </w:r>
      </w:hyperlink>
    </w:p>
    <w:p w14:paraId="50201B62" w14:textId="195621C4"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40" w:history="1">
        <w:r w:rsidR="00590D65" w:rsidRPr="00590D65">
          <w:rPr>
            <w:rStyle w:val="Hypertextovodkaz"/>
            <w:noProof/>
            <w:sz w:val="17"/>
            <w:szCs w:val="17"/>
          </w:rPr>
          <w:t>6.6</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Chodníky a společná stezka pro pěší a cyklisty ze zámkové dlažby</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_Toc152239040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10</w:t>
        </w:r>
        <w:r w:rsidR="00590D65" w:rsidRPr="00590D65">
          <w:rPr>
            <w:noProof/>
            <w:webHidden/>
            <w:sz w:val="17"/>
            <w:szCs w:val="17"/>
          </w:rPr>
          <w:fldChar w:fldCharType="end"/>
        </w:r>
      </w:hyperlink>
    </w:p>
    <w:p w14:paraId="7AC76626" w14:textId="13AD86FB"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41" w:history="1">
        <w:r w:rsidR="00590D65" w:rsidRPr="00590D65">
          <w:rPr>
            <w:rStyle w:val="Hypertextovodkaz"/>
            <w:noProof/>
            <w:sz w:val="17"/>
            <w:szCs w:val="17"/>
          </w:rPr>
          <w:t>6.7</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Doporučené materiály</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_Toc152239041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11</w:t>
        </w:r>
        <w:r w:rsidR="00590D65" w:rsidRPr="00590D65">
          <w:rPr>
            <w:noProof/>
            <w:webHidden/>
            <w:sz w:val="17"/>
            <w:szCs w:val="17"/>
          </w:rPr>
          <w:fldChar w:fldCharType="end"/>
        </w:r>
      </w:hyperlink>
    </w:p>
    <w:p w14:paraId="4EA6C10E" w14:textId="1D157AC3"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42" w:history="1">
        <w:r w:rsidR="00590D65" w:rsidRPr="00590D65">
          <w:rPr>
            <w:rStyle w:val="Hypertextovodkaz"/>
            <w:noProof/>
            <w:sz w:val="17"/>
            <w:szCs w:val="17"/>
          </w:rPr>
          <w:t>6.8</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Podmínky pro upevnění obrub</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_Toc152239042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12</w:t>
        </w:r>
        <w:r w:rsidR="00590D65" w:rsidRPr="00590D65">
          <w:rPr>
            <w:noProof/>
            <w:webHidden/>
            <w:sz w:val="17"/>
            <w:szCs w:val="17"/>
          </w:rPr>
          <w:fldChar w:fldCharType="end"/>
        </w:r>
      </w:hyperlink>
    </w:p>
    <w:p w14:paraId="6E491CA9" w14:textId="77F0BC15"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43" w:history="1">
        <w:r w:rsidR="00590D65" w:rsidRPr="00590D65">
          <w:rPr>
            <w:rStyle w:val="Hypertextovodkaz"/>
            <w:noProof/>
            <w:sz w:val="17"/>
            <w:szCs w:val="17"/>
          </w:rPr>
          <w:t>6.9</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Napojení na stávající stav</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_Toc152239043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12</w:t>
        </w:r>
        <w:r w:rsidR="00590D65" w:rsidRPr="00590D65">
          <w:rPr>
            <w:noProof/>
            <w:webHidden/>
            <w:sz w:val="17"/>
            <w:szCs w:val="17"/>
          </w:rPr>
          <w:fldChar w:fldCharType="end"/>
        </w:r>
      </w:hyperlink>
    </w:p>
    <w:p w14:paraId="05DD72CA" w14:textId="533AA127" w:rsidR="00590D65" w:rsidRPr="00590D65" w:rsidRDefault="00A62D8D">
      <w:pPr>
        <w:pStyle w:val="Obsah1"/>
        <w:rPr>
          <w:rFonts w:asciiTheme="minorHAnsi" w:eastAsiaTheme="minorEastAsia" w:hAnsiTheme="minorHAnsi" w:cstheme="minorBidi"/>
          <w:b w:val="0"/>
          <w:noProof/>
          <w:kern w:val="2"/>
          <w:sz w:val="17"/>
          <w:szCs w:val="17"/>
          <w14:ligatures w14:val="standardContextual"/>
        </w:rPr>
      </w:pPr>
      <w:hyperlink w:anchor="_Toc152239044" w:history="1">
        <w:r w:rsidR="00590D65" w:rsidRPr="00590D65">
          <w:rPr>
            <w:rStyle w:val="Hypertextovodkaz"/>
            <w:noProof/>
            <w:sz w:val="17"/>
            <w:szCs w:val="17"/>
          </w:rPr>
          <w:t>7</w:t>
        </w:r>
        <w:r w:rsidR="00590D65" w:rsidRPr="00590D65">
          <w:rPr>
            <w:rFonts w:asciiTheme="minorHAnsi" w:eastAsiaTheme="minorEastAsia" w:hAnsiTheme="minorHAnsi" w:cstheme="minorBidi"/>
            <w:b w:val="0"/>
            <w:noProof/>
            <w:kern w:val="2"/>
            <w:sz w:val="17"/>
            <w:szCs w:val="17"/>
            <w14:ligatures w14:val="standardContextual"/>
          </w:rPr>
          <w:tab/>
        </w:r>
        <w:r w:rsidR="00590D65" w:rsidRPr="00590D65">
          <w:rPr>
            <w:rStyle w:val="Hypertextovodkaz"/>
            <w:noProof/>
            <w:sz w:val="17"/>
            <w:szCs w:val="17"/>
          </w:rPr>
          <w:t>Odvodnění</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_Toc152239044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12</w:t>
        </w:r>
        <w:r w:rsidR="00590D65" w:rsidRPr="00590D65">
          <w:rPr>
            <w:noProof/>
            <w:webHidden/>
            <w:sz w:val="17"/>
            <w:szCs w:val="17"/>
          </w:rPr>
          <w:fldChar w:fldCharType="end"/>
        </w:r>
      </w:hyperlink>
    </w:p>
    <w:p w14:paraId="1B89585F" w14:textId="49C97362"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45" w:history="1">
        <w:r w:rsidR="00590D65" w:rsidRPr="00590D65">
          <w:rPr>
            <w:rStyle w:val="Hypertextovodkaz"/>
            <w:noProof/>
            <w:sz w:val="17"/>
            <w:szCs w:val="17"/>
          </w:rPr>
          <w:t>7.2</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Odvodnění zemní pláně</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_Toc152239045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13</w:t>
        </w:r>
        <w:r w:rsidR="00590D65" w:rsidRPr="00590D65">
          <w:rPr>
            <w:noProof/>
            <w:webHidden/>
            <w:sz w:val="17"/>
            <w:szCs w:val="17"/>
          </w:rPr>
          <w:fldChar w:fldCharType="end"/>
        </w:r>
      </w:hyperlink>
    </w:p>
    <w:p w14:paraId="7F0FF5B2" w14:textId="68F9F983" w:rsidR="00590D65" w:rsidRPr="00590D65" w:rsidRDefault="00A62D8D">
      <w:pPr>
        <w:pStyle w:val="Obsah1"/>
        <w:rPr>
          <w:rFonts w:asciiTheme="minorHAnsi" w:eastAsiaTheme="minorEastAsia" w:hAnsiTheme="minorHAnsi" w:cstheme="minorBidi"/>
          <w:b w:val="0"/>
          <w:noProof/>
          <w:kern w:val="2"/>
          <w:sz w:val="17"/>
          <w:szCs w:val="17"/>
          <w14:ligatures w14:val="standardContextual"/>
        </w:rPr>
      </w:pPr>
      <w:hyperlink w:anchor="_Toc152239046" w:history="1">
        <w:r w:rsidR="00590D65" w:rsidRPr="00590D65">
          <w:rPr>
            <w:rStyle w:val="Hypertextovodkaz"/>
            <w:noProof/>
            <w:sz w:val="17"/>
            <w:szCs w:val="17"/>
          </w:rPr>
          <w:t>8</w:t>
        </w:r>
        <w:r w:rsidR="00590D65" w:rsidRPr="00590D65">
          <w:rPr>
            <w:rFonts w:asciiTheme="minorHAnsi" w:eastAsiaTheme="minorEastAsia" w:hAnsiTheme="minorHAnsi" w:cstheme="minorBidi"/>
            <w:b w:val="0"/>
            <w:noProof/>
            <w:kern w:val="2"/>
            <w:sz w:val="17"/>
            <w:szCs w:val="17"/>
            <w14:ligatures w14:val="standardContextual"/>
          </w:rPr>
          <w:tab/>
        </w:r>
        <w:r w:rsidR="00590D65" w:rsidRPr="00590D65">
          <w:rPr>
            <w:rStyle w:val="Hypertextovodkaz"/>
            <w:noProof/>
            <w:sz w:val="17"/>
            <w:szCs w:val="17"/>
          </w:rPr>
          <w:t>Dopravní značení</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_Toc152239046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13</w:t>
        </w:r>
        <w:r w:rsidR="00590D65" w:rsidRPr="00590D65">
          <w:rPr>
            <w:noProof/>
            <w:webHidden/>
            <w:sz w:val="17"/>
            <w:szCs w:val="17"/>
          </w:rPr>
          <w:fldChar w:fldCharType="end"/>
        </w:r>
      </w:hyperlink>
    </w:p>
    <w:p w14:paraId="2251AEEB" w14:textId="0472E512"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47" w:history="1">
        <w:r w:rsidR="00590D65" w:rsidRPr="00590D65">
          <w:rPr>
            <w:rStyle w:val="Hypertextovodkaz"/>
            <w:noProof/>
            <w:sz w:val="17"/>
            <w:szCs w:val="17"/>
          </w:rPr>
          <w:t>8.1</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Svislé dopravní značení</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_Toc152239047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13</w:t>
        </w:r>
        <w:r w:rsidR="00590D65" w:rsidRPr="00590D65">
          <w:rPr>
            <w:noProof/>
            <w:webHidden/>
            <w:sz w:val="17"/>
            <w:szCs w:val="17"/>
          </w:rPr>
          <w:fldChar w:fldCharType="end"/>
        </w:r>
      </w:hyperlink>
    </w:p>
    <w:p w14:paraId="32B02D96" w14:textId="2A55D6CA"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48" w:history="1">
        <w:r w:rsidR="00590D65" w:rsidRPr="00590D65">
          <w:rPr>
            <w:rStyle w:val="Hypertextovodkaz"/>
            <w:noProof/>
            <w:sz w:val="17"/>
            <w:szCs w:val="17"/>
          </w:rPr>
          <w:t>8.2</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Vodorovné dopravní značení</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_Toc152239048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13</w:t>
        </w:r>
        <w:r w:rsidR="00590D65" w:rsidRPr="00590D65">
          <w:rPr>
            <w:noProof/>
            <w:webHidden/>
            <w:sz w:val="17"/>
            <w:szCs w:val="17"/>
          </w:rPr>
          <w:fldChar w:fldCharType="end"/>
        </w:r>
      </w:hyperlink>
    </w:p>
    <w:p w14:paraId="2BD1A085" w14:textId="0D9BD1A9" w:rsidR="00590D65" w:rsidRPr="00590D65" w:rsidRDefault="00A62D8D">
      <w:pPr>
        <w:pStyle w:val="Obsah1"/>
        <w:rPr>
          <w:rFonts w:asciiTheme="minorHAnsi" w:eastAsiaTheme="minorEastAsia" w:hAnsiTheme="minorHAnsi" w:cstheme="minorBidi"/>
          <w:b w:val="0"/>
          <w:noProof/>
          <w:kern w:val="2"/>
          <w:sz w:val="17"/>
          <w:szCs w:val="17"/>
          <w14:ligatures w14:val="standardContextual"/>
        </w:rPr>
      </w:pPr>
      <w:hyperlink w:anchor="_Toc152239049" w:history="1">
        <w:r w:rsidR="00590D65" w:rsidRPr="00590D65">
          <w:rPr>
            <w:rStyle w:val="Hypertextovodkaz"/>
            <w:noProof/>
            <w:sz w:val="17"/>
            <w:szCs w:val="17"/>
          </w:rPr>
          <w:t>9</w:t>
        </w:r>
        <w:r w:rsidR="00590D65" w:rsidRPr="00590D65">
          <w:rPr>
            <w:rFonts w:asciiTheme="minorHAnsi" w:eastAsiaTheme="minorEastAsia" w:hAnsiTheme="minorHAnsi" w:cstheme="minorBidi"/>
            <w:b w:val="0"/>
            <w:noProof/>
            <w:kern w:val="2"/>
            <w:sz w:val="17"/>
            <w:szCs w:val="17"/>
            <w14:ligatures w14:val="standardContextual"/>
          </w:rPr>
          <w:tab/>
        </w:r>
        <w:r w:rsidR="00590D65" w:rsidRPr="00590D65">
          <w:rPr>
            <w:rStyle w:val="Hypertextovodkaz"/>
            <w:noProof/>
            <w:sz w:val="17"/>
            <w:szCs w:val="17"/>
          </w:rPr>
          <w:t>Konečné terénní úpravy</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_Toc152239049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14</w:t>
        </w:r>
        <w:r w:rsidR="00590D65" w:rsidRPr="00590D65">
          <w:rPr>
            <w:noProof/>
            <w:webHidden/>
            <w:sz w:val="17"/>
            <w:szCs w:val="17"/>
          </w:rPr>
          <w:fldChar w:fldCharType="end"/>
        </w:r>
      </w:hyperlink>
    </w:p>
    <w:p w14:paraId="2407DDAB" w14:textId="35EE679F" w:rsidR="00590D65" w:rsidRPr="00590D65" w:rsidRDefault="00A62D8D">
      <w:pPr>
        <w:pStyle w:val="Obsah1"/>
        <w:rPr>
          <w:rFonts w:asciiTheme="minorHAnsi" w:eastAsiaTheme="minorEastAsia" w:hAnsiTheme="minorHAnsi" w:cstheme="minorBidi"/>
          <w:b w:val="0"/>
          <w:noProof/>
          <w:kern w:val="2"/>
          <w:sz w:val="17"/>
          <w:szCs w:val="17"/>
          <w14:ligatures w14:val="standardContextual"/>
        </w:rPr>
      </w:pPr>
      <w:hyperlink w:anchor="_Toc152239050" w:history="1">
        <w:r w:rsidR="00590D65" w:rsidRPr="00590D65">
          <w:rPr>
            <w:rStyle w:val="Hypertextovodkaz"/>
            <w:noProof/>
            <w:sz w:val="17"/>
            <w:szCs w:val="17"/>
          </w:rPr>
          <w:t>10</w:t>
        </w:r>
        <w:r w:rsidR="00590D65" w:rsidRPr="00590D65">
          <w:rPr>
            <w:rFonts w:asciiTheme="minorHAnsi" w:eastAsiaTheme="minorEastAsia" w:hAnsiTheme="minorHAnsi" w:cstheme="minorBidi"/>
            <w:b w:val="0"/>
            <w:noProof/>
            <w:kern w:val="2"/>
            <w:sz w:val="17"/>
            <w:szCs w:val="17"/>
            <w14:ligatures w14:val="standardContextual"/>
          </w:rPr>
          <w:tab/>
        </w:r>
        <w:r w:rsidR="00590D65" w:rsidRPr="00590D65">
          <w:rPr>
            <w:rStyle w:val="Hypertextovodkaz"/>
            <w:noProof/>
            <w:sz w:val="17"/>
            <w:szCs w:val="17"/>
          </w:rPr>
          <w:t>Sadové úpravy</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_Toc152239050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14</w:t>
        </w:r>
        <w:r w:rsidR="00590D65" w:rsidRPr="00590D65">
          <w:rPr>
            <w:noProof/>
            <w:webHidden/>
            <w:sz w:val="17"/>
            <w:szCs w:val="17"/>
          </w:rPr>
          <w:fldChar w:fldCharType="end"/>
        </w:r>
      </w:hyperlink>
    </w:p>
    <w:p w14:paraId="5CCFAA4F" w14:textId="05B61D3F" w:rsidR="00590D65" w:rsidRPr="00590D65" w:rsidRDefault="00A62D8D">
      <w:pPr>
        <w:pStyle w:val="Obsah1"/>
        <w:rPr>
          <w:rFonts w:asciiTheme="minorHAnsi" w:eastAsiaTheme="minorEastAsia" w:hAnsiTheme="minorHAnsi" w:cstheme="minorBidi"/>
          <w:b w:val="0"/>
          <w:noProof/>
          <w:kern w:val="2"/>
          <w:sz w:val="17"/>
          <w:szCs w:val="17"/>
          <w14:ligatures w14:val="standardContextual"/>
        </w:rPr>
      </w:pPr>
      <w:hyperlink w:anchor="_Toc152239051" w:history="1">
        <w:r w:rsidR="00590D65" w:rsidRPr="00590D65">
          <w:rPr>
            <w:rStyle w:val="Hypertextovodkaz"/>
            <w:noProof/>
            <w:sz w:val="17"/>
            <w:szCs w:val="17"/>
          </w:rPr>
          <w:t>11</w:t>
        </w:r>
        <w:r w:rsidR="00590D65" w:rsidRPr="00590D65">
          <w:rPr>
            <w:rFonts w:asciiTheme="minorHAnsi" w:eastAsiaTheme="minorEastAsia" w:hAnsiTheme="minorHAnsi" w:cstheme="minorBidi"/>
            <w:b w:val="0"/>
            <w:noProof/>
            <w:kern w:val="2"/>
            <w:sz w:val="17"/>
            <w:szCs w:val="17"/>
            <w14:ligatures w14:val="standardContextual"/>
          </w:rPr>
          <w:tab/>
        </w:r>
        <w:r w:rsidR="00590D65" w:rsidRPr="00590D65">
          <w:rPr>
            <w:rStyle w:val="Hypertextovodkaz"/>
            <w:noProof/>
            <w:sz w:val="17"/>
            <w:szCs w:val="17"/>
          </w:rPr>
          <w:t>Podmínky a požadavky na postup výstavby</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_Toc152239051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14</w:t>
        </w:r>
        <w:r w:rsidR="00590D65" w:rsidRPr="00590D65">
          <w:rPr>
            <w:noProof/>
            <w:webHidden/>
            <w:sz w:val="17"/>
            <w:szCs w:val="17"/>
          </w:rPr>
          <w:fldChar w:fldCharType="end"/>
        </w:r>
      </w:hyperlink>
    </w:p>
    <w:p w14:paraId="25C57397" w14:textId="6CDDEBB9" w:rsidR="00590D65" w:rsidRPr="00590D65" w:rsidRDefault="00A62D8D">
      <w:pPr>
        <w:pStyle w:val="Obsah1"/>
        <w:rPr>
          <w:rFonts w:asciiTheme="minorHAnsi" w:eastAsiaTheme="minorEastAsia" w:hAnsiTheme="minorHAnsi" w:cstheme="minorBidi"/>
          <w:b w:val="0"/>
          <w:noProof/>
          <w:kern w:val="2"/>
          <w:sz w:val="17"/>
          <w:szCs w:val="17"/>
          <w14:ligatures w14:val="standardContextual"/>
        </w:rPr>
      </w:pPr>
      <w:hyperlink w:anchor="_Toc152239052" w:history="1">
        <w:r w:rsidR="00590D65" w:rsidRPr="00590D65">
          <w:rPr>
            <w:rStyle w:val="Hypertextovodkaz"/>
            <w:noProof/>
            <w:sz w:val="17"/>
            <w:szCs w:val="17"/>
          </w:rPr>
          <w:t>12</w:t>
        </w:r>
        <w:r w:rsidR="00590D65" w:rsidRPr="00590D65">
          <w:rPr>
            <w:rFonts w:asciiTheme="minorHAnsi" w:eastAsiaTheme="minorEastAsia" w:hAnsiTheme="minorHAnsi" w:cstheme="minorBidi"/>
            <w:b w:val="0"/>
            <w:noProof/>
            <w:kern w:val="2"/>
            <w:sz w:val="17"/>
            <w:szCs w:val="17"/>
            <w14:ligatures w14:val="standardContextual"/>
          </w:rPr>
          <w:tab/>
        </w:r>
        <w:r w:rsidR="00590D65" w:rsidRPr="00590D65">
          <w:rPr>
            <w:rStyle w:val="Hypertextovodkaz"/>
            <w:noProof/>
            <w:sz w:val="17"/>
            <w:szCs w:val="17"/>
          </w:rPr>
          <w:t>Přehled provedených výpočtů</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_Toc152239052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15</w:t>
        </w:r>
        <w:r w:rsidR="00590D65" w:rsidRPr="00590D65">
          <w:rPr>
            <w:noProof/>
            <w:webHidden/>
            <w:sz w:val="17"/>
            <w:szCs w:val="17"/>
          </w:rPr>
          <w:fldChar w:fldCharType="end"/>
        </w:r>
      </w:hyperlink>
    </w:p>
    <w:p w14:paraId="22F027FF" w14:textId="3204CCC7" w:rsidR="00590D65" w:rsidRPr="00590D65" w:rsidRDefault="00A62D8D">
      <w:pPr>
        <w:pStyle w:val="Obsah1"/>
        <w:rPr>
          <w:rFonts w:asciiTheme="minorHAnsi" w:eastAsiaTheme="minorEastAsia" w:hAnsiTheme="minorHAnsi" w:cstheme="minorBidi"/>
          <w:b w:val="0"/>
          <w:noProof/>
          <w:kern w:val="2"/>
          <w:sz w:val="17"/>
          <w:szCs w:val="17"/>
          <w14:ligatures w14:val="standardContextual"/>
        </w:rPr>
      </w:pPr>
      <w:hyperlink w:anchor="_Toc152239053" w:history="1">
        <w:r w:rsidR="00590D65" w:rsidRPr="00590D65">
          <w:rPr>
            <w:rStyle w:val="Hypertextovodkaz"/>
            <w:noProof/>
            <w:sz w:val="17"/>
            <w:szCs w:val="17"/>
          </w:rPr>
          <w:t>13</w:t>
        </w:r>
        <w:r w:rsidR="00590D65" w:rsidRPr="00590D65">
          <w:rPr>
            <w:rFonts w:asciiTheme="minorHAnsi" w:eastAsiaTheme="minorEastAsia" w:hAnsiTheme="minorHAnsi" w:cstheme="minorBidi"/>
            <w:b w:val="0"/>
            <w:noProof/>
            <w:kern w:val="2"/>
            <w:sz w:val="17"/>
            <w:szCs w:val="17"/>
            <w14:ligatures w14:val="standardContextual"/>
          </w:rPr>
          <w:tab/>
        </w:r>
        <w:r w:rsidR="00590D65" w:rsidRPr="00590D65">
          <w:rPr>
            <w:rStyle w:val="Hypertextovodkaz"/>
            <w:noProof/>
            <w:sz w:val="17"/>
            <w:szCs w:val="17"/>
          </w:rPr>
          <w:t>Řešení zajištění přístupu a podmínek užívání veřejně přístupných komunikací a ploch osobami s omezenou schopností orientace</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_Toc152239053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15</w:t>
        </w:r>
        <w:r w:rsidR="00590D65" w:rsidRPr="00590D65">
          <w:rPr>
            <w:noProof/>
            <w:webHidden/>
            <w:sz w:val="17"/>
            <w:szCs w:val="17"/>
          </w:rPr>
          <w:fldChar w:fldCharType="end"/>
        </w:r>
      </w:hyperlink>
    </w:p>
    <w:p w14:paraId="723B27B1" w14:textId="5E237B86"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54" w:history="1">
        <w:r w:rsidR="00590D65" w:rsidRPr="00590D65">
          <w:rPr>
            <w:rStyle w:val="Hypertextovodkaz"/>
            <w:noProof/>
            <w:sz w:val="17"/>
            <w:szCs w:val="17"/>
          </w:rPr>
          <w:t>13.1</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Společná stezka</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_Toc152239054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15</w:t>
        </w:r>
        <w:r w:rsidR="00590D65" w:rsidRPr="00590D65">
          <w:rPr>
            <w:noProof/>
            <w:webHidden/>
            <w:sz w:val="17"/>
            <w:szCs w:val="17"/>
          </w:rPr>
          <w:fldChar w:fldCharType="end"/>
        </w:r>
      </w:hyperlink>
    </w:p>
    <w:p w14:paraId="626EAB22" w14:textId="6A3AAD93"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55" w:history="1">
        <w:r w:rsidR="00590D65" w:rsidRPr="00590D65">
          <w:rPr>
            <w:rStyle w:val="Hypertextovodkaz"/>
            <w:noProof/>
            <w:sz w:val="17"/>
            <w:szCs w:val="17"/>
          </w:rPr>
          <w:t>13.2</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Chodníkové plochy</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_Toc152239055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15</w:t>
        </w:r>
        <w:r w:rsidR="00590D65" w:rsidRPr="00590D65">
          <w:rPr>
            <w:noProof/>
            <w:webHidden/>
            <w:sz w:val="17"/>
            <w:szCs w:val="17"/>
          </w:rPr>
          <w:fldChar w:fldCharType="end"/>
        </w:r>
      </w:hyperlink>
    </w:p>
    <w:p w14:paraId="4AA81EAD" w14:textId="2285860A"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56" w:history="1">
        <w:r w:rsidR="00590D65" w:rsidRPr="00590D65">
          <w:rPr>
            <w:rStyle w:val="Hypertextovodkaz"/>
            <w:noProof/>
            <w:sz w:val="17"/>
            <w:szCs w:val="17"/>
          </w:rPr>
          <w:t>13.3</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Místo usnadňující přecházení</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_Toc152239056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15</w:t>
        </w:r>
        <w:r w:rsidR="00590D65" w:rsidRPr="00590D65">
          <w:rPr>
            <w:noProof/>
            <w:webHidden/>
            <w:sz w:val="17"/>
            <w:szCs w:val="17"/>
          </w:rPr>
          <w:fldChar w:fldCharType="end"/>
        </w:r>
      </w:hyperlink>
    </w:p>
    <w:p w14:paraId="2EADBF32" w14:textId="217908D1" w:rsidR="00590D65" w:rsidRPr="00590D65" w:rsidRDefault="00A62D8D">
      <w:pPr>
        <w:pStyle w:val="Obsah2"/>
        <w:rPr>
          <w:rFonts w:asciiTheme="minorHAnsi" w:eastAsiaTheme="minorEastAsia" w:hAnsiTheme="minorHAnsi" w:cstheme="minorBidi"/>
          <w:noProof/>
          <w:kern w:val="2"/>
          <w:sz w:val="17"/>
          <w:szCs w:val="17"/>
          <w14:ligatures w14:val="standardContextual"/>
        </w:rPr>
      </w:pPr>
      <w:hyperlink w:anchor="_Toc152239057" w:history="1">
        <w:r w:rsidR="00590D65" w:rsidRPr="00590D65">
          <w:rPr>
            <w:rStyle w:val="Hypertextovodkaz"/>
            <w:noProof/>
            <w:sz w:val="17"/>
            <w:szCs w:val="17"/>
          </w:rPr>
          <w:t>13.4</w:t>
        </w:r>
        <w:r w:rsidR="00590D65" w:rsidRPr="00590D65">
          <w:rPr>
            <w:rFonts w:asciiTheme="minorHAnsi" w:eastAsiaTheme="minorEastAsia" w:hAnsiTheme="minorHAnsi" w:cstheme="minorBidi"/>
            <w:noProof/>
            <w:kern w:val="2"/>
            <w:sz w:val="17"/>
            <w:szCs w:val="17"/>
            <w14:ligatures w14:val="standardContextual"/>
          </w:rPr>
          <w:tab/>
        </w:r>
        <w:r w:rsidR="00590D65" w:rsidRPr="00590D65">
          <w:rPr>
            <w:rStyle w:val="Hypertextovodkaz"/>
            <w:noProof/>
            <w:sz w:val="17"/>
            <w:szCs w:val="17"/>
          </w:rPr>
          <w:t>Použité stavební výrobky pro bezbariérové řešení</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_Toc152239057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16</w:t>
        </w:r>
        <w:r w:rsidR="00590D65" w:rsidRPr="00590D65">
          <w:rPr>
            <w:noProof/>
            <w:webHidden/>
            <w:sz w:val="17"/>
            <w:szCs w:val="17"/>
          </w:rPr>
          <w:fldChar w:fldCharType="end"/>
        </w:r>
      </w:hyperlink>
    </w:p>
    <w:p w14:paraId="5A8CADAA" w14:textId="30D30750" w:rsidR="00590D65" w:rsidRDefault="00A62D8D">
      <w:pPr>
        <w:pStyle w:val="Obsah1"/>
        <w:rPr>
          <w:rFonts w:asciiTheme="minorHAnsi" w:eastAsiaTheme="minorEastAsia" w:hAnsiTheme="minorHAnsi" w:cstheme="minorBidi"/>
          <w:b w:val="0"/>
          <w:noProof/>
          <w:kern w:val="2"/>
          <w:szCs w:val="22"/>
          <w14:ligatures w14:val="standardContextual"/>
        </w:rPr>
      </w:pPr>
      <w:hyperlink w:anchor="_Toc152239058" w:history="1">
        <w:r w:rsidR="00590D65" w:rsidRPr="00590D65">
          <w:rPr>
            <w:rStyle w:val="Hypertextovodkaz"/>
            <w:noProof/>
            <w:sz w:val="17"/>
            <w:szCs w:val="17"/>
          </w:rPr>
          <w:t>14</w:t>
        </w:r>
        <w:r w:rsidR="00590D65" w:rsidRPr="00590D65">
          <w:rPr>
            <w:rFonts w:asciiTheme="minorHAnsi" w:eastAsiaTheme="minorEastAsia" w:hAnsiTheme="minorHAnsi" w:cstheme="minorBidi"/>
            <w:b w:val="0"/>
            <w:noProof/>
            <w:kern w:val="2"/>
            <w:sz w:val="17"/>
            <w:szCs w:val="17"/>
            <w14:ligatures w14:val="standardContextual"/>
          </w:rPr>
          <w:tab/>
        </w:r>
        <w:r w:rsidR="00590D65" w:rsidRPr="00590D65">
          <w:rPr>
            <w:rStyle w:val="Hypertextovodkaz"/>
            <w:noProof/>
            <w:sz w:val="17"/>
            <w:szCs w:val="17"/>
          </w:rPr>
          <w:t>Závěr</w:t>
        </w:r>
        <w:r w:rsidR="00590D65" w:rsidRPr="00590D65">
          <w:rPr>
            <w:noProof/>
            <w:webHidden/>
            <w:sz w:val="17"/>
            <w:szCs w:val="17"/>
          </w:rPr>
          <w:tab/>
        </w:r>
        <w:r w:rsidR="00590D65" w:rsidRPr="00590D65">
          <w:rPr>
            <w:noProof/>
            <w:webHidden/>
            <w:sz w:val="17"/>
            <w:szCs w:val="17"/>
          </w:rPr>
          <w:fldChar w:fldCharType="begin"/>
        </w:r>
        <w:r w:rsidR="00590D65" w:rsidRPr="00590D65">
          <w:rPr>
            <w:noProof/>
            <w:webHidden/>
            <w:sz w:val="17"/>
            <w:szCs w:val="17"/>
          </w:rPr>
          <w:instrText xml:space="preserve"> PAGEREF _Toc152239058 \h </w:instrText>
        </w:r>
        <w:r w:rsidR="00590D65" w:rsidRPr="00590D65">
          <w:rPr>
            <w:noProof/>
            <w:webHidden/>
            <w:sz w:val="17"/>
            <w:szCs w:val="17"/>
          </w:rPr>
        </w:r>
        <w:r w:rsidR="00590D65" w:rsidRPr="00590D65">
          <w:rPr>
            <w:noProof/>
            <w:webHidden/>
            <w:sz w:val="17"/>
            <w:szCs w:val="17"/>
          </w:rPr>
          <w:fldChar w:fldCharType="separate"/>
        </w:r>
        <w:r>
          <w:rPr>
            <w:noProof/>
            <w:webHidden/>
            <w:sz w:val="17"/>
            <w:szCs w:val="17"/>
          </w:rPr>
          <w:t>16</w:t>
        </w:r>
        <w:r w:rsidR="00590D65" w:rsidRPr="00590D65">
          <w:rPr>
            <w:noProof/>
            <w:webHidden/>
            <w:sz w:val="17"/>
            <w:szCs w:val="17"/>
          </w:rPr>
          <w:fldChar w:fldCharType="end"/>
        </w:r>
      </w:hyperlink>
    </w:p>
    <w:p w14:paraId="5290D080" w14:textId="61EF3E0E" w:rsidR="009F2AA8" w:rsidRPr="004C4790" w:rsidRDefault="009F2AA8" w:rsidP="009F2AA8">
      <w:pPr>
        <w:pStyle w:val="Nadpis1"/>
        <w:numPr>
          <w:ilvl w:val="0"/>
          <w:numId w:val="0"/>
        </w:numPr>
        <w:ind w:left="570"/>
        <w:rPr>
          <w:rFonts w:eastAsia="Arial Unicode MS"/>
          <w:caps w:val="0"/>
          <w:sz w:val="17"/>
          <w:szCs w:val="17"/>
          <w:highlight w:val="yellow"/>
        </w:rPr>
      </w:pPr>
      <w:r w:rsidRPr="00355B1C">
        <w:rPr>
          <w:rFonts w:eastAsia="Arial Unicode MS"/>
          <w:caps w:val="0"/>
          <w:sz w:val="14"/>
          <w:szCs w:val="14"/>
        </w:rPr>
        <w:fldChar w:fldCharType="end"/>
      </w:r>
    </w:p>
    <w:p w14:paraId="189BB09E" w14:textId="77777777" w:rsidR="009F2AA8" w:rsidRPr="004C4790" w:rsidRDefault="009F2AA8" w:rsidP="009F2AA8">
      <w:pPr>
        <w:rPr>
          <w:rFonts w:eastAsia="Arial Unicode MS"/>
          <w:highlight w:val="yellow"/>
        </w:rPr>
      </w:pPr>
    </w:p>
    <w:p w14:paraId="27D36961" w14:textId="77777777" w:rsidR="009F2AA8" w:rsidRPr="004C4790" w:rsidRDefault="009F2AA8" w:rsidP="009F2AA8">
      <w:pPr>
        <w:rPr>
          <w:rFonts w:eastAsia="Arial Unicode MS"/>
          <w:highlight w:val="yellow"/>
        </w:rPr>
      </w:pPr>
    </w:p>
    <w:p w14:paraId="747E68C1" w14:textId="77777777" w:rsidR="009F2AA8" w:rsidRPr="004C4790" w:rsidRDefault="009F2AA8" w:rsidP="009F2AA8">
      <w:pPr>
        <w:rPr>
          <w:rFonts w:eastAsia="Arial Unicode MS"/>
          <w:highlight w:val="yellow"/>
        </w:rPr>
      </w:pPr>
    </w:p>
    <w:p w14:paraId="3085AEFF" w14:textId="77777777" w:rsidR="009F2AA8" w:rsidRPr="004C4790" w:rsidRDefault="009F2AA8" w:rsidP="009F2AA8">
      <w:pPr>
        <w:rPr>
          <w:rFonts w:eastAsia="Arial Unicode MS"/>
          <w:highlight w:val="yellow"/>
        </w:rPr>
      </w:pPr>
    </w:p>
    <w:p w14:paraId="13974248" w14:textId="77777777" w:rsidR="009F2AA8" w:rsidRPr="004C4790" w:rsidRDefault="009F2AA8" w:rsidP="009F2AA8">
      <w:pPr>
        <w:rPr>
          <w:rFonts w:eastAsia="Arial Unicode MS"/>
          <w:highlight w:val="yellow"/>
        </w:rPr>
      </w:pPr>
    </w:p>
    <w:p w14:paraId="2CD68F3C" w14:textId="77777777" w:rsidR="009F2AA8" w:rsidRPr="004C4790" w:rsidRDefault="009F2AA8" w:rsidP="009F2AA8">
      <w:pPr>
        <w:rPr>
          <w:rFonts w:eastAsia="Arial Unicode MS"/>
          <w:highlight w:val="yellow"/>
        </w:rPr>
      </w:pPr>
    </w:p>
    <w:p w14:paraId="3E41CAC9" w14:textId="77777777" w:rsidR="009F2AA8" w:rsidRPr="004C4790" w:rsidRDefault="009F2AA8" w:rsidP="009F2AA8">
      <w:pPr>
        <w:rPr>
          <w:rFonts w:eastAsia="Arial Unicode MS"/>
          <w:highlight w:val="yellow"/>
        </w:rPr>
      </w:pPr>
    </w:p>
    <w:p w14:paraId="7D0D60A0" w14:textId="77777777" w:rsidR="009F2AA8" w:rsidRPr="004C4790" w:rsidRDefault="009F2AA8" w:rsidP="009F2AA8">
      <w:pPr>
        <w:rPr>
          <w:rFonts w:eastAsia="Arial Unicode MS"/>
          <w:highlight w:val="yellow"/>
        </w:rPr>
      </w:pPr>
    </w:p>
    <w:p w14:paraId="0540D1A4" w14:textId="77777777" w:rsidR="009F2AA8" w:rsidRPr="004C4790" w:rsidRDefault="009F2AA8" w:rsidP="009F2AA8">
      <w:pPr>
        <w:rPr>
          <w:rFonts w:eastAsia="Arial Unicode MS"/>
          <w:highlight w:val="yellow"/>
        </w:rPr>
      </w:pPr>
    </w:p>
    <w:p w14:paraId="22B72944" w14:textId="77777777" w:rsidR="009F2AA8" w:rsidRPr="004C4790" w:rsidRDefault="009F2AA8" w:rsidP="009F2AA8">
      <w:pPr>
        <w:rPr>
          <w:rFonts w:eastAsia="Arial Unicode MS"/>
          <w:highlight w:val="yellow"/>
        </w:rPr>
      </w:pPr>
    </w:p>
    <w:p w14:paraId="67B6E161" w14:textId="77777777" w:rsidR="009F2AA8" w:rsidRPr="004C4790" w:rsidRDefault="009F2AA8" w:rsidP="009F2AA8">
      <w:pPr>
        <w:rPr>
          <w:rFonts w:eastAsia="Arial Unicode MS"/>
          <w:highlight w:val="yellow"/>
        </w:rPr>
      </w:pPr>
    </w:p>
    <w:p w14:paraId="6DF1319C" w14:textId="77777777" w:rsidR="009F2AA8" w:rsidRPr="004C4790" w:rsidRDefault="009F2AA8" w:rsidP="009F2AA8">
      <w:pPr>
        <w:rPr>
          <w:rFonts w:eastAsia="Arial Unicode MS"/>
          <w:highlight w:val="yellow"/>
        </w:rPr>
      </w:pPr>
    </w:p>
    <w:p w14:paraId="590912AD" w14:textId="77777777" w:rsidR="009F2AA8" w:rsidRPr="004C4790" w:rsidRDefault="009F2AA8" w:rsidP="009F2AA8">
      <w:pPr>
        <w:rPr>
          <w:rFonts w:eastAsia="Arial Unicode MS"/>
          <w:highlight w:val="yellow"/>
        </w:rPr>
      </w:pPr>
    </w:p>
    <w:p w14:paraId="4C1E4AFE" w14:textId="77777777" w:rsidR="009F2AA8" w:rsidRPr="004C4790" w:rsidRDefault="009F2AA8" w:rsidP="009F2AA8">
      <w:pPr>
        <w:rPr>
          <w:rFonts w:eastAsia="Arial Unicode MS"/>
          <w:highlight w:val="yellow"/>
        </w:rPr>
      </w:pPr>
    </w:p>
    <w:p w14:paraId="412FCB70" w14:textId="77777777" w:rsidR="009F2AA8" w:rsidRPr="004C4790" w:rsidRDefault="009F2AA8" w:rsidP="009F2AA8">
      <w:pPr>
        <w:rPr>
          <w:rFonts w:eastAsia="Arial Unicode MS"/>
          <w:highlight w:val="yellow"/>
        </w:rPr>
      </w:pPr>
    </w:p>
    <w:p w14:paraId="619C675F" w14:textId="77777777" w:rsidR="009F2AA8" w:rsidRPr="004C4790" w:rsidRDefault="009F2AA8" w:rsidP="009F2AA8">
      <w:pPr>
        <w:rPr>
          <w:rFonts w:eastAsia="Arial Unicode MS"/>
          <w:highlight w:val="yellow"/>
        </w:rPr>
      </w:pPr>
    </w:p>
    <w:p w14:paraId="48367FA1" w14:textId="77777777" w:rsidR="009F2AA8" w:rsidRPr="004C4790" w:rsidRDefault="009F2AA8" w:rsidP="009F2AA8">
      <w:pPr>
        <w:rPr>
          <w:rFonts w:eastAsia="Arial Unicode MS"/>
          <w:highlight w:val="yellow"/>
        </w:rPr>
      </w:pPr>
    </w:p>
    <w:p w14:paraId="6DCB0E57" w14:textId="77777777" w:rsidR="009F2AA8" w:rsidRPr="004C4790" w:rsidRDefault="009F2AA8" w:rsidP="009F2AA8">
      <w:pPr>
        <w:rPr>
          <w:rFonts w:eastAsia="Arial Unicode MS"/>
          <w:highlight w:val="yellow"/>
        </w:rPr>
      </w:pPr>
    </w:p>
    <w:p w14:paraId="21F20B0E" w14:textId="77777777" w:rsidR="009F2AA8" w:rsidRPr="004C4790" w:rsidRDefault="009F2AA8" w:rsidP="009F2AA8">
      <w:pPr>
        <w:rPr>
          <w:rFonts w:eastAsia="Arial Unicode MS"/>
          <w:highlight w:val="yellow"/>
        </w:rPr>
      </w:pPr>
    </w:p>
    <w:p w14:paraId="5D9EDDD8" w14:textId="77777777" w:rsidR="009F2AA8" w:rsidRPr="004C4790" w:rsidRDefault="009F2AA8" w:rsidP="009F2AA8">
      <w:pPr>
        <w:rPr>
          <w:rFonts w:eastAsia="Arial Unicode MS"/>
          <w:highlight w:val="yellow"/>
        </w:rPr>
      </w:pPr>
    </w:p>
    <w:p w14:paraId="32B1856E" w14:textId="77777777" w:rsidR="003F5591" w:rsidRPr="00C12045" w:rsidRDefault="003F5591" w:rsidP="009F2AA8"/>
    <w:p w14:paraId="5F589E42" w14:textId="77777777" w:rsidR="009F2AA8" w:rsidRPr="00C12045" w:rsidRDefault="009F2AA8" w:rsidP="009F2AA8">
      <w:pPr>
        <w:pStyle w:val="Nadpis1"/>
        <w:tabs>
          <w:tab w:val="clear" w:pos="996"/>
          <w:tab w:val="num" w:pos="570"/>
        </w:tabs>
        <w:ind w:left="570"/>
      </w:pPr>
      <w:bookmarkStart w:id="9" w:name="_Toc152239029"/>
      <w:r w:rsidRPr="00C12045">
        <w:lastRenderedPageBreak/>
        <w:t>Označení stavby</w:t>
      </w:r>
      <w:bookmarkEnd w:id="7"/>
      <w:bookmarkEnd w:id="9"/>
    </w:p>
    <w:p w14:paraId="65BC26E3" w14:textId="77777777" w:rsidR="009F2AA8" w:rsidRPr="00C12045" w:rsidRDefault="009F2AA8" w:rsidP="00387C37">
      <w:pPr>
        <w:pStyle w:val="Nadpis2"/>
        <w:numPr>
          <w:ilvl w:val="0"/>
          <w:numId w:val="0"/>
        </w:numPr>
        <w:spacing w:before="0"/>
        <w:ind w:left="573"/>
      </w:pPr>
      <w:bookmarkStart w:id="10" w:name="BNÍ_POVOLENÍ7__Toc208381870__Toc20742763"/>
      <w:bookmarkStart w:id="11" w:name="_Toc10035908"/>
      <w:bookmarkStart w:id="12" w:name="_Toc152239030"/>
      <w:r w:rsidRPr="00C12045">
        <w:t>S</w:t>
      </w:r>
      <w:bookmarkEnd w:id="10"/>
      <w:r w:rsidRPr="00C12045">
        <w:t>tručný popis návrhu stavby, její funkce a umístění</w:t>
      </w:r>
      <w:bookmarkEnd w:id="11"/>
      <w:bookmarkEnd w:id="12"/>
    </w:p>
    <w:p w14:paraId="760891B4" w14:textId="4D5E587C" w:rsidR="00F862AE" w:rsidRDefault="00A6141C" w:rsidP="00F862AE">
      <w:pPr>
        <w:pStyle w:val="Zkladntext"/>
      </w:pPr>
      <w:bookmarkStart w:id="13" w:name="_Toc384281508"/>
      <w:r>
        <w:t xml:space="preserve">Stavební objekt SO 103 </w:t>
      </w:r>
      <w:r w:rsidR="00F862AE">
        <w:t xml:space="preserve">se zabývá </w:t>
      </w:r>
      <w:r w:rsidR="00766B0A">
        <w:t xml:space="preserve">zbývajícími </w:t>
      </w:r>
      <w:r w:rsidR="00F862AE">
        <w:t>úpravami na západní straně od ulice Mostní – v ulici Mostní Západní</w:t>
      </w:r>
      <w:r w:rsidR="00766B0A">
        <w:t>, které nebyly řešeny v rámci SO 102</w:t>
      </w:r>
      <w:r w:rsidR="00F862AE">
        <w:t>.</w:t>
      </w:r>
    </w:p>
    <w:p w14:paraId="190EF296" w14:textId="5FB5D907" w:rsidR="00A6141C" w:rsidRDefault="00F862AE" w:rsidP="00C9106A">
      <w:pPr>
        <w:pStyle w:val="Zkladntext"/>
      </w:pPr>
      <w:r>
        <w:t>V tomto stavebním objektu budou vybudována nová parkovací stání, stezka pro chodce a cyklisty a bude upraven</w:t>
      </w:r>
      <w:r w:rsidR="00646810">
        <w:t>a trasa</w:t>
      </w:r>
      <w:r>
        <w:t xml:space="preserve"> samotné komunikace </w:t>
      </w:r>
      <w:r w:rsidR="00766B0A">
        <w:t xml:space="preserve">a vedení pěších tras </w:t>
      </w:r>
      <w:r>
        <w:t>v této ulici</w:t>
      </w:r>
      <w:r w:rsidR="00C9106A">
        <w:t xml:space="preserve">, včetně míst s lavičkami pro </w:t>
      </w:r>
      <w:r w:rsidR="00724BE2">
        <w:t xml:space="preserve">odpočinek. </w:t>
      </w:r>
    </w:p>
    <w:p w14:paraId="14D22471" w14:textId="46757251" w:rsidR="00FC127A" w:rsidRPr="00C9106A" w:rsidRDefault="00FC127A" w:rsidP="00FC127A">
      <w:pPr>
        <w:pStyle w:val="Zkladntext"/>
      </w:pPr>
      <w:bookmarkStart w:id="14" w:name="_Toc10035909"/>
      <w:r w:rsidRPr="00C9106A">
        <w:t xml:space="preserve">Stavba se celým svým rozsahem nachází na katastrálním území </w:t>
      </w:r>
      <w:proofErr w:type="spellStart"/>
      <w:r w:rsidR="0078773A" w:rsidRPr="00C9106A">
        <w:t>Lobeček</w:t>
      </w:r>
      <w:proofErr w:type="spellEnd"/>
      <w:r w:rsidRPr="00C9106A">
        <w:t xml:space="preserve"> (</w:t>
      </w:r>
      <w:r w:rsidR="0078773A" w:rsidRPr="00C9106A">
        <w:t>672866</w:t>
      </w:r>
      <w:r w:rsidRPr="00C9106A">
        <w:t>).</w:t>
      </w:r>
    </w:p>
    <w:p w14:paraId="5CCCBE78" w14:textId="08585A44" w:rsidR="00FC127A" w:rsidRPr="00C9106A" w:rsidRDefault="00FC127A" w:rsidP="00FC127A">
      <w:pPr>
        <w:pStyle w:val="Zkladntext"/>
      </w:pPr>
      <w:r w:rsidRPr="00C9106A">
        <w:t xml:space="preserve">GPS souřadnice předmětné lokality jsou: </w:t>
      </w:r>
      <w:r w:rsidR="005F04F8" w:rsidRPr="00C9106A">
        <w:t xml:space="preserve">50.2452272 N, 14.3142006 </w:t>
      </w:r>
      <w:proofErr w:type="gramStart"/>
      <w:r w:rsidR="005F04F8" w:rsidRPr="00C9106A">
        <w:t xml:space="preserve">E </w:t>
      </w:r>
      <w:r w:rsidRPr="00C9106A">
        <w:t xml:space="preserve">– </w:t>
      </w:r>
      <w:r w:rsidR="005F04F8" w:rsidRPr="00C9106A">
        <w:t>50</w:t>
      </w:r>
      <w:proofErr w:type="gramEnd"/>
      <w:r w:rsidR="005F04F8" w:rsidRPr="00C9106A">
        <w:t>.2463808 N, 14.3154208 E</w:t>
      </w:r>
      <w:r w:rsidRPr="00C9106A">
        <w:t>.</w:t>
      </w:r>
    </w:p>
    <w:p w14:paraId="35B3DD02" w14:textId="77777777" w:rsidR="009F2AA8" w:rsidRPr="00DA212D" w:rsidRDefault="009F2AA8" w:rsidP="009F2AA8">
      <w:pPr>
        <w:pStyle w:val="Nadpis1"/>
        <w:tabs>
          <w:tab w:val="clear" w:pos="996"/>
          <w:tab w:val="num" w:pos="570"/>
        </w:tabs>
        <w:spacing w:before="360"/>
        <w:ind w:left="573" w:hanging="573"/>
      </w:pPr>
      <w:bookmarkStart w:id="15" w:name="_Toc152239031"/>
      <w:r w:rsidRPr="00DA212D">
        <w:t>Souhrnný technický popis stavby</w:t>
      </w:r>
      <w:bookmarkEnd w:id="13"/>
      <w:bookmarkEnd w:id="14"/>
      <w:bookmarkEnd w:id="15"/>
    </w:p>
    <w:p w14:paraId="03D8F2E2" w14:textId="33FC4699" w:rsidR="00724BE2" w:rsidRPr="00DA212D" w:rsidRDefault="00724BE2" w:rsidP="002F1338">
      <w:pPr>
        <w:pStyle w:val="Zkladntext"/>
      </w:pPr>
      <w:r w:rsidRPr="00DA212D">
        <w:t>Předmětem SO 103 jsou úpravy týkající se ulice Mostní Západní, kde bude upraveno vedení trasy komunikace, vybudována nová parkovací stání, chodníky a společná stezka pro chodce a cyklisty.</w:t>
      </w:r>
      <w:r w:rsidR="00997630" w:rsidRPr="00DA212D">
        <w:t xml:space="preserve"> Délka </w:t>
      </w:r>
      <w:r w:rsidR="00766B0A">
        <w:t>úpravy</w:t>
      </w:r>
      <w:r w:rsidR="00997630" w:rsidRPr="00DA212D">
        <w:t xml:space="preserve"> ulice Mostní Západní je 0,192 00 km.</w:t>
      </w:r>
    </w:p>
    <w:p w14:paraId="56701A77" w14:textId="48944FFE" w:rsidR="00997630" w:rsidRPr="00DA212D" w:rsidRDefault="00456270" w:rsidP="002F1338">
      <w:pPr>
        <w:pStyle w:val="Zkladntext"/>
      </w:pPr>
      <w:r>
        <w:t>Vjezd do ulice Mostní Západní bude realizován z prostoru nárožního oblouku výjezdu z okružní křižovatky na silnici II/101 ve směru do centra a výjezd cca v polovině řešeného úseku mezi mostem a navrhovanou okružní křižovatkou ve staničení 0,08110 km ulice Mostní. Vozovka mezi vjezdem a výjezdem bude řešena jako jednosměrná, zbývající část vozovky, zpřístupněná motorové dopravě bude obousměrná pro umožnění vjezdu a výjezdu z plochy obnovovaného parkoviště. Zbývající část upravovaného úseku v této ulici bude znepřístupněna motorové dopravě a bude vedena jako společná stezka pro pěší a cyklisty. Samotný prostor vjezdu a výjezdu do ulice Mostní Západní je řešen v rámci SO 102, jako plocha přímo související s úpravami na silnici II/101.</w:t>
      </w:r>
    </w:p>
    <w:p w14:paraId="3BDED107" w14:textId="77777777" w:rsidR="009F2AA8" w:rsidRPr="00DA212D" w:rsidRDefault="009F2AA8" w:rsidP="009F2AA8">
      <w:pPr>
        <w:pStyle w:val="Nadpis1"/>
        <w:tabs>
          <w:tab w:val="clear" w:pos="996"/>
          <w:tab w:val="num" w:pos="570"/>
        </w:tabs>
        <w:spacing w:before="360"/>
        <w:ind w:left="573" w:hanging="573"/>
      </w:pPr>
      <w:bookmarkStart w:id="16" w:name="_Toc10035910"/>
      <w:bookmarkStart w:id="17" w:name="_Toc152239032"/>
      <w:r w:rsidRPr="00DA212D">
        <w:t>Vyhodnocení průzkumů a podkladů</w:t>
      </w:r>
      <w:bookmarkEnd w:id="16"/>
      <w:bookmarkEnd w:id="17"/>
    </w:p>
    <w:p w14:paraId="0161E7B6" w14:textId="77777777" w:rsidR="00456270" w:rsidRDefault="00456270" w:rsidP="00456270">
      <w:pPr>
        <w:pStyle w:val="Zkladntext"/>
      </w:pPr>
      <w:bookmarkStart w:id="18" w:name="_Toc10035911"/>
      <w:r w:rsidRPr="006D7601">
        <w:t>V zájmové oblasti byl proveden zevrubný stavebně technický průzkum po stavební stránce potvrzující možnost stavbu provést.</w:t>
      </w:r>
    </w:p>
    <w:p w14:paraId="2402E019" w14:textId="77777777" w:rsidR="00456270" w:rsidRPr="00AE12D9" w:rsidRDefault="00456270" w:rsidP="00456270">
      <w:pPr>
        <w:pStyle w:val="Zkladntext"/>
        <w:rPr>
          <w:u w:val="single"/>
        </w:rPr>
      </w:pPr>
      <w:r w:rsidRPr="00AE12D9">
        <w:rPr>
          <w:u w:val="single"/>
        </w:rPr>
        <w:t>Dále byl na předmětnou stavbu proveden průzkum konstrukce a podloží vozovky, včetně stanovení PAU:</w:t>
      </w:r>
    </w:p>
    <w:p w14:paraId="1D5BF4A7" w14:textId="77777777" w:rsidR="00456270" w:rsidRPr="006D7601" w:rsidRDefault="00456270" w:rsidP="00456270">
      <w:pPr>
        <w:pStyle w:val="Zkladntext"/>
      </w:pPr>
      <w:r w:rsidRPr="007A2566">
        <w:t>V říjnu 2021 bylo provedeno 6 jádrových vývrtů průměru 100 mm a 1 kopaná sonda pro určení skladby konstrukce a podloží vozovky a stanovení polycyklických aromatických uhlovodíků v asfaltových směsích konstrukčních vrstev vozovky silnice II/101 ul. Mostní, třída Legií a Třebízského v Kralupech nad Vltavou. Diagnostické vývrty a kopaná sonda byly provedeny na celkovou tloušťku konstrukce vozovky a aktivní zóny vozovky, a to v reprezentativních místech zájmového úseku komunikace. Z provedeného průzkumu, naměřených hodnot provedených zkoušek a zjištěných charakteristik z odebraných vzorků konstrukce vozovky lze určit následující závěry. Podloží vozovky lze zařadit jako písčitý jíl (F4 CS). Ze zrnitosti zemin odebraných vzorků vyplývá skutečnost, že se jedná o nebezpečné namrzavé zeminy, které jsou podmínečně vhodné do podloží a aktivní zóny vozovky. Vrstvu V4-2 (ACL 16) odebranou ve vzorku V4 lze zařadit do třídy ZAS–T3. Ostatní odebrané vzorky lze zařadit do třídy ZAS–T1.</w:t>
      </w:r>
    </w:p>
    <w:p w14:paraId="6BC57A47" w14:textId="77777777" w:rsidR="00456270" w:rsidRDefault="00456270" w:rsidP="00456270">
      <w:pPr>
        <w:pStyle w:val="Zkladntextodsazen"/>
        <w:ind w:left="567" w:firstLine="426"/>
      </w:pPr>
      <w:r>
        <w:t>Zaměření bylo provedeno od firmy GEO 2010, Dr. Martínka 1509/5, 700 30 Ostrava – Hrabůvka, 04/2019 a následné doměření od firmy MAPLE, Ohrazenická 281, 530 09 Pardubice.</w:t>
      </w:r>
    </w:p>
    <w:p w14:paraId="6A0294BA" w14:textId="77777777" w:rsidR="00456270" w:rsidRPr="00104E69" w:rsidRDefault="00456270" w:rsidP="00456270">
      <w:pPr>
        <w:pStyle w:val="Nadpis1"/>
        <w:tabs>
          <w:tab w:val="clear" w:pos="996"/>
          <w:tab w:val="num" w:pos="570"/>
        </w:tabs>
        <w:spacing w:before="360"/>
        <w:ind w:left="573" w:hanging="573"/>
      </w:pPr>
      <w:bookmarkStart w:id="19" w:name="_Toc152157832"/>
      <w:bookmarkStart w:id="20" w:name="_Toc152239033"/>
      <w:r w:rsidRPr="00104E69">
        <w:t>Vztahy k ostatním stavebním objektům</w:t>
      </w:r>
      <w:bookmarkEnd w:id="18"/>
      <w:bookmarkEnd w:id="19"/>
      <w:bookmarkEnd w:id="20"/>
    </w:p>
    <w:p w14:paraId="00108F8C" w14:textId="77777777" w:rsidR="00456270" w:rsidRPr="00FB4BA2" w:rsidRDefault="00456270" w:rsidP="00456270">
      <w:pPr>
        <w:pStyle w:val="Zkladn-Prvnodstavec"/>
      </w:pPr>
      <w:r w:rsidRPr="00FB4BA2">
        <w:t xml:space="preserve">Stavba je řešena jako více objektů: </w:t>
      </w:r>
      <w:r w:rsidRPr="00FB4BA2">
        <w:tab/>
        <w:t xml:space="preserve">SO 101 – </w:t>
      </w:r>
      <w:proofErr w:type="spellStart"/>
      <w:r>
        <w:t>Ia</w:t>
      </w:r>
      <w:proofErr w:type="spellEnd"/>
      <w:r>
        <w:t>. ETAPA – Úpravy</w:t>
      </w:r>
      <w:r w:rsidRPr="00FB4BA2">
        <w:t xml:space="preserve"> na silnici II/101, včetně OK (ulice Mostní)</w:t>
      </w:r>
    </w:p>
    <w:p w14:paraId="165F9786" w14:textId="77777777" w:rsidR="00456270" w:rsidRPr="00FB4BA2" w:rsidRDefault="00456270" w:rsidP="00456270">
      <w:pPr>
        <w:pStyle w:val="Zkladntext"/>
        <w:ind w:left="3545" w:firstLine="0"/>
      </w:pPr>
      <w:r w:rsidRPr="00FB4BA2">
        <w:t>SO 102</w:t>
      </w:r>
      <w:r>
        <w:t xml:space="preserve"> – </w:t>
      </w:r>
      <w:proofErr w:type="spellStart"/>
      <w:r w:rsidRPr="00FB4BA2">
        <w:t>I</w:t>
      </w:r>
      <w:r>
        <w:t>b</w:t>
      </w:r>
      <w:proofErr w:type="spellEnd"/>
      <w:r w:rsidRPr="00FB4BA2">
        <w:t>. ETAPA – Plochy přímo související s </w:t>
      </w:r>
      <w:r>
        <w:t>úpravami</w:t>
      </w:r>
      <w:r w:rsidRPr="00FB4BA2">
        <w:t xml:space="preserve"> na silnici II/101 a OK</w:t>
      </w:r>
    </w:p>
    <w:p w14:paraId="6C44A2DB" w14:textId="77777777" w:rsidR="00456270" w:rsidRPr="00FB4BA2" w:rsidRDefault="00456270" w:rsidP="00456270">
      <w:pPr>
        <w:pStyle w:val="Zkladntext"/>
      </w:pPr>
      <w:r w:rsidRPr="00FB4BA2">
        <w:tab/>
      </w:r>
      <w:r w:rsidRPr="00FB4BA2">
        <w:tab/>
      </w:r>
      <w:r w:rsidRPr="00FB4BA2">
        <w:tab/>
      </w:r>
      <w:r w:rsidRPr="00FB4BA2">
        <w:tab/>
        <w:t>SO 103 – II. ETAPA – Západní část ul</w:t>
      </w:r>
      <w:r>
        <w:t>ice</w:t>
      </w:r>
      <w:r w:rsidRPr="00FB4BA2">
        <w:t xml:space="preserve"> Mostní</w:t>
      </w:r>
    </w:p>
    <w:p w14:paraId="20289561" w14:textId="77777777" w:rsidR="00456270" w:rsidRPr="00FB4BA2" w:rsidRDefault="00456270" w:rsidP="00456270">
      <w:pPr>
        <w:pStyle w:val="Zkladntext"/>
      </w:pPr>
      <w:r w:rsidRPr="00FB4BA2">
        <w:tab/>
      </w:r>
      <w:r w:rsidRPr="00FB4BA2">
        <w:tab/>
      </w:r>
      <w:r w:rsidRPr="00FB4BA2">
        <w:tab/>
      </w:r>
      <w:r w:rsidRPr="00FB4BA2">
        <w:tab/>
        <w:t>SO 104 – III. ETAPA – Předmostí</w:t>
      </w:r>
    </w:p>
    <w:p w14:paraId="4FF76834" w14:textId="77777777" w:rsidR="00456270" w:rsidRDefault="00456270" w:rsidP="00456270">
      <w:pPr>
        <w:pStyle w:val="Zkladntext"/>
      </w:pPr>
      <w:r w:rsidRPr="00FB4BA2">
        <w:tab/>
      </w:r>
      <w:r w:rsidRPr="00FB4BA2">
        <w:tab/>
      </w:r>
      <w:r w:rsidRPr="00FB4BA2">
        <w:tab/>
      </w:r>
      <w:r w:rsidRPr="00FB4BA2">
        <w:tab/>
        <w:t>SO 401 – Veřejné osvětlení</w:t>
      </w:r>
    </w:p>
    <w:p w14:paraId="6165750C" w14:textId="77777777" w:rsidR="00456270" w:rsidRDefault="00456270" w:rsidP="00456270">
      <w:pPr>
        <w:pStyle w:val="Zkladntext"/>
      </w:pPr>
      <w:r w:rsidRPr="00FB4BA2">
        <w:tab/>
      </w:r>
      <w:r w:rsidRPr="00FB4BA2">
        <w:tab/>
      </w:r>
      <w:r w:rsidRPr="00FB4BA2">
        <w:tab/>
      </w:r>
      <w:r w:rsidRPr="00FB4BA2">
        <w:tab/>
        <w:t xml:space="preserve">SO </w:t>
      </w:r>
      <w:r>
        <w:t>8</w:t>
      </w:r>
      <w:r w:rsidRPr="00FB4BA2">
        <w:t xml:space="preserve">01 – </w:t>
      </w:r>
      <w:r>
        <w:t>Sadové úpravy</w:t>
      </w:r>
    </w:p>
    <w:p w14:paraId="0C482541" w14:textId="77777777" w:rsidR="00456270" w:rsidRPr="004C4790" w:rsidRDefault="00456270" w:rsidP="00456270">
      <w:pPr>
        <w:pStyle w:val="Zkladn-Prvnodstavec"/>
        <w:rPr>
          <w:highlight w:val="yellow"/>
        </w:rPr>
      </w:pPr>
    </w:p>
    <w:p w14:paraId="186DDD56" w14:textId="46C9E490" w:rsidR="009F2AA8" w:rsidRPr="00104E69" w:rsidRDefault="00456270" w:rsidP="00456270">
      <w:pPr>
        <w:pStyle w:val="Zkladntext"/>
      </w:pPr>
      <w:r w:rsidRPr="00104E69">
        <w:t>Před zahájením stavby budou provedeny sondy, vedoucí ke zjištění krytí stávajících podzemních sítí a</w:t>
      </w:r>
      <w:r>
        <w:t> </w:t>
      </w:r>
      <w:r w:rsidRPr="00104E69">
        <w:t>následně budou určeny případné způsoby ochrany těchto vedení, resp. přeložka dle doporučení správců sítí.</w:t>
      </w:r>
    </w:p>
    <w:p w14:paraId="49D0DCA6" w14:textId="778A48F2" w:rsidR="009F2AA8" w:rsidRPr="00125C96" w:rsidRDefault="009F2AA8" w:rsidP="00A4203E">
      <w:pPr>
        <w:pStyle w:val="Nadpis1"/>
        <w:tabs>
          <w:tab w:val="clear" w:pos="996"/>
          <w:tab w:val="num" w:pos="570"/>
        </w:tabs>
        <w:spacing w:before="2760"/>
        <w:ind w:left="573" w:hanging="573"/>
      </w:pPr>
      <w:bookmarkStart w:id="21" w:name="_Toc10035912"/>
      <w:bookmarkStart w:id="22" w:name="_Toc152239034"/>
      <w:r w:rsidRPr="00125C96">
        <w:lastRenderedPageBreak/>
        <w:t>Návrh zp</w:t>
      </w:r>
      <w:r w:rsidR="001D50C5" w:rsidRPr="00125C96">
        <w:t>e</w:t>
      </w:r>
      <w:r w:rsidRPr="00125C96">
        <w:t>vněných ploch</w:t>
      </w:r>
      <w:bookmarkEnd w:id="21"/>
      <w:bookmarkEnd w:id="22"/>
    </w:p>
    <w:p w14:paraId="5A0CFD72" w14:textId="6F8F8B5A" w:rsidR="009F2AA8" w:rsidRPr="00125C96" w:rsidRDefault="009A76F5" w:rsidP="009F2AA8">
      <w:pPr>
        <w:pStyle w:val="Nadpis2"/>
        <w:spacing w:before="160"/>
        <w:ind w:left="573" w:hanging="573"/>
      </w:pPr>
      <w:bookmarkStart w:id="23" w:name="_Toc152239035"/>
      <w:bookmarkStart w:id="24" w:name="_Ref171223324"/>
      <w:bookmarkStart w:id="25" w:name="_Ref171223346"/>
      <w:bookmarkStart w:id="26" w:name="_Toc229363818"/>
      <w:r>
        <w:t>Vozovka</w:t>
      </w:r>
      <w:bookmarkEnd w:id="23"/>
    </w:p>
    <w:p w14:paraId="3F63E969" w14:textId="77777777" w:rsidR="009F2AA8" w:rsidRPr="00125C96" w:rsidRDefault="009F2AA8" w:rsidP="000E52CB">
      <w:pPr>
        <w:pStyle w:val="Nadpis3"/>
        <w:tabs>
          <w:tab w:val="clear" w:pos="2417"/>
          <w:tab w:val="num" w:pos="573"/>
        </w:tabs>
        <w:spacing w:before="0"/>
        <w:ind w:left="572" w:hanging="561"/>
      </w:pPr>
      <w:r w:rsidRPr="00125C96">
        <w:t>Prostorové uspořádání</w:t>
      </w:r>
    </w:p>
    <w:p w14:paraId="5108D81D" w14:textId="3DCAE7ED" w:rsidR="00A63435" w:rsidRPr="001358C8" w:rsidRDefault="00C40D09" w:rsidP="001358C8">
      <w:pPr>
        <w:pStyle w:val="Zkladntext"/>
      </w:pPr>
      <w:bookmarkStart w:id="27" w:name="_Hlk30513779"/>
      <w:r w:rsidRPr="00C40D09">
        <w:t>V</w:t>
      </w:r>
      <w:r>
        <w:t> rámci SO 103 bude provedena rekonstrukce stávajícího krytu komunikace v ulici Mostní Západní</w:t>
      </w:r>
      <w:r w:rsidR="00346700">
        <w:t xml:space="preserve">. V místech, kde bude docházet k nahrazení stávající zeleně novou zpevněnou plochou bude vozovka provedena v celé své navržené konstrukci. Místa vykazující známky poruch a prasklin stávajícího krytu budou doplněna o výztužnou </w:t>
      </w:r>
      <w:proofErr w:type="spellStart"/>
      <w:r w:rsidR="00346700">
        <w:t>sklovláknitou</w:t>
      </w:r>
      <w:proofErr w:type="spellEnd"/>
      <w:r w:rsidR="00346700">
        <w:t xml:space="preserve"> mříž</w:t>
      </w:r>
      <w:r w:rsidR="001358C8">
        <w:t xml:space="preserve"> – tato místa jsou vyobrazena v</w:t>
      </w:r>
      <w:r w:rsidR="009A76F5">
        <w:t> přílohách Situací</w:t>
      </w:r>
      <w:r w:rsidR="001358C8">
        <w:t xml:space="preserve"> dopravního řešení</w:t>
      </w:r>
      <w:r w:rsidR="00346700">
        <w:t>.</w:t>
      </w:r>
      <w:r w:rsidR="009A76F5">
        <w:t xml:space="preserve"> Tyto úpravy budou plynule navazovat na úpravy v rámci komunikace provedené v rámci objektu SO 102, v předešlé, I. etapě výstavby.</w:t>
      </w:r>
    </w:p>
    <w:p w14:paraId="16CFB608" w14:textId="1EE47339" w:rsidR="00074799" w:rsidRDefault="009A76F5" w:rsidP="000E52CB">
      <w:pPr>
        <w:pStyle w:val="Zkladntext"/>
      </w:pPr>
      <w:r>
        <w:t>Podélný</w:t>
      </w:r>
      <w:r w:rsidR="00074799" w:rsidRPr="001358C8">
        <w:t xml:space="preserve"> sklon </w:t>
      </w:r>
      <w:r>
        <w:t xml:space="preserve">vozovky </w:t>
      </w:r>
      <w:r w:rsidR="00074799" w:rsidRPr="001358C8">
        <w:t xml:space="preserve">bude v co nejvyšší míře </w:t>
      </w:r>
      <w:r>
        <w:t>respektovat</w:t>
      </w:r>
      <w:r w:rsidR="00074799" w:rsidRPr="001358C8">
        <w:t xml:space="preserve"> stávající</w:t>
      </w:r>
      <w:r w:rsidR="00A4203E" w:rsidRPr="001358C8">
        <w:t>.</w:t>
      </w:r>
      <w:r w:rsidR="00074799" w:rsidRPr="001358C8">
        <w:t xml:space="preserve"> </w:t>
      </w:r>
      <w:r>
        <w:t xml:space="preserve">Příčný sklon je navržen jednostranný 2,5 %. </w:t>
      </w:r>
      <w:r w:rsidR="00074799" w:rsidRPr="001358C8">
        <w:t xml:space="preserve">Rekonstruovaný kryt vozovky bude plynule navazovat na </w:t>
      </w:r>
      <w:r w:rsidR="00A4203E" w:rsidRPr="001358C8">
        <w:t>stávající.</w:t>
      </w:r>
      <w:r>
        <w:t xml:space="preserve"> Šířka jednosměrné části vozovky je navržena 4,25 m a obousměrná vozovka bude provedena v šíři 5,50 m.</w:t>
      </w:r>
    </w:p>
    <w:p w14:paraId="28B093BB" w14:textId="3A4B71E0" w:rsidR="00E15E63" w:rsidRPr="00C9106A" w:rsidRDefault="00E15E63" w:rsidP="000E52CB">
      <w:pPr>
        <w:pStyle w:val="Zkladntext"/>
        <w:rPr>
          <w:highlight w:val="yellow"/>
        </w:rPr>
      </w:pPr>
      <w:r>
        <w:t>Podél pravé obruby ve směru staničení bude vybudován nový trativod zajišťující lepší odvodnění konstrukčních vrstev komunikace</w:t>
      </w:r>
      <w:r w:rsidR="00B44A7F">
        <w:t>. Trativod bude vyveden do uličních vpustí.</w:t>
      </w:r>
    </w:p>
    <w:bookmarkEnd w:id="27"/>
    <w:p w14:paraId="50E9FB74" w14:textId="77777777" w:rsidR="009F2AA8" w:rsidRPr="00E32474" w:rsidRDefault="009F2AA8" w:rsidP="009F2AA8">
      <w:pPr>
        <w:pStyle w:val="Nadpis3"/>
        <w:tabs>
          <w:tab w:val="clear" w:pos="2417"/>
          <w:tab w:val="num" w:pos="573"/>
        </w:tabs>
        <w:ind w:left="574" w:hanging="560"/>
      </w:pPr>
      <w:r w:rsidRPr="00E32474">
        <w:t>Technické provedení</w:t>
      </w:r>
    </w:p>
    <w:p w14:paraId="7CCF9289" w14:textId="32CED3AC" w:rsidR="000E52CB" w:rsidRPr="00AB247B" w:rsidRDefault="00A4203E" w:rsidP="000E52CB">
      <w:pPr>
        <w:pStyle w:val="Zkladntext"/>
        <w:rPr>
          <w:color w:val="FF0000"/>
        </w:rPr>
      </w:pPr>
      <w:bookmarkStart w:id="28" w:name="_Toc10035917"/>
      <w:r w:rsidRPr="001358C8">
        <w:t>V </w:t>
      </w:r>
      <w:r w:rsidR="005B6BE2" w:rsidRPr="001358C8">
        <w:t>m</w:t>
      </w:r>
      <w:r w:rsidRPr="001358C8">
        <w:t>ístech rozšíření vozovky na úkor stávající zeleně bude doplněna plná konstrukce vozovky.</w:t>
      </w:r>
      <w:r w:rsidR="00E25292">
        <w:t xml:space="preserve"> Plná konstrukce vozovky bude řešena i v místech vedení trativodu.</w:t>
      </w:r>
      <w:r w:rsidRPr="001358C8">
        <w:t xml:space="preserve"> Naopak v místech, kde bude stávající zpevněná plocha nahrazena zelení, bude vybourána celá stávající konstrukce zpevněné plochy až na zemní pláň. Ta bude následně doplněna </w:t>
      </w:r>
      <w:r w:rsidR="00B33585" w:rsidRPr="001358C8">
        <w:t>vhodnou zeminou</w:t>
      </w:r>
      <w:r w:rsidRPr="001358C8">
        <w:t xml:space="preserve">, </w:t>
      </w:r>
      <w:proofErr w:type="spellStart"/>
      <w:r w:rsidRPr="001358C8">
        <w:t>ohumusována</w:t>
      </w:r>
      <w:proofErr w:type="spellEnd"/>
      <w:r w:rsidRPr="001358C8">
        <w:t xml:space="preserve"> a ozeleněna.</w:t>
      </w:r>
      <w:r w:rsidR="008B53F5" w:rsidRPr="008B53F5">
        <w:t xml:space="preserve"> </w:t>
      </w:r>
      <w:r w:rsidR="008B53F5">
        <w:t xml:space="preserve">V místech, kde budou ponechány stávající konstrukční vrstvy bude provedena jejich kontrola, případně jejich doplnění, a následně bude provedeno jejich </w:t>
      </w:r>
      <w:proofErr w:type="spellStart"/>
      <w:r w:rsidR="008B53F5">
        <w:t>přehutnění</w:t>
      </w:r>
      <w:proofErr w:type="spellEnd"/>
      <w:r w:rsidR="008B53F5">
        <w:t>. Pomocí zatěžovací zkoušky bude prokázána dostatečná únosnost.</w:t>
      </w:r>
    </w:p>
    <w:p w14:paraId="0F38950D" w14:textId="77777777" w:rsidR="00E25292" w:rsidRPr="00E81588" w:rsidRDefault="00E25292" w:rsidP="00E25292">
      <w:pPr>
        <w:pStyle w:val="Zkladntext"/>
      </w:pPr>
      <w:r>
        <w:t>V prostoru příčných trhlin v ulici Mostní Západní bude vozovka odfrézována v </w:t>
      </w:r>
      <w:proofErr w:type="spellStart"/>
      <w:r>
        <w:t>tl</w:t>
      </w:r>
      <w:proofErr w:type="spellEnd"/>
      <w:r>
        <w:t xml:space="preserve">. 100 mm v jednotlivých šířkách 2,00 m a na takto upravený a očištěný povrch bude položena výstužná </w:t>
      </w:r>
      <w:proofErr w:type="spellStart"/>
      <w:r>
        <w:t>sklovláknitá</w:t>
      </w:r>
      <w:proofErr w:type="spellEnd"/>
      <w:r>
        <w:t xml:space="preserve"> mříž min. 400 g/m</w:t>
      </w:r>
      <w:r w:rsidRPr="00B84C7E">
        <w:rPr>
          <w:vertAlign w:val="superscript"/>
        </w:rPr>
        <w:t>2</w:t>
      </w:r>
      <w:r>
        <w:t>. Ta bude ošetřena infiltračním postřikem 2,00 kg/m</w:t>
      </w:r>
      <w:r w:rsidRPr="00936019">
        <w:rPr>
          <w:vertAlign w:val="superscript"/>
        </w:rPr>
        <w:t>2</w:t>
      </w:r>
      <w:r>
        <w:t xml:space="preserve"> a následně na to budou položeny nové dvě asfaltové vrstvy. </w:t>
      </w:r>
      <w:r w:rsidRPr="007A2566">
        <w:rPr>
          <w:b/>
          <w:bCs/>
          <w:snapToGrid w:val="0"/>
          <w:szCs w:val="22"/>
        </w:rPr>
        <w:t xml:space="preserve">Plochy </w:t>
      </w:r>
      <w:proofErr w:type="spellStart"/>
      <w:r w:rsidRPr="007A2566">
        <w:rPr>
          <w:b/>
          <w:bCs/>
          <w:snapToGrid w:val="0"/>
          <w:szCs w:val="22"/>
        </w:rPr>
        <w:t>geomříže</w:t>
      </w:r>
      <w:proofErr w:type="spellEnd"/>
      <w:r w:rsidRPr="007A2566">
        <w:rPr>
          <w:b/>
          <w:bCs/>
          <w:snapToGrid w:val="0"/>
          <w:szCs w:val="22"/>
        </w:rPr>
        <w:t xml:space="preserve"> navržené v situaci nemusí přesně kopírovat skutečný stav trhlin, její použití je tak třeba vždy posoudit na místě!</w:t>
      </w:r>
    </w:p>
    <w:p w14:paraId="42357A5F" w14:textId="53943E70" w:rsidR="000E52CB" w:rsidRPr="001358C8" w:rsidRDefault="00E25292" w:rsidP="00E25292">
      <w:pPr>
        <w:pStyle w:val="Zkladntext"/>
      </w:pPr>
      <w:r w:rsidRPr="00E81588">
        <w:t>Na upnutí vozovky bude použito nových kamenných obrub (200/250/800-2000). Obrubníky budou s přilehlým vodícím proužkem z dvouřádky kamenných kostek drobných (120/120/120) uloženy do betonového lože s boční opěrou. Řádka kamenných kostek bude doplněna ke kamenným obrubám i z druhé strany, které budou uloženy do společného betonového lože s obrubou, a budou tvořit dostatečnou boční opěru.</w:t>
      </w:r>
      <w:r>
        <w:t xml:space="preserve"> Vnější řádka z kamenných kostek bude uložena pouze u obrub navazujících na obruby upnutí silnice II/101, ulice Mostní.  </w:t>
      </w:r>
    </w:p>
    <w:p w14:paraId="18A457DF" w14:textId="77777777" w:rsidR="000E52CB" w:rsidRPr="004958D8" w:rsidRDefault="000E52CB" w:rsidP="000E52CB">
      <w:pPr>
        <w:pStyle w:val="Nadpis3"/>
        <w:tabs>
          <w:tab w:val="clear" w:pos="2417"/>
          <w:tab w:val="num" w:pos="573"/>
        </w:tabs>
        <w:ind w:left="574" w:hanging="560"/>
      </w:pPr>
      <w:r w:rsidRPr="004958D8">
        <w:t>Konstrukce</w:t>
      </w:r>
    </w:p>
    <w:p w14:paraId="021D5F5F" w14:textId="77777777" w:rsidR="00E25292" w:rsidRDefault="00E25292" w:rsidP="00E25292">
      <w:pPr>
        <w:pStyle w:val="Zkladntext"/>
      </w:pPr>
      <w:r w:rsidRPr="00573BB9">
        <w:t xml:space="preserve">Konstrukce </w:t>
      </w:r>
      <w:r>
        <w:t xml:space="preserve">komunikace v ulici Mostní Západní </w:t>
      </w:r>
      <w:r w:rsidRPr="00573BB9">
        <w:t>(konstrukce C) je navržena dle TP 170 – Navrhování vozovek pozemních komunikací katalogový list D1–N–</w:t>
      </w:r>
      <w:r>
        <w:t>8</w:t>
      </w:r>
      <w:r w:rsidRPr="00573BB9">
        <w:t>–</w:t>
      </w:r>
      <w:r>
        <w:t>V</w:t>
      </w:r>
      <w:r w:rsidRPr="00573BB9">
        <w:t>–PII, třída dopravního zatížení V, návrhová úroveň porušení vozovky D1.</w:t>
      </w:r>
    </w:p>
    <w:p w14:paraId="3BE07EC0" w14:textId="77777777" w:rsidR="00E25292" w:rsidRPr="00C362AF" w:rsidRDefault="00E25292" w:rsidP="00E25292">
      <w:pPr>
        <w:pStyle w:val="Zkladntext"/>
      </w:pPr>
      <w:r w:rsidRPr="00C362AF">
        <w:t>Rekonstrukce vozovky je v souladu s tímto katalogovým listem.</w:t>
      </w:r>
    </w:p>
    <w:p w14:paraId="2E6B7148" w14:textId="77777777" w:rsidR="00E25292" w:rsidRDefault="00E25292" w:rsidP="00E25292">
      <w:pPr>
        <w:pStyle w:val="Zkladntext"/>
      </w:pPr>
      <w:r w:rsidRPr="00C362AF">
        <w:t>Konstrukce je upravena na místní podmínky a je následující:</w:t>
      </w:r>
    </w:p>
    <w:p w14:paraId="6AE5A65A" w14:textId="77777777" w:rsidR="00E25292" w:rsidRPr="00C86A24" w:rsidRDefault="00E25292" w:rsidP="00E25292">
      <w:pPr>
        <w:pStyle w:val="Zkladntextodsazen"/>
        <w:spacing w:before="120"/>
        <w:ind w:left="284" w:firstLine="284"/>
        <w:rPr>
          <w:i/>
          <w:iCs/>
          <w:u w:val="single"/>
        </w:rPr>
      </w:pPr>
      <w:r w:rsidRPr="00C86A24">
        <w:rPr>
          <w:i/>
          <w:iCs/>
          <w:u w:val="single"/>
        </w:rPr>
        <w:t>(Plná skladba)</w:t>
      </w:r>
    </w:p>
    <w:p w14:paraId="072BCAAD" w14:textId="77777777" w:rsidR="00E25292" w:rsidRPr="00C86A24" w:rsidRDefault="00E25292" w:rsidP="00E25292">
      <w:pPr>
        <w:pStyle w:val="Zkladntextodsazen"/>
        <w:ind w:left="570" w:firstLine="0"/>
        <w:rPr>
          <w:bCs/>
          <w:szCs w:val="22"/>
        </w:rPr>
      </w:pPr>
      <w:bookmarkStart w:id="29" w:name="_Hlk151727148"/>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-PII</w:t>
      </w:r>
      <w:r>
        <w:rPr>
          <w:bCs/>
          <w:szCs w:val="22"/>
        </w:rPr>
        <w:t xml:space="preserve"> </w:t>
      </w:r>
    </w:p>
    <w:p w14:paraId="360B0B9E" w14:textId="77777777" w:rsidR="00E25292" w:rsidRPr="00C362AF" w:rsidRDefault="00E25292" w:rsidP="00E25292">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60C96BC9" w14:textId="77777777" w:rsidR="00E25292" w:rsidRPr="00C362AF" w:rsidRDefault="00E25292" w:rsidP="00E25292">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2A38F17C" w14:textId="77777777" w:rsidR="00E25292" w:rsidRDefault="00E25292" w:rsidP="00E25292">
      <w:pPr>
        <w:pStyle w:val="Zkladntextodsazen"/>
        <w:tabs>
          <w:tab w:val="right" w:pos="5812"/>
          <w:tab w:val="right" w:pos="6379"/>
        </w:tabs>
        <w:ind w:left="284" w:firstLine="284"/>
      </w:pPr>
      <w:r>
        <w:t xml:space="preserve">obalované kamenivo střednězrnné ACP 16 </w:t>
      </w:r>
      <w:r w:rsidRPr="00C362AF">
        <w:t>(</w:t>
      </w:r>
      <w:r>
        <w:t>70/100</w:t>
      </w:r>
      <w:r w:rsidRPr="00C362AF">
        <w:t>)</w:t>
      </w:r>
      <w:r w:rsidRPr="009837C8">
        <w:t xml:space="preserve"> </w:t>
      </w:r>
      <w:r>
        <w:tab/>
      </w:r>
      <w:r w:rsidRPr="00C362AF">
        <w:tab/>
      </w:r>
      <w:r>
        <w:t>5</w:t>
      </w:r>
      <w:r w:rsidRPr="00C362AF">
        <w:t>0 mm</w:t>
      </w:r>
      <w:r>
        <w:t xml:space="preserve">        </w:t>
      </w:r>
      <w:r w:rsidRPr="00C362AF">
        <w:t>ČSN EN13108-1</w:t>
      </w:r>
      <w:r>
        <w:t>; ČSN 73 6121</w:t>
      </w:r>
    </w:p>
    <w:p w14:paraId="6594F85D" w14:textId="77777777" w:rsidR="00E25292" w:rsidRPr="00C362AF" w:rsidRDefault="00E25292" w:rsidP="00E25292">
      <w:pPr>
        <w:pStyle w:val="Zkladntextodsazen"/>
        <w:ind w:left="284" w:firstLine="284"/>
      </w:pPr>
      <w:r>
        <w:t>infiltrační</w:t>
      </w:r>
      <w:r w:rsidRPr="00C362AF">
        <w:t xml:space="preserve"> postřik P</w:t>
      </w:r>
      <w:r>
        <w:t>I</w:t>
      </w:r>
      <w:r w:rsidRPr="00C362AF">
        <w:t>-</w:t>
      </w:r>
      <w:r>
        <w:t>C 60 B5 1,2</w:t>
      </w:r>
      <w:r w:rsidRPr="00C362AF">
        <w:t xml:space="preserve"> kg/m</w:t>
      </w:r>
      <w:r w:rsidRPr="00C362AF">
        <w:rPr>
          <w:vertAlign w:val="superscript"/>
        </w:rPr>
        <w:t>2</w:t>
      </w:r>
      <w:r w:rsidRPr="00C362AF">
        <w:tab/>
      </w:r>
      <w:r w:rsidRPr="00C362AF">
        <w:tab/>
      </w:r>
      <w:r>
        <w:t xml:space="preserve">        </w:t>
      </w:r>
      <w:r>
        <w:tab/>
      </w:r>
      <w:r>
        <w:tab/>
        <w:t xml:space="preserve">        </w:t>
      </w:r>
      <w:r w:rsidRPr="00C362AF">
        <w:t>ČSN 73 6129</w:t>
      </w:r>
      <w:r>
        <w:t>; ČSN 73 6132</w:t>
      </w:r>
    </w:p>
    <w:p w14:paraId="1F08EB38" w14:textId="77777777" w:rsidR="00E25292" w:rsidRPr="00C362AF" w:rsidRDefault="00E25292" w:rsidP="00E25292">
      <w:pPr>
        <w:pStyle w:val="Zkladntextodsazen"/>
        <w:tabs>
          <w:tab w:val="right" w:pos="6379"/>
          <w:tab w:val="right" w:pos="6663"/>
        </w:tabs>
        <w:ind w:left="284" w:firstLine="284"/>
      </w:pPr>
      <w:r>
        <w:t>kamenivo zpevněné cementem KS I (SC</w:t>
      </w:r>
      <w:r>
        <w:rPr>
          <w:vertAlign w:val="subscript"/>
        </w:rPr>
        <w:t>8/10)</w:t>
      </w:r>
      <w:r w:rsidRPr="00C362AF">
        <w:tab/>
      </w:r>
      <w:r>
        <w:t>13</w:t>
      </w:r>
      <w:r w:rsidRPr="00C362AF">
        <w:t>0 mm</w:t>
      </w:r>
      <w:r w:rsidRPr="00C362AF">
        <w:tab/>
      </w:r>
      <w:r>
        <w:t xml:space="preserve">        </w:t>
      </w:r>
      <w:r w:rsidRPr="00C362AF">
        <w:t xml:space="preserve">ČSN </w:t>
      </w:r>
      <w:r>
        <w:t>EN 14227-1</w:t>
      </w:r>
    </w:p>
    <w:p w14:paraId="3434783F" w14:textId="77777777" w:rsidR="00E25292" w:rsidRPr="008B5122" w:rsidRDefault="00E25292" w:rsidP="00E25292">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B</w:t>
      </w:r>
      <w:r w:rsidRPr="008B5122">
        <w:rPr>
          <w:u w:val="single"/>
        </w:rPr>
        <w:tab/>
      </w:r>
      <w:r>
        <w:rPr>
          <w:u w:val="single"/>
        </w:rPr>
        <w:t>150-170</w:t>
      </w:r>
      <w:r w:rsidRPr="008B5122">
        <w:rPr>
          <w:u w:val="single"/>
        </w:rPr>
        <w:t xml:space="preserve"> mm</w:t>
      </w:r>
      <w:r w:rsidRPr="009837C8">
        <w:t xml:space="preserve">        </w:t>
      </w:r>
      <w:r w:rsidRPr="009837C8">
        <w:tab/>
      </w:r>
      <w:r w:rsidRPr="009D664F">
        <w:t>ČSN 73 6126</w:t>
      </w:r>
    </w:p>
    <w:p w14:paraId="5BF5C581" w14:textId="77777777" w:rsidR="00E25292" w:rsidRPr="008B5122" w:rsidRDefault="00E25292" w:rsidP="00E25292">
      <w:pPr>
        <w:pStyle w:val="Zkladntextodsazen"/>
        <w:tabs>
          <w:tab w:val="right" w:pos="6379"/>
          <w:tab w:val="right" w:pos="6663"/>
        </w:tabs>
        <w:ind w:left="284" w:firstLine="284"/>
      </w:pPr>
      <w:r w:rsidRPr="008B5122">
        <w:t>celkem</w:t>
      </w:r>
      <w:r w:rsidRPr="008B5122">
        <w:tab/>
      </w:r>
      <w:r>
        <w:t>380-400</w:t>
      </w:r>
      <w:r w:rsidRPr="008B5122">
        <w:t xml:space="preserve"> mm</w:t>
      </w:r>
    </w:p>
    <w:p w14:paraId="7EA6BDAD" w14:textId="77777777" w:rsidR="00E25292" w:rsidRPr="006124E6" w:rsidRDefault="00E25292" w:rsidP="00E25292">
      <w:pPr>
        <w:pStyle w:val="Zkladntextodsazen"/>
        <w:tabs>
          <w:tab w:val="right" w:pos="5245"/>
        </w:tabs>
        <w:ind w:left="284" w:firstLine="284"/>
        <w:rPr>
          <w:sz w:val="12"/>
          <w:szCs w:val="12"/>
        </w:rPr>
      </w:pPr>
    </w:p>
    <w:p w14:paraId="5DC7918E" w14:textId="77777777" w:rsidR="00E25292" w:rsidRDefault="00E25292" w:rsidP="00E25292">
      <w:pPr>
        <w:pStyle w:val="Zkladntextodsazen"/>
        <w:tabs>
          <w:tab w:val="left" w:pos="993"/>
        </w:tabs>
        <w:ind w:left="570" w:firstLine="0"/>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t>90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60</w:t>
      </w:r>
      <w:r w:rsidRPr="00FA7610">
        <w:t> </w:t>
      </w:r>
      <w:proofErr w:type="spellStart"/>
      <w:r w:rsidRPr="00FA7610">
        <w:t>MPa</w:t>
      </w:r>
      <w:proofErr w:type="spellEnd"/>
      <w:r w:rsidRPr="00FA7610">
        <w:t>.</w:t>
      </w:r>
      <w:bookmarkEnd w:id="29"/>
    </w:p>
    <w:p w14:paraId="0F202C9A" w14:textId="77777777" w:rsidR="00E25292" w:rsidRDefault="00E25292" w:rsidP="00E25292">
      <w:pPr>
        <w:pStyle w:val="Zkladntextodsazen"/>
        <w:tabs>
          <w:tab w:val="left" w:pos="993"/>
        </w:tabs>
        <w:ind w:left="570" w:firstLine="0"/>
      </w:pPr>
    </w:p>
    <w:p w14:paraId="3A7082E6" w14:textId="77777777" w:rsidR="00E25292" w:rsidRDefault="00E25292" w:rsidP="00E25292">
      <w:pPr>
        <w:pStyle w:val="Zkladntextodsazen"/>
        <w:tabs>
          <w:tab w:val="left" w:pos="993"/>
        </w:tabs>
        <w:ind w:left="570" w:firstLine="0"/>
      </w:pPr>
    </w:p>
    <w:p w14:paraId="7251CB79" w14:textId="77777777" w:rsidR="00E25292" w:rsidRDefault="00E25292" w:rsidP="00E25292">
      <w:pPr>
        <w:pStyle w:val="Zkladntextodsazen"/>
        <w:tabs>
          <w:tab w:val="left" w:pos="993"/>
        </w:tabs>
        <w:ind w:left="570" w:firstLine="0"/>
      </w:pPr>
    </w:p>
    <w:p w14:paraId="4C27CA3B" w14:textId="77777777" w:rsidR="00E25292" w:rsidRPr="00C86A24" w:rsidRDefault="00E25292" w:rsidP="00E25292">
      <w:pPr>
        <w:pStyle w:val="Zkladntextodsazen"/>
        <w:spacing w:before="120"/>
        <w:ind w:left="570" w:firstLine="0"/>
        <w:rPr>
          <w:bCs/>
          <w:szCs w:val="22"/>
        </w:rPr>
      </w:pPr>
      <w:r w:rsidRPr="00C362AF">
        <w:rPr>
          <w:bCs/>
          <w:szCs w:val="22"/>
          <w:u w:val="single"/>
        </w:rPr>
        <w:lastRenderedPageBreak/>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-PII</w:t>
      </w:r>
      <w:r>
        <w:rPr>
          <w:bCs/>
          <w:szCs w:val="22"/>
        </w:rPr>
        <w:t xml:space="preserve"> (S VÝSTUŽNOU MŘÍŽÍ POD PODKLADNÍ ASFALTOVOU VRSTVOU)</w:t>
      </w:r>
    </w:p>
    <w:p w14:paraId="2D860483" w14:textId="77777777" w:rsidR="00E25292" w:rsidRPr="00C362AF" w:rsidRDefault="00E25292" w:rsidP="00E25292">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0967EF95" w14:textId="77777777" w:rsidR="00E25292" w:rsidRPr="00C362AF" w:rsidRDefault="00E25292" w:rsidP="00E25292">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735EE05F" w14:textId="77777777" w:rsidR="00E25292" w:rsidRDefault="00E25292" w:rsidP="00E25292">
      <w:pPr>
        <w:pStyle w:val="Zkladntextodsazen"/>
        <w:tabs>
          <w:tab w:val="right" w:pos="5812"/>
          <w:tab w:val="right" w:pos="6379"/>
        </w:tabs>
        <w:ind w:left="284" w:firstLine="284"/>
      </w:pPr>
      <w:r>
        <w:t xml:space="preserve">obalované kamenivo střednězrnné ACP 16 </w:t>
      </w:r>
      <w:r w:rsidRPr="00C362AF">
        <w:t>(</w:t>
      </w:r>
      <w:r>
        <w:t>70/100</w:t>
      </w:r>
      <w:r w:rsidRPr="00C362AF">
        <w:t>)</w:t>
      </w:r>
      <w:r w:rsidRPr="009837C8">
        <w:t xml:space="preserve"> </w:t>
      </w:r>
      <w:r>
        <w:tab/>
      </w:r>
      <w:r w:rsidRPr="00C362AF">
        <w:tab/>
      </w:r>
      <w:r>
        <w:t>5</w:t>
      </w:r>
      <w:r w:rsidRPr="00C362AF">
        <w:t>0 mm</w:t>
      </w:r>
      <w:r>
        <w:t xml:space="preserve">        </w:t>
      </w:r>
      <w:r w:rsidRPr="00C362AF">
        <w:t>ČSN EN13108-1</w:t>
      </w:r>
      <w:r>
        <w:t>; ČSN 73 6121</w:t>
      </w:r>
    </w:p>
    <w:p w14:paraId="19D29406" w14:textId="77777777" w:rsidR="00E25292" w:rsidRDefault="00E25292" w:rsidP="00E25292">
      <w:pPr>
        <w:pStyle w:val="Zkladntextodsazen"/>
        <w:ind w:left="284" w:firstLine="284"/>
      </w:pPr>
      <w:r>
        <w:t>infiltrační</w:t>
      </w:r>
      <w:r w:rsidRPr="00C362AF">
        <w:t xml:space="preserve"> postřik P</w:t>
      </w:r>
      <w:r>
        <w:t>I</w:t>
      </w:r>
      <w:r w:rsidRPr="00C362AF">
        <w:t>-</w:t>
      </w:r>
      <w:r>
        <w:t xml:space="preserve">C 60 B5 2,0 </w:t>
      </w:r>
      <w:r w:rsidRPr="00C362AF">
        <w:t>kg/m</w:t>
      </w:r>
      <w:r w:rsidRPr="00C362AF">
        <w:rPr>
          <w:vertAlign w:val="superscript"/>
        </w:rPr>
        <w:t>2</w:t>
      </w:r>
      <w:r w:rsidRPr="00C362AF">
        <w:tab/>
      </w:r>
      <w:r w:rsidRPr="00C362AF">
        <w:tab/>
      </w:r>
      <w:r>
        <w:t xml:space="preserve">        </w:t>
      </w:r>
      <w:r>
        <w:tab/>
      </w:r>
      <w:r>
        <w:tab/>
        <w:t xml:space="preserve">        </w:t>
      </w:r>
      <w:r w:rsidRPr="00C362AF">
        <w:t>ČSN 73 6129</w:t>
      </w:r>
      <w:r>
        <w:t>; ČSN 73 6132</w:t>
      </w:r>
    </w:p>
    <w:p w14:paraId="3E85793B" w14:textId="77777777" w:rsidR="00E25292" w:rsidRPr="00C362AF" w:rsidRDefault="00E25292" w:rsidP="00E25292">
      <w:pPr>
        <w:pStyle w:val="Zkladntextodsazen"/>
        <w:ind w:left="284" w:firstLine="284"/>
      </w:pPr>
      <w:r>
        <w:t xml:space="preserve">(výstužná </w:t>
      </w:r>
      <w:proofErr w:type="spellStart"/>
      <w:r>
        <w:t>sklovláknitá</w:t>
      </w:r>
      <w:proofErr w:type="spellEnd"/>
      <w:r>
        <w:t xml:space="preserve"> mříž min. 400 g/m</w:t>
      </w:r>
      <w:r w:rsidRPr="008764C0">
        <w:rPr>
          <w:vertAlign w:val="superscript"/>
        </w:rPr>
        <w:t>2</w:t>
      </w:r>
      <w:r>
        <w:t>)</w:t>
      </w:r>
    </w:p>
    <w:p w14:paraId="2188981D" w14:textId="77777777" w:rsidR="00E25292" w:rsidRPr="00C362AF" w:rsidRDefault="00E25292" w:rsidP="00E25292">
      <w:pPr>
        <w:pStyle w:val="Zkladntextodsazen"/>
        <w:tabs>
          <w:tab w:val="right" w:pos="6379"/>
          <w:tab w:val="right" w:pos="6663"/>
        </w:tabs>
        <w:ind w:left="284" w:firstLine="284"/>
      </w:pPr>
      <w:r>
        <w:t>kamenivo zpevněné cementem KS I (SC</w:t>
      </w:r>
      <w:r>
        <w:rPr>
          <w:vertAlign w:val="subscript"/>
        </w:rPr>
        <w:t>8/10)</w:t>
      </w:r>
      <w:r w:rsidRPr="00C362AF">
        <w:tab/>
      </w:r>
      <w:r>
        <w:t>13</w:t>
      </w:r>
      <w:r w:rsidRPr="00C362AF">
        <w:t>0 mm</w:t>
      </w:r>
      <w:r w:rsidRPr="00C362AF">
        <w:tab/>
      </w:r>
      <w:r>
        <w:t xml:space="preserve">        </w:t>
      </w:r>
      <w:r w:rsidRPr="00C362AF">
        <w:t xml:space="preserve">ČSN </w:t>
      </w:r>
      <w:r>
        <w:t>EN 14227-1</w:t>
      </w:r>
    </w:p>
    <w:p w14:paraId="1040558C" w14:textId="77777777" w:rsidR="00E25292" w:rsidRPr="008B5122" w:rsidRDefault="00E25292" w:rsidP="00E25292">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B</w:t>
      </w:r>
      <w:r w:rsidRPr="008B5122">
        <w:rPr>
          <w:u w:val="single"/>
        </w:rPr>
        <w:tab/>
      </w:r>
      <w:r>
        <w:rPr>
          <w:u w:val="single"/>
        </w:rPr>
        <w:t>150-170</w:t>
      </w:r>
      <w:r w:rsidRPr="008B5122">
        <w:rPr>
          <w:u w:val="single"/>
        </w:rPr>
        <w:t xml:space="preserve"> mm</w:t>
      </w:r>
      <w:r w:rsidRPr="009837C8">
        <w:t xml:space="preserve">        </w:t>
      </w:r>
      <w:r w:rsidRPr="009837C8">
        <w:tab/>
      </w:r>
      <w:r w:rsidRPr="009D664F">
        <w:t>ČSN 73 6126</w:t>
      </w:r>
    </w:p>
    <w:p w14:paraId="0F1E9A81" w14:textId="77777777" w:rsidR="00E25292" w:rsidRPr="008B5122" w:rsidRDefault="00E25292" w:rsidP="00E25292">
      <w:pPr>
        <w:pStyle w:val="Zkladntextodsazen"/>
        <w:tabs>
          <w:tab w:val="right" w:pos="6379"/>
          <w:tab w:val="right" w:pos="6663"/>
        </w:tabs>
        <w:ind w:left="284" w:firstLine="284"/>
      </w:pPr>
      <w:r w:rsidRPr="008B5122">
        <w:t>celkem</w:t>
      </w:r>
      <w:r w:rsidRPr="008B5122">
        <w:tab/>
      </w:r>
      <w:r>
        <w:t>380-400</w:t>
      </w:r>
      <w:r w:rsidRPr="008B5122">
        <w:t xml:space="preserve"> mm</w:t>
      </w:r>
    </w:p>
    <w:p w14:paraId="2419F4A6" w14:textId="77777777" w:rsidR="00E25292" w:rsidRPr="006124E6" w:rsidRDefault="00E25292" w:rsidP="00E25292">
      <w:pPr>
        <w:pStyle w:val="Zkladntextodsazen"/>
        <w:tabs>
          <w:tab w:val="right" w:pos="5245"/>
        </w:tabs>
        <w:ind w:left="284" w:firstLine="284"/>
        <w:rPr>
          <w:sz w:val="12"/>
          <w:szCs w:val="12"/>
        </w:rPr>
      </w:pPr>
    </w:p>
    <w:p w14:paraId="12CB371C" w14:textId="77777777" w:rsidR="00E25292" w:rsidRDefault="00E25292" w:rsidP="00E25292">
      <w:pPr>
        <w:pStyle w:val="Zkladntextodsazen"/>
        <w:tabs>
          <w:tab w:val="left" w:pos="993"/>
        </w:tabs>
        <w:ind w:left="570" w:firstLine="0"/>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t>90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60</w:t>
      </w:r>
      <w:r w:rsidRPr="00FA7610">
        <w:t> </w:t>
      </w:r>
      <w:proofErr w:type="spellStart"/>
      <w:r w:rsidRPr="00FA7610">
        <w:t>MPa</w:t>
      </w:r>
      <w:proofErr w:type="spellEnd"/>
      <w:r w:rsidRPr="00FA7610">
        <w:t>.</w:t>
      </w:r>
    </w:p>
    <w:p w14:paraId="190DE67F" w14:textId="77777777" w:rsidR="00E25292" w:rsidRPr="00C362AF" w:rsidRDefault="00E25292" w:rsidP="00E25292">
      <w:pPr>
        <w:pStyle w:val="Zkladntextodsazen"/>
        <w:spacing w:before="120"/>
        <w:ind w:left="570" w:firstLine="0"/>
        <w:rPr>
          <w:bCs/>
          <w:szCs w:val="22"/>
          <w:u w:val="single"/>
        </w:rPr>
      </w:pPr>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w:t>
      </w:r>
      <w:proofErr w:type="gramStart"/>
      <w:r w:rsidRPr="00C362AF">
        <w:rPr>
          <w:bCs/>
          <w:szCs w:val="22"/>
          <w:u w:val="single"/>
        </w:rPr>
        <w:t>PII</w:t>
      </w:r>
      <w:r>
        <w:rPr>
          <w:bCs/>
          <w:szCs w:val="22"/>
          <w:u w:val="single"/>
        </w:rPr>
        <w:t xml:space="preserve"> - rekonstrukce</w:t>
      </w:r>
      <w:proofErr w:type="gramEnd"/>
    </w:p>
    <w:p w14:paraId="455047E4" w14:textId="77777777" w:rsidR="00E25292" w:rsidRPr="00C362AF" w:rsidRDefault="00E25292" w:rsidP="00E25292">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33E2C0AF" w14:textId="77777777" w:rsidR="00E25292" w:rsidRPr="00C362AF" w:rsidRDefault="00E25292" w:rsidP="00E25292">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1D06BEA9" w14:textId="77777777" w:rsidR="00E25292" w:rsidRDefault="00E25292" w:rsidP="00E25292">
      <w:pPr>
        <w:pStyle w:val="Zkladntextodsazen"/>
        <w:tabs>
          <w:tab w:val="right" w:pos="5812"/>
          <w:tab w:val="right" w:pos="6379"/>
        </w:tabs>
        <w:ind w:left="284" w:firstLine="284"/>
      </w:pPr>
      <w:r>
        <w:t xml:space="preserve">obalované kamenivo střednězrnné ACP 16 </w:t>
      </w:r>
      <w:r w:rsidRPr="00C362AF">
        <w:t>(</w:t>
      </w:r>
      <w:r>
        <w:t>70/100</w:t>
      </w:r>
      <w:r w:rsidRPr="00C362AF">
        <w:t>)</w:t>
      </w:r>
      <w:r w:rsidRPr="009837C8">
        <w:t xml:space="preserve"> </w:t>
      </w:r>
      <w:r>
        <w:tab/>
      </w:r>
      <w:r w:rsidRPr="00C362AF">
        <w:tab/>
      </w:r>
      <w:r>
        <w:t>5</w:t>
      </w:r>
      <w:r w:rsidRPr="00C362AF">
        <w:t>0 mm</w:t>
      </w:r>
      <w:r>
        <w:t xml:space="preserve">        </w:t>
      </w:r>
      <w:r w:rsidRPr="00C362AF">
        <w:t>ČSN EN13108-1</w:t>
      </w:r>
      <w:r>
        <w:t>; ČSN 73 6121</w:t>
      </w:r>
    </w:p>
    <w:p w14:paraId="26CD1F01" w14:textId="77777777" w:rsidR="00E25292" w:rsidRDefault="00E25292" w:rsidP="00E25292">
      <w:pPr>
        <w:pStyle w:val="Zkladntextodsazen"/>
        <w:tabs>
          <w:tab w:val="right" w:pos="5954"/>
          <w:tab w:val="right" w:pos="6379"/>
          <w:tab w:val="right" w:pos="6663"/>
        </w:tabs>
        <w:ind w:left="284" w:firstLine="284"/>
      </w:pPr>
      <w:r>
        <w:t>infiltrační</w:t>
      </w:r>
      <w:r w:rsidRPr="00C362AF">
        <w:t xml:space="preserve"> postřik P</w:t>
      </w:r>
      <w:r>
        <w:t>I</w:t>
      </w:r>
      <w:r w:rsidRPr="00C362AF">
        <w:t>-</w:t>
      </w:r>
      <w:r>
        <w:t xml:space="preserve">C 60 B5 1,2 </w:t>
      </w:r>
      <w:r w:rsidRPr="00C362AF">
        <w:t>kg/m</w:t>
      </w:r>
      <w:r w:rsidRPr="00C362AF">
        <w:rPr>
          <w:vertAlign w:val="superscript"/>
        </w:rPr>
        <w:t>2</w:t>
      </w:r>
      <w:r w:rsidRPr="00C362AF">
        <w:tab/>
      </w:r>
      <w:r w:rsidRPr="00C362AF">
        <w:tab/>
      </w:r>
      <w:r>
        <w:t xml:space="preserve">                </w:t>
      </w:r>
      <w:r w:rsidRPr="00C362AF">
        <w:t>ČSN 73 6129</w:t>
      </w:r>
      <w:r>
        <w:t>; ČSN 73 6132</w:t>
      </w:r>
    </w:p>
    <w:p w14:paraId="262B3963" w14:textId="77777777" w:rsidR="00E25292" w:rsidRDefault="00E25292" w:rsidP="00E25292">
      <w:pPr>
        <w:pStyle w:val="Zkladntextodsazen"/>
        <w:ind w:left="284" w:firstLine="284"/>
        <w:rPr>
          <w:color w:val="A6A6A6" w:themeColor="background1" w:themeShade="A6"/>
        </w:rPr>
      </w:pPr>
      <w:r>
        <w:rPr>
          <w:color w:val="A6A6A6" w:themeColor="background1" w:themeShade="A6"/>
        </w:rPr>
        <w:t xml:space="preserve">STÁVAJÍCÍ KONSTRUKCE po </w:t>
      </w:r>
      <w:proofErr w:type="spellStart"/>
      <w:r>
        <w:rPr>
          <w:color w:val="A6A6A6" w:themeColor="background1" w:themeShade="A6"/>
        </w:rPr>
        <w:t>zfrézování</w:t>
      </w:r>
      <w:proofErr w:type="spellEnd"/>
      <w:r>
        <w:rPr>
          <w:color w:val="A6A6A6" w:themeColor="background1" w:themeShade="A6"/>
        </w:rPr>
        <w:t xml:space="preserve"> vrchní vrstvy</w:t>
      </w:r>
    </w:p>
    <w:p w14:paraId="63456481" w14:textId="77777777" w:rsidR="00E25292" w:rsidRDefault="00E25292" w:rsidP="00E25292">
      <w:pPr>
        <w:pStyle w:val="Zkladntextodsazen"/>
        <w:ind w:left="284" w:firstLine="284"/>
        <w:rPr>
          <w:color w:val="A6A6A6" w:themeColor="background1" w:themeShade="A6"/>
        </w:rPr>
      </w:pPr>
      <w:r>
        <w:rPr>
          <w:color w:val="A6A6A6" w:themeColor="background1" w:themeShade="A6"/>
        </w:rPr>
        <w:t>a</w:t>
      </w:r>
      <w:r w:rsidRPr="00246715">
        <w:rPr>
          <w:color w:val="A6A6A6" w:themeColor="background1" w:themeShade="A6"/>
        </w:rPr>
        <w:t>sf</w:t>
      </w:r>
      <w:r>
        <w:rPr>
          <w:color w:val="A6A6A6" w:themeColor="background1" w:themeShade="A6"/>
        </w:rPr>
        <w:t>altový beton pro podkladní vrstvy ACP22</w:t>
      </w:r>
      <w:r>
        <w:rPr>
          <w:color w:val="A6A6A6" w:themeColor="background1" w:themeShade="A6"/>
        </w:rPr>
        <w:tab/>
      </w:r>
      <w:r>
        <w:rPr>
          <w:color w:val="A6A6A6" w:themeColor="background1" w:themeShade="A6"/>
        </w:rPr>
        <w:tab/>
      </w:r>
      <w:r>
        <w:rPr>
          <w:color w:val="A6A6A6" w:themeColor="background1" w:themeShade="A6"/>
        </w:rPr>
        <w:tab/>
      </w:r>
      <w:r w:rsidRPr="00246715">
        <w:rPr>
          <w:color w:val="A6A6A6" w:themeColor="background1" w:themeShade="A6"/>
        </w:rPr>
        <w:t xml:space="preserve">   </w:t>
      </w:r>
      <w:r>
        <w:rPr>
          <w:color w:val="A6A6A6" w:themeColor="background1" w:themeShade="A6"/>
        </w:rPr>
        <w:t>75</w:t>
      </w:r>
      <w:r w:rsidRPr="00246715">
        <w:rPr>
          <w:color w:val="A6A6A6" w:themeColor="background1" w:themeShade="A6"/>
        </w:rPr>
        <w:t xml:space="preserve"> mm</w:t>
      </w:r>
    </w:p>
    <w:p w14:paraId="782D8506" w14:textId="77777777" w:rsidR="00E25292" w:rsidRPr="00246715" w:rsidRDefault="00E25292" w:rsidP="00E25292">
      <w:pPr>
        <w:pStyle w:val="Zkladntextodsazen"/>
        <w:ind w:left="284" w:firstLine="284"/>
        <w:rPr>
          <w:color w:val="A6A6A6" w:themeColor="background1" w:themeShade="A6"/>
        </w:rPr>
      </w:pPr>
      <w:r>
        <w:rPr>
          <w:color w:val="A6A6A6" w:themeColor="background1" w:themeShade="A6"/>
        </w:rPr>
        <w:t>štět</w:t>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t xml:space="preserve">   80 mm</w:t>
      </w:r>
      <w:r w:rsidRPr="00246715">
        <w:rPr>
          <w:color w:val="A6A6A6" w:themeColor="background1" w:themeShade="A6"/>
        </w:rPr>
        <w:t xml:space="preserve">               </w:t>
      </w:r>
    </w:p>
    <w:p w14:paraId="0555210F" w14:textId="77777777" w:rsidR="00E25292" w:rsidRPr="008B5122" w:rsidRDefault="00E25292" w:rsidP="00E25292">
      <w:pPr>
        <w:pStyle w:val="Zkladntextodsazen"/>
        <w:tabs>
          <w:tab w:val="right" w:pos="6379"/>
          <w:tab w:val="right" w:pos="6946"/>
        </w:tabs>
        <w:ind w:left="284" w:firstLine="284"/>
      </w:pPr>
      <w:r>
        <w:rPr>
          <w:color w:val="A6A6A6" w:themeColor="background1" w:themeShade="A6"/>
          <w:u w:val="single"/>
        </w:rPr>
        <w:t>štěrk fr. 0/125</w:t>
      </w:r>
      <w:r w:rsidRPr="00246715">
        <w:rPr>
          <w:color w:val="A6A6A6" w:themeColor="background1" w:themeShade="A6"/>
          <w:u w:val="single"/>
        </w:rPr>
        <w:tab/>
      </w:r>
      <w:r>
        <w:rPr>
          <w:color w:val="A6A6A6" w:themeColor="background1" w:themeShade="A6"/>
          <w:u w:val="single"/>
        </w:rPr>
        <w:t>320</w:t>
      </w:r>
      <w:r w:rsidRPr="00246715">
        <w:rPr>
          <w:color w:val="A6A6A6" w:themeColor="background1" w:themeShade="A6"/>
          <w:u w:val="single"/>
        </w:rPr>
        <w:t xml:space="preserve"> mm</w:t>
      </w:r>
      <w:r w:rsidRPr="00246715">
        <w:rPr>
          <w:color w:val="A6A6A6" w:themeColor="background1" w:themeShade="A6"/>
        </w:rPr>
        <w:t xml:space="preserve">        </w:t>
      </w:r>
      <w:r w:rsidRPr="009837C8">
        <w:tab/>
      </w:r>
    </w:p>
    <w:p w14:paraId="2DE1E2E4" w14:textId="77777777" w:rsidR="00E25292" w:rsidRDefault="00E25292" w:rsidP="00E25292">
      <w:pPr>
        <w:pStyle w:val="Zkladntextodsazen"/>
        <w:tabs>
          <w:tab w:val="right" w:pos="6379"/>
          <w:tab w:val="right" w:pos="6663"/>
        </w:tabs>
        <w:ind w:left="284" w:firstLine="284"/>
      </w:pPr>
      <w:r w:rsidRPr="008B5122">
        <w:t>celkem</w:t>
      </w:r>
      <w:r w:rsidRPr="008B5122">
        <w:tab/>
      </w:r>
      <w:r>
        <w:t>min. 525</w:t>
      </w:r>
      <w:r w:rsidRPr="008B5122">
        <w:t xml:space="preserve"> mm</w:t>
      </w:r>
    </w:p>
    <w:p w14:paraId="4DC9FF46" w14:textId="77777777" w:rsidR="00E25292" w:rsidRPr="00C362AF" w:rsidRDefault="00E25292" w:rsidP="00E25292">
      <w:pPr>
        <w:pStyle w:val="Zkladntextodsazen"/>
        <w:spacing w:before="120"/>
        <w:ind w:left="570" w:firstLine="0"/>
        <w:rPr>
          <w:bCs/>
          <w:szCs w:val="22"/>
          <w:u w:val="single"/>
        </w:rPr>
      </w:pPr>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-PII</w:t>
      </w:r>
      <w:r>
        <w:rPr>
          <w:bCs/>
          <w:szCs w:val="22"/>
          <w:u w:val="single"/>
        </w:rPr>
        <w:t xml:space="preserve"> – rekonstrukce – s mříží</w:t>
      </w:r>
    </w:p>
    <w:p w14:paraId="5952EDFB" w14:textId="77777777" w:rsidR="00E25292" w:rsidRPr="00C362AF" w:rsidRDefault="00E25292" w:rsidP="00E25292">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5D808FF2" w14:textId="77777777" w:rsidR="00E25292" w:rsidRPr="00C362AF" w:rsidRDefault="00E25292" w:rsidP="00E25292">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281F27FC" w14:textId="77777777" w:rsidR="00E25292" w:rsidRDefault="00E25292" w:rsidP="00E25292">
      <w:pPr>
        <w:pStyle w:val="Zkladntextodsazen"/>
        <w:tabs>
          <w:tab w:val="right" w:pos="5812"/>
          <w:tab w:val="right" w:pos="6379"/>
        </w:tabs>
        <w:ind w:left="284" w:firstLine="284"/>
      </w:pPr>
      <w:r>
        <w:t xml:space="preserve">obalované kamenivo střednězrnné ACP 16 </w:t>
      </w:r>
      <w:r w:rsidRPr="00C362AF">
        <w:t>(</w:t>
      </w:r>
      <w:r>
        <w:t>70/100</w:t>
      </w:r>
      <w:r w:rsidRPr="00C362AF">
        <w:t>)</w:t>
      </w:r>
      <w:r w:rsidRPr="009837C8">
        <w:t xml:space="preserve"> </w:t>
      </w:r>
      <w:r>
        <w:tab/>
      </w:r>
      <w:r w:rsidRPr="00C362AF">
        <w:tab/>
      </w:r>
      <w:r>
        <w:t>5</w:t>
      </w:r>
      <w:r w:rsidRPr="00C362AF">
        <w:t>0 mm</w:t>
      </w:r>
      <w:r>
        <w:t xml:space="preserve">        </w:t>
      </w:r>
      <w:r w:rsidRPr="00C362AF">
        <w:t>ČSN EN13108-1</w:t>
      </w:r>
      <w:r>
        <w:t>; ČSN 73 6121</w:t>
      </w:r>
    </w:p>
    <w:p w14:paraId="4E4DA5B2" w14:textId="77777777" w:rsidR="00E25292" w:rsidRDefault="00E25292" w:rsidP="00E25292">
      <w:pPr>
        <w:pStyle w:val="Zkladntextodsazen"/>
        <w:tabs>
          <w:tab w:val="right" w:pos="5954"/>
          <w:tab w:val="right" w:pos="6379"/>
          <w:tab w:val="right" w:pos="6663"/>
        </w:tabs>
        <w:ind w:left="284" w:firstLine="284"/>
      </w:pPr>
      <w:r>
        <w:t>infiltrační</w:t>
      </w:r>
      <w:r w:rsidRPr="00C362AF">
        <w:t xml:space="preserve"> postřik P</w:t>
      </w:r>
      <w:r>
        <w:t>I</w:t>
      </w:r>
      <w:r w:rsidRPr="00C362AF">
        <w:t>-</w:t>
      </w:r>
      <w:r>
        <w:t xml:space="preserve">C 60 B5 2,0 </w:t>
      </w:r>
      <w:r w:rsidRPr="00C362AF">
        <w:t>kg/m</w:t>
      </w:r>
      <w:r w:rsidRPr="00C362AF">
        <w:rPr>
          <w:vertAlign w:val="superscript"/>
        </w:rPr>
        <w:t>2</w:t>
      </w:r>
      <w:r w:rsidRPr="00C362AF">
        <w:tab/>
      </w:r>
      <w:r w:rsidRPr="00C362AF">
        <w:tab/>
      </w:r>
      <w:r>
        <w:t xml:space="preserve">                </w:t>
      </w:r>
      <w:r w:rsidRPr="00C362AF">
        <w:t>ČSN 73 6129</w:t>
      </w:r>
      <w:r>
        <w:t>; ČSN 73 6132</w:t>
      </w:r>
    </w:p>
    <w:p w14:paraId="13DA6B85" w14:textId="77777777" w:rsidR="00E25292" w:rsidRDefault="00E25292" w:rsidP="00E25292">
      <w:pPr>
        <w:pStyle w:val="Zkladntextodsazen"/>
        <w:tabs>
          <w:tab w:val="right" w:pos="5954"/>
          <w:tab w:val="right" w:pos="6379"/>
          <w:tab w:val="right" w:pos="6663"/>
        </w:tabs>
        <w:ind w:left="284" w:firstLine="284"/>
      </w:pPr>
      <w:r>
        <w:t xml:space="preserve">(výstužná </w:t>
      </w:r>
      <w:proofErr w:type="spellStart"/>
      <w:r>
        <w:t>sklovláknitá</w:t>
      </w:r>
      <w:proofErr w:type="spellEnd"/>
      <w:r>
        <w:t xml:space="preserve"> mříž min. 400 g/m</w:t>
      </w:r>
      <w:r w:rsidRPr="00D4052E">
        <w:rPr>
          <w:vertAlign w:val="superscript"/>
        </w:rPr>
        <w:t>2</w:t>
      </w:r>
      <w:r>
        <w:t>)</w:t>
      </w:r>
    </w:p>
    <w:p w14:paraId="3D5B763A" w14:textId="77777777" w:rsidR="00E25292" w:rsidRDefault="00E25292" w:rsidP="00E25292">
      <w:pPr>
        <w:pStyle w:val="Zkladntextodsazen"/>
        <w:ind w:left="284" w:firstLine="284"/>
        <w:rPr>
          <w:color w:val="A6A6A6" w:themeColor="background1" w:themeShade="A6"/>
        </w:rPr>
      </w:pPr>
      <w:r>
        <w:rPr>
          <w:color w:val="A6A6A6" w:themeColor="background1" w:themeShade="A6"/>
        </w:rPr>
        <w:t xml:space="preserve">STÁVAJÍCÍ KONSTRUKCE po </w:t>
      </w:r>
      <w:proofErr w:type="spellStart"/>
      <w:r>
        <w:rPr>
          <w:color w:val="A6A6A6" w:themeColor="background1" w:themeShade="A6"/>
        </w:rPr>
        <w:t>zfrézování</w:t>
      </w:r>
      <w:proofErr w:type="spellEnd"/>
      <w:r>
        <w:rPr>
          <w:color w:val="A6A6A6" w:themeColor="background1" w:themeShade="A6"/>
        </w:rPr>
        <w:t xml:space="preserve"> 2 vrstev</w:t>
      </w:r>
    </w:p>
    <w:p w14:paraId="78D36FA6" w14:textId="77777777" w:rsidR="00E25292" w:rsidRDefault="00E25292" w:rsidP="00E25292">
      <w:pPr>
        <w:pStyle w:val="Zkladntextodsazen"/>
        <w:ind w:left="284" w:firstLine="284"/>
        <w:rPr>
          <w:color w:val="A6A6A6" w:themeColor="background1" w:themeShade="A6"/>
        </w:rPr>
      </w:pPr>
      <w:r>
        <w:rPr>
          <w:color w:val="A6A6A6" w:themeColor="background1" w:themeShade="A6"/>
        </w:rPr>
        <w:t>a</w:t>
      </w:r>
      <w:r w:rsidRPr="00246715">
        <w:rPr>
          <w:color w:val="A6A6A6" w:themeColor="background1" w:themeShade="A6"/>
        </w:rPr>
        <w:t>sf</w:t>
      </w:r>
      <w:r>
        <w:rPr>
          <w:color w:val="A6A6A6" w:themeColor="background1" w:themeShade="A6"/>
        </w:rPr>
        <w:t>altový beton pro podkladní vrstvy ACP22</w:t>
      </w:r>
      <w:r>
        <w:rPr>
          <w:color w:val="A6A6A6" w:themeColor="background1" w:themeShade="A6"/>
        </w:rPr>
        <w:tab/>
      </w:r>
      <w:r>
        <w:rPr>
          <w:color w:val="A6A6A6" w:themeColor="background1" w:themeShade="A6"/>
        </w:rPr>
        <w:tab/>
        <w:t xml:space="preserve">           cca 25</w:t>
      </w:r>
      <w:r w:rsidRPr="00246715">
        <w:rPr>
          <w:color w:val="A6A6A6" w:themeColor="background1" w:themeShade="A6"/>
        </w:rPr>
        <w:t xml:space="preserve"> mm</w:t>
      </w:r>
      <w:r>
        <w:rPr>
          <w:color w:val="A6A6A6" w:themeColor="background1" w:themeShade="A6"/>
        </w:rPr>
        <w:t xml:space="preserve"> (zbytková část)</w:t>
      </w:r>
    </w:p>
    <w:p w14:paraId="626F38AD" w14:textId="77777777" w:rsidR="00E25292" w:rsidRPr="00246715" w:rsidRDefault="00E25292" w:rsidP="00E25292">
      <w:pPr>
        <w:pStyle w:val="Zkladntextodsazen"/>
        <w:ind w:left="284" w:firstLine="284"/>
        <w:rPr>
          <w:color w:val="A6A6A6" w:themeColor="background1" w:themeShade="A6"/>
        </w:rPr>
      </w:pPr>
      <w:r>
        <w:rPr>
          <w:color w:val="A6A6A6" w:themeColor="background1" w:themeShade="A6"/>
        </w:rPr>
        <w:t>štět</w:t>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t xml:space="preserve">   80 mm</w:t>
      </w:r>
      <w:r w:rsidRPr="00246715">
        <w:rPr>
          <w:color w:val="A6A6A6" w:themeColor="background1" w:themeShade="A6"/>
        </w:rPr>
        <w:t xml:space="preserve">               </w:t>
      </w:r>
    </w:p>
    <w:p w14:paraId="5FDE2AF9" w14:textId="77777777" w:rsidR="00E25292" w:rsidRPr="008B5122" w:rsidRDefault="00E25292" w:rsidP="00E25292">
      <w:pPr>
        <w:pStyle w:val="Zkladntextodsazen"/>
        <w:tabs>
          <w:tab w:val="right" w:pos="6379"/>
          <w:tab w:val="right" w:pos="6946"/>
        </w:tabs>
        <w:ind w:left="284" w:firstLine="284"/>
      </w:pPr>
      <w:r>
        <w:rPr>
          <w:color w:val="A6A6A6" w:themeColor="background1" w:themeShade="A6"/>
          <w:u w:val="single"/>
        </w:rPr>
        <w:t>štěrk fr. 0/125</w:t>
      </w:r>
      <w:r w:rsidRPr="00246715">
        <w:rPr>
          <w:color w:val="A6A6A6" w:themeColor="background1" w:themeShade="A6"/>
          <w:u w:val="single"/>
        </w:rPr>
        <w:tab/>
      </w:r>
      <w:r>
        <w:rPr>
          <w:color w:val="A6A6A6" w:themeColor="background1" w:themeShade="A6"/>
          <w:u w:val="single"/>
        </w:rPr>
        <w:t>320</w:t>
      </w:r>
      <w:r w:rsidRPr="00246715">
        <w:rPr>
          <w:color w:val="A6A6A6" w:themeColor="background1" w:themeShade="A6"/>
          <w:u w:val="single"/>
        </w:rPr>
        <w:t xml:space="preserve"> mm</w:t>
      </w:r>
      <w:r w:rsidRPr="00246715">
        <w:rPr>
          <w:color w:val="A6A6A6" w:themeColor="background1" w:themeShade="A6"/>
        </w:rPr>
        <w:t xml:space="preserve">        </w:t>
      </w:r>
      <w:r w:rsidRPr="009837C8">
        <w:tab/>
      </w:r>
    </w:p>
    <w:p w14:paraId="69238266" w14:textId="77777777" w:rsidR="00E25292" w:rsidRDefault="00E25292" w:rsidP="00E25292">
      <w:pPr>
        <w:pStyle w:val="Zkladntextodsazen"/>
        <w:tabs>
          <w:tab w:val="right" w:pos="6379"/>
          <w:tab w:val="right" w:pos="6663"/>
        </w:tabs>
        <w:ind w:left="284" w:firstLine="284"/>
      </w:pPr>
      <w:r w:rsidRPr="008B5122">
        <w:t>celkem</w:t>
      </w:r>
      <w:r w:rsidRPr="008B5122">
        <w:tab/>
      </w:r>
      <w:r>
        <w:t>min. 525</w:t>
      </w:r>
      <w:r w:rsidRPr="008B5122">
        <w:t xml:space="preserve"> mm</w:t>
      </w:r>
    </w:p>
    <w:p w14:paraId="124E6B22" w14:textId="77777777" w:rsidR="00E25292" w:rsidRPr="000E52CB" w:rsidRDefault="00E25292" w:rsidP="00E25292">
      <w:pPr>
        <w:pStyle w:val="Nadpis3"/>
        <w:tabs>
          <w:tab w:val="clear" w:pos="2417"/>
          <w:tab w:val="num" w:pos="573"/>
        </w:tabs>
        <w:ind w:left="574" w:hanging="560"/>
      </w:pPr>
      <w:r>
        <w:t xml:space="preserve">Opatření na zemní plání </w:t>
      </w:r>
    </w:p>
    <w:p w14:paraId="6570B64A" w14:textId="77777777" w:rsidR="00E25292" w:rsidRDefault="00E25292" w:rsidP="00E25292">
      <w:pPr>
        <w:pStyle w:val="Zkladntext"/>
      </w:pPr>
      <w:r>
        <w:t>Z důvodu nevhodnosti stávající zeminy do aktivní zóny podloží komunikace, dle závěru provedeného průzkumu podloží a skladby komunikací, je v projektu počítáno s výměnou stávající zeminy v mocnosti min 200 mm.</w:t>
      </w:r>
    </w:p>
    <w:p w14:paraId="300E24E7" w14:textId="77777777" w:rsidR="00E25292" w:rsidRDefault="00E25292" w:rsidP="00E25292">
      <w:pPr>
        <w:pStyle w:val="Zkladntext"/>
      </w:pPr>
      <w:r>
        <w:t xml:space="preserve">Kopaná sonda, kterou byla zjišťována vhodnost a typ zeminy, byla provedena mimo komunikace, takže je možné, že podloží v prostoru vozovek bude zcela jiné – vhodné. Pokud v plné konstrukci bude na zemní pláni dosaženo požadované zhutnění </w:t>
      </w:r>
      <w:r w:rsidRPr="00FA7610">
        <w:t>E</w:t>
      </w:r>
      <w:r w:rsidRPr="00043936">
        <w:t>def,2</w:t>
      </w:r>
      <w:r w:rsidRPr="00FA7610">
        <w:t> = </w:t>
      </w:r>
      <w:r>
        <w:t>60</w:t>
      </w:r>
      <w:r w:rsidRPr="00FA7610">
        <w:t> </w:t>
      </w:r>
      <w:proofErr w:type="spellStart"/>
      <w:r w:rsidRPr="00FA7610">
        <w:t>MPa</w:t>
      </w:r>
      <w:proofErr w:type="spellEnd"/>
      <w:r>
        <w:t>, nebude výměnu zeminy potřeba provádět.</w:t>
      </w:r>
    </w:p>
    <w:p w14:paraId="63E24454" w14:textId="77777777" w:rsidR="00160EC4" w:rsidRDefault="00E25292" w:rsidP="00160EC4">
      <w:pPr>
        <w:pStyle w:val="Zkladntext"/>
      </w:pPr>
      <w:r w:rsidRPr="00160EC4">
        <w:t>Před prováděním zemních prací na zemní pláni budoucí vozovky (i ostatních zpevněných ploch a sítí) budou správci sítí vytyčeny přesné polohy sítí v jejich správě a stanovené konkrétní podmínky pro provádění zemních prací v jejich ochranném pásmu. V prostoru kabelových vedení a plynu, budou výkopy prováděny ručně.</w:t>
      </w:r>
    </w:p>
    <w:p w14:paraId="139D46F6" w14:textId="3163FCB4" w:rsidR="006A25FB" w:rsidRPr="00125C96" w:rsidRDefault="006A25FB" w:rsidP="00E25292">
      <w:pPr>
        <w:pStyle w:val="Nadpis2"/>
        <w:spacing w:before="160"/>
        <w:ind w:left="573" w:hanging="573"/>
      </w:pPr>
      <w:bookmarkStart w:id="30" w:name="_Toc152239036"/>
      <w:r>
        <w:t>Parkovací stání</w:t>
      </w:r>
      <w:bookmarkEnd w:id="30"/>
    </w:p>
    <w:p w14:paraId="13B818B2" w14:textId="77777777" w:rsidR="006A25FB" w:rsidRPr="00125C96" w:rsidRDefault="006A25FB" w:rsidP="006A25FB">
      <w:pPr>
        <w:pStyle w:val="Nadpis3"/>
        <w:tabs>
          <w:tab w:val="clear" w:pos="2417"/>
          <w:tab w:val="num" w:pos="573"/>
        </w:tabs>
        <w:spacing w:before="0"/>
        <w:ind w:left="572" w:hanging="561"/>
      </w:pPr>
      <w:r w:rsidRPr="00125C96">
        <w:t>Prostorové uspořádání</w:t>
      </w:r>
    </w:p>
    <w:p w14:paraId="3D69A108" w14:textId="4E2394DB" w:rsidR="006A25FB" w:rsidRDefault="006A25FB" w:rsidP="006A25FB">
      <w:pPr>
        <w:pStyle w:val="Zkladntext"/>
      </w:pPr>
      <w:r>
        <w:t>Podél komunikace v ulici Mostní Západní</w:t>
      </w:r>
      <w:r w:rsidR="00160EC4">
        <w:t>, v jednosměrné části,</w:t>
      </w:r>
      <w:r>
        <w:t xml:space="preserve"> budou vybudována nová šikmá parkovací stání. V</w:t>
      </w:r>
      <w:r w:rsidR="00160EC4">
        <w:t> tomto úseku</w:t>
      </w:r>
      <w:r>
        <w:t xml:space="preserve"> budou parkovací stání od komunikace oddělena pomocí </w:t>
      </w:r>
      <w:r w:rsidR="007E7585">
        <w:t>pásu kamenných kostek šířky 0,70 m</w:t>
      </w:r>
      <w:r w:rsidR="00B47A90">
        <w:t>,</w:t>
      </w:r>
      <w:r w:rsidR="007E7585">
        <w:t xml:space="preserve"> který </w:t>
      </w:r>
      <w:proofErr w:type="gramStart"/>
      <w:r w:rsidR="007E7585">
        <w:t>z</w:t>
      </w:r>
      <w:r w:rsidR="005A2FBD">
        <w:t>lepší</w:t>
      </w:r>
      <w:proofErr w:type="gramEnd"/>
      <w:r w:rsidR="005A2FBD">
        <w:t xml:space="preserve"> rozhled při vyjíždění.</w:t>
      </w:r>
      <w:r w:rsidR="00D52A2C">
        <w:t xml:space="preserve"> V části ulice Mostní Západní</w:t>
      </w:r>
      <w:r w:rsidR="00160EC4">
        <w:t>,</w:t>
      </w:r>
      <w:r w:rsidR="00D52A2C">
        <w:t xml:space="preserve"> za křížením s větví A</w:t>
      </w:r>
      <w:r w:rsidR="00160EC4">
        <w:t>,</w:t>
      </w:r>
      <w:r w:rsidR="00D52A2C">
        <w:t xml:space="preserve"> bude rekonstruována a mírně rozšířena zpevněná plocha vhodná ke kolmému parkování.</w:t>
      </w:r>
    </w:p>
    <w:p w14:paraId="50DC3562" w14:textId="77777777" w:rsidR="00160EC4" w:rsidRDefault="00160EC4" w:rsidP="006A25FB">
      <w:pPr>
        <w:pStyle w:val="Zkladntext"/>
      </w:pPr>
      <w:bookmarkStart w:id="31" w:name="_Hlk152244356"/>
      <w:r w:rsidRPr="007A2566">
        <w:t>Všechna parkovací místa svými rozměry odpovídají požadavkům z normy „ČSN 73 6056 – Odstavné a parkovací plochy pro silniční vozidla“.</w:t>
      </w:r>
    </w:p>
    <w:p w14:paraId="64EEB38B" w14:textId="77777777" w:rsidR="00A62D8D" w:rsidRDefault="00A62D8D" w:rsidP="006A25FB">
      <w:pPr>
        <w:pStyle w:val="Zkladntext"/>
      </w:pPr>
    </w:p>
    <w:p w14:paraId="00D1C6D8" w14:textId="77777777" w:rsidR="00A62D8D" w:rsidRDefault="00A62D8D" w:rsidP="006A25FB">
      <w:pPr>
        <w:pStyle w:val="Zkladntext"/>
      </w:pPr>
    </w:p>
    <w:p w14:paraId="09C305F6" w14:textId="16D52D01" w:rsidR="00160EC4" w:rsidRDefault="00160EC4" w:rsidP="006A25FB">
      <w:pPr>
        <w:pStyle w:val="Zkladntext"/>
      </w:pPr>
      <w:r>
        <w:lastRenderedPageBreak/>
        <w:t xml:space="preserve">V rámci tohoto SO </w:t>
      </w:r>
      <w:r w:rsidR="00C364A2">
        <w:t xml:space="preserve">103 </w:t>
      </w:r>
      <w:r>
        <w:t>vznikne nově 10 šikmých parkovacích míst, včetně 1 místa pro osoby se zdravotním postižením a 15 kolmých parkovacích míst. Celkem bude tedy v lokalitě ulice Mostní Západní vybudováno 27 parkovacích míst a 2 místa pro osoby se zdravotním postižením, včetně míst již vybudovaných v rámci předešlé etapy výstavby – SO 102.</w:t>
      </w:r>
    </w:p>
    <w:bookmarkEnd w:id="31"/>
    <w:p w14:paraId="64CF1C4B" w14:textId="6741630B" w:rsidR="006C2167" w:rsidRDefault="006C2167" w:rsidP="006A25FB">
      <w:pPr>
        <w:pStyle w:val="Zkladntext"/>
      </w:pPr>
      <w:r>
        <w:t xml:space="preserve">Příčný sklon </w:t>
      </w:r>
      <w:r w:rsidR="00160EC4">
        <w:t xml:space="preserve">u šikmých </w:t>
      </w:r>
      <w:r>
        <w:t xml:space="preserve">parkovacích stání bude </w:t>
      </w:r>
      <w:r w:rsidR="00177311">
        <w:t xml:space="preserve">1,0 % a u kolmých </w:t>
      </w:r>
      <w:r>
        <w:t>2,5 % a podélný sklon bude v co největší míře respektovat podélný sklon přilehlé komunikace</w:t>
      </w:r>
      <w:r w:rsidR="00537ADE">
        <w:t>, to je 1,3 %, respektive 1,6 %</w:t>
      </w:r>
      <w:r>
        <w:t>.</w:t>
      </w:r>
    </w:p>
    <w:p w14:paraId="2EC1128F" w14:textId="0C93C81C" w:rsidR="00537ADE" w:rsidRDefault="00537ADE" w:rsidP="006A25FB">
      <w:pPr>
        <w:pStyle w:val="Zkladntext"/>
      </w:pPr>
      <w:bookmarkStart w:id="32" w:name="_Hlk152244300"/>
      <w:r>
        <w:t xml:space="preserve">Kolmá parkovací místa umožňující převis 0,50 m do chodníku, respektive do zeleně jsou navržena v délce 5,00 m z důvodu, že vozovka podél nich bude provedena v šíři 5,50 m. Šířka míst je 2,50 m. </w:t>
      </w:r>
      <w:r w:rsidR="00C364A2">
        <w:t>K</w:t>
      </w:r>
      <w:r>
        <w:t xml:space="preserve">rajní stání je rozšířeno na 2,75 m. </w:t>
      </w:r>
    </w:p>
    <w:p w14:paraId="1E56E99C" w14:textId="2B7DDDA2" w:rsidR="00537ADE" w:rsidRDefault="00537ADE" w:rsidP="006A25FB">
      <w:pPr>
        <w:pStyle w:val="Zkladntext"/>
      </w:pPr>
      <w:r>
        <w:t>Parkovací plocha</w:t>
      </w:r>
      <w:r w:rsidRPr="006D5544">
        <w:t xml:space="preserve"> pro šikmé odstavení vozidel v</w:t>
      </w:r>
      <w:r>
        <w:t> jednosměrné části ulice Mostní Západní</w:t>
      </w:r>
      <w:r w:rsidRPr="006D5544">
        <w:t xml:space="preserve"> j</w:t>
      </w:r>
      <w:r>
        <w:t>e</w:t>
      </w:r>
      <w:r w:rsidRPr="006D5544">
        <w:t xml:space="preserve"> navržen</w:t>
      </w:r>
      <w:r>
        <w:t>a</w:t>
      </w:r>
      <w:r w:rsidRPr="006D5544">
        <w:t xml:space="preserve"> s úhlem 60º v délce </w:t>
      </w:r>
      <w:r>
        <w:t>5,2</w:t>
      </w:r>
      <w:r w:rsidRPr="006D5544">
        <w:t xml:space="preserve"> m + 0,50 m pro přesah vozidel ve výši chodníku. Základní šířka stání v čele je 2,90 m. Kolmá šíře je 2,50 + krajní parkovací stání jsou rozšířena o 0,25 m. </w:t>
      </w:r>
      <w:r>
        <w:t>Stání pro handicapované je navrženo v kolmé šíři 3,50 m.</w:t>
      </w:r>
      <w:bookmarkEnd w:id="32"/>
    </w:p>
    <w:p w14:paraId="207DD0C0" w14:textId="067D143F" w:rsidR="006A25FB" w:rsidRPr="006A25FB" w:rsidRDefault="006C2167" w:rsidP="006C2167">
      <w:pPr>
        <w:pStyle w:val="Zkladntext"/>
        <w:rPr>
          <w:highlight w:val="yellow"/>
        </w:rPr>
      </w:pPr>
      <w:r>
        <w:t>Nový kryt parkovacích stání bude přes kamennou obrubu (1</w:t>
      </w:r>
      <w:r w:rsidR="00177311">
        <w:t>3</w:t>
      </w:r>
      <w:r>
        <w:t>0/2</w:t>
      </w:r>
      <w:r w:rsidR="00177311">
        <w:t>0</w:t>
      </w:r>
      <w:r>
        <w:t>0/</w:t>
      </w:r>
      <w:r w:rsidR="00177311">
        <w:t>300-800</w:t>
      </w:r>
      <w:r>
        <w:t>) s podsádkou +2 cm a dvouřádku kamenných kostek plynule navazovat na kryt přilehlé komunikace, respektive přes již zmíněný pás z kamenných kostek o celkové šířce 0,70 m.</w:t>
      </w:r>
    </w:p>
    <w:p w14:paraId="15BE0BC7" w14:textId="77777777" w:rsidR="006A25FB" w:rsidRPr="00E32474" w:rsidRDefault="006A25FB" w:rsidP="006A25FB">
      <w:pPr>
        <w:pStyle w:val="Nadpis3"/>
        <w:tabs>
          <w:tab w:val="clear" w:pos="2417"/>
          <w:tab w:val="num" w:pos="573"/>
        </w:tabs>
        <w:ind w:left="574" w:hanging="560"/>
      </w:pPr>
      <w:r w:rsidRPr="00E32474">
        <w:t>Technické provedení</w:t>
      </w:r>
    </w:p>
    <w:p w14:paraId="4B695F2E" w14:textId="5987DBBA" w:rsidR="00537ADE" w:rsidRDefault="00537ADE" w:rsidP="00537ADE">
      <w:pPr>
        <w:pStyle w:val="Zkladntext"/>
      </w:pPr>
      <w:bookmarkStart w:id="33" w:name="_Hlk152244050"/>
      <w:r>
        <w:t>Plocha veškerých stávajících zpevněných ploch v prostoru parkování bude</w:t>
      </w:r>
      <w:r w:rsidRPr="008C6EB2">
        <w:t xml:space="preserve"> vybourána až na zemní pláň. </w:t>
      </w:r>
    </w:p>
    <w:p w14:paraId="24753FC1" w14:textId="7FC53A70" w:rsidR="00537ADE" w:rsidRDefault="00537ADE" w:rsidP="00537ADE">
      <w:pPr>
        <w:pStyle w:val="Zkladntext"/>
      </w:pPr>
      <w:r>
        <w:t xml:space="preserve">Parkovací místa budou provedena v plné skladbě s povrchem z vodopropustné betonové dlažby (200/200/80) upnuté do nových </w:t>
      </w:r>
      <w:r w:rsidRPr="00E81588">
        <w:t>kamenných obrub (200/250/800-2000)</w:t>
      </w:r>
      <w:r>
        <w:t xml:space="preserve"> do betonového lože s boční opěrou se základní podsádkou +8 cm. V místě snížených obrub u míst</w:t>
      </w:r>
      <w:r w:rsidR="009A7339">
        <w:t>a</w:t>
      </w:r>
      <w:r>
        <w:t xml:space="preserve"> pro handicapované bude podsádka provedena ve výši +2 cm. V souběhu s vozovkou bude upnutí </w:t>
      </w:r>
      <w:r w:rsidR="009A7339">
        <w:t xml:space="preserve">u kolmých míst </w:t>
      </w:r>
      <w:r>
        <w:t>provedeno do kamenných obrub (130/200/300-800) spolu s dvouřádkou kamenných kostek drobných (120/120/120) vodícího proužku vozovky do společného betonového lože s boční opěrou. Podsádka těchto obrub bude řešena +2 cm nad niveletu vozovky.</w:t>
      </w:r>
      <w:r w:rsidR="009A7339">
        <w:t xml:space="preserve"> Šikmá místa budou řešena přes kamennou obrubu (130/200/300-800) s podsádkou +2 cm </w:t>
      </w:r>
      <w:proofErr w:type="gramStart"/>
      <w:r w:rsidR="009A7339">
        <w:t>s</w:t>
      </w:r>
      <w:proofErr w:type="gramEnd"/>
      <w:r w:rsidR="009A7339">
        <w:t xml:space="preserve"> dvouřádku kamenných kostek drobných (120/120/120) upnutí vozovky a přes již zmíněný pás z kamenných kostek o celkové šířce 0,70 m.</w:t>
      </w:r>
    </w:p>
    <w:p w14:paraId="2A7069F8" w14:textId="6B125A2E" w:rsidR="00537ADE" w:rsidRDefault="00537ADE" w:rsidP="00537ADE">
      <w:pPr>
        <w:pStyle w:val="Zkladntext"/>
      </w:pPr>
      <w:r>
        <w:t>Oddělení jednotlivých parkovacích míst i symbol vozíčkáře bude proveden v odlišné barvě dlažby – červené.</w:t>
      </w:r>
    </w:p>
    <w:p w14:paraId="40E2DB7D" w14:textId="77777777" w:rsidR="009A7339" w:rsidRPr="00EB2CA6" w:rsidRDefault="009A7339" w:rsidP="009A7339">
      <w:pPr>
        <w:pStyle w:val="Nadpis3"/>
        <w:tabs>
          <w:tab w:val="clear" w:pos="2417"/>
          <w:tab w:val="num" w:pos="573"/>
        </w:tabs>
        <w:ind w:left="574" w:hanging="560"/>
      </w:pPr>
      <w:r w:rsidRPr="00EB2CA6">
        <w:t>Konstrukce</w:t>
      </w:r>
      <w:r>
        <w:t xml:space="preserve"> parkovacích míst</w:t>
      </w:r>
    </w:p>
    <w:p w14:paraId="5A0B243F" w14:textId="77777777" w:rsidR="009A7339" w:rsidRDefault="009A7339" w:rsidP="009A7339">
      <w:pPr>
        <w:pStyle w:val="Zkladntext"/>
      </w:pPr>
      <w:r w:rsidRPr="007A2566">
        <w:t xml:space="preserve">Konstrukce parkovacích ploch – </w:t>
      </w:r>
      <w:r>
        <w:t>zasakovací</w:t>
      </w:r>
      <w:r w:rsidRPr="007A2566">
        <w:t xml:space="preserve"> plocha parkoviště (konstrukce B) je specifická pro umožnění zasakovaní dešťových vod a je upravena na místní podmínky</w:t>
      </w:r>
      <w:r>
        <w:t xml:space="preserve"> </w:t>
      </w:r>
      <w:r w:rsidRPr="00C362AF">
        <w:t>a je následující:</w:t>
      </w:r>
    </w:p>
    <w:p w14:paraId="787A7CEB" w14:textId="77777777" w:rsidR="009A7339" w:rsidRPr="00C86A24" w:rsidRDefault="009A7339" w:rsidP="009A7339">
      <w:pPr>
        <w:pStyle w:val="Zkladntextodsazen"/>
        <w:spacing w:before="120"/>
        <w:ind w:left="570" w:firstLine="0"/>
        <w:rPr>
          <w:bCs/>
          <w:szCs w:val="22"/>
        </w:rPr>
      </w:pPr>
      <w:r w:rsidRPr="00C362AF">
        <w:rPr>
          <w:bCs/>
          <w:szCs w:val="22"/>
          <w:u w:val="single"/>
        </w:rPr>
        <w:t xml:space="preserve">KONSTRUKCE </w:t>
      </w:r>
      <w:r>
        <w:rPr>
          <w:bCs/>
          <w:szCs w:val="22"/>
          <w:u w:val="single"/>
        </w:rPr>
        <w:t>B</w:t>
      </w:r>
      <w:r w:rsidRPr="00C362AF">
        <w:rPr>
          <w:bCs/>
          <w:szCs w:val="22"/>
          <w:u w:val="single"/>
        </w:rPr>
        <w:t xml:space="preserve"> – </w:t>
      </w:r>
      <w:r>
        <w:rPr>
          <w:bCs/>
          <w:szCs w:val="22"/>
          <w:u w:val="single"/>
        </w:rPr>
        <w:t>ZASAKOVACÍ PLOCHA PARKOVIŠTĚ</w:t>
      </w:r>
      <w:r>
        <w:rPr>
          <w:bCs/>
          <w:szCs w:val="22"/>
        </w:rPr>
        <w:t xml:space="preserve"> </w:t>
      </w:r>
    </w:p>
    <w:p w14:paraId="0E174321" w14:textId="77777777" w:rsidR="009A7339" w:rsidRPr="00C362AF" w:rsidRDefault="009A7339" w:rsidP="009A7339">
      <w:pPr>
        <w:pStyle w:val="Zkladntextodsazen"/>
        <w:tabs>
          <w:tab w:val="right" w:pos="6379"/>
        </w:tabs>
        <w:ind w:left="284" w:firstLine="284"/>
      </w:pPr>
      <w:r>
        <w:t>betonová dlažba vodopropustná – přírodní (šedá)</w:t>
      </w:r>
      <w:r>
        <w:tab/>
        <w:t>8</w:t>
      </w:r>
      <w:r w:rsidRPr="00C362AF">
        <w:t>0 mm</w:t>
      </w:r>
      <w:r w:rsidRPr="00C362AF">
        <w:tab/>
      </w:r>
      <w:r>
        <w:t xml:space="preserve">        </w:t>
      </w:r>
      <w:r w:rsidRPr="00C362AF">
        <w:t>ČSN </w:t>
      </w:r>
      <w:r>
        <w:t>73 6131</w:t>
      </w:r>
    </w:p>
    <w:p w14:paraId="2D76F0ED" w14:textId="77777777" w:rsidR="009A7339" w:rsidRDefault="009A7339" w:rsidP="009A7339">
      <w:pPr>
        <w:pStyle w:val="Zkladntextodsazen"/>
        <w:tabs>
          <w:tab w:val="right" w:pos="5812"/>
          <w:tab w:val="right" w:pos="6379"/>
        </w:tabs>
        <w:ind w:left="284" w:firstLine="284"/>
      </w:pPr>
      <w:r>
        <w:t>kladecí vrstva – vápencová drť 4-8 mm</w:t>
      </w:r>
      <w:r w:rsidRPr="009837C8">
        <w:t xml:space="preserve"> </w:t>
      </w:r>
      <w:r>
        <w:tab/>
      </w:r>
      <w:r w:rsidRPr="00C362AF">
        <w:tab/>
      </w:r>
      <w:r>
        <w:t>5</w:t>
      </w:r>
      <w:r w:rsidRPr="00C362AF">
        <w:t>0 mm</w:t>
      </w:r>
      <w:r>
        <w:t xml:space="preserve">        </w:t>
      </w:r>
      <w:r w:rsidRPr="00C362AF">
        <w:t>ČSN </w:t>
      </w:r>
      <w:r>
        <w:t>73 6126</w:t>
      </w:r>
    </w:p>
    <w:p w14:paraId="470586D2" w14:textId="77777777" w:rsidR="009A7339" w:rsidRPr="00C362AF" w:rsidRDefault="009A7339" w:rsidP="009A7339">
      <w:pPr>
        <w:pStyle w:val="Zkladntextodsazen"/>
        <w:tabs>
          <w:tab w:val="right" w:pos="6379"/>
          <w:tab w:val="right" w:pos="6663"/>
        </w:tabs>
        <w:ind w:left="284" w:firstLine="284"/>
      </w:pPr>
      <w:r>
        <w:t>štěrkodrť ŠD</w:t>
      </w:r>
      <w:r w:rsidRPr="008B78D3">
        <w:rPr>
          <w:vertAlign w:val="subscript"/>
        </w:rPr>
        <w:t>B</w:t>
      </w:r>
      <w:r>
        <w:t xml:space="preserve"> (f 8-16)</w:t>
      </w:r>
      <w:r w:rsidRPr="00C362AF">
        <w:tab/>
      </w:r>
      <w:r>
        <w:t>30</w:t>
      </w:r>
      <w:r w:rsidRPr="00C362AF">
        <w:t>0 mm</w:t>
      </w:r>
      <w:r w:rsidRPr="00C362AF">
        <w:tab/>
      </w:r>
      <w:r>
        <w:t xml:space="preserve">        </w:t>
      </w:r>
      <w:r w:rsidRPr="00C362AF">
        <w:t>ČSN </w:t>
      </w:r>
      <w:r>
        <w:t>73 6126</w:t>
      </w:r>
    </w:p>
    <w:p w14:paraId="3A11EE25" w14:textId="77777777" w:rsidR="009A7339" w:rsidRPr="008B5122" w:rsidRDefault="009A7339" w:rsidP="009A7339">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B</w:t>
      </w:r>
      <w:r>
        <w:rPr>
          <w:u w:val="single"/>
        </w:rPr>
        <w:t xml:space="preserve"> (f 16-32)</w:t>
      </w:r>
      <w:r w:rsidRPr="008B5122">
        <w:rPr>
          <w:u w:val="single"/>
        </w:rPr>
        <w:tab/>
      </w:r>
      <w:r>
        <w:rPr>
          <w:u w:val="single"/>
        </w:rPr>
        <w:t>200</w:t>
      </w:r>
      <w:r w:rsidRPr="008B5122">
        <w:rPr>
          <w:u w:val="single"/>
        </w:rPr>
        <w:t xml:space="preserve"> mm</w:t>
      </w:r>
      <w:r w:rsidRPr="009837C8">
        <w:t xml:space="preserve">        </w:t>
      </w:r>
      <w:r w:rsidRPr="009837C8">
        <w:tab/>
      </w:r>
      <w:r w:rsidRPr="00C362AF">
        <w:t>ČSN </w:t>
      </w:r>
      <w:r>
        <w:t>73 6126</w:t>
      </w:r>
    </w:p>
    <w:p w14:paraId="5CE9E2B2" w14:textId="77777777" w:rsidR="009A7339" w:rsidRDefault="009A7339" w:rsidP="009A7339">
      <w:pPr>
        <w:pStyle w:val="Zkladntextodsazen"/>
        <w:tabs>
          <w:tab w:val="right" w:pos="6379"/>
          <w:tab w:val="right" w:pos="6663"/>
        </w:tabs>
        <w:ind w:left="284" w:firstLine="284"/>
      </w:pPr>
      <w:r w:rsidRPr="008B5122">
        <w:t>celkem</w:t>
      </w:r>
      <w:r w:rsidRPr="008B5122">
        <w:tab/>
      </w:r>
      <w:r>
        <w:t>630</w:t>
      </w:r>
      <w:r w:rsidRPr="008B5122">
        <w:t xml:space="preserve"> mm</w:t>
      </w:r>
    </w:p>
    <w:p w14:paraId="13AABE07" w14:textId="77777777" w:rsidR="009A7339" w:rsidRDefault="009A7339" w:rsidP="009A7339">
      <w:pPr>
        <w:pStyle w:val="Zkladntextodsazen"/>
        <w:tabs>
          <w:tab w:val="right" w:pos="6379"/>
          <w:tab w:val="right" w:pos="6663"/>
        </w:tabs>
        <w:spacing w:before="120"/>
        <w:ind w:left="284" w:firstLine="284"/>
      </w:pPr>
      <w:r>
        <w:t>+ RETENČNÍ PROSTOR:</w:t>
      </w:r>
    </w:p>
    <w:p w14:paraId="1848D395" w14:textId="77777777" w:rsidR="009A7339" w:rsidRDefault="009A7339" w:rsidP="009A7339">
      <w:pPr>
        <w:pStyle w:val="Zkladntextodsazen"/>
        <w:tabs>
          <w:tab w:val="right" w:pos="6379"/>
          <w:tab w:val="right" w:pos="6663"/>
        </w:tabs>
        <w:ind w:left="284" w:firstLine="284"/>
      </w:pPr>
      <w:r>
        <w:t>štěrkový polštář (f 16-32)</w:t>
      </w:r>
      <w:r>
        <w:tab/>
        <w:t>300-400 mm</w:t>
      </w:r>
    </w:p>
    <w:p w14:paraId="3CE9C815" w14:textId="77777777" w:rsidR="009A7339" w:rsidRDefault="009A7339" w:rsidP="009A7339">
      <w:pPr>
        <w:pStyle w:val="Zkladntextodsazen"/>
        <w:tabs>
          <w:tab w:val="right" w:pos="6379"/>
          <w:tab w:val="right" w:pos="6663"/>
        </w:tabs>
        <w:ind w:left="284" w:firstLine="284"/>
        <w:rPr>
          <w:u w:val="single"/>
        </w:rPr>
      </w:pPr>
      <w:r w:rsidRPr="00E450BB">
        <w:rPr>
          <w:u w:val="single"/>
        </w:rPr>
        <w:t>(celý zabalený s přesahy do filtrační geotextilie 400 g/m</w:t>
      </w:r>
      <w:r w:rsidRPr="00E450BB">
        <w:rPr>
          <w:u w:val="single"/>
          <w:vertAlign w:val="superscript"/>
        </w:rPr>
        <w:t>2</w:t>
      </w:r>
      <w:r w:rsidRPr="00E450BB">
        <w:rPr>
          <w:u w:val="single"/>
        </w:rPr>
        <w:t xml:space="preserve">)                       </w:t>
      </w:r>
      <w:proofErr w:type="gramStart"/>
      <w:r w:rsidRPr="00E450BB">
        <w:rPr>
          <w:u w:val="single"/>
        </w:rPr>
        <w:t xml:space="preserve">  </w:t>
      </w:r>
      <w:r>
        <w:rPr>
          <w:u w:val="single"/>
        </w:rPr>
        <w:t>.</w:t>
      </w:r>
      <w:proofErr w:type="gramEnd"/>
    </w:p>
    <w:p w14:paraId="6FAD9602" w14:textId="77777777" w:rsidR="009A7339" w:rsidRDefault="009A7339" w:rsidP="009A7339">
      <w:pPr>
        <w:pStyle w:val="Zkladntextodsazen"/>
        <w:tabs>
          <w:tab w:val="right" w:pos="6379"/>
          <w:tab w:val="right" w:pos="6663"/>
        </w:tabs>
        <w:ind w:left="284" w:firstLine="284"/>
      </w:pPr>
      <w:r w:rsidRPr="008B5122">
        <w:t>celkem</w:t>
      </w:r>
      <w:r w:rsidRPr="008B5122">
        <w:tab/>
      </w:r>
      <w:r>
        <w:t>930-1030</w:t>
      </w:r>
      <w:r w:rsidRPr="008B5122">
        <w:t xml:space="preserve"> mm</w:t>
      </w:r>
    </w:p>
    <w:p w14:paraId="7160B665" w14:textId="77777777" w:rsidR="009A7339" w:rsidRPr="006124E6" w:rsidRDefault="009A7339" w:rsidP="009A7339">
      <w:pPr>
        <w:pStyle w:val="Zkladntextodsazen"/>
        <w:tabs>
          <w:tab w:val="right" w:pos="5245"/>
        </w:tabs>
        <w:ind w:left="284" w:firstLine="284"/>
        <w:rPr>
          <w:sz w:val="12"/>
          <w:szCs w:val="12"/>
        </w:rPr>
      </w:pPr>
    </w:p>
    <w:p w14:paraId="264241A5" w14:textId="77777777" w:rsidR="009A7339" w:rsidRDefault="009A7339" w:rsidP="009A7339">
      <w:pPr>
        <w:pStyle w:val="Zkladntextodsazen"/>
        <w:tabs>
          <w:tab w:val="left" w:pos="993"/>
        </w:tabs>
        <w:ind w:left="570" w:firstLine="0"/>
      </w:pPr>
    </w:p>
    <w:p w14:paraId="56DD21A5" w14:textId="77777777" w:rsidR="009A7339" w:rsidRDefault="009A7339" w:rsidP="009A7339">
      <w:pPr>
        <w:pStyle w:val="Zkladntextodsazen"/>
        <w:tabs>
          <w:tab w:val="left" w:pos="993"/>
        </w:tabs>
        <w:ind w:left="570" w:firstLine="0"/>
      </w:pPr>
      <w:r w:rsidRPr="00FA7610">
        <w:t xml:space="preserve">Modul přetvárnosti na povrchu </w:t>
      </w:r>
      <w:r>
        <w:t xml:space="preserve">vrchní </w:t>
      </w:r>
      <w:r w:rsidRPr="00FA7610">
        <w:t>vrstvy ze štěrkodrti</w:t>
      </w:r>
      <w:r>
        <w:t xml:space="preserve"> je</w:t>
      </w:r>
      <w:r w:rsidRPr="00FA7610">
        <w:t xml:space="preserve"> </w:t>
      </w:r>
      <w:r>
        <w:t xml:space="preserve">předepsána </w:t>
      </w:r>
      <w:r w:rsidRPr="00FA7610">
        <w:t>E</w:t>
      </w:r>
      <w:r w:rsidRPr="00FA7610">
        <w:rPr>
          <w:vertAlign w:val="subscript"/>
        </w:rPr>
        <w:t>def,2</w:t>
      </w:r>
      <w:r w:rsidRPr="00FA7610">
        <w:t xml:space="preserve"> = </w:t>
      </w:r>
      <w:r>
        <w:t>90</w:t>
      </w:r>
      <w:r w:rsidRPr="00FA7610">
        <w:t> </w:t>
      </w:r>
      <w:proofErr w:type="spellStart"/>
      <w:r w:rsidRPr="00FA7610">
        <w:t>MPa</w:t>
      </w:r>
      <w:proofErr w:type="spellEnd"/>
      <w:r>
        <w:t xml:space="preserve">, na povrchu spodní </w:t>
      </w:r>
      <w:r w:rsidRPr="00FA7610">
        <w:t>vrstvy ze štěrkodrti</w:t>
      </w:r>
      <w:r>
        <w:t xml:space="preserve"> je</w:t>
      </w:r>
      <w:r w:rsidRPr="00FA7610">
        <w:t xml:space="preserve"> E</w:t>
      </w:r>
      <w:r w:rsidRPr="00FA7610">
        <w:rPr>
          <w:vertAlign w:val="subscript"/>
        </w:rPr>
        <w:t>def,2</w:t>
      </w:r>
      <w:r w:rsidRPr="00FA7610">
        <w:t xml:space="preserve"> = </w:t>
      </w:r>
      <w:r>
        <w:t>60</w:t>
      </w:r>
      <w:r w:rsidRPr="00FA7610">
        <w:t> </w:t>
      </w:r>
      <w:proofErr w:type="spellStart"/>
      <w:r w:rsidRPr="00FA7610">
        <w:t>MPa</w:t>
      </w:r>
      <w:proofErr w:type="spellEnd"/>
      <w:r>
        <w:t>, na štěrkovém polštáři</w:t>
      </w:r>
      <w:r w:rsidRPr="00FA7610">
        <w:t xml:space="preserve"> E</w:t>
      </w:r>
      <w:r w:rsidRPr="00FA7610">
        <w:rPr>
          <w:vertAlign w:val="subscript"/>
        </w:rPr>
        <w:t>def,2</w:t>
      </w:r>
      <w:r w:rsidRPr="00FA7610">
        <w:t xml:space="preserve"> = </w:t>
      </w:r>
      <w:r>
        <w:t>30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30</w:t>
      </w:r>
      <w:r w:rsidRPr="00FA7610">
        <w:t> </w:t>
      </w:r>
      <w:proofErr w:type="spellStart"/>
      <w:r w:rsidRPr="00FA7610">
        <w:t>MPa</w:t>
      </w:r>
      <w:proofErr w:type="spellEnd"/>
      <w:r w:rsidRPr="00FA7610">
        <w:t>.</w:t>
      </w:r>
      <w:bookmarkEnd w:id="33"/>
    </w:p>
    <w:p w14:paraId="6BBAACF7" w14:textId="7C7B89F5" w:rsidR="009A7339" w:rsidRPr="007321DE" w:rsidRDefault="009A7339" w:rsidP="009A7339">
      <w:pPr>
        <w:pStyle w:val="Nadpis2"/>
        <w:ind w:left="573" w:hanging="573"/>
      </w:pPr>
      <w:bookmarkStart w:id="34" w:name="_Toc152239037"/>
      <w:r>
        <w:t>Dělící pas u šikmých parkovacích stání</w:t>
      </w:r>
      <w:bookmarkEnd w:id="34"/>
    </w:p>
    <w:p w14:paraId="738A6628" w14:textId="77777777" w:rsidR="009A7339" w:rsidRPr="00EB2CA6" w:rsidRDefault="009A7339" w:rsidP="009A7339">
      <w:pPr>
        <w:pStyle w:val="Nadpis3"/>
        <w:tabs>
          <w:tab w:val="clear" w:pos="2417"/>
          <w:tab w:val="num" w:pos="573"/>
        </w:tabs>
        <w:ind w:left="572" w:hanging="561"/>
      </w:pPr>
      <w:r w:rsidRPr="00EB2CA6">
        <w:t>Prostorové uspořádání</w:t>
      </w:r>
    </w:p>
    <w:p w14:paraId="1F7DF210" w14:textId="5E029894" w:rsidR="009A7339" w:rsidRDefault="009A7339" w:rsidP="009A7339">
      <w:pPr>
        <w:pStyle w:val="Zkladntext"/>
      </w:pPr>
      <w:r>
        <w:t>V prostoru mezi zálivem pro šikmé parkování a upnutím vozovky bude proveden dělící pás z kamenných kostek drobných,</w:t>
      </w:r>
      <w:r w:rsidRPr="009A7339">
        <w:t xml:space="preserve"> </w:t>
      </w:r>
      <w:r>
        <w:t xml:space="preserve">který </w:t>
      </w:r>
      <w:proofErr w:type="gramStart"/>
      <w:r>
        <w:t>zlepší</w:t>
      </w:r>
      <w:proofErr w:type="gramEnd"/>
      <w:r>
        <w:t xml:space="preserve"> rozhled při vyjíždění.</w:t>
      </w:r>
    </w:p>
    <w:p w14:paraId="17917AC0" w14:textId="598A3130" w:rsidR="00D26A73" w:rsidRDefault="00D26A73" w:rsidP="009A7339">
      <w:pPr>
        <w:pStyle w:val="Zkladntext"/>
      </w:pPr>
      <w:r>
        <w:t xml:space="preserve">Tento pás bude proveden v základní šíři 0,70 m od hrany vozovky (včetně šíře obruby) v příčném slonu korespondujícím se sklonem parkovacích stání – 1 %. </w:t>
      </w:r>
    </w:p>
    <w:p w14:paraId="718EF746" w14:textId="77777777" w:rsidR="009A7339" w:rsidRPr="00EB2CA6" w:rsidRDefault="009A7339" w:rsidP="009A7339">
      <w:pPr>
        <w:pStyle w:val="Nadpis3"/>
        <w:tabs>
          <w:tab w:val="clear" w:pos="2417"/>
          <w:tab w:val="num" w:pos="573"/>
        </w:tabs>
        <w:ind w:left="574" w:hanging="560"/>
      </w:pPr>
      <w:r w:rsidRPr="00EB2CA6">
        <w:lastRenderedPageBreak/>
        <w:t>Technické provedení</w:t>
      </w:r>
    </w:p>
    <w:p w14:paraId="14B13CFB" w14:textId="7876B82C" w:rsidR="009A7339" w:rsidRDefault="00D26A73" w:rsidP="009A7339">
      <w:pPr>
        <w:pStyle w:val="Zkladntext"/>
      </w:pPr>
      <w:r>
        <w:t>Dělící pás bude</w:t>
      </w:r>
      <w:r w:rsidR="009A7339">
        <w:t xml:space="preserve"> vyskládán z</w:t>
      </w:r>
      <w:r>
        <w:t xml:space="preserve"> pěti řádek </w:t>
      </w:r>
      <w:r w:rsidR="009A7339">
        <w:t xml:space="preserve">kamenných kostek drobných (120/120/120/120) </w:t>
      </w:r>
      <w:r>
        <w:t>uložených</w:t>
      </w:r>
      <w:r w:rsidR="009A7339">
        <w:t xml:space="preserve"> do společného betonového lože s boční opěrou</w:t>
      </w:r>
      <w:r>
        <w:t xml:space="preserve"> spolu s prvky upnutí vozovky.</w:t>
      </w:r>
    </w:p>
    <w:p w14:paraId="227A1E0A" w14:textId="5EE7CBF3" w:rsidR="006A25FB" w:rsidRPr="00125C96" w:rsidRDefault="006A25FB" w:rsidP="006A25FB">
      <w:pPr>
        <w:pStyle w:val="Nadpis2"/>
        <w:spacing w:before="160"/>
        <w:ind w:left="573" w:hanging="573"/>
      </w:pPr>
      <w:bookmarkStart w:id="35" w:name="_Toc152239038"/>
      <w:r>
        <w:t>Společná stezka pro chodce a cyklisty</w:t>
      </w:r>
      <w:bookmarkEnd w:id="35"/>
    </w:p>
    <w:p w14:paraId="41DF2CAA" w14:textId="77777777" w:rsidR="006A25FB" w:rsidRPr="00125C96" w:rsidRDefault="006A25FB" w:rsidP="006A25FB">
      <w:pPr>
        <w:pStyle w:val="Nadpis3"/>
        <w:tabs>
          <w:tab w:val="clear" w:pos="2417"/>
          <w:tab w:val="num" w:pos="573"/>
        </w:tabs>
        <w:spacing w:before="0"/>
        <w:ind w:left="572" w:hanging="561"/>
      </w:pPr>
      <w:r w:rsidRPr="00125C96">
        <w:t>Prostorové uspořádání</w:t>
      </w:r>
    </w:p>
    <w:p w14:paraId="273E1083" w14:textId="73E6204A" w:rsidR="005D2938" w:rsidRDefault="005D2938" w:rsidP="006A25FB">
      <w:pPr>
        <w:pStyle w:val="Zkladntext"/>
      </w:pPr>
      <w:r>
        <w:t>Stavební objekt SO 103</w:t>
      </w:r>
      <w:r w:rsidR="00B44A7F">
        <w:t xml:space="preserve"> také</w:t>
      </w:r>
      <w:r>
        <w:t xml:space="preserve"> </w:t>
      </w:r>
      <w:proofErr w:type="gramStart"/>
      <w:r>
        <w:t>řeší</w:t>
      </w:r>
      <w:proofErr w:type="gramEnd"/>
      <w:r>
        <w:t xml:space="preserve"> </w:t>
      </w:r>
      <w:r w:rsidR="00D26A73">
        <w:t>obnovu</w:t>
      </w:r>
      <w:r>
        <w:t xml:space="preserve"> společné stezky pro chodce a cyklisty v prostoru mezi kolmými parkovacími stáními v ulici Mostní Západní a lávkou přes řeku Vltavu. Společná stezka se dále napojuje na ulici J. Holuba.</w:t>
      </w:r>
    </w:p>
    <w:p w14:paraId="17B8DD9F" w14:textId="0FD64243" w:rsidR="006913EB" w:rsidRPr="005D2938" w:rsidRDefault="006913EB" w:rsidP="006A25FB">
      <w:pPr>
        <w:pStyle w:val="Zkladntext"/>
      </w:pPr>
      <w:r>
        <w:t xml:space="preserve">Šířka společné stezky pro chodce a cyklisty má projektovanou základní šířku 4,50 m, délka je 55,30 m včetně nájezdových ramp. Příčný sklon je </w:t>
      </w:r>
      <w:r w:rsidR="00D26A73">
        <w:t>navržen</w:t>
      </w:r>
      <w:r>
        <w:t xml:space="preserve"> 2,5 % a podélný sklon bude respektovat stávající zpevněnou plochu</w:t>
      </w:r>
      <w:r w:rsidR="00D26A73">
        <w:t xml:space="preserve"> – 0,64 %</w:t>
      </w:r>
      <w:r w:rsidR="00C13256">
        <w:t>.</w:t>
      </w:r>
    </w:p>
    <w:p w14:paraId="4A085E12" w14:textId="77777777" w:rsidR="006A25FB" w:rsidRPr="00E32474" w:rsidRDefault="006A25FB" w:rsidP="006A25FB">
      <w:pPr>
        <w:pStyle w:val="Nadpis3"/>
        <w:tabs>
          <w:tab w:val="clear" w:pos="2417"/>
          <w:tab w:val="num" w:pos="573"/>
        </w:tabs>
        <w:ind w:left="574" w:hanging="560"/>
      </w:pPr>
      <w:r w:rsidRPr="00E32474">
        <w:t>Technické provedení</w:t>
      </w:r>
    </w:p>
    <w:p w14:paraId="3AEDF081" w14:textId="433C8C9B" w:rsidR="00C13256" w:rsidRDefault="00C13256" w:rsidP="006A25FB">
      <w:pPr>
        <w:pStyle w:val="Zkladntext"/>
      </w:pPr>
      <w:r>
        <w:t>Společná stezka pro chodce a cyklisty bude vytvořena položením dvou nových vrstev asfaltového betonu na stávající a řádně očištěný kryt</w:t>
      </w:r>
      <w:r w:rsidR="00D26A73">
        <w:t xml:space="preserve"> saponátem</w:t>
      </w:r>
      <w:r>
        <w:t>.</w:t>
      </w:r>
      <w:r w:rsidR="00AA3853">
        <w:t xml:space="preserve"> Stávající kryt bude důkladně očištěn od nečistot a náletových rostlin, na tento kryt bude proveden spojovací postřik a položena vrstva asfaltového betonu střednězrnného AC</w:t>
      </w:r>
      <w:r w:rsidR="000A35C3">
        <w:t>P</w:t>
      </w:r>
      <w:r w:rsidR="00AA3853">
        <w:t xml:space="preserve"> 1</w:t>
      </w:r>
      <w:r w:rsidR="000A35C3">
        <w:t>6+</w:t>
      </w:r>
      <w:r w:rsidR="00AA3853">
        <w:t xml:space="preserve"> v tloušťce 50 mm. Dále bude na vrstvu AC</w:t>
      </w:r>
      <w:r w:rsidR="000A35C3">
        <w:t>P</w:t>
      </w:r>
      <w:r w:rsidR="00AA3853">
        <w:t xml:space="preserve"> 1</w:t>
      </w:r>
      <w:r w:rsidR="000A35C3">
        <w:t>6+</w:t>
      </w:r>
      <w:r w:rsidR="00AA3853">
        <w:t xml:space="preserve"> proveden další spojovací postřik a položena vrstva asfaltového betonu pro obrusné vrstvy ACO 11.</w:t>
      </w:r>
    </w:p>
    <w:p w14:paraId="1B7060EF" w14:textId="360A5CD9" w:rsidR="00AA3853" w:rsidRPr="00C13256" w:rsidRDefault="00AA3853" w:rsidP="006A25FB">
      <w:pPr>
        <w:pStyle w:val="Zkladntext"/>
      </w:pPr>
      <w:r>
        <w:t xml:space="preserve">V místech, kde bude stávající zpevněná plocha nahrazena zelení, bude vybourána celá stávající konstrukce zpevněné plochy až na zemní pláň. Ta bude následně doplněna vhodnou zeminou, </w:t>
      </w:r>
      <w:proofErr w:type="spellStart"/>
      <w:r>
        <w:t>ohumusována</w:t>
      </w:r>
      <w:proofErr w:type="spellEnd"/>
      <w:r>
        <w:t xml:space="preserve"> a ozeleněna.</w:t>
      </w:r>
      <w:r w:rsidR="008B53F5">
        <w:t xml:space="preserve"> </w:t>
      </w:r>
      <w:r w:rsidR="00605256">
        <w:t>V místě překopu pro přípojku od uliční vpusti bude konstrukce provedena v plné skladbě.</w:t>
      </w:r>
    </w:p>
    <w:p w14:paraId="2CA3DA61" w14:textId="3DD44E90" w:rsidR="006A25FB" w:rsidRPr="001358C8" w:rsidRDefault="006A25FB" w:rsidP="006A25FB">
      <w:pPr>
        <w:pStyle w:val="Zkladntext"/>
      </w:pPr>
      <w:r w:rsidRPr="00E15E63">
        <w:t xml:space="preserve">Na upnutí </w:t>
      </w:r>
      <w:r w:rsidR="00E15E63" w:rsidRPr="00E15E63">
        <w:t>společné stezky</w:t>
      </w:r>
      <w:r w:rsidRPr="00E15E63">
        <w:t xml:space="preserve"> bude použito nových kamenných obrub</w:t>
      </w:r>
      <w:r w:rsidR="00E15E63">
        <w:t xml:space="preserve"> (1</w:t>
      </w:r>
      <w:r w:rsidR="000A35C3">
        <w:t>3</w:t>
      </w:r>
      <w:r w:rsidR="00E15E63">
        <w:t>0/2</w:t>
      </w:r>
      <w:r w:rsidR="000A35C3">
        <w:t>0</w:t>
      </w:r>
      <w:r w:rsidR="00E15E63">
        <w:t>0/</w:t>
      </w:r>
      <w:r w:rsidR="000A35C3">
        <w:t>300-800</w:t>
      </w:r>
      <w:r w:rsidR="00E15E63">
        <w:t>)</w:t>
      </w:r>
      <w:r w:rsidR="00605256">
        <w:t xml:space="preserve"> s podsádkou v úrovni stezky, respektive +6 cm</w:t>
      </w:r>
      <w:r w:rsidRPr="00E15E63">
        <w:t xml:space="preserve">. Obrubníky budou uloženy do betonového lože s boční opěrou. </w:t>
      </w:r>
    </w:p>
    <w:p w14:paraId="24FD8E30" w14:textId="68BD6D9A" w:rsidR="006A25FB" w:rsidRPr="004958D8" w:rsidRDefault="006A25FB" w:rsidP="006A25FB">
      <w:pPr>
        <w:pStyle w:val="Nadpis3"/>
        <w:tabs>
          <w:tab w:val="clear" w:pos="2417"/>
          <w:tab w:val="num" w:pos="573"/>
        </w:tabs>
        <w:ind w:left="574" w:hanging="560"/>
      </w:pPr>
      <w:r w:rsidRPr="004958D8">
        <w:t>Konstrukce</w:t>
      </w:r>
      <w:r w:rsidR="00605256">
        <w:t xml:space="preserve"> společné stezky pro chodce a cyklisty</w:t>
      </w:r>
    </w:p>
    <w:p w14:paraId="2E447DD6" w14:textId="2A50381D" w:rsidR="006A25FB" w:rsidRDefault="006A25FB" w:rsidP="006A25FB">
      <w:pPr>
        <w:pStyle w:val="Zkladntext"/>
      </w:pPr>
      <w:r w:rsidRPr="00765274">
        <w:t xml:space="preserve">Konstrukce </w:t>
      </w:r>
      <w:r w:rsidR="000A35C3">
        <w:t>stezky je shodná s konstrukcí vozovky</w:t>
      </w:r>
      <w:r w:rsidRPr="00765274">
        <w:t xml:space="preserve">. Tato konstrukce (konstrukce </w:t>
      </w:r>
      <w:r w:rsidR="000A35C3">
        <w:t>C</w:t>
      </w:r>
      <w:r w:rsidRPr="00765274">
        <w:t xml:space="preserve">) je navržena dle TP 170 – Navrhování vozovek pozemních komunikací katalogový list </w:t>
      </w:r>
      <w:r w:rsidR="00605256">
        <w:t>D1</w:t>
      </w:r>
      <w:r w:rsidRPr="00765274">
        <w:t>–N–</w:t>
      </w:r>
      <w:r w:rsidR="00605256">
        <w:t>8</w:t>
      </w:r>
      <w:r w:rsidRPr="00765274">
        <w:t>–</w:t>
      </w:r>
      <w:r w:rsidR="000A35C3">
        <w:t>V</w:t>
      </w:r>
      <w:r w:rsidRPr="00765274">
        <w:t xml:space="preserve">–PII, třída dopravního zatížení </w:t>
      </w:r>
      <w:r w:rsidR="000A35C3">
        <w:t>V</w:t>
      </w:r>
      <w:r w:rsidRPr="00765274">
        <w:t>, návrhová úroveň porušení vozovky D</w:t>
      </w:r>
      <w:r w:rsidR="00605256">
        <w:t>1</w:t>
      </w:r>
      <w:r w:rsidRPr="00765274">
        <w:t>.</w:t>
      </w:r>
    </w:p>
    <w:p w14:paraId="188902D4" w14:textId="77777777" w:rsidR="00605256" w:rsidRPr="00C362AF" w:rsidRDefault="00605256" w:rsidP="00605256">
      <w:pPr>
        <w:pStyle w:val="Zkladntext"/>
      </w:pPr>
      <w:r w:rsidRPr="00C362AF">
        <w:t>Rekonstrukce vozovky je v souladu s tímto katalogovým listem.</w:t>
      </w:r>
    </w:p>
    <w:p w14:paraId="5B3E3FC1" w14:textId="77777777" w:rsidR="00605256" w:rsidRDefault="00605256" w:rsidP="00605256">
      <w:pPr>
        <w:pStyle w:val="Zkladntext"/>
      </w:pPr>
      <w:r w:rsidRPr="00C362AF">
        <w:t>Konstrukce je upravena na místní podmínky a je následující:</w:t>
      </w:r>
    </w:p>
    <w:p w14:paraId="7E20A68D" w14:textId="77777777" w:rsidR="00605256" w:rsidRPr="00C86A24" w:rsidRDefault="00605256" w:rsidP="00605256">
      <w:pPr>
        <w:pStyle w:val="Zkladntextodsazen"/>
        <w:spacing w:before="120"/>
        <w:ind w:left="284" w:firstLine="284"/>
        <w:rPr>
          <w:i/>
          <w:iCs/>
          <w:u w:val="single"/>
        </w:rPr>
      </w:pPr>
      <w:r w:rsidRPr="00C86A24">
        <w:rPr>
          <w:i/>
          <w:iCs/>
          <w:u w:val="single"/>
        </w:rPr>
        <w:t>(Plná skladba)</w:t>
      </w:r>
    </w:p>
    <w:p w14:paraId="45A26E73" w14:textId="77777777" w:rsidR="00605256" w:rsidRPr="00C86A24" w:rsidRDefault="00605256" w:rsidP="00605256">
      <w:pPr>
        <w:pStyle w:val="Zkladntextodsazen"/>
        <w:ind w:left="570" w:firstLine="0"/>
        <w:rPr>
          <w:bCs/>
          <w:szCs w:val="22"/>
        </w:rPr>
      </w:pPr>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-PII</w:t>
      </w:r>
      <w:r>
        <w:rPr>
          <w:bCs/>
          <w:szCs w:val="22"/>
        </w:rPr>
        <w:t xml:space="preserve"> </w:t>
      </w:r>
    </w:p>
    <w:p w14:paraId="03741C1B" w14:textId="77777777" w:rsidR="00605256" w:rsidRPr="00C362AF" w:rsidRDefault="00605256" w:rsidP="00605256">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1866E19F" w14:textId="77777777" w:rsidR="00605256" w:rsidRPr="00C362AF" w:rsidRDefault="00605256" w:rsidP="00605256">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3DEA51E0" w14:textId="77777777" w:rsidR="00605256" w:rsidRDefault="00605256" w:rsidP="00605256">
      <w:pPr>
        <w:pStyle w:val="Zkladntextodsazen"/>
        <w:tabs>
          <w:tab w:val="right" w:pos="5812"/>
          <w:tab w:val="right" w:pos="6379"/>
        </w:tabs>
        <w:ind w:left="284" w:firstLine="284"/>
      </w:pPr>
      <w:r>
        <w:t xml:space="preserve">obalované kamenivo střednězrnné ACP 16 </w:t>
      </w:r>
      <w:r w:rsidRPr="00C362AF">
        <w:t>(</w:t>
      </w:r>
      <w:r>
        <w:t>70/100</w:t>
      </w:r>
      <w:r w:rsidRPr="00C362AF">
        <w:t>)</w:t>
      </w:r>
      <w:r w:rsidRPr="009837C8">
        <w:t xml:space="preserve"> </w:t>
      </w:r>
      <w:r>
        <w:tab/>
      </w:r>
      <w:r w:rsidRPr="00C362AF">
        <w:tab/>
      </w:r>
      <w:r>
        <w:t>5</w:t>
      </w:r>
      <w:r w:rsidRPr="00C362AF">
        <w:t>0 mm</w:t>
      </w:r>
      <w:r>
        <w:t xml:space="preserve">        </w:t>
      </w:r>
      <w:r w:rsidRPr="00C362AF">
        <w:t>ČSN EN13108-1</w:t>
      </w:r>
      <w:r>
        <w:t>; ČSN 73 6121</w:t>
      </w:r>
    </w:p>
    <w:p w14:paraId="6153D24B" w14:textId="77777777" w:rsidR="00605256" w:rsidRPr="00C362AF" w:rsidRDefault="00605256" w:rsidP="00605256">
      <w:pPr>
        <w:pStyle w:val="Zkladntextodsazen"/>
        <w:ind w:left="284" w:firstLine="284"/>
      </w:pPr>
      <w:r>
        <w:t>infiltrační</w:t>
      </w:r>
      <w:r w:rsidRPr="00C362AF">
        <w:t xml:space="preserve"> postřik P</w:t>
      </w:r>
      <w:r>
        <w:t>I</w:t>
      </w:r>
      <w:r w:rsidRPr="00C362AF">
        <w:t>-</w:t>
      </w:r>
      <w:r>
        <w:t>C 60 B5 1,2</w:t>
      </w:r>
      <w:r w:rsidRPr="00C362AF">
        <w:t xml:space="preserve"> kg/m</w:t>
      </w:r>
      <w:r w:rsidRPr="00C362AF">
        <w:rPr>
          <w:vertAlign w:val="superscript"/>
        </w:rPr>
        <w:t>2</w:t>
      </w:r>
      <w:r w:rsidRPr="00C362AF">
        <w:tab/>
      </w:r>
      <w:r w:rsidRPr="00C362AF">
        <w:tab/>
      </w:r>
      <w:r>
        <w:t xml:space="preserve">        </w:t>
      </w:r>
      <w:r>
        <w:tab/>
      </w:r>
      <w:r>
        <w:tab/>
        <w:t xml:space="preserve">        </w:t>
      </w:r>
      <w:r w:rsidRPr="00C362AF">
        <w:t>ČSN 73 6129</w:t>
      </w:r>
      <w:r>
        <w:t>; ČSN 73 6132</w:t>
      </w:r>
    </w:p>
    <w:p w14:paraId="67B771DE" w14:textId="77777777" w:rsidR="00605256" w:rsidRPr="00C362AF" w:rsidRDefault="00605256" w:rsidP="00605256">
      <w:pPr>
        <w:pStyle w:val="Zkladntextodsazen"/>
        <w:tabs>
          <w:tab w:val="right" w:pos="6379"/>
          <w:tab w:val="right" w:pos="6663"/>
        </w:tabs>
        <w:ind w:left="284" w:firstLine="284"/>
      </w:pPr>
      <w:r>
        <w:t>kamenivo zpevněné cementem KS I (SC</w:t>
      </w:r>
      <w:r>
        <w:rPr>
          <w:vertAlign w:val="subscript"/>
        </w:rPr>
        <w:t>8/10)</w:t>
      </w:r>
      <w:r w:rsidRPr="00C362AF">
        <w:tab/>
      </w:r>
      <w:r>
        <w:t>13</w:t>
      </w:r>
      <w:r w:rsidRPr="00C362AF">
        <w:t>0 mm</w:t>
      </w:r>
      <w:r w:rsidRPr="00C362AF">
        <w:tab/>
      </w:r>
      <w:r>
        <w:t xml:space="preserve">        </w:t>
      </w:r>
      <w:r w:rsidRPr="00C362AF">
        <w:t xml:space="preserve">ČSN </w:t>
      </w:r>
      <w:r>
        <w:t>EN 14227-1</w:t>
      </w:r>
    </w:p>
    <w:p w14:paraId="03983DB3" w14:textId="77777777" w:rsidR="00605256" w:rsidRPr="008B5122" w:rsidRDefault="00605256" w:rsidP="00605256">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B</w:t>
      </w:r>
      <w:r w:rsidRPr="008B5122">
        <w:rPr>
          <w:u w:val="single"/>
        </w:rPr>
        <w:tab/>
      </w:r>
      <w:r>
        <w:rPr>
          <w:u w:val="single"/>
        </w:rPr>
        <w:t>150-170</w:t>
      </w:r>
      <w:r w:rsidRPr="008B5122">
        <w:rPr>
          <w:u w:val="single"/>
        </w:rPr>
        <w:t xml:space="preserve"> mm</w:t>
      </w:r>
      <w:r w:rsidRPr="009837C8">
        <w:t xml:space="preserve">        </w:t>
      </w:r>
      <w:r w:rsidRPr="009837C8">
        <w:tab/>
      </w:r>
      <w:r w:rsidRPr="009D664F">
        <w:t>ČSN 73 6126</w:t>
      </w:r>
    </w:p>
    <w:p w14:paraId="0283ACA9" w14:textId="77777777" w:rsidR="00605256" w:rsidRPr="008B5122" w:rsidRDefault="00605256" w:rsidP="00605256">
      <w:pPr>
        <w:pStyle w:val="Zkladntextodsazen"/>
        <w:tabs>
          <w:tab w:val="right" w:pos="6379"/>
          <w:tab w:val="right" w:pos="6663"/>
        </w:tabs>
        <w:ind w:left="284" w:firstLine="284"/>
      </w:pPr>
      <w:r w:rsidRPr="008B5122">
        <w:t>celkem</w:t>
      </w:r>
      <w:r w:rsidRPr="008B5122">
        <w:tab/>
      </w:r>
      <w:r>
        <w:t>380-400</w:t>
      </w:r>
      <w:r w:rsidRPr="008B5122">
        <w:t xml:space="preserve"> mm</w:t>
      </w:r>
    </w:p>
    <w:p w14:paraId="10837E74" w14:textId="77777777" w:rsidR="00605256" w:rsidRPr="006124E6" w:rsidRDefault="00605256" w:rsidP="00605256">
      <w:pPr>
        <w:pStyle w:val="Zkladntextodsazen"/>
        <w:tabs>
          <w:tab w:val="right" w:pos="5245"/>
        </w:tabs>
        <w:ind w:left="284" w:firstLine="284"/>
        <w:rPr>
          <w:sz w:val="12"/>
          <w:szCs w:val="12"/>
        </w:rPr>
      </w:pPr>
    </w:p>
    <w:p w14:paraId="1F96DE52" w14:textId="77777777" w:rsidR="00605256" w:rsidRDefault="00605256" w:rsidP="00605256">
      <w:pPr>
        <w:pStyle w:val="Zkladntextodsazen"/>
        <w:tabs>
          <w:tab w:val="left" w:pos="993"/>
        </w:tabs>
        <w:ind w:left="570" w:firstLine="0"/>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t>90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60</w:t>
      </w:r>
      <w:r w:rsidRPr="00FA7610">
        <w:t> </w:t>
      </w:r>
      <w:proofErr w:type="spellStart"/>
      <w:r w:rsidRPr="00FA7610">
        <w:t>MPa</w:t>
      </w:r>
      <w:proofErr w:type="spellEnd"/>
      <w:r w:rsidRPr="00FA7610">
        <w:t>.</w:t>
      </w:r>
    </w:p>
    <w:p w14:paraId="4B6DA414" w14:textId="77777777" w:rsidR="00605256" w:rsidRPr="00C362AF" w:rsidRDefault="00605256" w:rsidP="00605256">
      <w:pPr>
        <w:pStyle w:val="Zkladntextodsazen"/>
        <w:spacing w:before="120"/>
        <w:ind w:left="570" w:firstLine="0"/>
        <w:rPr>
          <w:bCs/>
          <w:szCs w:val="22"/>
          <w:u w:val="single"/>
        </w:rPr>
      </w:pPr>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1</w:t>
      </w:r>
      <w:r w:rsidRPr="00C362AF">
        <w:rPr>
          <w:bCs/>
          <w:szCs w:val="22"/>
          <w:u w:val="single"/>
        </w:rPr>
        <w:t>-N-</w:t>
      </w:r>
      <w:r>
        <w:rPr>
          <w:bCs/>
          <w:szCs w:val="22"/>
          <w:u w:val="single"/>
        </w:rPr>
        <w:t>8</w:t>
      </w:r>
      <w:r w:rsidRPr="00C362AF">
        <w:rPr>
          <w:bCs/>
          <w:szCs w:val="22"/>
          <w:u w:val="single"/>
        </w:rPr>
        <w:t>-</w:t>
      </w:r>
      <w:r>
        <w:rPr>
          <w:bCs/>
          <w:szCs w:val="22"/>
          <w:u w:val="single"/>
        </w:rPr>
        <w:t>V</w:t>
      </w:r>
      <w:r w:rsidRPr="00C362AF">
        <w:rPr>
          <w:bCs/>
          <w:szCs w:val="22"/>
          <w:u w:val="single"/>
        </w:rPr>
        <w:t>-</w:t>
      </w:r>
      <w:proofErr w:type="gramStart"/>
      <w:r w:rsidRPr="00C362AF">
        <w:rPr>
          <w:bCs/>
          <w:szCs w:val="22"/>
          <w:u w:val="single"/>
        </w:rPr>
        <w:t>PII</w:t>
      </w:r>
      <w:r>
        <w:rPr>
          <w:bCs/>
          <w:szCs w:val="22"/>
          <w:u w:val="single"/>
        </w:rPr>
        <w:t xml:space="preserve"> - rekonstrukce</w:t>
      </w:r>
      <w:proofErr w:type="gramEnd"/>
    </w:p>
    <w:p w14:paraId="483C7113" w14:textId="77777777" w:rsidR="00605256" w:rsidRPr="00C362AF" w:rsidRDefault="00605256" w:rsidP="00605256">
      <w:pPr>
        <w:pStyle w:val="Zkladntextodsazen"/>
        <w:tabs>
          <w:tab w:val="right" w:pos="6379"/>
        </w:tabs>
        <w:ind w:left="284" w:firstLine="284"/>
      </w:pPr>
      <w:r>
        <w:t>asfaltový beton střednězrnný ACO 11</w:t>
      </w:r>
      <w:r w:rsidRPr="00C362AF">
        <w:t xml:space="preserve"> (</w:t>
      </w:r>
      <w:r>
        <w:t>70/100</w:t>
      </w:r>
      <w:r w:rsidRPr="00C362AF">
        <w:t>)</w:t>
      </w:r>
      <w:r>
        <w:tab/>
        <w:t>5</w:t>
      </w:r>
      <w:r w:rsidRPr="00C362AF">
        <w:t>0 mm</w:t>
      </w:r>
      <w:r w:rsidRPr="00C362AF">
        <w:tab/>
      </w:r>
      <w:r>
        <w:t xml:space="preserve">        </w:t>
      </w:r>
      <w:r w:rsidRPr="00C362AF">
        <w:t>ČSN EN13108-</w:t>
      </w:r>
      <w:r>
        <w:t>1; ČSN 73 6121</w:t>
      </w:r>
    </w:p>
    <w:p w14:paraId="51CACFA0" w14:textId="77777777" w:rsidR="00605256" w:rsidRPr="00C362AF" w:rsidRDefault="00605256" w:rsidP="00605256">
      <w:pPr>
        <w:pStyle w:val="Zkladntextodsazen"/>
        <w:tabs>
          <w:tab w:val="right" w:pos="6379"/>
          <w:tab w:val="right" w:pos="6663"/>
        </w:tabs>
        <w:ind w:left="284" w:firstLine="284"/>
      </w:pPr>
      <w:r w:rsidRPr="00C362AF">
        <w:t>spojovací postřik PS-</w:t>
      </w:r>
      <w:r>
        <w:t>C</w:t>
      </w:r>
      <w:r w:rsidRPr="00C362AF">
        <w:t xml:space="preserve"> </w:t>
      </w:r>
      <w:r>
        <w:t xml:space="preserve">60 B5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6C8C1247" w14:textId="77777777" w:rsidR="00605256" w:rsidRDefault="00605256" w:rsidP="00605256">
      <w:pPr>
        <w:pStyle w:val="Zkladntextodsazen"/>
        <w:tabs>
          <w:tab w:val="right" w:pos="5812"/>
          <w:tab w:val="right" w:pos="6379"/>
        </w:tabs>
        <w:ind w:left="284" w:firstLine="284"/>
      </w:pPr>
      <w:r>
        <w:t xml:space="preserve">obalované kamenivo střednězrnné ACP 16 </w:t>
      </w:r>
      <w:r w:rsidRPr="00C362AF">
        <w:t>(</w:t>
      </w:r>
      <w:r>
        <w:t>70/100</w:t>
      </w:r>
      <w:r w:rsidRPr="00C362AF">
        <w:t>)</w:t>
      </w:r>
      <w:r w:rsidRPr="009837C8">
        <w:t xml:space="preserve"> </w:t>
      </w:r>
      <w:r>
        <w:tab/>
      </w:r>
      <w:r w:rsidRPr="00C362AF">
        <w:tab/>
      </w:r>
      <w:r>
        <w:t>5</w:t>
      </w:r>
      <w:r w:rsidRPr="00C362AF">
        <w:t>0 mm</w:t>
      </w:r>
      <w:r>
        <w:t xml:space="preserve">        </w:t>
      </w:r>
      <w:r w:rsidRPr="00C362AF">
        <w:t>ČSN EN13108-1</w:t>
      </w:r>
      <w:r>
        <w:t>; ČSN 73 6121</w:t>
      </w:r>
    </w:p>
    <w:p w14:paraId="54A60FE0" w14:textId="77777777" w:rsidR="00605256" w:rsidRDefault="00605256" w:rsidP="00605256">
      <w:pPr>
        <w:pStyle w:val="Zkladntextodsazen"/>
        <w:tabs>
          <w:tab w:val="right" w:pos="5954"/>
          <w:tab w:val="right" w:pos="6379"/>
          <w:tab w:val="right" w:pos="6663"/>
        </w:tabs>
        <w:ind w:left="284" w:firstLine="284"/>
      </w:pPr>
      <w:r>
        <w:t>infiltrační</w:t>
      </w:r>
      <w:r w:rsidRPr="00C362AF">
        <w:t xml:space="preserve"> postřik P</w:t>
      </w:r>
      <w:r>
        <w:t>I</w:t>
      </w:r>
      <w:r w:rsidRPr="00C362AF">
        <w:t>-</w:t>
      </w:r>
      <w:r>
        <w:t xml:space="preserve">C 60 B5 1,2 </w:t>
      </w:r>
      <w:r w:rsidRPr="00C362AF">
        <w:t>kg/m</w:t>
      </w:r>
      <w:r w:rsidRPr="00C362AF">
        <w:rPr>
          <w:vertAlign w:val="superscript"/>
        </w:rPr>
        <w:t>2</w:t>
      </w:r>
      <w:r w:rsidRPr="00C362AF">
        <w:tab/>
      </w:r>
      <w:r w:rsidRPr="00C362AF">
        <w:tab/>
      </w:r>
      <w:r>
        <w:t xml:space="preserve">                </w:t>
      </w:r>
      <w:r w:rsidRPr="00C362AF">
        <w:t>ČSN 73 6129</w:t>
      </w:r>
      <w:r>
        <w:t>; ČSN 73 6132</w:t>
      </w:r>
    </w:p>
    <w:p w14:paraId="01BBD560" w14:textId="7B57438F" w:rsidR="00605256" w:rsidRDefault="00605256" w:rsidP="00605256">
      <w:pPr>
        <w:pStyle w:val="Zkladntextodsazen"/>
        <w:ind w:left="284" w:firstLine="284"/>
        <w:rPr>
          <w:color w:val="A6A6A6" w:themeColor="background1" w:themeShade="A6"/>
        </w:rPr>
      </w:pPr>
      <w:r>
        <w:rPr>
          <w:color w:val="A6A6A6" w:themeColor="background1" w:themeShade="A6"/>
        </w:rPr>
        <w:t>STÁVAJÍCÍ KONSTRUKCE s řádně očištěným povrchem</w:t>
      </w:r>
    </w:p>
    <w:p w14:paraId="1DF584EA" w14:textId="283A2826" w:rsidR="00605256" w:rsidRDefault="00605256" w:rsidP="00605256">
      <w:pPr>
        <w:pStyle w:val="Zkladntextodsazen"/>
        <w:ind w:left="284" w:firstLine="284"/>
        <w:rPr>
          <w:color w:val="A6A6A6" w:themeColor="background1" w:themeShade="A6"/>
        </w:rPr>
      </w:pPr>
      <w:r>
        <w:rPr>
          <w:color w:val="A6A6A6" w:themeColor="background1" w:themeShade="A6"/>
        </w:rPr>
        <w:t>a</w:t>
      </w:r>
      <w:r w:rsidRPr="00246715">
        <w:rPr>
          <w:color w:val="A6A6A6" w:themeColor="background1" w:themeShade="A6"/>
        </w:rPr>
        <w:t>sf</w:t>
      </w:r>
      <w:r>
        <w:rPr>
          <w:color w:val="A6A6A6" w:themeColor="background1" w:themeShade="A6"/>
        </w:rPr>
        <w:t xml:space="preserve">altový beton pro obrusné </w:t>
      </w:r>
      <w:proofErr w:type="gramStart"/>
      <w:r>
        <w:rPr>
          <w:color w:val="A6A6A6" w:themeColor="background1" w:themeShade="A6"/>
        </w:rPr>
        <w:t>vrstvy  ACO</w:t>
      </w:r>
      <w:proofErr w:type="gramEnd"/>
      <w:r>
        <w:rPr>
          <w:color w:val="A6A6A6" w:themeColor="background1" w:themeShade="A6"/>
        </w:rPr>
        <w:t>11</w:t>
      </w:r>
      <w:r>
        <w:rPr>
          <w:color w:val="A6A6A6" w:themeColor="background1" w:themeShade="A6"/>
        </w:rPr>
        <w:tab/>
      </w:r>
      <w:r>
        <w:rPr>
          <w:color w:val="A6A6A6" w:themeColor="background1" w:themeShade="A6"/>
        </w:rPr>
        <w:tab/>
      </w:r>
      <w:r>
        <w:rPr>
          <w:color w:val="A6A6A6" w:themeColor="background1" w:themeShade="A6"/>
        </w:rPr>
        <w:tab/>
      </w:r>
      <w:r w:rsidRPr="00246715">
        <w:rPr>
          <w:color w:val="A6A6A6" w:themeColor="background1" w:themeShade="A6"/>
        </w:rPr>
        <w:t xml:space="preserve">   </w:t>
      </w:r>
      <w:r>
        <w:rPr>
          <w:color w:val="A6A6A6" w:themeColor="background1" w:themeShade="A6"/>
        </w:rPr>
        <w:t>50</w:t>
      </w:r>
      <w:r w:rsidRPr="00246715">
        <w:rPr>
          <w:color w:val="A6A6A6" w:themeColor="background1" w:themeShade="A6"/>
        </w:rPr>
        <w:t xml:space="preserve"> mm</w:t>
      </w:r>
    </w:p>
    <w:p w14:paraId="5A9BA9C0" w14:textId="0A06C88C" w:rsidR="00605256" w:rsidRPr="008B5122" w:rsidRDefault="00605256" w:rsidP="00605256">
      <w:pPr>
        <w:pStyle w:val="Zkladntextodsazen"/>
        <w:tabs>
          <w:tab w:val="right" w:pos="6379"/>
          <w:tab w:val="right" w:pos="6946"/>
        </w:tabs>
        <w:ind w:left="284" w:firstLine="284"/>
      </w:pPr>
      <w:r>
        <w:rPr>
          <w:color w:val="A6A6A6" w:themeColor="background1" w:themeShade="A6"/>
          <w:u w:val="single"/>
        </w:rPr>
        <w:t>štěrk fr. 0/125</w:t>
      </w:r>
      <w:r w:rsidRPr="00246715">
        <w:rPr>
          <w:color w:val="A6A6A6" w:themeColor="background1" w:themeShade="A6"/>
          <w:u w:val="single"/>
        </w:rPr>
        <w:tab/>
      </w:r>
      <w:r>
        <w:rPr>
          <w:color w:val="A6A6A6" w:themeColor="background1" w:themeShade="A6"/>
          <w:u w:val="single"/>
        </w:rPr>
        <w:t>370</w:t>
      </w:r>
      <w:r w:rsidRPr="00246715">
        <w:rPr>
          <w:color w:val="A6A6A6" w:themeColor="background1" w:themeShade="A6"/>
          <w:u w:val="single"/>
        </w:rPr>
        <w:t xml:space="preserve"> mm</w:t>
      </w:r>
      <w:r w:rsidRPr="00246715">
        <w:rPr>
          <w:color w:val="A6A6A6" w:themeColor="background1" w:themeShade="A6"/>
        </w:rPr>
        <w:t xml:space="preserve">        </w:t>
      </w:r>
      <w:r w:rsidRPr="009837C8">
        <w:tab/>
      </w:r>
    </w:p>
    <w:p w14:paraId="20CC0D6F" w14:textId="0DE5E146" w:rsidR="00605256" w:rsidRDefault="00605256" w:rsidP="00605256">
      <w:pPr>
        <w:pStyle w:val="Zkladntextodsazen"/>
        <w:tabs>
          <w:tab w:val="right" w:pos="6379"/>
          <w:tab w:val="right" w:pos="6663"/>
        </w:tabs>
        <w:ind w:left="284" w:firstLine="284"/>
      </w:pPr>
      <w:r w:rsidRPr="008B5122">
        <w:t>celkem</w:t>
      </w:r>
      <w:r w:rsidRPr="008B5122">
        <w:tab/>
      </w:r>
      <w:r>
        <w:t>min. 520</w:t>
      </w:r>
      <w:r w:rsidRPr="008B5122">
        <w:t xml:space="preserve"> mm</w:t>
      </w:r>
    </w:p>
    <w:p w14:paraId="09EDB08E" w14:textId="78179D1A" w:rsidR="00605256" w:rsidRPr="00EC331D" w:rsidRDefault="00605256" w:rsidP="00605256">
      <w:pPr>
        <w:pStyle w:val="Nadpis2"/>
        <w:ind w:left="573" w:hanging="573"/>
      </w:pPr>
      <w:bookmarkStart w:id="36" w:name="_Toc152157841"/>
      <w:bookmarkStart w:id="37" w:name="_Toc152239039"/>
      <w:r>
        <w:lastRenderedPageBreak/>
        <w:t xml:space="preserve">Rampy </w:t>
      </w:r>
      <w:bookmarkEnd w:id="36"/>
      <w:r>
        <w:t>napojení společné stezky prochodce a cyklisty</w:t>
      </w:r>
      <w:bookmarkEnd w:id="37"/>
      <w:r w:rsidR="00AD14B6">
        <w:t xml:space="preserve"> </w:t>
      </w:r>
    </w:p>
    <w:p w14:paraId="7E9AF9E5" w14:textId="77777777" w:rsidR="00605256" w:rsidRPr="00EB2CA6" w:rsidRDefault="00605256" w:rsidP="00605256">
      <w:pPr>
        <w:pStyle w:val="Nadpis3"/>
        <w:tabs>
          <w:tab w:val="clear" w:pos="2417"/>
          <w:tab w:val="num" w:pos="573"/>
        </w:tabs>
        <w:ind w:left="572" w:hanging="561"/>
      </w:pPr>
      <w:r w:rsidRPr="00EB2CA6">
        <w:t>Prostorové uspořádání</w:t>
      </w:r>
    </w:p>
    <w:p w14:paraId="1A71BCE1" w14:textId="5492F91B" w:rsidR="00605256" w:rsidRDefault="00605256" w:rsidP="00605256">
      <w:pPr>
        <w:pStyle w:val="Zkladntext"/>
      </w:pPr>
      <w:r>
        <w:t xml:space="preserve">Rampy z kamenných kostek drobných budou provedeny </w:t>
      </w:r>
      <w:r w:rsidR="000E0F5E">
        <w:t xml:space="preserve">na začátku a na konci, </w:t>
      </w:r>
      <w:r>
        <w:t xml:space="preserve">v napojení společné stezky pro pěší a cyklisty </w:t>
      </w:r>
      <w:r w:rsidR="000E0F5E">
        <w:t xml:space="preserve">na vozovku, respektive na stávající stezku pokračující do ulice J. Holuba </w:t>
      </w:r>
      <w:r>
        <w:t xml:space="preserve">v délce </w:t>
      </w:r>
      <w:r w:rsidR="000E0F5E">
        <w:t>2,0</w:t>
      </w:r>
      <w:r>
        <w:t xml:space="preserve">0 m Šířkové uspořádání ramp je zřejmé z příloh Situací dopravního řešení. Sklon ramp je proměnlivý v návaznosti na navazující plochy, základní </w:t>
      </w:r>
      <w:r w:rsidR="000E0F5E">
        <w:t>2,55 a 3,75</w:t>
      </w:r>
      <w:r>
        <w:t> %.</w:t>
      </w:r>
    </w:p>
    <w:p w14:paraId="1867D2CA" w14:textId="77777777" w:rsidR="00605256" w:rsidRPr="00EB2CA6" w:rsidRDefault="00605256" w:rsidP="00605256">
      <w:pPr>
        <w:pStyle w:val="Nadpis3"/>
        <w:tabs>
          <w:tab w:val="clear" w:pos="2417"/>
          <w:tab w:val="num" w:pos="573"/>
        </w:tabs>
        <w:ind w:left="574" w:hanging="560"/>
      </w:pPr>
      <w:r w:rsidRPr="00EB2CA6">
        <w:t>Technické provedení</w:t>
      </w:r>
    </w:p>
    <w:p w14:paraId="620E5B0F" w14:textId="77777777" w:rsidR="00605256" w:rsidRDefault="00605256" w:rsidP="00605256">
      <w:pPr>
        <w:pStyle w:val="Zkladntext"/>
      </w:pPr>
      <w:r>
        <w:t>Rampy budou vyskládány z kamenných kostek drobných (120/120/120/120) s upnutím do řádky z téže kostky do betonového lože s boční opěrou.</w:t>
      </w:r>
    </w:p>
    <w:p w14:paraId="5BC839D2" w14:textId="3001CC18" w:rsidR="00605256" w:rsidRDefault="00605256" w:rsidP="00605256">
      <w:pPr>
        <w:pStyle w:val="Zkladntext"/>
      </w:pPr>
      <w:r>
        <w:t>K upnutí ramp z boku bude použito v</w:t>
      </w:r>
      <w:r w:rsidR="000E0F5E">
        <w:t> navázání na vozovku</w:t>
      </w:r>
      <w:r>
        <w:t xml:space="preserve"> navíc kamenných obrub (250/200/800-2000) do společného betonového lože s boční opěrou. Podsádka těchto obrub bude proměnlivá – od výšky podsádky obruby upnutí přilehlé komunikace na kterou bude navazovat (+10 cm) až po výšku podsádky v úrovni </w:t>
      </w:r>
      <w:r w:rsidR="000E0F5E">
        <w:t>stezky</w:t>
      </w:r>
      <w:r>
        <w:t>, na konci rampy</w:t>
      </w:r>
      <w:r w:rsidR="000E0F5E">
        <w:t>, respektive +6 cm</w:t>
      </w:r>
      <w:r>
        <w:t xml:space="preserve">. </w:t>
      </w:r>
    </w:p>
    <w:p w14:paraId="2B5F124B" w14:textId="6541272C" w:rsidR="00605256" w:rsidRPr="007A2566" w:rsidRDefault="00605256" w:rsidP="00605256">
      <w:pPr>
        <w:pStyle w:val="Zkladntext"/>
        <w:rPr>
          <w:snapToGrid w:val="0"/>
          <w:szCs w:val="22"/>
        </w:rPr>
      </w:pPr>
      <w:r>
        <w:t xml:space="preserve">Rampa navázání na stezku </w:t>
      </w:r>
      <w:r w:rsidR="000E0F5E">
        <w:t xml:space="preserve">do ulice J. Holuba </w:t>
      </w:r>
      <w:r>
        <w:t>s asfaltovým krytem bude bočně upnuta navíc do betonových obrub (130/200/300-800) do společného betonového lože s boční opěrou s proměnlivou podsádkou v</w:t>
      </w:r>
      <w:r w:rsidR="000E0F5E">
        <w:t> </w:t>
      </w:r>
      <w:r>
        <w:t>úrovn</w:t>
      </w:r>
      <w:r w:rsidR="000E0F5E">
        <w:t>i rekonstruované</w:t>
      </w:r>
      <w:r>
        <w:t xml:space="preserve"> stezky až </w:t>
      </w:r>
      <w:r w:rsidR="000E0F5E">
        <w:t>na napojení na úroveň výšky stávajících obrub</w:t>
      </w:r>
      <w:r>
        <w:t>.</w:t>
      </w:r>
    </w:p>
    <w:p w14:paraId="794D9B63" w14:textId="77777777" w:rsidR="00605256" w:rsidRPr="00EB2CA6" w:rsidRDefault="00605256" w:rsidP="00605256">
      <w:pPr>
        <w:pStyle w:val="Nadpis3"/>
        <w:tabs>
          <w:tab w:val="clear" w:pos="2417"/>
          <w:tab w:val="num" w:pos="573"/>
        </w:tabs>
        <w:ind w:left="574" w:hanging="560"/>
      </w:pPr>
      <w:r w:rsidRPr="00EB2CA6">
        <w:t>Konstrukce</w:t>
      </w:r>
      <w:r>
        <w:t xml:space="preserve"> ramp</w:t>
      </w:r>
    </w:p>
    <w:p w14:paraId="314F247E" w14:textId="1F2375EE" w:rsidR="00605256" w:rsidRDefault="00605256" w:rsidP="00605256">
      <w:pPr>
        <w:pStyle w:val="Zkladntext"/>
      </w:pPr>
      <w:r>
        <w:t>Konstrukce ramp je</w:t>
      </w:r>
      <w:r w:rsidR="000E0F5E">
        <w:t xml:space="preserve"> následující</w:t>
      </w:r>
      <w:r>
        <w:t xml:space="preserve">. </w:t>
      </w:r>
    </w:p>
    <w:p w14:paraId="4437D59B" w14:textId="2E6FDCBA" w:rsidR="00605256" w:rsidRPr="00C86A24" w:rsidRDefault="00605256" w:rsidP="00605256">
      <w:pPr>
        <w:pStyle w:val="Zkladntextodsazen"/>
        <w:spacing w:before="120"/>
        <w:ind w:left="570" w:firstLine="0"/>
        <w:rPr>
          <w:bCs/>
          <w:szCs w:val="22"/>
        </w:rPr>
      </w:pPr>
      <w:r w:rsidRPr="00C362AF">
        <w:rPr>
          <w:bCs/>
          <w:szCs w:val="22"/>
          <w:u w:val="single"/>
        </w:rPr>
        <w:t xml:space="preserve">KONSTRUKCE </w:t>
      </w:r>
      <w:r>
        <w:rPr>
          <w:bCs/>
          <w:szCs w:val="22"/>
          <w:u w:val="single"/>
        </w:rPr>
        <w:t>RAMP</w:t>
      </w:r>
    </w:p>
    <w:p w14:paraId="2D0A815D" w14:textId="77777777" w:rsidR="00605256" w:rsidRPr="00C362AF" w:rsidRDefault="00605256" w:rsidP="00605256">
      <w:pPr>
        <w:pStyle w:val="Zkladntextodsazen"/>
        <w:tabs>
          <w:tab w:val="right" w:pos="6379"/>
        </w:tabs>
        <w:ind w:left="284" w:firstLine="284"/>
      </w:pPr>
      <w:r>
        <w:t>kamenná dlažba drobná (120/120/120)</w:t>
      </w:r>
      <w:r>
        <w:tab/>
        <w:t>120</w:t>
      </w:r>
      <w:r w:rsidRPr="00C362AF">
        <w:t xml:space="preserve"> mm</w:t>
      </w:r>
      <w:r w:rsidRPr="00C362AF">
        <w:tab/>
      </w:r>
      <w:r>
        <w:t xml:space="preserve">        ČSN 73 6131</w:t>
      </w:r>
    </w:p>
    <w:p w14:paraId="07118F66" w14:textId="77777777" w:rsidR="00605256" w:rsidRDefault="00605256" w:rsidP="00605256">
      <w:pPr>
        <w:pStyle w:val="Zkladntextodsazen"/>
        <w:tabs>
          <w:tab w:val="right" w:pos="6379"/>
        </w:tabs>
        <w:ind w:left="284" w:firstLine="284"/>
      </w:pPr>
      <w:r>
        <w:t>beton C30/37; XF4</w:t>
      </w:r>
      <w:r w:rsidRPr="009837C8">
        <w:t xml:space="preserve"> </w:t>
      </w:r>
      <w:r>
        <w:tab/>
        <w:t>180</w:t>
      </w:r>
      <w:r w:rsidRPr="00C362AF">
        <w:t xml:space="preserve"> mm</w:t>
      </w:r>
    </w:p>
    <w:p w14:paraId="47B701E3" w14:textId="77777777" w:rsidR="00605256" w:rsidRPr="008B5122" w:rsidRDefault="00605256" w:rsidP="00605256">
      <w:pPr>
        <w:pStyle w:val="Zkladntextodsazen"/>
        <w:tabs>
          <w:tab w:val="right" w:pos="6379"/>
          <w:tab w:val="right" w:pos="6946"/>
        </w:tabs>
        <w:ind w:left="284" w:firstLine="284"/>
      </w:pPr>
      <w:r>
        <w:rPr>
          <w:u w:val="single"/>
        </w:rPr>
        <w:t>ochranná vrstva-</w:t>
      </w:r>
      <w:r w:rsidRPr="008B5122">
        <w:rPr>
          <w:u w:val="single"/>
        </w:rPr>
        <w:t>štěrko</w:t>
      </w:r>
      <w:r>
        <w:rPr>
          <w:u w:val="single"/>
        </w:rPr>
        <w:t>písek</w:t>
      </w:r>
      <w:r w:rsidRPr="008B5122">
        <w:rPr>
          <w:u w:val="single"/>
        </w:rPr>
        <w:t xml:space="preserve"> Š</w:t>
      </w:r>
      <w:r>
        <w:rPr>
          <w:u w:val="single"/>
        </w:rPr>
        <w:t>P</w:t>
      </w:r>
      <w:r>
        <w:rPr>
          <w:u w:val="single"/>
          <w:vertAlign w:val="subscript"/>
        </w:rPr>
        <w:t>B</w:t>
      </w:r>
      <w:r>
        <w:rPr>
          <w:u w:val="single"/>
        </w:rPr>
        <w:t xml:space="preserve"> f 4-16</w:t>
      </w:r>
      <w:r w:rsidRPr="008B5122">
        <w:rPr>
          <w:u w:val="single"/>
        </w:rPr>
        <w:tab/>
      </w:r>
      <w:r>
        <w:rPr>
          <w:u w:val="single"/>
        </w:rPr>
        <w:t>min. 100</w:t>
      </w:r>
      <w:r w:rsidRPr="008B5122">
        <w:rPr>
          <w:u w:val="single"/>
        </w:rPr>
        <w:t xml:space="preserve"> mm</w:t>
      </w:r>
      <w:r w:rsidRPr="009837C8">
        <w:t xml:space="preserve">        </w:t>
      </w:r>
      <w:r w:rsidRPr="009837C8">
        <w:tab/>
      </w:r>
      <w:r w:rsidRPr="009D664F">
        <w:t>ČSN 73 6126</w:t>
      </w:r>
    </w:p>
    <w:p w14:paraId="52D04664" w14:textId="77777777" w:rsidR="00605256" w:rsidRDefault="00605256" w:rsidP="00605256">
      <w:pPr>
        <w:pStyle w:val="Zkladntext"/>
        <w:ind w:left="0" w:firstLine="568"/>
      </w:pPr>
      <w:r w:rsidRPr="008B5122">
        <w:t>celkem</w:t>
      </w:r>
      <w:r w:rsidRPr="008B5122">
        <w:tab/>
      </w:r>
      <w:r>
        <w:tab/>
      </w:r>
      <w:r>
        <w:tab/>
      </w:r>
      <w:r>
        <w:tab/>
      </w:r>
      <w:r>
        <w:tab/>
      </w:r>
      <w:r>
        <w:tab/>
        <w:t xml:space="preserve">       min. 400</w:t>
      </w:r>
      <w:r w:rsidRPr="008B5122">
        <w:t xml:space="preserve"> mm</w:t>
      </w:r>
    </w:p>
    <w:p w14:paraId="509BE0AD" w14:textId="1B295DDF" w:rsidR="00605256" w:rsidRDefault="00605256" w:rsidP="00605256">
      <w:pPr>
        <w:pStyle w:val="Zkladntextodsazen"/>
        <w:tabs>
          <w:tab w:val="right" w:pos="6379"/>
          <w:tab w:val="right" w:pos="6663"/>
        </w:tabs>
        <w:ind w:left="284" w:firstLine="284"/>
      </w:pPr>
      <w:r w:rsidRPr="00FA7610">
        <w:t>Modul přetvárnosti na povrchu vrstvy ze štěrko</w:t>
      </w:r>
      <w:r>
        <w:t>písku je</w:t>
      </w:r>
      <w:r w:rsidRPr="00FA7610">
        <w:t xml:space="preserve"> E</w:t>
      </w:r>
      <w:r w:rsidRPr="00894EFD">
        <w:t>def,2</w:t>
      </w:r>
      <w:r w:rsidRPr="00FA7610">
        <w:t xml:space="preserve"> = </w:t>
      </w:r>
      <w:r>
        <w:t>45</w:t>
      </w:r>
      <w:r w:rsidRPr="00FA7610">
        <w:t> </w:t>
      </w:r>
      <w:proofErr w:type="spellStart"/>
      <w:r w:rsidRPr="00FA7610">
        <w:t>MPa</w:t>
      </w:r>
      <w:proofErr w:type="spellEnd"/>
      <w:r w:rsidRPr="00FA7610">
        <w:t xml:space="preserve"> a na povrchu zemní pláně je hodnota E</w:t>
      </w:r>
      <w:r w:rsidRPr="00894EFD">
        <w:t>def,2</w:t>
      </w:r>
      <w:r w:rsidRPr="00FA7610">
        <w:t> = </w:t>
      </w:r>
      <w:r>
        <w:t>30</w:t>
      </w:r>
      <w:r w:rsidRPr="00FA7610">
        <w:t> </w:t>
      </w:r>
      <w:proofErr w:type="spellStart"/>
      <w:r w:rsidRPr="00FA7610">
        <w:t>MPa</w:t>
      </w:r>
      <w:proofErr w:type="spellEnd"/>
      <w:r w:rsidRPr="00FA7610">
        <w:t>.</w:t>
      </w:r>
    </w:p>
    <w:p w14:paraId="7D881505" w14:textId="5164EB19" w:rsidR="006A25FB" w:rsidRPr="00125C96" w:rsidRDefault="006A25FB" w:rsidP="006A25FB">
      <w:pPr>
        <w:pStyle w:val="Nadpis2"/>
        <w:spacing w:before="160"/>
        <w:ind w:left="573" w:hanging="573"/>
      </w:pPr>
      <w:bookmarkStart w:id="38" w:name="_Toc152239040"/>
      <w:r>
        <w:t>Chodníky</w:t>
      </w:r>
      <w:r w:rsidR="000E0F5E">
        <w:t xml:space="preserve"> a společná stezka pro pěší a cyklisty</w:t>
      </w:r>
      <w:r w:rsidR="00AD14B6">
        <w:t xml:space="preserve"> ze zámkové dlažby</w:t>
      </w:r>
      <w:bookmarkEnd w:id="38"/>
    </w:p>
    <w:p w14:paraId="689B68A9" w14:textId="77777777" w:rsidR="006A25FB" w:rsidRPr="00125C96" w:rsidRDefault="006A25FB" w:rsidP="006A25FB">
      <w:pPr>
        <w:pStyle w:val="Nadpis3"/>
        <w:tabs>
          <w:tab w:val="clear" w:pos="2417"/>
          <w:tab w:val="num" w:pos="573"/>
        </w:tabs>
        <w:spacing w:before="0"/>
        <w:ind w:left="572" w:hanging="561"/>
      </w:pPr>
      <w:r w:rsidRPr="00125C96">
        <w:t>Prostorové uspořádání</w:t>
      </w:r>
    </w:p>
    <w:p w14:paraId="4589B462" w14:textId="10599C69" w:rsidR="00A64A6E" w:rsidRDefault="00A64A6E" w:rsidP="006A25FB">
      <w:pPr>
        <w:pStyle w:val="Zkladntext"/>
      </w:pPr>
      <w:r>
        <w:t xml:space="preserve">Chodníky budované v SO 103 budou vedeny </w:t>
      </w:r>
      <w:r w:rsidR="009B70FA">
        <w:t xml:space="preserve">převážně </w:t>
      </w:r>
      <w:r>
        <w:t>v místech stávajících chodníků, případně v jejich blízkosti. Nově vedené chodníky jsou doplněny z důvodu zlepšení přirozeného pohybu pěších v dané oblasti.</w:t>
      </w:r>
      <w:r w:rsidR="00F5525A" w:rsidRPr="00F5525A">
        <w:t xml:space="preserve"> </w:t>
      </w:r>
      <w:r w:rsidR="00F5525A">
        <w:t>Část chodníků bude vedena v</w:t>
      </w:r>
      <w:r w:rsidR="009B70FA">
        <w:t> </w:t>
      </w:r>
      <w:r w:rsidR="00F5525A">
        <w:t>zeleni</w:t>
      </w:r>
      <w:r w:rsidR="009B70FA">
        <w:t>. Úprava zeleně, případné kácení a její náhrada je řešena v rámci objektu sadových úprav SO 801.</w:t>
      </w:r>
    </w:p>
    <w:p w14:paraId="37A6E687" w14:textId="481626C7" w:rsidR="00A64A6E" w:rsidRDefault="00F5525A" w:rsidP="006A25FB">
      <w:pPr>
        <w:pStyle w:val="Zkladntext"/>
      </w:pPr>
      <w:r>
        <w:t>Budované chodníky</w:t>
      </w:r>
      <w:r w:rsidR="005A757B">
        <w:t xml:space="preserve"> budou mít minimální šířku 1,50 m</w:t>
      </w:r>
      <w:r>
        <w:t xml:space="preserve">. Příčný sklon je navrhovaný 2 % a podélný sklon bude </w:t>
      </w:r>
      <w:r w:rsidR="00044182">
        <w:t>respektovat přilehlé plochy parkovací</w:t>
      </w:r>
      <w:r w:rsidR="00B44A7F">
        <w:t>ch</w:t>
      </w:r>
      <w:r w:rsidR="00044182">
        <w:t xml:space="preserve"> stání a komunikace</w:t>
      </w:r>
      <w:r w:rsidR="009B70FA">
        <w:t xml:space="preserve">, respektive plochy, které budou </w:t>
      </w:r>
      <w:r w:rsidR="009404E6">
        <w:t xml:space="preserve">jednotlivé </w:t>
      </w:r>
      <w:r w:rsidR="009B70FA">
        <w:t>chodníkové trasy propojovat. Maximální podélný sklon na chodníku je 9,85 % a koresponduje se stávajícím sklonem na stávajícím rekonstruovaném chodníku.</w:t>
      </w:r>
    </w:p>
    <w:p w14:paraId="2E4E6CDA" w14:textId="12EDF0C1" w:rsidR="009B70FA" w:rsidRDefault="009B70FA" w:rsidP="006A25FB">
      <w:pPr>
        <w:pStyle w:val="Zkladntext"/>
      </w:pPr>
      <w:r>
        <w:t>Součástí chodníkových ploch jsou i dvě odpočinkové plochy pro osazení laviček. Tyto plochy navazují na společnou stezku pro pěší a cyklisty. Budou provedeny v šířce 1,70 m a délce 2,85 m</w:t>
      </w:r>
      <w:r w:rsidR="001025B0">
        <w:t>, s příčným sklonem 2 % směrem ke stezce.</w:t>
      </w:r>
    </w:p>
    <w:p w14:paraId="3DFA643C" w14:textId="77B5AC2A" w:rsidR="001025B0" w:rsidRPr="00A64A6E" w:rsidRDefault="001025B0" w:rsidP="006A25FB">
      <w:pPr>
        <w:pStyle w:val="Zkladntext"/>
      </w:pPr>
      <w:r>
        <w:t>Společná stezka pro pěší a cyklisty ze zámkové dlažby bude provedena v úseku od podchodu pod postem přes řeku Vltavu, po navázání na rekonstruovanou asfaltovou společnou stezku. Tento usek bude proveden v základní šířce 2,75 m se základním příčným sklonem 2 %. Podélný sklon bude proměnlivý, základní 2,3 %.</w:t>
      </w:r>
    </w:p>
    <w:p w14:paraId="36CF6746" w14:textId="77777777" w:rsidR="006A25FB" w:rsidRPr="00E32474" w:rsidRDefault="006A25FB" w:rsidP="006A25FB">
      <w:pPr>
        <w:pStyle w:val="Nadpis3"/>
        <w:tabs>
          <w:tab w:val="clear" w:pos="2417"/>
          <w:tab w:val="num" w:pos="573"/>
        </w:tabs>
        <w:ind w:left="574" w:hanging="560"/>
      </w:pPr>
      <w:r w:rsidRPr="00E32474">
        <w:t>Technické provedení</w:t>
      </w:r>
    </w:p>
    <w:p w14:paraId="6A30BDD0" w14:textId="1A8AFF67" w:rsidR="00C56FEF" w:rsidRDefault="00C56FEF" w:rsidP="006A25FB">
      <w:pPr>
        <w:pStyle w:val="Zkladntext"/>
      </w:pPr>
      <w:bookmarkStart w:id="39" w:name="_Hlk151037279"/>
      <w:bookmarkStart w:id="40" w:name="_Hlk152247248"/>
      <w:r>
        <w:t xml:space="preserve">Pro veškeré chodníkové plochy </w:t>
      </w:r>
      <w:r w:rsidR="001025B0">
        <w:t xml:space="preserve">i pro část společné stezky </w:t>
      </w:r>
      <w:r>
        <w:t>v projektu budou vybudovány nové konstrukční vrstvy</w:t>
      </w:r>
      <w:r w:rsidR="006B05E4">
        <w:t>. V místech rozšíření nových chodníkových ploch do prostoru stávající zeleně bude po sejmutí ornice proveden dostatečný výkop pro všechny konstrukční vrstvy chodníku</w:t>
      </w:r>
      <w:r w:rsidR="00A37189">
        <w:t xml:space="preserve">. </w:t>
      </w:r>
      <w:r w:rsidR="00F849A2">
        <w:t xml:space="preserve">Místa stávajících chodníků, která jsou určena k novému ozelenění budou vybourána v celé konstrukci a následný výkop bude vyplněn vhodnou zeminou, </w:t>
      </w:r>
      <w:proofErr w:type="spellStart"/>
      <w:r w:rsidR="00F849A2">
        <w:t>ohumusována</w:t>
      </w:r>
      <w:proofErr w:type="spellEnd"/>
      <w:r w:rsidR="00F849A2">
        <w:t xml:space="preserve"> a ozeleněna.</w:t>
      </w:r>
      <w:r w:rsidR="008B53F5">
        <w:t xml:space="preserve"> </w:t>
      </w:r>
    </w:p>
    <w:p w14:paraId="5A7F0742" w14:textId="1CD08464" w:rsidR="00F849A2" w:rsidRDefault="00F849A2" w:rsidP="006A25FB">
      <w:pPr>
        <w:pStyle w:val="Zkladntext"/>
      </w:pPr>
      <w:r>
        <w:t>Pro kryt chodníkových ploch bude použita betonová dlažba (</w:t>
      </w:r>
      <w:r w:rsidR="000A35C3">
        <w:t>20</w:t>
      </w:r>
      <w:r>
        <w:t>0/</w:t>
      </w:r>
      <w:r w:rsidR="000A35C3">
        <w:t>2</w:t>
      </w:r>
      <w:r>
        <w:t>00/</w:t>
      </w:r>
      <w:r w:rsidR="000A35C3">
        <w:t>6</w:t>
      </w:r>
      <w:r>
        <w:t>0) přírodní (šedé) barvy. Varovné a signální pásy pro nevidomé budou tvořeny z reliéfní dlažby pro</w:t>
      </w:r>
      <w:r w:rsidR="00E22641">
        <w:t> </w:t>
      </w:r>
      <w:r>
        <w:t xml:space="preserve">nevidomé </w:t>
      </w:r>
      <w:r w:rsidR="001025B0">
        <w:t xml:space="preserve">(100/200/60) </w:t>
      </w:r>
      <w:r>
        <w:t>červené barvy.</w:t>
      </w:r>
    </w:p>
    <w:bookmarkEnd w:id="39"/>
    <w:p w14:paraId="44F811EA" w14:textId="2E93D743" w:rsidR="001025B0" w:rsidRDefault="001025B0" w:rsidP="001025B0">
      <w:pPr>
        <w:pStyle w:val="Zkladntext"/>
      </w:pPr>
      <w:r>
        <w:t>U</w:t>
      </w:r>
      <w:r w:rsidRPr="007A2566">
        <w:t>pnut</w:t>
      </w:r>
      <w:r>
        <w:t>í chodníkových ploch i společné stezky pro pěší a cyklisty bude provedeno</w:t>
      </w:r>
      <w:r w:rsidRPr="007A2566">
        <w:t xml:space="preserve"> do betonové parkové obruby (50/200/1000) s podsádkou +6 cm</w:t>
      </w:r>
      <w:r>
        <w:t xml:space="preserve"> tam, kde bude obruba tvořit vodící linii</w:t>
      </w:r>
      <w:r w:rsidRPr="007A2566">
        <w:t xml:space="preserve">, respektive v úrovni chodníku </w:t>
      </w:r>
      <w:r w:rsidRPr="007A2566">
        <w:lastRenderedPageBreak/>
        <w:t>pro odvodnění, do betonového lože s boční opěrou</w:t>
      </w:r>
      <w:r w:rsidRPr="001025B0">
        <w:t xml:space="preserve">. </w:t>
      </w:r>
      <w:r w:rsidRPr="007A2566">
        <w:t>V souběhu s</w:t>
      </w:r>
      <w:r>
        <w:t> </w:t>
      </w:r>
      <w:r w:rsidRPr="007A2566">
        <w:t>vozovkou</w:t>
      </w:r>
      <w:r>
        <w:t xml:space="preserve"> (místa vstupu do vozovky)</w:t>
      </w:r>
      <w:r w:rsidRPr="007A2566">
        <w:t xml:space="preserve"> bude chodník upnut do kamenné silniční obruby (200/250/800-2000) s podsádkou maximálně +2 cm.</w:t>
      </w:r>
      <w:r w:rsidRPr="001025B0">
        <w:t xml:space="preserve"> Změna výšky podsádky bude prováděna na délku 2,00 m. V místech, kde zvýšenou vodící linii nelze provést, bude provedena umělá vodící linie z dlažby vodící linie s podélnými drážkami (200/200/80) šedé barvy šířky 0,40 m, upnutá do společného betonového lože s boční opěrou spolu s parkovou obrubou s podsádkou v úrovni chodníku.</w:t>
      </w:r>
    </w:p>
    <w:p w14:paraId="583F3E96" w14:textId="5FF86908" w:rsidR="00123C2D" w:rsidRDefault="00123C2D" w:rsidP="001025B0">
      <w:pPr>
        <w:pStyle w:val="Zkladntext"/>
      </w:pPr>
      <w:r>
        <w:t xml:space="preserve">Navázání na stávající asfaltové chodníky bude provedeno pomocí hladkého zaříznutí asfaltové hrany na hranici úpravy s následným přisazením parkové betonové obruby (50/200/1000) uložené do betonového lože s boční opěrou a s podsádkou v úrovni chodníků s následným </w:t>
      </w:r>
      <w:proofErr w:type="spellStart"/>
      <w:r>
        <w:t>doskládáním</w:t>
      </w:r>
      <w:proofErr w:type="spellEnd"/>
      <w:r>
        <w:t xml:space="preserve"> nové dlažby k této obrubě. Styčná spára na styku obruby a stávajícího chodníku bude zalita živičnou emulzí.</w:t>
      </w:r>
    </w:p>
    <w:p w14:paraId="522C400A" w14:textId="06A19B93" w:rsidR="00123C2D" w:rsidRPr="001025B0" w:rsidRDefault="00123C2D" w:rsidP="001025B0">
      <w:pPr>
        <w:pStyle w:val="Zkladntext"/>
      </w:pPr>
      <w:r>
        <w:t>Navázání na stávající chodníkové plochy ze zámkové dlažby budou provedeno pomocí rozebrání stávající dlažby od hranice úpravy v délce min. 0,50 m a v plynulém navázání na novou dlažbu.</w:t>
      </w:r>
    </w:p>
    <w:p w14:paraId="1B8E9C02" w14:textId="77777777" w:rsidR="00123C2D" w:rsidRPr="00EB2CA6" w:rsidRDefault="00123C2D" w:rsidP="00123C2D">
      <w:pPr>
        <w:pStyle w:val="Nadpis3"/>
        <w:tabs>
          <w:tab w:val="clear" w:pos="2417"/>
          <w:tab w:val="num" w:pos="573"/>
        </w:tabs>
        <w:ind w:left="574" w:hanging="560"/>
      </w:pPr>
      <w:r w:rsidRPr="00EB2CA6">
        <w:t>Konstrukce</w:t>
      </w:r>
      <w:r>
        <w:t xml:space="preserve"> chodníku</w:t>
      </w:r>
    </w:p>
    <w:p w14:paraId="4903CBF9" w14:textId="77777777" w:rsidR="00123C2D" w:rsidRDefault="00123C2D" w:rsidP="00123C2D">
      <w:pPr>
        <w:pStyle w:val="Zkladntext"/>
      </w:pPr>
      <w:r w:rsidRPr="007A2566">
        <w:t>Konstrukce chodníků (konstrukce A) je navržena dle TP 170 – Navrhování vozovek pozemních komunikací katalogový list D2–D–1–CH–PII, návrhová úroveň porušení vozovky D2. Konstrukce je upravena na místní podmínky</w:t>
      </w:r>
      <w:r>
        <w:t xml:space="preserve"> </w:t>
      </w:r>
      <w:r w:rsidRPr="00C362AF">
        <w:t>a je následující:</w:t>
      </w:r>
    </w:p>
    <w:p w14:paraId="31B4E1BB" w14:textId="77777777" w:rsidR="00123C2D" w:rsidRPr="00C86A24" w:rsidRDefault="00123C2D" w:rsidP="00123C2D">
      <w:pPr>
        <w:pStyle w:val="Zkladntextodsazen"/>
        <w:spacing w:before="120"/>
        <w:ind w:left="570" w:firstLine="0"/>
        <w:rPr>
          <w:bCs/>
          <w:szCs w:val="22"/>
        </w:rPr>
      </w:pPr>
      <w:r w:rsidRPr="00C362AF">
        <w:rPr>
          <w:bCs/>
          <w:szCs w:val="22"/>
          <w:u w:val="single"/>
        </w:rPr>
        <w:t xml:space="preserve">KONSTRUKCE </w:t>
      </w:r>
      <w:r>
        <w:rPr>
          <w:bCs/>
          <w:szCs w:val="22"/>
          <w:u w:val="single"/>
        </w:rPr>
        <w:t>A</w:t>
      </w:r>
      <w:r w:rsidRPr="00C362AF">
        <w:rPr>
          <w:bCs/>
          <w:szCs w:val="22"/>
          <w:u w:val="single"/>
        </w:rPr>
        <w:t xml:space="preserve"> – D</w:t>
      </w:r>
      <w:r>
        <w:rPr>
          <w:bCs/>
          <w:szCs w:val="22"/>
          <w:u w:val="single"/>
        </w:rPr>
        <w:t>2</w:t>
      </w:r>
      <w:r w:rsidRPr="00C362AF">
        <w:rPr>
          <w:bCs/>
          <w:szCs w:val="22"/>
          <w:u w:val="single"/>
        </w:rPr>
        <w:t>-</w:t>
      </w:r>
      <w:r>
        <w:rPr>
          <w:bCs/>
          <w:szCs w:val="22"/>
          <w:u w:val="single"/>
        </w:rPr>
        <w:t>D</w:t>
      </w:r>
      <w:r w:rsidRPr="00C362AF">
        <w:rPr>
          <w:bCs/>
          <w:szCs w:val="22"/>
          <w:u w:val="single"/>
        </w:rPr>
        <w:t>-</w:t>
      </w:r>
      <w:r>
        <w:rPr>
          <w:bCs/>
          <w:szCs w:val="22"/>
          <w:u w:val="single"/>
        </w:rPr>
        <w:t>1</w:t>
      </w:r>
      <w:r w:rsidRPr="00C362AF">
        <w:rPr>
          <w:bCs/>
          <w:szCs w:val="22"/>
          <w:u w:val="single"/>
        </w:rPr>
        <w:t>-</w:t>
      </w:r>
      <w:r>
        <w:rPr>
          <w:bCs/>
          <w:szCs w:val="22"/>
          <w:u w:val="single"/>
        </w:rPr>
        <w:t>CH</w:t>
      </w:r>
      <w:r w:rsidRPr="00C362AF">
        <w:rPr>
          <w:bCs/>
          <w:szCs w:val="22"/>
          <w:u w:val="single"/>
        </w:rPr>
        <w:t>-PII</w:t>
      </w:r>
    </w:p>
    <w:p w14:paraId="03448759" w14:textId="77777777" w:rsidR="00123C2D" w:rsidRPr="00C362AF" w:rsidRDefault="00123C2D" w:rsidP="00123C2D">
      <w:pPr>
        <w:pStyle w:val="Zkladntextodsazen"/>
        <w:tabs>
          <w:tab w:val="right" w:pos="6379"/>
        </w:tabs>
        <w:ind w:left="284" w:firstLine="284"/>
      </w:pPr>
      <w:r>
        <w:t>betonová zámková dlažba – přírodní (šedá)</w:t>
      </w:r>
      <w:r>
        <w:tab/>
        <w:t>6</w:t>
      </w:r>
      <w:r w:rsidRPr="00C362AF">
        <w:t>0 mm</w:t>
      </w:r>
      <w:r w:rsidRPr="00C362AF">
        <w:tab/>
      </w:r>
      <w:r>
        <w:t xml:space="preserve">        </w:t>
      </w:r>
      <w:r w:rsidRPr="00C362AF">
        <w:t>ČSN </w:t>
      </w:r>
      <w:r>
        <w:t>73 6131</w:t>
      </w:r>
    </w:p>
    <w:p w14:paraId="77090E96" w14:textId="77777777" w:rsidR="00123C2D" w:rsidRDefault="00123C2D" w:rsidP="00123C2D">
      <w:pPr>
        <w:pStyle w:val="Zkladntextodsazen"/>
        <w:tabs>
          <w:tab w:val="right" w:pos="5812"/>
          <w:tab w:val="right" w:pos="6379"/>
        </w:tabs>
        <w:ind w:left="284" w:firstLine="284"/>
      </w:pPr>
      <w:r>
        <w:t>kladecí vrstva f 4-8 mm</w:t>
      </w:r>
      <w:r w:rsidRPr="009837C8">
        <w:t xml:space="preserve"> </w:t>
      </w:r>
      <w:r>
        <w:tab/>
      </w:r>
      <w:r w:rsidRPr="00C362AF">
        <w:tab/>
      </w:r>
      <w:r>
        <w:t>3</w:t>
      </w:r>
      <w:r w:rsidRPr="00C362AF">
        <w:t>0 mm</w:t>
      </w:r>
      <w:r>
        <w:t xml:space="preserve">        </w:t>
      </w:r>
      <w:r w:rsidRPr="00C362AF">
        <w:t>ČSN </w:t>
      </w:r>
      <w:r>
        <w:t>73 6126</w:t>
      </w:r>
    </w:p>
    <w:p w14:paraId="3181859C" w14:textId="77777777" w:rsidR="00123C2D" w:rsidRPr="00C362AF" w:rsidRDefault="00123C2D" w:rsidP="00123C2D">
      <w:pPr>
        <w:pStyle w:val="Zkladntextodsazen"/>
        <w:tabs>
          <w:tab w:val="right" w:pos="6379"/>
          <w:tab w:val="right" w:pos="6663"/>
        </w:tabs>
        <w:ind w:left="284" w:firstLine="284"/>
      </w:pPr>
      <w:r>
        <w:t>štěrkodrť ŠD</w:t>
      </w:r>
      <w:r w:rsidRPr="008B78D3">
        <w:rPr>
          <w:vertAlign w:val="subscript"/>
        </w:rPr>
        <w:t>B</w:t>
      </w:r>
      <w:r>
        <w:t xml:space="preserve"> </w:t>
      </w:r>
      <w:r w:rsidRPr="00C362AF">
        <w:tab/>
      </w:r>
      <w:r>
        <w:t>15</w:t>
      </w:r>
      <w:r w:rsidRPr="00C362AF">
        <w:t>0 mm</w:t>
      </w:r>
      <w:r w:rsidRPr="00C362AF">
        <w:tab/>
      </w:r>
      <w:r>
        <w:t xml:space="preserve">        </w:t>
      </w:r>
      <w:r w:rsidRPr="00C362AF">
        <w:t>ČSN </w:t>
      </w:r>
      <w:r>
        <w:t>73 6126</w:t>
      </w:r>
    </w:p>
    <w:p w14:paraId="50EF787A" w14:textId="77777777" w:rsidR="00123C2D" w:rsidRPr="008B5122" w:rsidRDefault="00123C2D" w:rsidP="00123C2D">
      <w:pPr>
        <w:pStyle w:val="Zkladntextodsazen"/>
        <w:tabs>
          <w:tab w:val="right" w:pos="6379"/>
          <w:tab w:val="right" w:pos="6946"/>
        </w:tabs>
        <w:ind w:left="284" w:firstLine="284"/>
      </w:pPr>
      <w:r>
        <w:rPr>
          <w:u w:val="single"/>
        </w:rPr>
        <w:t xml:space="preserve">ochranná </w:t>
      </w:r>
      <w:proofErr w:type="gramStart"/>
      <w:r>
        <w:rPr>
          <w:u w:val="single"/>
        </w:rPr>
        <w:t xml:space="preserve">vrstva - </w:t>
      </w:r>
      <w:r w:rsidRPr="008B5122">
        <w:rPr>
          <w:u w:val="single"/>
        </w:rPr>
        <w:t>štěrko</w:t>
      </w:r>
      <w:r>
        <w:rPr>
          <w:u w:val="single"/>
        </w:rPr>
        <w:t>písek</w:t>
      </w:r>
      <w:proofErr w:type="gramEnd"/>
      <w:r w:rsidRPr="008B5122">
        <w:rPr>
          <w:u w:val="single"/>
        </w:rPr>
        <w:t xml:space="preserve"> Š</w:t>
      </w:r>
      <w:r>
        <w:rPr>
          <w:u w:val="single"/>
        </w:rPr>
        <w:t>P</w:t>
      </w:r>
      <w:r>
        <w:rPr>
          <w:u w:val="single"/>
          <w:vertAlign w:val="subscript"/>
        </w:rPr>
        <w:t>B</w:t>
      </w:r>
      <w:r w:rsidRPr="008B5122">
        <w:rPr>
          <w:u w:val="single"/>
        </w:rPr>
        <w:tab/>
      </w:r>
      <w:r>
        <w:rPr>
          <w:u w:val="single"/>
        </w:rPr>
        <w:t>100-120</w:t>
      </w:r>
      <w:r w:rsidRPr="008B5122">
        <w:rPr>
          <w:u w:val="single"/>
        </w:rPr>
        <w:t xml:space="preserve"> mm</w:t>
      </w:r>
      <w:r w:rsidRPr="009837C8">
        <w:t xml:space="preserve">        </w:t>
      </w:r>
      <w:r w:rsidRPr="009837C8">
        <w:tab/>
      </w:r>
      <w:r w:rsidRPr="00C362AF">
        <w:t>ČSN </w:t>
      </w:r>
      <w:r>
        <w:t>73 6126</w:t>
      </w:r>
    </w:p>
    <w:p w14:paraId="0DEDD31D" w14:textId="77777777" w:rsidR="00123C2D" w:rsidRDefault="00123C2D" w:rsidP="00123C2D">
      <w:pPr>
        <w:pStyle w:val="Zkladntextodsazen"/>
        <w:tabs>
          <w:tab w:val="right" w:pos="6379"/>
          <w:tab w:val="right" w:pos="6663"/>
        </w:tabs>
        <w:ind w:left="284" w:firstLine="284"/>
      </w:pPr>
      <w:r w:rsidRPr="008B5122">
        <w:t>celkem</w:t>
      </w:r>
      <w:r w:rsidRPr="008B5122">
        <w:tab/>
      </w:r>
      <w:r>
        <w:t>340-360</w:t>
      </w:r>
      <w:r w:rsidRPr="008B5122">
        <w:t xml:space="preserve"> mm</w:t>
      </w:r>
    </w:p>
    <w:p w14:paraId="77C8BD7F" w14:textId="77777777" w:rsidR="00123C2D" w:rsidRPr="006124E6" w:rsidRDefault="00123C2D" w:rsidP="00123C2D">
      <w:pPr>
        <w:pStyle w:val="Zkladntextodsazen"/>
        <w:tabs>
          <w:tab w:val="right" w:pos="5245"/>
        </w:tabs>
        <w:ind w:left="284" w:firstLine="284"/>
        <w:rPr>
          <w:sz w:val="12"/>
          <w:szCs w:val="12"/>
        </w:rPr>
      </w:pPr>
    </w:p>
    <w:p w14:paraId="2BBAC930" w14:textId="6B1AB9A7" w:rsidR="006A25FB" w:rsidRPr="006A25FB" w:rsidRDefault="00123C2D" w:rsidP="00123C2D">
      <w:pPr>
        <w:pStyle w:val="Zkladntext"/>
        <w:rPr>
          <w:highlight w:val="yellow"/>
        </w:rPr>
      </w:pPr>
      <w:r w:rsidRPr="005A5AFE">
        <w:t>Modul přetvárnosti na povrchu vrchní vrstvy ze štěrkodrti je předepsána E</w:t>
      </w:r>
      <w:r w:rsidRPr="005A5AFE">
        <w:rPr>
          <w:vertAlign w:val="subscript"/>
        </w:rPr>
        <w:t>def,2</w:t>
      </w:r>
      <w:r w:rsidRPr="005A5AFE">
        <w:t xml:space="preserve"> = 70 </w:t>
      </w:r>
      <w:proofErr w:type="spellStart"/>
      <w:r w:rsidRPr="005A5AFE">
        <w:t>MPa</w:t>
      </w:r>
      <w:proofErr w:type="spellEnd"/>
      <w:r w:rsidRPr="005A5AFE">
        <w:t>, na povrchu vrstvy ze štěrkopísku je E</w:t>
      </w:r>
      <w:r w:rsidRPr="005A5AFE">
        <w:rPr>
          <w:vertAlign w:val="subscript"/>
        </w:rPr>
        <w:t>def,2</w:t>
      </w:r>
      <w:r w:rsidRPr="005A5AFE">
        <w:t xml:space="preserve"> = 45 </w:t>
      </w:r>
      <w:proofErr w:type="spellStart"/>
      <w:r w:rsidRPr="005A5AFE">
        <w:t>MPa</w:t>
      </w:r>
      <w:proofErr w:type="spellEnd"/>
      <w:r w:rsidRPr="005A5AFE">
        <w:t xml:space="preserve"> a na povrchu zemní pláně je hodnota E</w:t>
      </w:r>
      <w:r w:rsidRPr="005A5AFE">
        <w:rPr>
          <w:vertAlign w:val="subscript"/>
        </w:rPr>
        <w:t>def,2</w:t>
      </w:r>
      <w:r w:rsidRPr="005A5AFE">
        <w:t> = 30 </w:t>
      </w:r>
      <w:proofErr w:type="spellStart"/>
      <w:r w:rsidRPr="005A5AFE">
        <w:t>MPa</w:t>
      </w:r>
      <w:proofErr w:type="spellEnd"/>
      <w:r w:rsidRPr="005A5AFE">
        <w:t>.</w:t>
      </w:r>
      <w:bookmarkEnd w:id="40"/>
    </w:p>
    <w:p w14:paraId="21A6C073" w14:textId="77777777" w:rsidR="009F2AA8" w:rsidRPr="00346700" w:rsidRDefault="009D5E42" w:rsidP="009F2AA8">
      <w:pPr>
        <w:pStyle w:val="Nadpis2"/>
      </w:pPr>
      <w:bookmarkStart w:id="41" w:name="_Toc152239041"/>
      <w:r w:rsidRPr="00346700">
        <w:t>D</w:t>
      </w:r>
      <w:r w:rsidR="009F2AA8" w:rsidRPr="00346700">
        <w:t>oporučené materiály</w:t>
      </w:r>
      <w:bookmarkEnd w:id="28"/>
      <w:bookmarkEnd w:id="41"/>
    </w:p>
    <w:p w14:paraId="153FEE6E" w14:textId="77777777" w:rsidR="00123C2D" w:rsidRDefault="00123C2D" w:rsidP="00123C2D">
      <w:pPr>
        <w:pStyle w:val="Zkladntext"/>
      </w:pPr>
      <w:bookmarkStart w:id="42" w:name="_Hlk152247445"/>
      <w:r w:rsidRPr="005A348B">
        <w:t xml:space="preserve">Navržené a doporučené materiály mohou být dodavatelem během stavby nahrazeny jinými (od jiného výrobce). Nutnou podmínkou je zachování shodné kvality (doložené certifikáty) a rozměrů. Musí být mrazuvzdorné, odolné proti působení chemických rozmrazovacích látek. </w:t>
      </w:r>
    </w:p>
    <w:p w14:paraId="50AAAF8D" w14:textId="7038C1C2" w:rsidR="00123C2D" w:rsidRDefault="00123C2D" w:rsidP="00123C2D">
      <w:pPr>
        <w:pStyle w:val="Zkladntext"/>
      </w:pPr>
      <w:r w:rsidRPr="00F21517">
        <w:t xml:space="preserve">Upnutí </w:t>
      </w:r>
      <w:r>
        <w:t>vozovky a parkovišť</w:t>
      </w:r>
      <w:r w:rsidRPr="00F21517">
        <w:t xml:space="preserve"> je doporučeno do kamenných silničních obrub (200/2</w:t>
      </w:r>
      <w:r>
        <w:t>5</w:t>
      </w:r>
      <w:r w:rsidRPr="00F21517">
        <w:t>0/800–</w:t>
      </w:r>
      <w:r>
        <w:t>20</w:t>
      </w:r>
      <w:r w:rsidRPr="00F21517">
        <w:t>00</w:t>
      </w:r>
      <w:r>
        <w:t>). Do těchto obrub bude bočně upnuta i kamenná rampa v navázání rekonstruovaného úseku společné stezky pro chodce a cyklisty na vozovku. Kamenné obruby, od poloměru R=8,00 m budou vyskládány z přímých dílců. Obruby menšího poloměru budou provedeny z dílů požadovaných poloměrů. Vodící proužek u vozovky bude zhotoven z dvouřádky kamenných kostek drobných (120/120/120). Vnější zesílená opěra kamenných obrub bude provedena z jedné řádky kamenných kostek drobných (120/120/120).</w:t>
      </w:r>
    </w:p>
    <w:p w14:paraId="3F1D99E7" w14:textId="5110589F" w:rsidR="00123C2D" w:rsidRPr="007E1587" w:rsidRDefault="00123C2D" w:rsidP="00123C2D">
      <w:pPr>
        <w:pStyle w:val="Zkladntext"/>
      </w:pPr>
      <w:r w:rsidRPr="007E1587">
        <w:t xml:space="preserve">K upnutí parkovacích ploch, </w:t>
      </w:r>
      <w:r>
        <w:t xml:space="preserve">asfaltové </w:t>
      </w:r>
      <w:r w:rsidRPr="007E1587">
        <w:t xml:space="preserve">stezky pro </w:t>
      </w:r>
      <w:r>
        <w:t xml:space="preserve">chodce a </w:t>
      </w:r>
      <w:r w:rsidRPr="007E1587">
        <w:t xml:space="preserve">cyklisty, včetně prahu navazující na stávající </w:t>
      </w:r>
      <w:r>
        <w:t>stezku do ulice J. Holuba</w:t>
      </w:r>
      <w:r w:rsidRPr="007E1587">
        <w:t xml:space="preserve"> je doporučeno do kamenných obrub (130/200/300-800). </w:t>
      </w:r>
    </w:p>
    <w:p w14:paraId="6DA5F90C" w14:textId="6E70F9B4" w:rsidR="00123C2D" w:rsidRPr="003B254C" w:rsidRDefault="00123C2D" w:rsidP="00123C2D">
      <w:pPr>
        <w:pStyle w:val="Zkladntext"/>
      </w:pPr>
      <w:r w:rsidRPr="007E1587">
        <w:t xml:space="preserve">Upnutí chodníkových ploch </w:t>
      </w:r>
      <w:r>
        <w:t xml:space="preserve">a společné stezky pro pěší a cyklisty </w:t>
      </w:r>
      <w:r w:rsidRPr="007E1587">
        <w:t>v souběhu se zelení je doporučeno do betonových parkových obrub BEST-PARKAN (50/200/1000).</w:t>
      </w:r>
      <w:r w:rsidRPr="003B254C">
        <w:t xml:space="preserve"> </w:t>
      </w:r>
    </w:p>
    <w:p w14:paraId="1350422A" w14:textId="563E51EA" w:rsidR="00123C2D" w:rsidRPr="00F21517" w:rsidRDefault="00123C2D" w:rsidP="00123C2D">
      <w:pPr>
        <w:pStyle w:val="Zkladntext"/>
      </w:pPr>
      <w:r>
        <w:t>Rampy budou vytvořeny z kamenných kostek uložených v betonovém loži. Doporučená velikost kostek je 120/120/120</w:t>
      </w:r>
      <w:r w:rsidRPr="00F21517">
        <w:t xml:space="preserve">. </w:t>
      </w:r>
    </w:p>
    <w:p w14:paraId="09070207" w14:textId="7F286500" w:rsidR="00123C2D" w:rsidRPr="003B254C" w:rsidRDefault="00123C2D" w:rsidP="00123C2D">
      <w:pPr>
        <w:pStyle w:val="Zkladntext"/>
      </w:pPr>
      <w:r w:rsidRPr="003B254C">
        <w:t>Nové chodníkové plochy</w:t>
      </w:r>
      <w:r>
        <w:t xml:space="preserve"> a společná stezka pro pěší a cyklisty ze zámkové dlažby</w:t>
      </w:r>
      <w:r w:rsidRPr="003B254C">
        <w:t xml:space="preserve"> budou vyskládány z betonové dlažby v přírodní (šedé) barvě. Doporučena je dlažba BEST-K</w:t>
      </w:r>
      <w:r>
        <w:t>AR</w:t>
      </w:r>
      <w:r w:rsidRPr="003B254C">
        <w:t>O (</w:t>
      </w:r>
      <w:r>
        <w:t>200/200/60</w:t>
      </w:r>
      <w:r w:rsidRPr="003B254C">
        <w:t xml:space="preserve">). </w:t>
      </w:r>
    </w:p>
    <w:p w14:paraId="6CE585EE" w14:textId="77777777" w:rsidR="00123C2D" w:rsidRDefault="00123C2D" w:rsidP="00123C2D">
      <w:pPr>
        <w:pStyle w:val="Zkladntext"/>
        <w:rPr>
          <w:snapToGrid w:val="0"/>
          <w:szCs w:val="22"/>
        </w:rPr>
      </w:pPr>
      <w:r w:rsidRPr="003B254C">
        <w:rPr>
          <w:snapToGrid w:val="0"/>
          <w:szCs w:val="22"/>
        </w:rPr>
        <w:t xml:space="preserve">Na zhotovení varovných a signálních pásů je navržena reliéfní dlažba BEST-KLASIKO pro nevidomé červené barvy. </w:t>
      </w:r>
      <w:r w:rsidRPr="00A715C7">
        <w:rPr>
          <w:snapToGrid w:val="0"/>
          <w:szCs w:val="22"/>
        </w:rPr>
        <w:t xml:space="preserve">Na zhotovení umělé vodící linie je doporučena reliéfní dlažba se speciální hmatovou drážkou </w:t>
      </w:r>
      <w:proofErr w:type="gramStart"/>
      <w:r>
        <w:rPr>
          <w:snapToGrid w:val="0"/>
          <w:szCs w:val="22"/>
        </w:rPr>
        <w:t>BEST- VODÍCÍ</w:t>
      </w:r>
      <w:proofErr w:type="gramEnd"/>
      <w:r>
        <w:rPr>
          <w:snapToGrid w:val="0"/>
          <w:szCs w:val="22"/>
        </w:rPr>
        <w:t xml:space="preserve"> LINIE</w:t>
      </w:r>
      <w:r w:rsidRPr="00A715C7">
        <w:rPr>
          <w:snapToGrid w:val="0"/>
          <w:szCs w:val="22"/>
        </w:rPr>
        <w:t xml:space="preserve"> s vodící drážkou (</w:t>
      </w:r>
      <w:r>
        <w:rPr>
          <w:snapToGrid w:val="0"/>
          <w:szCs w:val="22"/>
        </w:rPr>
        <w:t>8</w:t>
      </w:r>
      <w:r w:rsidRPr="00A715C7">
        <w:rPr>
          <w:snapToGrid w:val="0"/>
          <w:szCs w:val="22"/>
        </w:rPr>
        <w:t>0/200/</w:t>
      </w:r>
      <w:r>
        <w:rPr>
          <w:snapToGrid w:val="0"/>
          <w:szCs w:val="22"/>
        </w:rPr>
        <w:t>20</w:t>
      </w:r>
      <w:r w:rsidRPr="00A715C7">
        <w:rPr>
          <w:snapToGrid w:val="0"/>
          <w:szCs w:val="22"/>
        </w:rPr>
        <w:t>0) přírodní barvy.</w:t>
      </w:r>
    </w:p>
    <w:p w14:paraId="3C4FEEED" w14:textId="77777777" w:rsidR="00123C2D" w:rsidRPr="003B254C" w:rsidRDefault="00123C2D" w:rsidP="00123C2D">
      <w:pPr>
        <w:pStyle w:val="Zkladntext"/>
        <w:rPr>
          <w:snapToGrid w:val="0"/>
          <w:szCs w:val="22"/>
        </w:rPr>
      </w:pPr>
      <w:r>
        <w:rPr>
          <w:snapToGrid w:val="0"/>
          <w:szCs w:val="22"/>
        </w:rPr>
        <w:t xml:space="preserve">Parkovací stání jsou doporučena vyskládat z vodopropustné dlažby </w:t>
      </w:r>
      <w:r w:rsidRPr="00495662">
        <w:t>BEST-</w:t>
      </w:r>
      <w:r>
        <w:t>KARO DRENO</w:t>
      </w:r>
      <w:r w:rsidRPr="00495662">
        <w:t xml:space="preserve"> (</w:t>
      </w:r>
      <w:r>
        <w:t>20</w:t>
      </w:r>
      <w:r w:rsidRPr="00495662">
        <w:t>0/</w:t>
      </w:r>
      <w:r>
        <w:t>2</w:t>
      </w:r>
      <w:r w:rsidRPr="00495662">
        <w:t>00/</w:t>
      </w:r>
      <w:r>
        <w:t>8</w:t>
      </w:r>
      <w:r w:rsidRPr="00495662">
        <w:t>0).</w:t>
      </w:r>
    </w:p>
    <w:p w14:paraId="618DD07D" w14:textId="5E6F8828" w:rsidR="00123C2D" w:rsidRPr="005A348B" w:rsidRDefault="00123C2D" w:rsidP="00123C2D">
      <w:pPr>
        <w:pStyle w:val="Zkladntextodsazen"/>
        <w:tabs>
          <w:tab w:val="left" w:pos="993"/>
        </w:tabs>
        <w:ind w:left="567" w:firstLine="426"/>
      </w:pPr>
      <w:r w:rsidRPr="005A348B">
        <w:t xml:space="preserve">Užití jednotlivých typů materiálu je patrné z příčných vzorových řezů, viz. příloha </w:t>
      </w:r>
      <w:r>
        <w:t>„SO 103.3 – Vzorové příčné řezy“</w:t>
      </w:r>
      <w:r w:rsidRPr="005A348B">
        <w:t>.</w:t>
      </w:r>
      <w:r>
        <w:t xml:space="preserve"> </w:t>
      </w:r>
    </w:p>
    <w:p w14:paraId="188435D0" w14:textId="77777777" w:rsidR="00123C2D" w:rsidRPr="00F21517" w:rsidRDefault="00123C2D" w:rsidP="00123C2D">
      <w:pPr>
        <w:pStyle w:val="Zkladntext"/>
      </w:pPr>
      <w:r w:rsidRPr="005A348B">
        <w:t xml:space="preserve">Podél prvků pro bezbariérové užívání (varovný pás, umělá vodící linie) musí být položena linie se šířkou min. 250 mm s rovinatým povrchem – hladká bez </w:t>
      </w:r>
      <w:proofErr w:type="spellStart"/>
      <w:r w:rsidRPr="005A348B">
        <w:t>fásky</w:t>
      </w:r>
      <w:proofErr w:type="spellEnd"/>
      <w:r w:rsidRPr="005A348B">
        <w:t xml:space="preserve">. Doporučená dlažba BEST-KARO rovné přírodní/šedé barvy </w:t>
      </w:r>
      <w:proofErr w:type="spellStart"/>
      <w:r w:rsidRPr="005A348B">
        <w:t>tl</w:t>
      </w:r>
      <w:proofErr w:type="spellEnd"/>
      <w:r w:rsidRPr="005A348B">
        <w:t>. 60 mm.</w:t>
      </w:r>
      <w:bookmarkEnd w:id="42"/>
      <w:r w:rsidRPr="00A369F4">
        <w:t xml:space="preserve"> </w:t>
      </w:r>
    </w:p>
    <w:p w14:paraId="4AD28421" w14:textId="77777777" w:rsidR="009F2AA8" w:rsidRPr="006A25FB" w:rsidRDefault="009F2AA8" w:rsidP="009F2AA8">
      <w:pPr>
        <w:pStyle w:val="Nadpis2"/>
      </w:pPr>
      <w:bookmarkStart w:id="43" w:name="_Toc10035918"/>
      <w:bookmarkStart w:id="44" w:name="_Toc152239042"/>
      <w:bookmarkStart w:id="45" w:name="_Toc318459521"/>
      <w:r w:rsidRPr="006A25FB">
        <w:lastRenderedPageBreak/>
        <w:t>Podmínky pro upevnění obrub</w:t>
      </w:r>
      <w:bookmarkEnd w:id="43"/>
      <w:bookmarkEnd w:id="44"/>
      <w:r w:rsidRPr="006A25FB">
        <w:t xml:space="preserve"> </w:t>
      </w:r>
      <w:bookmarkEnd w:id="45"/>
    </w:p>
    <w:p w14:paraId="0923B8A3" w14:textId="08F622D1" w:rsidR="009F2AA8" w:rsidRPr="006A25FB" w:rsidRDefault="009F2AA8" w:rsidP="009F2AA8">
      <w:pPr>
        <w:pStyle w:val="Zkladntext"/>
      </w:pPr>
      <w:r w:rsidRPr="006A25FB">
        <w:t xml:space="preserve">Veškeré opěrné prvky musí být uložené do betonového lože s řádnou boční opěrou. Z technologického hlediska je nutné dodržet </w:t>
      </w:r>
      <w:proofErr w:type="gramStart"/>
      <w:r w:rsidRPr="006A25FB">
        <w:t>28</w:t>
      </w:r>
      <w:r w:rsidR="00F21517" w:rsidRPr="006A25FB">
        <w:t xml:space="preserve"> </w:t>
      </w:r>
      <w:r w:rsidRPr="006A25FB">
        <w:t>denní</w:t>
      </w:r>
      <w:proofErr w:type="gramEnd"/>
      <w:r w:rsidRPr="006A25FB">
        <w:t xml:space="preserve"> lhůtu pro vytvrzení (</w:t>
      </w:r>
      <w:proofErr w:type="spellStart"/>
      <w:r w:rsidRPr="006A25FB">
        <w:t>vyzrátí</w:t>
      </w:r>
      <w:proofErr w:type="spellEnd"/>
      <w:r w:rsidRPr="006A25FB">
        <w:t>) betonového lože, během které nesmí být obruby, kostky ani vodicí proužky vystaveny jakémukoliv namáhání vzniklé</w:t>
      </w:r>
      <w:r w:rsidR="00B44A7F">
        <w:t>ho</w:t>
      </w:r>
      <w:r w:rsidRPr="006A25FB">
        <w:t xml:space="preserve"> průjezdem vozidel. V opačném případě se</w:t>
      </w:r>
      <w:r w:rsidR="00761CAE" w:rsidRPr="006A25FB">
        <w:t> </w:t>
      </w:r>
      <w:r w:rsidRPr="006A25FB">
        <w:t>riskuje brzké porušení tohoto lože a ztráta stability obrubníků.</w:t>
      </w:r>
    </w:p>
    <w:p w14:paraId="3A6F061A" w14:textId="77777777" w:rsidR="009F2AA8" w:rsidRPr="00481740" w:rsidRDefault="009F2AA8" w:rsidP="00481740">
      <w:pPr>
        <w:pStyle w:val="Nadpis2"/>
      </w:pPr>
      <w:bookmarkStart w:id="46" w:name="_Toc401299712"/>
      <w:bookmarkStart w:id="47" w:name="_Toc10035919"/>
      <w:bookmarkStart w:id="48" w:name="_Toc152239043"/>
      <w:r w:rsidRPr="00481740">
        <w:t>Napojení na stávající stav</w:t>
      </w:r>
      <w:bookmarkEnd w:id="46"/>
      <w:bookmarkEnd w:id="47"/>
      <w:bookmarkEnd w:id="48"/>
      <w:r w:rsidRPr="00481740">
        <w:t xml:space="preserve"> </w:t>
      </w:r>
    </w:p>
    <w:p w14:paraId="5049F8D3" w14:textId="77777777" w:rsidR="009F2AA8" w:rsidRPr="0003758D" w:rsidRDefault="009F2AA8" w:rsidP="005B6BE2">
      <w:pPr>
        <w:pStyle w:val="Nadpis3"/>
        <w:numPr>
          <w:ilvl w:val="0"/>
          <w:numId w:val="0"/>
        </w:numPr>
        <w:spacing w:before="0"/>
        <w:ind w:left="572"/>
      </w:pPr>
      <w:r w:rsidRPr="0003758D">
        <w:t>Napojení vozovky</w:t>
      </w:r>
    </w:p>
    <w:p w14:paraId="3F15E971" w14:textId="77777777" w:rsidR="00123C2D" w:rsidRPr="00400122" w:rsidRDefault="00123C2D" w:rsidP="00123C2D">
      <w:pPr>
        <w:pStyle w:val="Zkladntext"/>
      </w:pPr>
      <w:bookmarkStart w:id="49" w:name="_Hlk152247609"/>
      <w:bookmarkStart w:id="50" w:name="_Toc10035921"/>
      <w:r w:rsidRPr="00400122">
        <w:t>Veškeré ložné spáry stávající vozovky budou před položením nové živičné vrstvy očištěny a ošetřeny spojovacím postřikem. Veškeré styčné spáry, které jsou namáhány vnějším prostředím, budou certifikovaně zality trvale pružnou zálivkou, ošetřeny živičnou emulzí a zasypány křemičitým pískem. Tímto způsobem se zamezí vzniku poruch na styku stávající a nové vozovky.</w:t>
      </w:r>
      <w:r>
        <w:t xml:space="preserve"> Napojení při rekonstrukci více než jedné vrstvy asfaltu bude provedeno pomocí odstupňovaného </w:t>
      </w:r>
      <w:proofErr w:type="spellStart"/>
      <w:r>
        <w:t>zfrézovaní</w:t>
      </w:r>
      <w:proofErr w:type="spellEnd"/>
      <w:r>
        <w:t xml:space="preserve"> jednotlivých asfaltových vrstev stávající vozovky v délkách 0,50 m.</w:t>
      </w:r>
      <w:bookmarkEnd w:id="49"/>
      <w:r>
        <w:t xml:space="preserve"> </w:t>
      </w:r>
    </w:p>
    <w:p w14:paraId="40E1735A" w14:textId="77777777" w:rsidR="009F2AA8" w:rsidRPr="00481740" w:rsidRDefault="009F2AA8" w:rsidP="00481740">
      <w:pPr>
        <w:pStyle w:val="Nadpis1"/>
        <w:tabs>
          <w:tab w:val="clear" w:pos="996"/>
          <w:tab w:val="num" w:pos="570"/>
        </w:tabs>
        <w:spacing w:before="360"/>
        <w:ind w:left="573" w:hanging="573"/>
      </w:pPr>
      <w:bookmarkStart w:id="51" w:name="_Toc152239044"/>
      <w:r w:rsidRPr="00481740">
        <w:t>Odvodnění</w:t>
      </w:r>
      <w:bookmarkEnd w:id="24"/>
      <w:bookmarkEnd w:id="25"/>
      <w:bookmarkEnd w:id="26"/>
      <w:bookmarkEnd w:id="50"/>
      <w:bookmarkEnd w:id="51"/>
    </w:p>
    <w:p w14:paraId="156F9E9A" w14:textId="77777777" w:rsidR="004A2639" w:rsidRPr="000D6701" w:rsidRDefault="004A2639" w:rsidP="004A2639">
      <w:pPr>
        <w:pStyle w:val="Zkladntext"/>
      </w:pPr>
      <w:bookmarkStart w:id="52" w:name="_Toc274049357"/>
      <w:bookmarkStart w:id="53" w:name="_Toc303948760"/>
      <w:bookmarkStart w:id="54" w:name="_Toc393357600"/>
      <w:bookmarkStart w:id="55" w:name="_Toc450113908"/>
      <w:bookmarkStart w:id="56" w:name="_Hlk152248080"/>
      <w:r w:rsidRPr="000D6701">
        <w:t xml:space="preserve">Odvodnění zpevněných ploch bude respektovat současný způsob likvidace srážkových vod. </w:t>
      </w:r>
    </w:p>
    <w:p w14:paraId="762433DD" w14:textId="56EBECB9" w:rsidR="004A2639" w:rsidRPr="000D6701" w:rsidRDefault="004A2639" w:rsidP="004A2639">
      <w:pPr>
        <w:pStyle w:val="Zkladntext"/>
      </w:pPr>
      <w:r w:rsidRPr="000D6701">
        <w:t>Srážkové vody budou ze zpevněných ploch svedeny do uličních, případně do přilehlé zeleně.</w:t>
      </w:r>
    </w:p>
    <w:p w14:paraId="65E6A5C9" w14:textId="77777777" w:rsidR="004A2639" w:rsidRPr="000D6701" w:rsidRDefault="004A2639" w:rsidP="004A2639">
      <w:pPr>
        <w:pStyle w:val="Zkladntext"/>
        <w:rPr>
          <w:szCs w:val="24"/>
        </w:rPr>
      </w:pPr>
      <w:r w:rsidRPr="000D6701">
        <w:rPr>
          <w:szCs w:val="24"/>
        </w:rPr>
        <w:t>V celém projektu dochází k vyjmutí přibližně 507 m</w:t>
      </w:r>
      <w:r w:rsidRPr="000D6701">
        <w:rPr>
          <w:szCs w:val="24"/>
          <w:vertAlign w:val="superscript"/>
        </w:rPr>
        <w:t>2</w:t>
      </w:r>
      <w:r w:rsidRPr="000D6701">
        <w:rPr>
          <w:szCs w:val="24"/>
        </w:rPr>
        <w:t xml:space="preserve"> stávající travnaté plochy ve prospěch nových zpevněných ploch – chodníků i komunikací. </w:t>
      </w:r>
    </w:p>
    <w:p w14:paraId="5C72FDA3" w14:textId="77777777" w:rsidR="004A2639" w:rsidRPr="00275751" w:rsidRDefault="004A2639" w:rsidP="004A2639">
      <w:pPr>
        <w:pStyle w:val="Zkladntext"/>
        <w:rPr>
          <w:szCs w:val="24"/>
        </w:rPr>
      </w:pPr>
      <w:r w:rsidRPr="000D6701">
        <w:rPr>
          <w:szCs w:val="24"/>
        </w:rPr>
        <w:t>Naopak úpravou celého projektovaného území dochází k vyjmutí přibližně 860 m</w:t>
      </w:r>
      <w:r w:rsidRPr="000D6701">
        <w:rPr>
          <w:szCs w:val="24"/>
          <w:vertAlign w:val="superscript"/>
        </w:rPr>
        <w:t>2</w:t>
      </w:r>
      <w:r w:rsidRPr="000D6701">
        <w:rPr>
          <w:szCs w:val="24"/>
        </w:rPr>
        <w:t xml:space="preserve"> stávajících zpevněných ploch (chodníky a komunikace) ve prospěch</w:t>
      </w:r>
      <w:r w:rsidRPr="00275751">
        <w:rPr>
          <w:szCs w:val="24"/>
        </w:rPr>
        <w:t xml:space="preserve"> nově navrhované zeleně.</w:t>
      </w:r>
    </w:p>
    <w:p w14:paraId="42794C74" w14:textId="77777777" w:rsidR="004A2639" w:rsidRDefault="004A2639" w:rsidP="004A2639">
      <w:pPr>
        <w:pStyle w:val="Zkladntext"/>
      </w:pPr>
      <w:r w:rsidRPr="00275751">
        <w:rPr>
          <w:szCs w:val="24"/>
        </w:rPr>
        <w:t xml:space="preserve">Rozdíl navrhovaného stavu oproti současnému stavu tedy </w:t>
      </w:r>
      <w:proofErr w:type="gramStart"/>
      <w:r w:rsidRPr="00275751">
        <w:rPr>
          <w:szCs w:val="24"/>
        </w:rPr>
        <w:t>tvoří</w:t>
      </w:r>
      <w:proofErr w:type="gramEnd"/>
      <w:r w:rsidRPr="00275751">
        <w:rPr>
          <w:szCs w:val="24"/>
        </w:rPr>
        <w:t xml:space="preserve"> plochu 353 m</w:t>
      </w:r>
      <w:r w:rsidRPr="00C44A8C">
        <w:rPr>
          <w:szCs w:val="24"/>
          <w:vertAlign w:val="superscript"/>
        </w:rPr>
        <w:t>2</w:t>
      </w:r>
      <w:r w:rsidRPr="00275751">
        <w:rPr>
          <w:szCs w:val="24"/>
        </w:rPr>
        <w:t xml:space="preserve"> v prospěch právě zeleně</w:t>
      </w:r>
      <w:r>
        <w:rPr>
          <w:szCs w:val="24"/>
        </w:rPr>
        <w:t xml:space="preserve"> a nebudou tedy navýšeny hodnoty okamžitého odtokového množství.</w:t>
      </w:r>
    </w:p>
    <w:p w14:paraId="4276C9BE" w14:textId="320C496F" w:rsidR="004A2639" w:rsidRDefault="004A2639" w:rsidP="004A2639">
      <w:pPr>
        <w:pStyle w:val="Zkladntext"/>
      </w:pPr>
      <w:r>
        <w:t>Všeobecně platí, že veškeré p</w:t>
      </w:r>
      <w:r w:rsidRPr="00E72C6A">
        <w:t>arkovací stání v lokalitě jsou v</w:t>
      </w:r>
      <w:r>
        <w:t>e</w:t>
      </w:r>
      <w:r w:rsidRPr="00E72C6A">
        <w:t> snaze o částečné vsakování části dešťových vod navrženy z</w:t>
      </w:r>
      <w:r w:rsidR="000D6701">
        <w:t xml:space="preserve"> vodopropustné </w:t>
      </w:r>
      <w:r w:rsidRPr="00E72C6A">
        <w:t xml:space="preserve">dlažby. </w:t>
      </w:r>
      <w:bookmarkStart w:id="57" w:name="_Hlk152231474"/>
      <w:r w:rsidRPr="00E72C6A">
        <w:t xml:space="preserve">V zemní pláni navrhovaných zpevněných ploch budou provedeny trativody k odvodu průsakových vod </w:t>
      </w:r>
      <w:r w:rsidR="000D6701">
        <w:t>z této</w:t>
      </w:r>
      <w:r w:rsidRPr="00E72C6A">
        <w:t xml:space="preserve"> dlažby</w:t>
      </w:r>
      <w:r>
        <w:t>.</w:t>
      </w:r>
      <w:bookmarkEnd w:id="57"/>
    </w:p>
    <w:p w14:paraId="6226626D" w14:textId="77777777" w:rsidR="004A2639" w:rsidRDefault="004A2639" w:rsidP="004A2639">
      <w:pPr>
        <w:pStyle w:val="Zkladntext"/>
      </w:pPr>
      <w:r w:rsidRPr="007A2566">
        <w:t>Na základě pracovního jednání ze dne 21. září 2022 bylo navrženo koncepční řešení odvodu dešťových vod, které budou využity a v co největší míře zasakovány v rámci „zelených“ ploch do trávníku a výsadeb (propustné povrchy zpomalují odtok vody). Návrh je v souladu s hospodařením s dešťovou vodou (HDV) a s konceptem modrozelené infrastruktury (MZI), jehož základním principem je vodu zadržet a také odvést v požadovaném čase. Navrhované řešení přispěje k udržení vody ve městě, zlepšení ovzduší a zmírnění mikroklimatu.</w:t>
      </w:r>
    </w:p>
    <w:p w14:paraId="507904FA" w14:textId="77777777" w:rsidR="004A2639" w:rsidRPr="006E6EF8" w:rsidRDefault="004A2639" w:rsidP="004A2639">
      <w:pPr>
        <w:pStyle w:val="Nadpis3"/>
        <w:tabs>
          <w:tab w:val="num" w:pos="993"/>
        </w:tabs>
        <w:spacing w:after="40"/>
        <w:ind w:left="720"/>
      </w:pPr>
      <w:r w:rsidRPr="006E6EF8">
        <w:t xml:space="preserve">Odvodnění komunikace a přilehlých </w:t>
      </w:r>
      <w:proofErr w:type="spellStart"/>
      <w:r w:rsidRPr="006E6EF8">
        <w:t>zp</w:t>
      </w:r>
      <w:proofErr w:type="spellEnd"/>
      <w:r w:rsidRPr="006E6EF8">
        <w:t>. ploch</w:t>
      </w:r>
    </w:p>
    <w:p w14:paraId="4DC0C7A8" w14:textId="054D53A5" w:rsidR="004A2639" w:rsidRDefault="004A2639" w:rsidP="004A2639">
      <w:pPr>
        <w:pStyle w:val="Zkladntext"/>
      </w:pPr>
      <w:r>
        <w:t>V rámci odvodnění zpevněných ploch v předmětné SO 10</w:t>
      </w:r>
      <w:r w:rsidR="000D6701">
        <w:t>3</w:t>
      </w:r>
      <w:r>
        <w:t xml:space="preserve"> j</w:t>
      </w:r>
      <w:r w:rsidR="000D6701">
        <w:t>sou</w:t>
      </w:r>
      <w:r>
        <w:t xml:space="preserve"> osazen</w:t>
      </w:r>
      <w:r w:rsidR="000D6701">
        <w:t>y</w:t>
      </w:r>
      <w:r>
        <w:t xml:space="preserve"> celkem </w:t>
      </w:r>
      <w:r w:rsidR="000D6701">
        <w:t>4</w:t>
      </w:r>
      <w:r>
        <w:t xml:space="preserve"> ks uličních vpustí.</w:t>
      </w:r>
    </w:p>
    <w:p w14:paraId="77B853E4" w14:textId="77777777" w:rsidR="004A2639" w:rsidRDefault="004A2639" w:rsidP="004A2639">
      <w:pPr>
        <w:pStyle w:val="Zkladntext"/>
      </w:pPr>
      <w:r w:rsidRPr="007077FC">
        <w:t xml:space="preserve">Odvodnění zpevněných ploch bude respektovat současný způsob likvidace srážkových vod. </w:t>
      </w:r>
      <w:r>
        <w:t>Navýšení odtoku se nepředpokládá, naopak snížení, a to zvětšením plochy zeleně na úkor ploch komunikací. A však z hlediska geologického, se v dané lokalitě nenachází zeminy vhodné pro zasakování.</w:t>
      </w:r>
    </w:p>
    <w:p w14:paraId="75774630" w14:textId="2F4281EA" w:rsidR="004A2639" w:rsidRDefault="004A2639" w:rsidP="004A2639">
      <w:pPr>
        <w:pStyle w:val="Zkladntext"/>
      </w:pPr>
      <w:r w:rsidRPr="00425B3D">
        <w:t xml:space="preserve">Srážkové vody budou ze zpevněných ploch svedeny do </w:t>
      </w:r>
      <w:r w:rsidR="000D6701">
        <w:t>4</w:t>
      </w:r>
      <w:r w:rsidRPr="00425B3D">
        <w:t xml:space="preserve"> </w:t>
      </w:r>
      <w:r w:rsidR="000D6701">
        <w:t xml:space="preserve">klasických </w:t>
      </w:r>
      <w:r w:rsidRPr="00425B3D">
        <w:t>uličních vpustí</w:t>
      </w:r>
      <w:r w:rsidR="000D6701">
        <w:t xml:space="preserve"> </w:t>
      </w:r>
      <w:r w:rsidR="000D6701" w:rsidRPr="00425B3D">
        <w:t xml:space="preserve">o rozměru mříže </w:t>
      </w:r>
      <w:r w:rsidR="000D6701">
        <w:t>5</w:t>
      </w:r>
      <w:r w:rsidR="000D6701" w:rsidRPr="00425B3D">
        <w:t>0/50 pro zatížení D400</w:t>
      </w:r>
      <w:r w:rsidR="000D6701">
        <w:t xml:space="preserve"> (UV 19-22)</w:t>
      </w:r>
      <w:r w:rsidRPr="00425B3D">
        <w:t xml:space="preserve">.  </w:t>
      </w:r>
      <w:r>
        <w:t xml:space="preserve">   </w:t>
      </w:r>
    </w:p>
    <w:p w14:paraId="09E76068" w14:textId="50A2496B" w:rsidR="00270AEE" w:rsidRDefault="00270AEE" w:rsidP="00270AEE">
      <w:pPr>
        <w:pStyle w:val="Zkladntext"/>
      </w:pPr>
      <w:r>
        <w:t>U uliční vpust</w:t>
      </w:r>
      <w:r w:rsidR="00355DF1">
        <w:t>i</w:t>
      </w:r>
      <w:r>
        <w:t xml:space="preserve"> UV21 bude vyměněna stávající vtoková mříž za novou o rozměrech 50x50 pro zatížení D400, včetně vyrovnávacích prstenců</w:t>
      </w:r>
      <w:r w:rsidR="00355DF1">
        <w:t xml:space="preserve"> (zvýšení vpusti cca o 10 cm)</w:t>
      </w:r>
      <w:r>
        <w:t xml:space="preserve">. Zbylé jednotlivé díly vpustí budou ponechány a včetně přípojky pročištěny. Ostatní uliční vpusti budou provedeny nové. </w:t>
      </w:r>
      <w:bookmarkStart w:id="58" w:name="_Hlk152232711"/>
      <w:r>
        <w:t>Mříže jednotlivých vpustí budou nově osazeny 1 cm pod niveletu vozovky v daném místě.</w:t>
      </w:r>
      <w:bookmarkEnd w:id="58"/>
    </w:p>
    <w:p w14:paraId="7499625F" w14:textId="4471D1C0" w:rsidR="004A2639" w:rsidRPr="00270AEE" w:rsidRDefault="00270AEE" w:rsidP="004A2639">
      <w:pPr>
        <w:pStyle w:val="Zkladntext"/>
      </w:pPr>
      <w:r>
        <w:t>Zbývající s</w:t>
      </w:r>
      <w:r w:rsidR="004A2639">
        <w:t>távající uliční vpusti v řešen</w:t>
      </w:r>
      <w:r>
        <w:t>é</w:t>
      </w:r>
      <w:r w:rsidR="004A2639">
        <w:t xml:space="preserve"> oblast</w:t>
      </w:r>
      <w:r>
        <w:t>i</w:t>
      </w:r>
      <w:r w:rsidR="004A2639">
        <w:t xml:space="preserve"> budou zrušeny z důvodu posunu upnutí komunikace směrem do vozovky, nebo z důvodu, že místy jsou stávající vpusti umístěny předimenzovaně nebo naopak, odvodňují nepřiměřeně velkou plochu. </w:t>
      </w:r>
      <w:bookmarkStart w:id="59" w:name="_Hlk152249829"/>
      <w:r w:rsidR="00355DF1">
        <w:t>Zrušena bude i uliční vpust na místě UV19, napojení nové vpusti bude na stávající přípojku.</w:t>
      </w:r>
      <w:bookmarkEnd w:id="59"/>
      <w:r w:rsidR="00355DF1">
        <w:t xml:space="preserve"> </w:t>
      </w:r>
      <w:r w:rsidR="004A2639">
        <w:t xml:space="preserve">Nové vpusti jsou umístěny do ideální pozice z hlediska množství odvodňovaných vod. Rušené uliční vpusti, včetně příslušenství, budou zaslepeny v místech napojení na </w:t>
      </w:r>
      <w:r w:rsidR="004A2639" w:rsidRPr="00270AEE">
        <w:t xml:space="preserve">kanalizační stoku. </w:t>
      </w:r>
    </w:p>
    <w:p w14:paraId="642B79CB" w14:textId="77777777" w:rsidR="00FA0D76" w:rsidRDefault="004A2639" w:rsidP="004A2639">
      <w:pPr>
        <w:pStyle w:val="Zkladntext"/>
      </w:pPr>
      <w:r w:rsidRPr="00270AEE">
        <w:t>Uliční vpusti budou propojeny kanalizačními PVC přípojkami DN 150 – min. SN16 do stávající dešťové kanalizace</w:t>
      </w:r>
      <w:r w:rsidR="00270AEE" w:rsidRPr="00270AEE">
        <w:t>,</w:t>
      </w:r>
      <w:r w:rsidRPr="00270AEE">
        <w:t xml:space="preserve"> na kameninové potrubí pomocí vložení odbočné tvarovky. </w:t>
      </w:r>
    </w:p>
    <w:p w14:paraId="14C5D0D9" w14:textId="4CA0601F" w:rsidR="004A2639" w:rsidRPr="00270AEE" w:rsidRDefault="00FA0D76" w:rsidP="004A2639">
      <w:pPr>
        <w:pStyle w:val="Zkladntext"/>
      </w:pPr>
      <w:bookmarkStart w:id="60" w:name="_Hlk152249677"/>
      <w:r>
        <w:t>Uliční vpusti UV19 a 20 budou opatřeny středovým dílem s bočním nátokem pro DN 150 pro napojení trativodu.</w:t>
      </w:r>
      <w:r w:rsidR="004A2639" w:rsidRPr="00270AEE">
        <w:t xml:space="preserve">  </w:t>
      </w:r>
    </w:p>
    <w:bookmarkEnd w:id="60"/>
    <w:p w14:paraId="0ADDB880" w14:textId="77777777" w:rsidR="004A2639" w:rsidRPr="00F01017" w:rsidRDefault="004A2639" w:rsidP="004A2639">
      <w:pPr>
        <w:pStyle w:val="Nadpis3"/>
        <w:tabs>
          <w:tab w:val="num" w:pos="993"/>
        </w:tabs>
        <w:spacing w:before="40" w:after="40"/>
        <w:ind w:left="720"/>
      </w:pPr>
      <w:r w:rsidRPr="00F01017">
        <w:lastRenderedPageBreak/>
        <w:t xml:space="preserve">    Odvodnění parkovacích ploch</w:t>
      </w:r>
    </w:p>
    <w:p w14:paraId="638EE3CF" w14:textId="6CB423D7" w:rsidR="002C1F38" w:rsidRDefault="004A2639" w:rsidP="004A2639">
      <w:pPr>
        <w:pStyle w:val="Zkladntext"/>
      </w:pPr>
      <w:r w:rsidRPr="00F01017">
        <w:t xml:space="preserve">Veškeré parkovací plochy budou vyskládány vodopropustnou dlažbou na skladbu pro možné zasakování dešťových vod se štěrkovým polštářem </w:t>
      </w:r>
      <w:proofErr w:type="spellStart"/>
      <w:r w:rsidRPr="00F01017">
        <w:t>tl</w:t>
      </w:r>
      <w:proofErr w:type="spellEnd"/>
      <w:r w:rsidRPr="00F01017">
        <w:t xml:space="preserve">. 300-400 mm (dno bez příčného spádu) f 16-32 pro pozvolné zasakování a retenci těchto vod. Tento polštář bude </w:t>
      </w:r>
      <w:r>
        <w:t xml:space="preserve">celý </w:t>
      </w:r>
      <w:r w:rsidRPr="00F01017">
        <w:t>s přesahy zabalen do filtrační geotextílie 400 g/m</w:t>
      </w:r>
      <w:r w:rsidRPr="00F01017">
        <w:rPr>
          <w:vertAlign w:val="superscript"/>
        </w:rPr>
        <w:t>2</w:t>
      </w:r>
      <w:r w:rsidRPr="00F01017">
        <w:t>. Parkoviště jsou podélně pozvolně spádována severovýchodním směrem</w:t>
      </w:r>
      <w:bookmarkStart w:id="61" w:name="_Hlk152307714"/>
      <w:r w:rsidR="002C1F38">
        <w:t>, respektive směrem opačným</w:t>
      </w:r>
      <w:r w:rsidR="00643814">
        <w:t>, dle sklonu nivelety přilehlé komunikace</w:t>
      </w:r>
      <w:r w:rsidR="002C1F38">
        <w:t>.</w:t>
      </w:r>
      <w:bookmarkEnd w:id="61"/>
      <w:r w:rsidR="002C1F38" w:rsidRPr="00F01017">
        <w:t xml:space="preserve"> </w:t>
      </w:r>
      <w:bookmarkStart w:id="62" w:name="_Hlk152307761"/>
      <w:r w:rsidR="002C1F38">
        <w:t xml:space="preserve">V nejnižších místech </w:t>
      </w:r>
      <w:bookmarkStart w:id="63" w:name="_Hlk152308126"/>
      <w:r w:rsidR="00643814">
        <w:t>parkoviště s kolmým stáním</w:t>
      </w:r>
      <w:r w:rsidR="002C1F38">
        <w:t xml:space="preserve"> </w:t>
      </w:r>
      <w:bookmarkEnd w:id="63"/>
      <w:r w:rsidR="002C1F38" w:rsidRPr="00F01017">
        <w:t>budou</w:t>
      </w:r>
      <w:r w:rsidR="00643814">
        <w:t xml:space="preserve"> umístěny</w:t>
      </w:r>
      <w:r w:rsidR="002C1F38" w:rsidRPr="00F01017">
        <w:t xml:space="preserve"> revizní šachty </w:t>
      </w:r>
      <w:bookmarkEnd w:id="62"/>
      <w:r w:rsidR="002C1F38" w:rsidRPr="00F01017">
        <w:t xml:space="preserve">trativodu (KŠ </w:t>
      </w:r>
      <w:r w:rsidR="002C1F38">
        <w:t>2, 3</w:t>
      </w:r>
      <w:r w:rsidR="002C1F38" w:rsidRPr="00F01017">
        <w:t>), do kterých bude napojeno péro trativodu v délce cca 1,00 m</w:t>
      </w:r>
      <w:r w:rsidR="00643814">
        <w:t xml:space="preserve">, </w:t>
      </w:r>
      <w:bookmarkStart w:id="64" w:name="_Hlk152307809"/>
      <w:r w:rsidR="00643814">
        <w:t>vyvedené do štěrkového polštáře</w:t>
      </w:r>
      <w:bookmarkEnd w:id="64"/>
      <w:r w:rsidR="004208F6">
        <w:t>. To</w:t>
      </w:r>
      <w:r w:rsidR="002C1F38" w:rsidRPr="00F01017">
        <w:t xml:space="preserve"> bude sloužit jako nátok přebytečného množství vody z polštářů.</w:t>
      </w:r>
      <w:r w:rsidR="002C1F38">
        <w:t xml:space="preserve"> </w:t>
      </w:r>
      <w:bookmarkStart w:id="65" w:name="_Hlk152308223"/>
      <w:r w:rsidR="002C1F38">
        <w:t xml:space="preserve">Z šachet bude trativodem DN 150 následně řešen bezpečnostní přepad do trativodu odvodnění zemní pláně </w:t>
      </w:r>
      <w:r w:rsidR="00643814">
        <w:t xml:space="preserve">komunikace </w:t>
      </w:r>
      <w:r w:rsidR="002C1F38">
        <w:t>s následným napojením do uliční vpusti UV</w:t>
      </w:r>
      <w:r w:rsidR="004208F6">
        <w:t>23</w:t>
      </w:r>
      <w:r w:rsidR="002C1F38">
        <w:t>, respektive do UV2</w:t>
      </w:r>
      <w:r w:rsidR="004208F6">
        <w:t>6</w:t>
      </w:r>
      <w:r w:rsidR="002C1F38">
        <w:t>. Způsob uložení trativodů je zřejmý ze Vzorových příčných vzorů.</w:t>
      </w:r>
    </w:p>
    <w:p w14:paraId="0C0CF1A9" w14:textId="049B08A4" w:rsidR="00BC058E" w:rsidRDefault="00270AEE" w:rsidP="004A2639">
      <w:pPr>
        <w:pStyle w:val="Zkladntext"/>
      </w:pPr>
      <w:r>
        <w:t xml:space="preserve">V rámci doplnění kolmých parkovacích míst v ulici </w:t>
      </w:r>
      <w:r w:rsidR="004208F6">
        <w:t>Předmostí</w:t>
      </w:r>
      <w:r>
        <w:t>, v objektu SO 102, byl již zpracován bezpečnostní odvod průsakových vod z</w:t>
      </w:r>
      <w:r w:rsidR="002C1F38">
        <w:t xml:space="preserve"> části </w:t>
      </w:r>
      <w:r>
        <w:t>plochy tohoto parkoviště</w:t>
      </w:r>
      <w:r w:rsidR="002C1F38">
        <w:t>, včetně KŠ</w:t>
      </w:r>
      <w:r w:rsidR="00BC058E">
        <w:t xml:space="preserve"> </w:t>
      </w:r>
      <w:r w:rsidR="004208F6">
        <w:t>1</w:t>
      </w:r>
      <w:r w:rsidR="00BC058E">
        <w:t>, UV</w:t>
      </w:r>
      <w:r w:rsidR="004208F6">
        <w:t>26</w:t>
      </w:r>
      <w:r w:rsidR="00BC058E">
        <w:t xml:space="preserve"> a trativodů tyto objekty propojující</w:t>
      </w:r>
      <w:r w:rsidR="00643814">
        <w:t>ch</w:t>
      </w:r>
      <w:r>
        <w:t>.</w:t>
      </w:r>
      <w:bookmarkEnd w:id="65"/>
      <w:r>
        <w:t xml:space="preserve"> </w:t>
      </w:r>
    </w:p>
    <w:p w14:paraId="76FBCE94" w14:textId="6CB237A0" w:rsidR="004A2639" w:rsidRPr="001A41F0" w:rsidRDefault="004A2639" w:rsidP="004A2639">
      <w:pPr>
        <w:pStyle w:val="Zkladntext"/>
      </w:pPr>
      <w:r w:rsidRPr="00F01017">
        <w:t xml:space="preserve"> </w:t>
      </w:r>
      <w:r w:rsidR="00270AEE">
        <w:t xml:space="preserve">Průsakové vody z parkovací plochy se šikmým stáním budou odvedeny pomocí podélného trativodu k odvodnění zemní pláně zpevněných ploch. </w:t>
      </w:r>
      <w:r>
        <w:t>Způsob uložení trativodů je zřejmý ze Vzorových příčných vzorů.</w:t>
      </w:r>
    </w:p>
    <w:p w14:paraId="3530F9EE" w14:textId="77777777" w:rsidR="004A2639" w:rsidRPr="00A62D8D" w:rsidRDefault="004A2639" w:rsidP="004A2639">
      <w:pPr>
        <w:pStyle w:val="Nadpis2"/>
      </w:pPr>
      <w:bookmarkStart w:id="66" w:name="_Toc10035923"/>
      <w:bookmarkStart w:id="67" w:name="_Toc152157847"/>
      <w:bookmarkStart w:id="68" w:name="_Toc152239045"/>
      <w:r w:rsidRPr="00A62D8D">
        <w:t>Odvodnění zemní pláně</w:t>
      </w:r>
      <w:bookmarkEnd w:id="52"/>
      <w:bookmarkEnd w:id="53"/>
      <w:bookmarkEnd w:id="54"/>
      <w:bookmarkEnd w:id="55"/>
      <w:bookmarkEnd w:id="66"/>
      <w:bookmarkEnd w:id="67"/>
      <w:bookmarkEnd w:id="68"/>
    </w:p>
    <w:p w14:paraId="7D463441" w14:textId="4B3657EC" w:rsidR="00A33849" w:rsidRPr="00A62D8D" w:rsidRDefault="004A2639" w:rsidP="004A2639">
      <w:pPr>
        <w:pStyle w:val="Zkladntext"/>
      </w:pPr>
      <w:bookmarkStart w:id="69" w:name="_Hlk152248420"/>
      <w:bookmarkStart w:id="70" w:name="_Hlk152308465"/>
      <w:r w:rsidRPr="00A62D8D">
        <w:t xml:space="preserve">Zemní pláň bude provedena v základním </w:t>
      </w:r>
      <w:proofErr w:type="gramStart"/>
      <w:r w:rsidRPr="00A62D8D">
        <w:t>3%</w:t>
      </w:r>
      <w:proofErr w:type="gramEnd"/>
      <w:r w:rsidRPr="00A62D8D">
        <w:t xml:space="preserve"> sklonu. K odvodnění průsakových vod ze zemní pláně bude užito trativodů DN150 v min. podélném sklonu dle sklonu nivelety komunikace, které budou napojeny do nově navrhovaných uličních vpustí </w:t>
      </w:r>
      <w:r w:rsidR="00270AEE" w:rsidRPr="00A62D8D">
        <w:t>UV18-20 a obrubníkové uliční vpusti O</w:t>
      </w:r>
      <w:r w:rsidRPr="00A62D8D">
        <w:t>V1</w:t>
      </w:r>
      <w:r w:rsidR="00270AEE" w:rsidRPr="00A62D8D">
        <w:t xml:space="preserve">7 </w:t>
      </w:r>
      <w:r w:rsidR="00A33849" w:rsidRPr="00A62D8D">
        <w:t xml:space="preserve">přes odbočku </w:t>
      </w:r>
      <w:r w:rsidR="00270AEE" w:rsidRPr="00A62D8D">
        <w:t>(</w:t>
      </w:r>
      <w:r w:rsidR="00A33849" w:rsidRPr="00A62D8D">
        <w:t>OV17 a UV18 jsou řešeny již v </w:t>
      </w:r>
      <w:r w:rsidR="00270AEE" w:rsidRPr="00A62D8D">
        <w:t>SO 102</w:t>
      </w:r>
      <w:r w:rsidR="00A33849" w:rsidRPr="00A62D8D">
        <w:t>)</w:t>
      </w:r>
      <w:r w:rsidRPr="00A62D8D">
        <w:t>.</w:t>
      </w:r>
      <w:r w:rsidR="00270AEE" w:rsidRPr="00A62D8D">
        <w:t xml:space="preserve"> Trativod v</w:t>
      </w:r>
      <w:r w:rsidR="00A33849" w:rsidRPr="00A62D8D">
        <w:t>edoucí ve vozovce naproti kolmým parkovacím</w:t>
      </w:r>
      <w:r w:rsidR="004208F6" w:rsidRPr="00A62D8D">
        <w:t xml:space="preserve">, </w:t>
      </w:r>
      <w:bookmarkStart w:id="71" w:name="_Hlk152308616"/>
      <w:r w:rsidR="004208F6" w:rsidRPr="00A62D8D">
        <w:t>se spádem směrem k UV18</w:t>
      </w:r>
      <w:bookmarkEnd w:id="71"/>
      <w:r w:rsidR="004208F6" w:rsidRPr="00A62D8D">
        <w:t>,</w:t>
      </w:r>
      <w:r w:rsidR="00A33849" w:rsidRPr="00A62D8D">
        <w:t xml:space="preserve"> bude napojen na trativod řešený v rámci SO 102, vedoucí od bezpečnostního přepadu z</w:t>
      </w:r>
      <w:r w:rsidR="004208F6" w:rsidRPr="00A62D8D">
        <w:t> </w:t>
      </w:r>
      <w:r w:rsidR="00A33849" w:rsidRPr="00A62D8D">
        <w:t>parkoviště</w:t>
      </w:r>
      <w:bookmarkEnd w:id="70"/>
      <w:r w:rsidR="004208F6" w:rsidRPr="00A62D8D">
        <w:t xml:space="preserve"> od KŠ2</w:t>
      </w:r>
      <w:r w:rsidR="00A33849" w:rsidRPr="00A62D8D">
        <w:t>. Trativod vedoucí podél parkovací plochy se šikmým stáním bude napojen na uliční vpust OV17 osazenou v rámci SO 102 přes dočasně zaslepenou odbočku.</w:t>
      </w:r>
      <w:bookmarkEnd w:id="69"/>
      <w:r w:rsidR="00270AEE" w:rsidRPr="00A62D8D">
        <w:t> </w:t>
      </w:r>
    </w:p>
    <w:p w14:paraId="4A01D433" w14:textId="6CC9BB11" w:rsidR="009F2AA8" w:rsidRPr="00A62D8D" w:rsidRDefault="009F2AA8" w:rsidP="00481740">
      <w:pPr>
        <w:pStyle w:val="Nadpis1"/>
        <w:tabs>
          <w:tab w:val="clear" w:pos="996"/>
          <w:tab w:val="num" w:pos="570"/>
        </w:tabs>
        <w:spacing w:before="360"/>
        <w:ind w:left="573" w:hanging="573"/>
      </w:pPr>
      <w:bookmarkStart w:id="72" w:name="_Toc10035924"/>
      <w:bookmarkStart w:id="73" w:name="_Toc152239046"/>
      <w:bookmarkEnd w:id="56"/>
      <w:r w:rsidRPr="00A62D8D">
        <w:t>Dopravní značení</w:t>
      </w:r>
      <w:bookmarkEnd w:id="72"/>
      <w:bookmarkEnd w:id="73"/>
    </w:p>
    <w:p w14:paraId="43368A89" w14:textId="77777777" w:rsidR="00C872FD" w:rsidRPr="00A62D8D" w:rsidRDefault="00C872FD" w:rsidP="00C872FD">
      <w:pPr>
        <w:pStyle w:val="Zkladntext"/>
        <w:rPr>
          <w:szCs w:val="24"/>
        </w:rPr>
      </w:pPr>
      <w:bookmarkStart w:id="74" w:name="_Hlk32835529"/>
      <w:bookmarkStart w:id="75" w:name="_Toc352667938"/>
      <w:bookmarkStart w:id="76" w:name="_Toc378070749"/>
      <w:r w:rsidRPr="00A62D8D">
        <w:rPr>
          <w:szCs w:val="24"/>
        </w:rPr>
        <w:t xml:space="preserve">Dopravní značení bude provedeno v souladu se zákonem o provozu na pozemních komunikacích č. 361/2000 Sb. a jeho prováděcí vyhlášce č. 30/2001 Sb. (č. 247/2010 Sb.). </w:t>
      </w:r>
    </w:p>
    <w:p w14:paraId="1E6D73BA" w14:textId="0E46AE48" w:rsidR="00C872FD" w:rsidRPr="00A62D8D" w:rsidRDefault="00C872FD" w:rsidP="00C872FD">
      <w:pPr>
        <w:pStyle w:val="Zkladntext"/>
      </w:pPr>
      <w:r w:rsidRPr="00A62D8D">
        <w:t>Umístění nového svislého a vodorovného dopravního značení v rámci tohoto projektu je zřejmé z přílohy č. </w:t>
      </w:r>
      <w:r w:rsidR="00B44A7F" w:rsidRPr="00A62D8D">
        <w:t>„D</w:t>
      </w:r>
      <w:r w:rsidR="00527414" w:rsidRPr="00A62D8D">
        <w:t>.</w:t>
      </w:r>
      <w:r w:rsidR="00B44A7F" w:rsidRPr="00A62D8D">
        <w:t>1</w:t>
      </w:r>
      <w:r w:rsidR="00527414" w:rsidRPr="00A62D8D">
        <w:t xml:space="preserve"> – Situace dopravního řešení – celková</w:t>
      </w:r>
      <w:r w:rsidR="00B44A7F" w:rsidRPr="00A62D8D">
        <w:t>“</w:t>
      </w:r>
      <w:r w:rsidRPr="00A62D8D">
        <w:t xml:space="preserve"> a z přílohy č. </w:t>
      </w:r>
      <w:r w:rsidR="00B44A7F" w:rsidRPr="00A62D8D">
        <w:t>„SO 103.2</w:t>
      </w:r>
      <w:r w:rsidR="00527414" w:rsidRPr="00A62D8D">
        <w:t xml:space="preserve"> – Situace dopravního řešení – </w:t>
      </w:r>
      <w:r w:rsidR="00B44A7F" w:rsidRPr="00A62D8D">
        <w:t>II. etapa“</w:t>
      </w:r>
      <w:r w:rsidRPr="00A62D8D">
        <w:t>.</w:t>
      </w:r>
    </w:p>
    <w:p w14:paraId="67FD64C2" w14:textId="77777777" w:rsidR="009F2AA8" w:rsidRPr="00A62D8D" w:rsidRDefault="009F2AA8" w:rsidP="00D41DF5">
      <w:pPr>
        <w:pStyle w:val="Nadpis2"/>
        <w:spacing w:before="120"/>
        <w:ind w:left="573" w:hanging="573"/>
      </w:pPr>
      <w:bookmarkStart w:id="77" w:name="_Toc152239047"/>
      <w:bookmarkEnd w:id="74"/>
      <w:r w:rsidRPr="00A62D8D">
        <w:t>Svislé dopravní značení</w:t>
      </w:r>
      <w:bookmarkEnd w:id="75"/>
      <w:bookmarkEnd w:id="76"/>
      <w:bookmarkEnd w:id="77"/>
    </w:p>
    <w:p w14:paraId="5449ED7E" w14:textId="77777777" w:rsidR="00A33849" w:rsidRPr="00A62D8D" w:rsidRDefault="0093355B" w:rsidP="0093355B">
      <w:pPr>
        <w:pStyle w:val="Zkladntext"/>
      </w:pPr>
      <w:bookmarkStart w:id="78" w:name="_Hlk30515414"/>
      <w:bookmarkStart w:id="79" w:name="_Toc352667939"/>
      <w:bookmarkStart w:id="80" w:name="_Toc378070750"/>
      <w:r w:rsidRPr="00A62D8D">
        <w:t>Svislé dopravní značení bude spočívat v umístění nových dopravních značek</w:t>
      </w:r>
      <w:r w:rsidR="00A33849" w:rsidRPr="00A62D8D">
        <w:t>:</w:t>
      </w:r>
      <w:r w:rsidRPr="00A62D8D">
        <w:t xml:space="preserve"> </w:t>
      </w:r>
    </w:p>
    <w:p w14:paraId="6E46AB25" w14:textId="52B434C3" w:rsidR="00A33849" w:rsidRPr="00A62D8D" w:rsidRDefault="00A33849" w:rsidP="0093355B">
      <w:pPr>
        <w:pStyle w:val="Zkladntext"/>
        <w:rPr>
          <w:b/>
          <w:bCs/>
        </w:rPr>
      </w:pPr>
      <w:r w:rsidRPr="00A62D8D">
        <w:t>1x</w:t>
      </w:r>
      <w:r w:rsidRPr="00A62D8D">
        <w:rPr>
          <w:b/>
          <w:bCs/>
        </w:rPr>
        <w:t xml:space="preserve"> </w:t>
      </w:r>
      <w:r w:rsidR="00B65087" w:rsidRPr="00A62D8D">
        <w:rPr>
          <w:b/>
          <w:bCs/>
        </w:rPr>
        <w:t>IP12</w:t>
      </w:r>
      <w:r w:rsidRPr="00A62D8D">
        <w:rPr>
          <w:b/>
          <w:bCs/>
        </w:rPr>
        <w:t xml:space="preserve"> + E13</w:t>
      </w:r>
      <w:r w:rsidR="00B65087" w:rsidRPr="00A62D8D">
        <w:rPr>
          <w:b/>
          <w:bCs/>
        </w:rPr>
        <w:t xml:space="preserve"> – Vyhrazené parkoviště</w:t>
      </w:r>
      <w:r w:rsidRPr="00A62D8D">
        <w:rPr>
          <w:b/>
          <w:bCs/>
        </w:rPr>
        <w:t xml:space="preserve"> +</w:t>
      </w:r>
      <w:r w:rsidR="00B65087" w:rsidRPr="00A62D8D">
        <w:rPr>
          <w:b/>
          <w:bCs/>
        </w:rPr>
        <w:t xml:space="preserve"> Text nebo symbol (symbol vozíčkáře) </w:t>
      </w:r>
    </w:p>
    <w:p w14:paraId="1C3540F1" w14:textId="68A933A8" w:rsidR="00A33849" w:rsidRDefault="00061683" w:rsidP="0093355B">
      <w:pPr>
        <w:pStyle w:val="Zkladntext"/>
      </w:pPr>
      <w:r w:rsidRPr="00A62D8D">
        <w:t>1x</w:t>
      </w:r>
      <w:r w:rsidRPr="00A62D8D">
        <w:rPr>
          <w:b/>
          <w:bCs/>
        </w:rPr>
        <w:t xml:space="preserve"> </w:t>
      </w:r>
      <w:r w:rsidR="00C75DE7" w:rsidRPr="00A62D8D">
        <w:rPr>
          <w:b/>
          <w:bCs/>
        </w:rPr>
        <w:t xml:space="preserve">C9a – Stezka pro chodce a cyklisty (společná) </w:t>
      </w:r>
      <w:r w:rsidRPr="00A62D8D">
        <w:t>– osazena na společný sloupek s B1 (namísto odstraněné IP6)</w:t>
      </w:r>
    </w:p>
    <w:p w14:paraId="4644DD6D" w14:textId="6EDA9636" w:rsidR="00061683" w:rsidRPr="00061683" w:rsidRDefault="00061683" w:rsidP="0093355B">
      <w:pPr>
        <w:pStyle w:val="Zkladntext"/>
      </w:pPr>
      <w:r w:rsidRPr="00061683">
        <w:t xml:space="preserve">2x </w:t>
      </w:r>
      <w:r>
        <w:rPr>
          <w:b/>
          <w:bCs/>
        </w:rPr>
        <w:t>C9a – Stezka pro chodce a cyklisty (společná)</w:t>
      </w:r>
    </w:p>
    <w:p w14:paraId="0A4F661D" w14:textId="5CE7553C" w:rsidR="00B65087" w:rsidRPr="0080648F" w:rsidRDefault="00061683" w:rsidP="0093355B">
      <w:pPr>
        <w:pStyle w:val="Zkladntext"/>
      </w:pPr>
      <w:r>
        <w:t xml:space="preserve">3x </w:t>
      </w:r>
      <w:r w:rsidR="00C75DE7">
        <w:rPr>
          <w:b/>
          <w:bCs/>
        </w:rPr>
        <w:t>C9b – Konec stezky pro chodce a cyklisty (společné)</w:t>
      </w:r>
    </w:p>
    <w:p w14:paraId="4AB68B92" w14:textId="77777777" w:rsidR="00061683" w:rsidRPr="00C81F1F" w:rsidRDefault="00061683" w:rsidP="00061683">
      <w:pPr>
        <w:pStyle w:val="Zkladntext"/>
      </w:pPr>
      <w:r w:rsidRPr="00C81F1F">
        <w:t>Dopravní značky budou osazeny na ocelových pozinkovaných trubkách, osazených do standardních pozinkovaných patek, přišroubovaných do betonového základu, případně přidělány na sloupy veřejného osvětlení. Spodní hrana značek (mimo dělící ostrůvky) bude ve výši 2,2 m nad úrovní vozovky.</w:t>
      </w:r>
    </w:p>
    <w:p w14:paraId="6BFE2AD4" w14:textId="58153FB9" w:rsidR="0093355B" w:rsidRPr="0080648F" w:rsidRDefault="00061683" w:rsidP="00061683">
      <w:pPr>
        <w:pStyle w:val="Zkladntext"/>
      </w:pPr>
      <w:r w:rsidRPr="00200B11">
        <w:t>Nejmenší povolená vodorovná vzdálenost bližšího okraje svislé značky, dopravního zařízení včetně jejich nosné konstrukce od vnějšího okraje zpevněné části krajnice, případně od vozovky (u pozemní komunikace bez zpevněné části krajnice), je 0,50 m. Největší 2,00 m. Nové umístění značek musí odpovídat této podmínce a musí být umístěno tak, aby bylo plně viditelné.</w:t>
      </w:r>
    </w:p>
    <w:p w14:paraId="10BDF444" w14:textId="77777777" w:rsidR="009F2AA8" w:rsidRPr="0080648F" w:rsidRDefault="009F2AA8" w:rsidP="00D41DF5">
      <w:pPr>
        <w:pStyle w:val="Nadpis2"/>
        <w:spacing w:before="120"/>
        <w:ind w:left="573" w:hanging="573"/>
      </w:pPr>
      <w:bookmarkStart w:id="81" w:name="_Toc152239048"/>
      <w:bookmarkStart w:id="82" w:name="_Hlk152309225"/>
      <w:bookmarkEnd w:id="78"/>
      <w:r w:rsidRPr="0080648F">
        <w:t>Vodorovné dopravní značení</w:t>
      </w:r>
      <w:bookmarkEnd w:id="79"/>
      <w:bookmarkEnd w:id="80"/>
      <w:bookmarkEnd w:id="81"/>
    </w:p>
    <w:p w14:paraId="4B692D90" w14:textId="77777777" w:rsidR="00061683" w:rsidRDefault="00061683" w:rsidP="00061683">
      <w:pPr>
        <w:pStyle w:val="Zkladntext"/>
        <w:rPr>
          <w:szCs w:val="24"/>
        </w:rPr>
      </w:pPr>
      <w:bookmarkStart w:id="83" w:name="_Toc67126450"/>
      <w:bookmarkStart w:id="84" w:name="_Toc106251649"/>
      <w:bookmarkStart w:id="85" w:name="_Toc125258130"/>
      <w:bookmarkStart w:id="86" w:name="_Toc10035925"/>
      <w:r w:rsidRPr="000D2C0A">
        <w:rPr>
          <w:szCs w:val="24"/>
        </w:rPr>
        <w:t>Vodorovné dopravní značení bude vyhotoveno dle TP 133 Zásady pro vodorovné dopravní značení na pozemních komunikacích.</w:t>
      </w:r>
    </w:p>
    <w:p w14:paraId="1D05CD86" w14:textId="77777777" w:rsidR="00061683" w:rsidRDefault="00061683" w:rsidP="00061683">
      <w:pPr>
        <w:pStyle w:val="Zkladntext"/>
        <w:rPr>
          <w:szCs w:val="24"/>
        </w:rPr>
      </w:pPr>
      <w:r w:rsidRPr="00200B11">
        <w:t>Komplet nové vodorovné dopravní značení</w:t>
      </w:r>
      <w:r>
        <w:t>,</w:t>
      </w:r>
      <w:r w:rsidRPr="00200B11">
        <w:t xml:space="preserve"> </w:t>
      </w:r>
      <w:r>
        <w:t xml:space="preserve">určené k provedení nástřikem, </w:t>
      </w:r>
      <w:r w:rsidRPr="00200B11">
        <w:t xml:space="preserve">bude ke kolaudaci stavby provedeno nástřikem barvou. Definitivní dopravní značení bude provedeno následně v barevném odstínu bílá dle TP70 – typ </w:t>
      </w:r>
      <w:proofErr w:type="gramStart"/>
      <w:r w:rsidRPr="00200B11">
        <w:t>II - VDZ</w:t>
      </w:r>
      <w:proofErr w:type="gramEnd"/>
      <w:r w:rsidRPr="00200B11">
        <w:t xml:space="preserve"> s hladkým povrchem, u kterého je celoplošně nanesená hmota opatřena balotinou s velkými zrny (cca 1000-2000 </w:t>
      </w:r>
      <w:r w:rsidRPr="00200B11">
        <w:sym w:font="Symbol" w:char="F06D"/>
      </w:r>
      <w:r w:rsidRPr="00200B11">
        <w:t>m), která vyčnívají z plochy VDZ a tím i z vodního filmu.</w:t>
      </w:r>
    </w:p>
    <w:p w14:paraId="02AA49DA" w14:textId="20395028" w:rsidR="00061683" w:rsidRDefault="00061683" w:rsidP="00061683">
      <w:pPr>
        <w:pStyle w:val="Zkladntext"/>
      </w:pPr>
      <w:r w:rsidRPr="000D2C0A">
        <w:lastRenderedPageBreak/>
        <w:t xml:space="preserve">Vodorovné dopravní značení bude spočívat ve </w:t>
      </w:r>
      <w:r>
        <w:t>vyznačení parkovacích míst</w:t>
      </w:r>
      <w:r w:rsidRPr="000D2C0A">
        <w:t xml:space="preserve"> </w:t>
      </w:r>
      <w:r>
        <w:rPr>
          <w:b/>
        </w:rPr>
        <w:t>Stání kolmé</w:t>
      </w:r>
      <w:r w:rsidRPr="000D2C0A">
        <w:rPr>
          <w:b/>
        </w:rPr>
        <w:t xml:space="preserve"> – V1</w:t>
      </w:r>
      <w:r>
        <w:rPr>
          <w:b/>
        </w:rPr>
        <w:t>0 b</w:t>
      </w:r>
      <w:r>
        <w:rPr>
          <w:bCs/>
        </w:rPr>
        <w:t xml:space="preserve"> a </w:t>
      </w:r>
      <w:r>
        <w:rPr>
          <w:b/>
        </w:rPr>
        <w:t>Stání šikmé – V10c</w:t>
      </w:r>
      <w:r w:rsidR="00EA388F">
        <w:rPr>
          <w:b/>
        </w:rPr>
        <w:t xml:space="preserve"> </w:t>
      </w:r>
      <w:r w:rsidR="00EA388F">
        <w:rPr>
          <w:bCs/>
        </w:rPr>
        <w:t xml:space="preserve">a </w:t>
      </w:r>
      <w:r>
        <w:rPr>
          <w:bCs/>
        </w:rPr>
        <w:t xml:space="preserve">symbolu vozíčkáře </w:t>
      </w:r>
      <w:r w:rsidRPr="00BD6D82">
        <w:rPr>
          <w:b/>
        </w:rPr>
        <w:t>V10f – Vyhrazené parkoviště pro vozidlo přepravující osobu těžce postiženou nebo osobu těžce pohybově postiženou</w:t>
      </w:r>
      <w:r w:rsidRPr="000D2C0A">
        <w:t xml:space="preserve">. </w:t>
      </w:r>
      <w:r>
        <w:t>Toto dopravní značení bude vyskládáno odlišnou barvou kostky – červenou.</w:t>
      </w:r>
    </w:p>
    <w:p w14:paraId="59DFDE33" w14:textId="5410A011" w:rsidR="00061683" w:rsidRDefault="00061683" w:rsidP="00061683">
      <w:pPr>
        <w:pStyle w:val="Zkladntext"/>
      </w:pPr>
      <w:r>
        <w:t>V rámci SO 10</w:t>
      </w:r>
      <w:r w:rsidR="00EA388F">
        <w:t>3</w:t>
      </w:r>
      <w:r w:rsidRPr="0080648F">
        <w:t xml:space="preserve"> bude</w:t>
      </w:r>
      <w:r>
        <w:t xml:space="preserve"> vodorovné dopravní značení</w:t>
      </w:r>
      <w:r w:rsidRPr="0080648F">
        <w:t xml:space="preserve"> </w:t>
      </w:r>
      <w:r>
        <w:t xml:space="preserve">nástřikem </w:t>
      </w:r>
      <w:r w:rsidRPr="0080648F">
        <w:t xml:space="preserve">spočívat ve vyznačení </w:t>
      </w:r>
      <w:r w:rsidR="00EA388F">
        <w:t xml:space="preserve">protisměrného </w:t>
      </w:r>
      <w:r w:rsidRPr="0080648F">
        <w:t>koridoru pro</w:t>
      </w:r>
      <w:r>
        <w:t> </w:t>
      </w:r>
      <w:r w:rsidRPr="0080648F">
        <w:t xml:space="preserve">cyklisty pomocí značení </w:t>
      </w:r>
      <w:r w:rsidRPr="0080648F">
        <w:rPr>
          <w:b/>
          <w:bCs/>
        </w:rPr>
        <w:t>V20 – Piktogramový koridor pro cyklisty</w:t>
      </w:r>
      <w:r>
        <w:t xml:space="preserve"> v prostoru jednosměrné </w:t>
      </w:r>
      <w:r w:rsidR="00EA388F">
        <w:t>vozovky</w:t>
      </w:r>
      <w:r w:rsidRPr="0080648F">
        <w:t>.</w:t>
      </w:r>
      <w:bookmarkEnd w:id="82"/>
    </w:p>
    <w:p w14:paraId="01A1DB87" w14:textId="77777777" w:rsidR="009F2AA8" w:rsidRPr="00481740" w:rsidRDefault="009F2AA8" w:rsidP="00481740">
      <w:pPr>
        <w:pStyle w:val="Nadpis1"/>
        <w:tabs>
          <w:tab w:val="clear" w:pos="996"/>
          <w:tab w:val="num" w:pos="570"/>
        </w:tabs>
        <w:spacing w:before="360"/>
        <w:ind w:left="573" w:hanging="573"/>
      </w:pPr>
      <w:bookmarkStart w:id="87" w:name="_Toc152239049"/>
      <w:r w:rsidRPr="00481740">
        <w:t>Konečné terénní úpravy</w:t>
      </w:r>
      <w:bookmarkEnd w:id="83"/>
      <w:bookmarkEnd w:id="84"/>
      <w:bookmarkEnd w:id="85"/>
      <w:bookmarkEnd w:id="86"/>
      <w:bookmarkEnd w:id="87"/>
    </w:p>
    <w:p w14:paraId="396F87A2" w14:textId="77777777" w:rsidR="009F2AA8" w:rsidRPr="001D43A5" w:rsidRDefault="009F2AA8" w:rsidP="009F2AA8">
      <w:pPr>
        <w:pStyle w:val="Zkladntext"/>
      </w:pPr>
      <w:r w:rsidRPr="001D43A5">
        <w:t xml:space="preserve">Vzniklé plochy vhodné pro výsadby a výsev trávníku budou urovnány a </w:t>
      </w:r>
      <w:proofErr w:type="spellStart"/>
      <w:r w:rsidRPr="001D43A5">
        <w:t>ohumusovány</w:t>
      </w:r>
      <w:proofErr w:type="spellEnd"/>
      <w:r w:rsidRPr="001D43A5">
        <w:t xml:space="preserve"> kvalitní zeminou v tloušťce 15 cm. </w:t>
      </w:r>
    </w:p>
    <w:p w14:paraId="06B33789" w14:textId="47BB1FFC" w:rsidR="009F2AA8" w:rsidRPr="00C9106A" w:rsidRDefault="009F2AA8" w:rsidP="009F2AA8">
      <w:pPr>
        <w:pStyle w:val="Zkladntext"/>
        <w:rPr>
          <w:highlight w:val="yellow"/>
        </w:rPr>
      </w:pPr>
      <w:r w:rsidRPr="003459C5">
        <w:t>Konečné terénní úpravy budou provedeny tak, aby po ohumusování v tloušťce 15</w:t>
      </w:r>
      <w:r w:rsidR="003459C5" w:rsidRPr="003459C5">
        <w:t>0</w:t>
      </w:r>
      <w:r w:rsidRPr="003459C5">
        <w:t> </w:t>
      </w:r>
      <w:r w:rsidR="003459C5" w:rsidRPr="003459C5">
        <w:t>m</w:t>
      </w:r>
      <w:r w:rsidRPr="003459C5">
        <w:t xml:space="preserve">m byla zemina zarovnána </w:t>
      </w:r>
      <w:smartTag w:uri="urn:schemas-microsoft-com:office:smarttags" w:element="metricconverter">
        <w:smartTagPr>
          <w:attr w:name="ProductID" w:val="2ﾠcm"/>
        </w:smartTagPr>
        <w:r w:rsidRPr="003459C5">
          <w:t>2 cm</w:t>
        </w:r>
      </w:smartTag>
      <w:r w:rsidRPr="003459C5">
        <w:t xml:space="preserve"> pod horní hranu přilehlé </w:t>
      </w:r>
      <w:r w:rsidR="00410DAC" w:rsidRPr="003459C5">
        <w:t>obruby</w:t>
      </w:r>
      <w:r w:rsidRPr="003459C5">
        <w:t xml:space="preserve"> při osetí travní směsí s připravena k sadovým úpravám. Viz</w:t>
      </w:r>
      <w:r w:rsidR="00B44A7F">
        <w:t> </w:t>
      </w:r>
      <w:r w:rsidRPr="00B44A7F">
        <w:t xml:space="preserve">příloha č. </w:t>
      </w:r>
      <w:r w:rsidR="00B44A7F" w:rsidRPr="00B44A7F">
        <w:t>„SO 103.3</w:t>
      </w:r>
      <w:r w:rsidRPr="00B44A7F">
        <w:t xml:space="preserve"> – Vzorové příčné řezy</w:t>
      </w:r>
      <w:r w:rsidR="00B44A7F" w:rsidRPr="00B44A7F">
        <w:t>“</w:t>
      </w:r>
      <w:r w:rsidRPr="00B44A7F">
        <w:t>.</w:t>
      </w:r>
    </w:p>
    <w:p w14:paraId="24662E01" w14:textId="4A1EB5CD" w:rsidR="009F2AA8" w:rsidRDefault="009F2AA8" w:rsidP="00481740">
      <w:pPr>
        <w:pStyle w:val="Nadpis1"/>
        <w:tabs>
          <w:tab w:val="clear" w:pos="996"/>
          <w:tab w:val="num" w:pos="570"/>
        </w:tabs>
        <w:spacing w:before="360"/>
        <w:ind w:left="573" w:hanging="573"/>
      </w:pPr>
      <w:bookmarkStart w:id="88" w:name="_Toc270941947"/>
      <w:bookmarkStart w:id="89" w:name="_Toc315437575"/>
      <w:bookmarkStart w:id="90" w:name="_Toc345404535"/>
      <w:bookmarkStart w:id="91" w:name="_Toc10035926"/>
      <w:bookmarkStart w:id="92" w:name="_Toc152239050"/>
      <w:bookmarkStart w:id="93" w:name="_Toc84055513"/>
      <w:bookmarkStart w:id="94" w:name="_Toc107967715"/>
      <w:r w:rsidRPr="00481740">
        <w:t>Sadové úpravy</w:t>
      </w:r>
      <w:bookmarkEnd w:id="88"/>
      <w:bookmarkEnd w:id="89"/>
      <w:bookmarkEnd w:id="90"/>
      <w:bookmarkEnd w:id="91"/>
      <w:bookmarkEnd w:id="92"/>
      <w:r w:rsidRPr="00481740">
        <w:t xml:space="preserve"> </w:t>
      </w:r>
      <w:bookmarkEnd w:id="93"/>
      <w:bookmarkEnd w:id="94"/>
    </w:p>
    <w:p w14:paraId="17314C92" w14:textId="4CED6034" w:rsidR="00AB5A57" w:rsidRPr="00AB5A57" w:rsidRDefault="00AB5A57" w:rsidP="00AB5A57">
      <w:pPr>
        <w:pStyle w:val="Zkladntext"/>
        <w:rPr>
          <w:u w:val="single"/>
        </w:rPr>
      </w:pPr>
      <w:r w:rsidRPr="00AB5A57">
        <w:rPr>
          <w:u w:val="single"/>
        </w:rPr>
        <w:t xml:space="preserve">Přesné provedení sadových úprav v celém projektu bude respektovat SO 801 – Sadové úpravy. </w:t>
      </w:r>
    </w:p>
    <w:p w14:paraId="40401F43" w14:textId="77777777" w:rsidR="009F2AA8" w:rsidRPr="00C9106A" w:rsidRDefault="009F2AA8" w:rsidP="009F2AA8">
      <w:pPr>
        <w:pStyle w:val="Zkladntextodsazen"/>
        <w:ind w:left="567" w:firstLine="426"/>
        <w:rPr>
          <w:snapToGrid/>
          <w:sz w:val="4"/>
          <w:szCs w:val="4"/>
          <w:highlight w:val="yellow"/>
        </w:rPr>
      </w:pPr>
      <w:bookmarkStart w:id="95" w:name="_Toc99417835"/>
      <w:bookmarkStart w:id="96" w:name="_Toc107967716"/>
      <w:bookmarkStart w:id="97" w:name="_Toc270941948"/>
      <w:bookmarkStart w:id="98" w:name="_Toc315437576"/>
      <w:bookmarkStart w:id="99" w:name="_Toc345404537"/>
    </w:p>
    <w:p w14:paraId="75BD9D50" w14:textId="77777777" w:rsidR="009F2AA8" w:rsidRPr="00481740" w:rsidRDefault="009F2AA8" w:rsidP="00BE2381">
      <w:pPr>
        <w:pStyle w:val="Nadpis1"/>
        <w:tabs>
          <w:tab w:val="clear" w:pos="996"/>
          <w:tab w:val="num" w:pos="570"/>
        </w:tabs>
        <w:spacing w:before="360"/>
        <w:ind w:left="573" w:hanging="573"/>
      </w:pPr>
      <w:bookmarkStart w:id="100" w:name="_Toc10035930"/>
      <w:bookmarkStart w:id="101" w:name="_Toc152239051"/>
      <w:bookmarkEnd w:id="95"/>
      <w:bookmarkEnd w:id="96"/>
      <w:bookmarkEnd w:id="97"/>
      <w:bookmarkEnd w:id="98"/>
      <w:bookmarkEnd w:id="99"/>
      <w:r w:rsidRPr="00481740">
        <w:t>Podmínky a požadavky na postup výstavby</w:t>
      </w:r>
      <w:bookmarkEnd w:id="100"/>
      <w:bookmarkEnd w:id="101"/>
    </w:p>
    <w:p w14:paraId="0648EF91" w14:textId="77777777" w:rsidR="009F2AA8" w:rsidRPr="00DA5C05" w:rsidRDefault="009F2AA8" w:rsidP="009F2AA8">
      <w:pPr>
        <w:pStyle w:val="Zkladntext"/>
      </w:pPr>
      <w:r w:rsidRPr="00DA5C05">
        <w:t>Veškeré stavební práce je nutno provádět v souladu s platnými normami, předpisy a zákonnými ustanoveními.</w:t>
      </w:r>
    </w:p>
    <w:p w14:paraId="371B3790" w14:textId="77777777" w:rsidR="009F2AA8" w:rsidRPr="00DA5C05" w:rsidRDefault="009F2AA8" w:rsidP="009F2AA8">
      <w:pPr>
        <w:pStyle w:val="Zkladntext"/>
        <w:rPr>
          <w:b/>
          <w:bCs/>
        </w:rPr>
      </w:pPr>
      <w:r w:rsidRPr="00DA5C05">
        <w:rPr>
          <w:b/>
          <w:snapToGrid w:val="0"/>
        </w:rPr>
        <w:t>Před započetím zemních prací je třeba nechat vytyčit všechna podzemní vedení a jejich polohu zřetelně stabilizovat v terénu. V případě jejich kolize se stavbou zajistit ochranu.</w:t>
      </w:r>
    </w:p>
    <w:p w14:paraId="2A2F5765" w14:textId="77777777" w:rsidR="009F2AA8" w:rsidRPr="00DA5C05" w:rsidRDefault="009F2AA8" w:rsidP="009F2AA8">
      <w:pPr>
        <w:pStyle w:val="Zkladntext"/>
      </w:pPr>
      <w:r w:rsidRPr="00DA5C05">
        <w:t>Zvýšenou pozornost je třeba věnovat pracím v blízkosti podzemních vedení. Jejich plocha musí být předem vytyčena jejich správci a po dobu stavby udržována. S jejich polohou musí být pracovníci prokazatelně seznámeni. Práce v jejich blízkosti je nutno provádět za odborného dozoru organizace, bez použití mechani</w:t>
      </w:r>
      <w:r w:rsidR="00C371DC" w:rsidRPr="00DA5C05">
        <w:t>s</w:t>
      </w:r>
      <w:r w:rsidRPr="00DA5C05">
        <w:t>mů a za dodržení dalších podmínek správce.</w:t>
      </w:r>
    </w:p>
    <w:p w14:paraId="75388D7D" w14:textId="77777777" w:rsidR="009F2AA8" w:rsidRPr="00DA5C05" w:rsidRDefault="009F2AA8" w:rsidP="009F2AA8">
      <w:pPr>
        <w:pStyle w:val="Zkladntext"/>
      </w:pPr>
      <w:r w:rsidRPr="00DA5C05">
        <w:t>Dále je nutná zvýšená pozornost při pracích v blízkosti nadzemních vedení, zejména při použití mechani</w:t>
      </w:r>
      <w:r w:rsidR="00C371DC" w:rsidRPr="00DA5C05">
        <w:t>s</w:t>
      </w:r>
      <w:r w:rsidRPr="00DA5C05">
        <w:t xml:space="preserve">mů ve výšce vyšší </w:t>
      </w:r>
      <w:smartTag w:uri="urn:schemas-microsoft-com:office:smarttags" w:element="metricconverter">
        <w:smartTagPr>
          <w:attr w:name="ProductID" w:val="3 m"/>
        </w:smartTagPr>
        <w:r w:rsidRPr="00DA5C05">
          <w:t>3 m</w:t>
        </w:r>
      </w:smartTag>
      <w:r w:rsidRPr="00DA5C05">
        <w:t>.</w:t>
      </w:r>
    </w:p>
    <w:p w14:paraId="1598DF69" w14:textId="77777777" w:rsidR="009F2AA8" w:rsidRPr="009D1404" w:rsidRDefault="009F2AA8" w:rsidP="009F2AA8">
      <w:pPr>
        <w:pStyle w:val="Zkladntext"/>
      </w:pPr>
      <w:r w:rsidRPr="009D1404">
        <w:t>Je nutno zajistit bezpečnost pracovníků při souběžném provádění prací. Pracovníci musí být prokazatelně seznámeni s nebezpečím, dodavatelské organizace musí uzavřít vzájemné dohody.</w:t>
      </w:r>
    </w:p>
    <w:p w14:paraId="24BF814F" w14:textId="77777777" w:rsidR="009F2AA8" w:rsidRPr="009D1404" w:rsidRDefault="009F2AA8" w:rsidP="009F2AA8">
      <w:pPr>
        <w:pStyle w:val="Zkladntext"/>
      </w:pPr>
      <w:r w:rsidRPr="009D1404">
        <w:t xml:space="preserve">Je třeba zamezit přístupu veřejnosti na staveniště, otevřené výkopy chránit zábradlím a v noci výstražným světlem. Během provozu je nutno dodržovat vyhlášku o silničním provozu. </w:t>
      </w:r>
    </w:p>
    <w:p w14:paraId="61D07615" w14:textId="57710A5B" w:rsidR="009F2AA8" w:rsidRPr="00523669" w:rsidRDefault="009F2AA8" w:rsidP="009F2AA8">
      <w:pPr>
        <w:pStyle w:val="Zkladntext"/>
      </w:pPr>
      <w:r w:rsidRPr="00523669">
        <w:t>Při stavebních pracích v pásmu podzemního vedení, v pásmu dálkových kabelů a v pásmu vzdušného vedení je nutné respektovat veškerá ustanovení, zejména pokud se jedná o způsob provádění zemních prací a</w:t>
      </w:r>
      <w:r w:rsidR="00AC62FD" w:rsidRPr="00523669">
        <w:t> </w:t>
      </w:r>
      <w:r w:rsidRPr="00523669">
        <w:t>zákaz používání mechanizace, povšechně pak zabezpečení vedení a zařízení před poškozením.</w:t>
      </w:r>
    </w:p>
    <w:p w14:paraId="154F0149" w14:textId="77777777" w:rsidR="009F2AA8" w:rsidRPr="00523669" w:rsidRDefault="009F2AA8" w:rsidP="009F2AA8">
      <w:pPr>
        <w:pStyle w:val="Zkladntext"/>
      </w:pPr>
      <w:r w:rsidRPr="00523669">
        <w:t>Zemní pláň je nutno náležitě upravit, zamezit vstupu vody a zabránit zvodnění. Je třeba zajistit potřebnou únosnost a první stmelenou vrstvu položit co nejdříve.</w:t>
      </w:r>
    </w:p>
    <w:p w14:paraId="12F11873" w14:textId="7932C668" w:rsidR="009F2AA8" w:rsidRPr="00523669" w:rsidRDefault="009F2AA8" w:rsidP="009F2AA8">
      <w:pPr>
        <w:pStyle w:val="Zkladntext"/>
      </w:pPr>
      <w:r w:rsidRPr="00523669">
        <w:t>Veškerá stávající vzrostlá zeleň určená k zachování bude chráněna po celou dobu výstavby viz ČSN 839061</w:t>
      </w:r>
      <w:r w:rsidR="0079477C" w:rsidRPr="00523669">
        <w:t xml:space="preserve"> </w:t>
      </w:r>
      <w:r w:rsidRPr="00523669">
        <w:t>-</w:t>
      </w:r>
      <w:r w:rsidR="0079477C" w:rsidRPr="00523669">
        <w:t xml:space="preserve"> </w:t>
      </w:r>
      <w:r w:rsidRPr="00523669">
        <w:t xml:space="preserve">Technologie vegetačních úprav v krajině </w:t>
      </w:r>
      <w:r w:rsidR="00AC62FD" w:rsidRPr="00523669">
        <w:t>–</w:t>
      </w:r>
      <w:r w:rsidRPr="00523669">
        <w:t xml:space="preserve"> Ochrana stromů, porostů a vegetačních ploch při</w:t>
      </w:r>
      <w:r w:rsidR="00AC62FD" w:rsidRPr="00523669">
        <w:t> </w:t>
      </w:r>
      <w:r w:rsidRPr="00523669">
        <w:t xml:space="preserve">stavebních pracích. V prostoru do </w:t>
      </w:r>
      <w:smartTag w:uri="urn:schemas-microsoft-com:office:smarttags" w:element="metricconverter">
        <w:smartTagPr>
          <w:attr w:name="ProductID" w:val="1ﾠm"/>
        </w:smartTagPr>
        <w:r w:rsidRPr="00523669">
          <w:t>1 m</w:t>
        </w:r>
      </w:smartTag>
      <w:r w:rsidRPr="00523669">
        <w:t xml:space="preserve"> od stávajících vzrostlých stromů nebudou prováděny žádné stavební práce (výkopové práce, deponie zeminy, zatěžování stavební </w:t>
      </w:r>
      <w:proofErr w:type="gramStart"/>
      <w:r w:rsidRPr="00523669">
        <w:t>technikou,…</w:t>
      </w:r>
      <w:proofErr w:type="gramEnd"/>
      <w:r w:rsidRPr="00523669">
        <w:t>). Během výstavby budou stromy chráněny bedněním. Případné odkrytí kořenového systému bude proti vysychání chráněno překrytím geotextílií a</w:t>
      </w:r>
      <w:r w:rsidR="00AC62FD" w:rsidRPr="00523669">
        <w:t> </w:t>
      </w:r>
      <w:r w:rsidRPr="00523669">
        <w:t xml:space="preserve">pravidelně zavlažováno. </w:t>
      </w:r>
    </w:p>
    <w:p w14:paraId="4643BFD4" w14:textId="7DA823C9" w:rsidR="009F2AA8" w:rsidRPr="00523669" w:rsidRDefault="00523669" w:rsidP="009F2AA8">
      <w:pPr>
        <w:pStyle w:val="Zkladntext"/>
      </w:pPr>
      <w:r w:rsidRPr="00523669">
        <w:t>Asfaltové betonové</w:t>
      </w:r>
      <w:r w:rsidR="009F2AA8" w:rsidRPr="00523669">
        <w:t xml:space="preserve"> směsi musí mít požadované vlastnosti.</w:t>
      </w:r>
    </w:p>
    <w:p w14:paraId="30230FDE" w14:textId="462B6424" w:rsidR="009226F0" w:rsidRPr="00523669" w:rsidRDefault="009F2AA8" w:rsidP="009F2AA8">
      <w:pPr>
        <w:pStyle w:val="Zkladntext"/>
      </w:pPr>
      <w:r w:rsidRPr="00523669">
        <w:t>Dlažbu je nutno pokládat na řádně zhutněné podkladní vrstvy do štěrkového lože frakce 4-</w:t>
      </w:r>
      <w:smartTag w:uri="urn:schemas-microsoft-com:office:smarttags" w:element="metricconverter">
        <w:smartTagPr>
          <w:attr w:name="ProductID" w:val="8 a"/>
        </w:smartTagPr>
        <w:r w:rsidRPr="00523669">
          <w:t>8</w:t>
        </w:r>
      </w:smartTag>
      <w:r w:rsidRPr="00523669">
        <w:t>. Po položení je</w:t>
      </w:r>
      <w:r w:rsidR="00AC62FD" w:rsidRPr="00523669">
        <w:t> </w:t>
      </w:r>
      <w:r w:rsidRPr="00523669">
        <w:t xml:space="preserve">třeba dlažbu </w:t>
      </w:r>
      <w:proofErr w:type="spellStart"/>
      <w:r w:rsidRPr="00523669">
        <w:t>přehutnit</w:t>
      </w:r>
      <w:proofErr w:type="spellEnd"/>
      <w:r w:rsidRPr="00523669">
        <w:t xml:space="preserve"> a zaplnit spáry bílým křemičitým pískem. Na okrajích je třeba dlažbu štípat a vyvarovat se jakýchkoliv dobetonování. Je nutno dodržet příčné sklony a rovinnost vrchní vrstvy, aby nedocházelo k tvorbě kaluží.</w:t>
      </w:r>
    </w:p>
    <w:p w14:paraId="4C24880C" w14:textId="77777777" w:rsidR="009F2AA8" w:rsidRPr="00523669" w:rsidRDefault="009F2AA8" w:rsidP="009F2AA8">
      <w:pPr>
        <w:pStyle w:val="Zkladntext"/>
        <w:rPr>
          <w:b/>
          <w:szCs w:val="22"/>
        </w:rPr>
      </w:pPr>
      <w:r w:rsidRPr="00523669">
        <w:rPr>
          <w:b/>
        </w:rPr>
        <w:t>Napojení obrub bude provedeno seříznutím obou konců obrub pod patřičným úhlem.</w:t>
      </w:r>
    </w:p>
    <w:p w14:paraId="30840A61" w14:textId="77777777" w:rsidR="009F2AA8" w:rsidRPr="00523669" w:rsidRDefault="009F2AA8" w:rsidP="009F2AA8">
      <w:pPr>
        <w:pStyle w:val="Zkladntext"/>
        <w:rPr>
          <w:szCs w:val="22"/>
        </w:rPr>
      </w:pPr>
      <w:r w:rsidRPr="00523669">
        <w:rPr>
          <w:szCs w:val="22"/>
        </w:rPr>
        <w:t>Veškerý stavební materiál použitý do díla musí odpovídat příslušným normám a technologickým předpisům. Betonové prvky budou z výroby opatřeny ochranou „</w:t>
      </w:r>
      <w:proofErr w:type="spellStart"/>
      <w:r w:rsidRPr="00523669">
        <w:rPr>
          <w:szCs w:val="22"/>
        </w:rPr>
        <w:t>Q</w:t>
      </w:r>
      <w:r w:rsidR="00BF61B6" w:rsidRPr="00523669">
        <w:rPr>
          <w:szCs w:val="22"/>
        </w:rPr>
        <w:t>S</w:t>
      </w:r>
      <w:r w:rsidRPr="00523669">
        <w:rPr>
          <w:szCs w:val="22"/>
        </w:rPr>
        <w:t>ave</w:t>
      </w:r>
      <w:proofErr w:type="spellEnd"/>
      <w:r w:rsidRPr="00523669">
        <w:rPr>
          <w:szCs w:val="22"/>
        </w:rPr>
        <w:t>“ – ochrana proti soli a nasákavosti dlažby.</w:t>
      </w:r>
    </w:p>
    <w:p w14:paraId="548EF2CB" w14:textId="77777777" w:rsidR="009F2AA8" w:rsidRPr="00523669" w:rsidRDefault="009F2AA8" w:rsidP="009F2AA8">
      <w:pPr>
        <w:pStyle w:val="Zkladntext"/>
        <w:rPr>
          <w:szCs w:val="22"/>
        </w:rPr>
      </w:pPr>
      <w:r w:rsidRPr="00523669">
        <w:rPr>
          <w:szCs w:val="22"/>
        </w:rPr>
        <w:lastRenderedPageBreak/>
        <w:t>Vyrobený beton podle možnosti ihned uložit – zejména v horkých letních měsících – aby bylo zabráněno rychlému vysychání čerstvého betonu. Před započetím betonování je nutné se přesvědčit, že místo pokládky betonu je čisté, bednění dostatečně pevné i těsné. Jakmile je beton uložený do bednění, je třeba dbát na správné zhutnění, a to buď ručně, nebo pomocí vibrátorů. Nezbytná je ochrana betonu před slunečním zářením, silným větrem nebo prudkým deštěm, což lze provést pomocí plachet, textilie či fólie. Správným ošetřováním zatvrdnutého betonu vodou, zvýšíme jeho trvanlivost.</w:t>
      </w:r>
    </w:p>
    <w:p w14:paraId="0B05417F" w14:textId="77777777" w:rsidR="009F2AA8" w:rsidRPr="00523669" w:rsidRDefault="009F2AA8" w:rsidP="009F2AA8">
      <w:pPr>
        <w:pStyle w:val="Zkladntext"/>
      </w:pPr>
      <w:r w:rsidRPr="00523669">
        <w:rPr>
          <w:szCs w:val="22"/>
        </w:rPr>
        <w:t xml:space="preserve">Technologická lhůta </w:t>
      </w:r>
      <w:proofErr w:type="spellStart"/>
      <w:r w:rsidRPr="00523669">
        <w:rPr>
          <w:szCs w:val="22"/>
        </w:rPr>
        <w:t>vyzrátí</w:t>
      </w:r>
      <w:proofErr w:type="spellEnd"/>
      <w:r w:rsidRPr="00523669">
        <w:rPr>
          <w:szCs w:val="22"/>
        </w:rPr>
        <w:t xml:space="preserve"> (vytvrzení) betonu je 28 dní, během které nesmí být obruby ani kostky (uložené v betonovém loži) vystaveny namáhání způsobeného pojezdem vozidel. V opačném případě hrozí brzké porušení tohoto lože a následné vypadávání obrub nebo kostek.</w:t>
      </w:r>
      <w:bookmarkStart w:id="102" w:name="_Toc132376444"/>
      <w:bookmarkStart w:id="103" w:name="_Toc229363820"/>
    </w:p>
    <w:p w14:paraId="63AE6041" w14:textId="7D3A9BBA" w:rsidR="009F2AA8" w:rsidRPr="00481740" w:rsidRDefault="009F2AA8" w:rsidP="00481740">
      <w:pPr>
        <w:pStyle w:val="Nadpis1"/>
        <w:tabs>
          <w:tab w:val="clear" w:pos="996"/>
          <w:tab w:val="num" w:pos="570"/>
        </w:tabs>
        <w:spacing w:before="360"/>
        <w:ind w:left="573" w:hanging="573"/>
      </w:pPr>
      <w:bookmarkStart w:id="104" w:name="_Toc10035931"/>
      <w:bookmarkStart w:id="105" w:name="_Toc152239052"/>
      <w:r w:rsidRPr="00481740">
        <w:t>Přehled provedených výpočtů</w:t>
      </w:r>
      <w:bookmarkEnd w:id="104"/>
      <w:bookmarkEnd w:id="105"/>
    </w:p>
    <w:p w14:paraId="33AF8384" w14:textId="7FE9FE0E" w:rsidR="009F2AA8" w:rsidRPr="00143218" w:rsidRDefault="009F2AA8" w:rsidP="009F2AA8">
      <w:pPr>
        <w:pStyle w:val="Zkladntextodsazen"/>
        <w:ind w:left="567" w:firstLine="426"/>
        <w:rPr>
          <w:b/>
        </w:rPr>
      </w:pPr>
      <w:r w:rsidRPr="00143218">
        <w:t>Rozhledové poměry zůstanou zachovány stávající.</w:t>
      </w:r>
    </w:p>
    <w:p w14:paraId="6F5539FD" w14:textId="42E22E4F" w:rsidR="009F2AA8" w:rsidRPr="00481740" w:rsidRDefault="009F2AA8" w:rsidP="00481740">
      <w:pPr>
        <w:pStyle w:val="Nadpis1"/>
        <w:tabs>
          <w:tab w:val="clear" w:pos="996"/>
          <w:tab w:val="num" w:pos="570"/>
        </w:tabs>
        <w:spacing w:before="360"/>
        <w:ind w:left="573" w:hanging="573"/>
      </w:pPr>
      <w:bookmarkStart w:id="106" w:name="_Toc257527882"/>
      <w:bookmarkStart w:id="107" w:name="_Toc10035932"/>
      <w:bookmarkStart w:id="108" w:name="_Toc152239053"/>
      <w:r w:rsidRPr="00481740">
        <w:t>Řešení zajištění přístupu a podmínek užívání veřejně přístupných komunikací a ploch osobami s omezenou schopností orientace</w:t>
      </w:r>
      <w:bookmarkEnd w:id="106"/>
      <w:bookmarkEnd w:id="107"/>
      <w:bookmarkEnd w:id="108"/>
    </w:p>
    <w:p w14:paraId="59740169" w14:textId="75A8B6D0" w:rsidR="00AF5CA1" w:rsidRDefault="00822419" w:rsidP="00AF5CA1">
      <w:pPr>
        <w:pStyle w:val="Zkladntext"/>
        <w:rPr>
          <w:szCs w:val="22"/>
        </w:rPr>
      </w:pPr>
      <w:bookmarkStart w:id="109" w:name="_Toc207427648"/>
      <w:bookmarkEnd w:id="102"/>
      <w:bookmarkEnd w:id="103"/>
      <w:r>
        <w:rPr>
          <w:szCs w:val="22"/>
        </w:rPr>
        <w:t xml:space="preserve">SO 103 </w:t>
      </w:r>
      <w:proofErr w:type="gramStart"/>
      <w:r>
        <w:rPr>
          <w:szCs w:val="22"/>
        </w:rPr>
        <w:t>řeší</w:t>
      </w:r>
      <w:proofErr w:type="gramEnd"/>
      <w:r>
        <w:rPr>
          <w:szCs w:val="22"/>
        </w:rPr>
        <w:t xml:space="preserve"> </w:t>
      </w:r>
      <w:r w:rsidR="00AF5CA1">
        <w:rPr>
          <w:szCs w:val="22"/>
        </w:rPr>
        <w:t>rekonstrukci stávajícího krytu komunikace, výstavbu nové společné stezky pro chodce a cyklisty, nová parkovací stání a nové chodníkové plochy. Budou zde realizovány standartní prvky pro nevidomé a slabozraké občany</w:t>
      </w:r>
      <w:r w:rsidR="00420297">
        <w:rPr>
          <w:szCs w:val="22"/>
        </w:rPr>
        <w:t>.</w:t>
      </w:r>
    </w:p>
    <w:p w14:paraId="647A427C" w14:textId="1BA79FB0" w:rsidR="00420297" w:rsidRDefault="00420297" w:rsidP="00AF5CA1">
      <w:pPr>
        <w:pStyle w:val="Zkladntext"/>
        <w:rPr>
          <w:szCs w:val="22"/>
        </w:rPr>
      </w:pPr>
      <w:r>
        <w:rPr>
          <w:szCs w:val="22"/>
        </w:rPr>
        <w:t>Navržené řešení plně respektuje požadavky na bezbariérové užívání stavby stanovené zvláštním předpisem, tj. vyhláškou č. 398/2009 Sb. o obecných technických požadavcích zabezpečujících bezbariérové užívání staveb a ČSN 73 6110 (změna Z1 2010).</w:t>
      </w:r>
    </w:p>
    <w:p w14:paraId="08A5D13F" w14:textId="41922340" w:rsidR="00420297" w:rsidRDefault="00420297" w:rsidP="00AF5CA1">
      <w:pPr>
        <w:pStyle w:val="Zkladntext"/>
        <w:rPr>
          <w:szCs w:val="22"/>
        </w:rPr>
      </w:pPr>
      <w:r>
        <w:rPr>
          <w:szCs w:val="22"/>
        </w:rPr>
        <w:t xml:space="preserve">Stavba se nachází na veřejném prostoru. Staveniště bude vymezeno směrovými deskami Z4a s maximálním vzájemným odstupem 10 m, popřípadě dalším vhodným opatřením. V místech otevřených výkopů bude zabráněno </w:t>
      </w:r>
      <w:r w:rsidR="00E74AFE">
        <w:rPr>
          <w:szCs w:val="22"/>
        </w:rPr>
        <w:t>vstupu pomocí dočasných pevných zábran, oplocenek.</w:t>
      </w:r>
    </w:p>
    <w:p w14:paraId="1E5F246B" w14:textId="45C25C99" w:rsidR="00E74AFE" w:rsidRPr="00C9106A" w:rsidRDefault="00E74AFE" w:rsidP="00AF5CA1">
      <w:pPr>
        <w:pStyle w:val="Zkladntext"/>
      </w:pPr>
      <w:r>
        <w:rPr>
          <w:szCs w:val="22"/>
        </w:rPr>
        <w:t>Lávky přes výkopy musí být široké nejméně 900 mm s výškovými rozdíly nejvíce do 20 mm, a po obou stranách musí mít opatření proti sjetí vozíku</w:t>
      </w:r>
      <w:r w:rsidR="00960214">
        <w:rPr>
          <w:szCs w:val="22"/>
        </w:rPr>
        <w:t xml:space="preserve"> jako je spodní tyč zábradlí ve výšce 100 až 250 mm nad pochozí plochou nebo sokl s výškou nejméně 100 mm a zábradlí v. 1100 mm.</w:t>
      </w:r>
    </w:p>
    <w:p w14:paraId="1F51B28E" w14:textId="7BC2A27D" w:rsidR="00DE74E2" w:rsidRPr="00960214" w:rsidRDefault="00DE74E2" w:rsidP="00DE74E2">
      <w:pPr>
        <w:pStyle w:val="Zkladntextodsazen"/>
        <w:ind w:left="567" w:firstLine="426"/>
      </w:pPr>
      <w:r w:rsidRPr="00960214">
        <w:t>Dopravní připojení řešené lokality je řešeno z</w:t>
      </w:r>
      <w:r w:rsidR="00247218" w:rsidRPr="00960214">
        <w:t xml:space="preserve"> komunikace na ulici </w:t>
      </w:r>
      <w:r w:rsidR="00960214" w:rsidRPr="00960214">
        <w:t>Mostní.</w:t>
      </w:r>
    </w:p>
    <w:p w14:paraId="4D4F3547" w14:textId="77777777" w:rsidR="00DE74E2" w:rsidRPr="000948C0" w:rsidRDefault="009D5E42" w:rsidP="00DE74E2">
      <w:pPr>
        <w:pStyle w:val="Nadpis2"/>
        <w:spacing w:before="120"/>
        <w:ind w:left="573" w:hanging="573"/>
      </w:pPr>
      <w:bookmarkStart w:id="110" w:name="_Toc152239054"/>
      <w:r w:rsidRPr="000948C0">
        <w:t>S</w:t>
      </w:r>
      <w:r w:rsidR="00247218" w:rsidRPr="000948C0">
        <w:t>polečná stezka</w:t>
      </w:r>
      <w:bookmarkEnd w:id="110"/>
    </w:p>
    <w:p w14:paraId="72BBCFA3" w14:textId="20029FAF" w:rsidR="00DE74E2" w:rsidRPr="000948C0" w:rsidRDefault="00247218" w:rsidP="00DE74E2">
      <w:pPr>
        <w:pStyle w:val="Zkladntext"/>
        <w:rPr>
          <w:snapToGrid w:val="0"/>
          <w:szCs w:val="22"/>
        </w:rPr>
      </w:pPr>
      <w:r w:rsidRPr="000948C0">
        <w:rPr>
          <w:snapToGrid w:val="0"/>
          <w:szCs w:val="22"/>
        </w:rPr>
        <w:t>V místě napojení společné stezky a chodníkových ploch je vytvořen varovný pás v šíři 0,40 m</w:t>
      </w:r>
      <w:r w:rsidR="000948C0" w:rsidRPr="000948C0">
        <w:rPr>
          <w:snapToGrid w:val="0"/>
          <w:szCs w:val="22"/>
        </w:rPr>
        <w:t xml:space="preserve">. </w:t>
      </w:r>
      <w:r w:rsidR="00DE74E2" w:rsidRPr="000948C0">
        <w:rPr>
          <w:snapToGrid w:val="0"/>
          <w:szCs w:val="22"/>
        </w:rPr>
        <w:t>Varovný pás je ukončen u hrany zeleně</w:t>
      </w:r>
      <w:r w:rsidR="000948C0" w:rsidRPr="000948C0">
        <w:rPr>
          <w:snapToGrid w:val="0"/>
          <w:szCs w:val="22"/>
        </w:rPr>
        <w:t xml:space="preserve"> a</w:t>
      </w:r>
      <w:r w:rsidR="00DE74E2" w:rsidRPr="000948C0">
        <w:rPr>
          <w:snapToGrid w:val="0"/>
          <w:szCs w:val="22"/>
        </w:rPr>
        <w:t xml:space="preserve"> </w:t>
      </w:r>
      <w:r w:rsidR="000948C0" w:rsidRPr="000948C0">
        <w:rPr>
          <w:snapToGrid w:val="0"/>
          <w:szCs w:val="22"/>
        </w:rPr>
        <w:t>j</w:t>
      </w:r>
      <w:r w:rsidR="00DE74E2" w:rsidRPr="000948C0">
        <w:rPr>
          <w:snapToGrid w:val="0"/>
          <w:szCs w:val="22"/>
        </w:rPr>
        <w:t xml:space="preserve">e proveden z dlažby </w:t>
      </w:r>
      <w:r w:rsidR="00A715C7" w:rsidRPr="000948C0">
        <w:rPr>
          <w:snapToGrid w:val="0"/>
          <w:szCs w:val="22"/>
        </w:rPr>
        <w:t xml:space="preserve">pro nevidomé </w:t>
      </w:r>
      <w:r w:rsidR="00DE74E2" w:rsidRPr="000948C0">
        <w:rPr>
          <w:snapToGrid w:val="0"/>
          <w:szCs w:val="22"/>
        </w:rPr>
        <w:t xml:space="preserve">v kontrastní barvě. </w:t>
      </w:r>
    </w:p>
    <w:p w14:paraId="64FA82A9" w14:textId="77777777" w:rsidR="00DE74E2" w:rsidRPr="000948C0" w:rsidRDefault="00DE74E2" w:rsidP="00DE74E2">
      <w:pPr>
        <w:pStyle w:val="Nadpis2"/>
        <w:spacing w:before="120"/>
        <w:ind w:left="573" w:hanging="573"/>
      </w:pPr>
      <w:bookmarkStart w:id="111" w:name="_Toc509923920"/>
      <w:bookmarkStart w:id="112" w:name="_Toc531957687"/>
      <w:bookmarkStart w:id="113" w:name="_Toc152239055"/>
      <w:r w:rsidRPr="000948C0">
        <w:t>Chodník</w:t>
      </w:r>
      <w:bookmarkEnd w:id="111"/>
      <w:bookmarkEnd w:id="112"/>
      <w:r w:rsidR="00247218" w:rsidRPr="000948C0">
        <w:t>ové plochy</w:t>
      </w:r>
      <w:bookmarkEnd w:id="113"/>
    </w:p>
    <w:p w14:paraId="3C1E96A7" w14:textId="77777777" w:rsidR="00AD14B6" w:rsidRPr="001976E6" w:rsidRDefault="00AD14B6" w:rsidP="00AD14B6">
      <w:pPr>
        <w:pStyle w:val="Zkladntext"/>
      </w:pPr>
      <w:bookmarkStart w:id="114" w:name="_Hlk152309481"/>
      <w:r w:rsidRPr="001976E6">
        <w:rPr>
          <w:snapToGrid w:val="0"/>
        </w:rPr>
        <w:t xml:space="preserve">Chodník ze zámkové dlažby je navržen v základní šíři </w:t>
      </w:r>
      <w:r>
        <w:rPr>
          <w:snapToGrid w:val="0"/>
        </w:rPr>
        <w:t>v min. šíři 1,50</w:t>
      </w:r>
      <w:r w:rsidRPr="001976E6">
        <w:rPr>
          <w:snapToGrid w:val="0"/>
        </w:rPr>
        <w:t> m s maximálním příčným spádem 2</w:t>
      </w:r>
      <w:r w:rsidRPr="001976E6">
        <w:t xml:space="preserve"> %. </w:t>
      </w:r>
      <w:r w:rsidRPr="001976E6">
        <w:rPr>
          <w:snapToGrid w:val="0"/>
        </w:rPr>
        <w:t xml:space="preserve">Podél vodící linie je vždy zachován průchozí prostor v šířce chodníku </w:t>
      </w:r>
      <w:r>
        <w:rPr>
          <w:snapToGrid w:val="0"/>
        </w:rPr>
        <w:t>1,50</w:t>
      </w:r>
      <w:r w:rsidRPr="001976E6">
        <w:t xml:space="preserve"> ve sklonu 2 %</w:t>
      </w:r>
      <w:r w:rsidRPr="001976E6">
        <w:rPr>
          <w:snapToGrid w:val="0"/>
        </w:rPr>
        <w:t>.</w:t>
      </w:r>
    </w:p>
    <w:p w14:paraId="7C864CAC" w14:textId="157C64BB" w:rsidR="00AD14B6" w:rsidRPr="001976E6" w:rsidRDefault="00AD14B6" w:rsidP="00AD14B6">
      <w:pPr>
        <w:pStyle w:val="Zkladntext"/>
        <w:rPr>
          <w:snapToGrid w:val="0"/>
        </w:rPr>
      </w:pPr>
      <w:r w:rsidRPr="001976E6">
        <w:rPr>
          <w:snapToGrid w:val="0"/>
        </w:rPr>
        <w:t>Maximální podélný spád na chodní</w:t>
      </w:r>
      <w:r>
        <w:rPr>
          <w:snapToGrid w:val="0"/>
        </w:rPr>
        <w:t xml:space="preserve">cích </w:t>
      </w:r>
      <w:r w:rsidRPr="001976E6">
        <w:rPr>
          <w:snapToGrid w:val="0"/>
        </w:rPr>
        <w:t xml:space="preserve">je </w:t>
      </w:r>
      <w:r>
        <w:rPr>
          <w:snapToGrid w:val="0"/>
        </w:rPr>
        <w:t>2</w:t>
      </w:r>
      <w:r w:rsidRPr="001976E6">
        <w:rPr>
          <w:snapToGrid w:val="0"/>
        </w:rPr>
        <w:t xml:space="preserve"> %</w:t>
      </w:r>
      <w:r>
        <w:rPr>
          <w:snapToGrid w:val="0"/>
        </w:rPr>
        <w:t xml:space="preserve">, ale </w:t>
      </w:r>
      <w:r>
        <w:t>podélný sklon na chodníku propojujícím společnou stezku a chodník v ulici Mostní je 9,85 % a koresponduje se stávajícím sklonem na stávajícím rekonstruovaném chodníku.</w:t>
      </w:r>
      <w:r w:rsidRPr="001976E6">
        <w:rPr>
          <w:snapToGrid w:val="0"/>
        </w:rPr>
        <w:t xml:space="preserve"> </w:t>
      </w:r>
      <w:r>
        <w:rPr>
          <w:snapToGrid w:val="0"/>
        </w:rPr>
        <w:t>Rampový</w:t>
      </w:r>
      <w:r w:rsidRPr="001976E6">
        <w:rPr>
          <w:snapToGrid w:val="0"/>
        </w:rPr>
        <w:t xml:space="preserve"> spád</w:t>
      </w:r>
      <w:r>
        <w:rPr>
          <w:snapToGrid w:val="0"/>
        </w:rPr>
        <w:t>,</w:t>
      </w:r>
      <w:r w:rsidRPr="001976E6">
        <w:rPr>
          <w:snapToGrid w:val="0"/>
        </w:rPr>
        <w:t xml:space="preserve"> u ukončení chodníku u vstupu do vozovky</w:t>
      </w:r>
      <w:r>
        <w:rPr>
          <w:snapToGrid w:val="0"/>
        </w:rPr>
        <w:t>, není v rámci tohoto SO řešen</w:t>
      </w:r>
      <w:r w:rsidRPr="001976E6">
        <w:rPr>
          <w:snapToGrid w:val="0"/>
        </w:rPr>
        <w:t>.</w:t>
      </w:r>
      <w:r>
        <w:rPr>
          <w:snapToGrid w:val="0"/>
        </w:rPr>
        <w:t xml:space="preserve"> </w:t>
      </w:r>
    </w:p>
    <w:p w14:paraId="473851AE" w14:textId="77777777" w:rsidR="00AD14B6" w:rsidRPr="001976E6" w:rsidRDefault="00AD14B6" w:rsidP="00AD14B6">
      <w:pPr>
        <w:pStyle w:val="Zkladntext"/>
        <w:rPr>
          <w:snapToGrid w:val="0"/>
        </w:rPr>
      </w:pPr>
      <w:r>
        <w:rPr>
          <w:szCs w:val="22"/>
        </w:rPr>
        <w:t>Vodící linii bude</w:t>
      </w:r>
      <w:r w:rsidRPr="001976E6">
        <w:rPr>
          <w:snapToGrid w:val="0"/>
          <w:szCs w:val="22"/>
        </w:rPr>
        <w:t xml:space="preserve"> tvořit obruba s podsádkou min. +6 cm, respektive umělá vodící linie</w:t>
      </w:r>
      <w:r>
        <w:rPr>
          <w:snapToGrid w:val="0"/>
          <w:szCs w:val="22"/>
        </w:rPr>
        <w:t xml:space="preserve"> v šíři 0,40 m s podélnými drážkami</w:t>
      </w:r>
      <w:r w:rsidRPr="001976E6">
        <w:rPr>
          <w:snapToGrid w:val="0"/>
          <w:szCs w:val="22"/>
        </w:rPr>
        <w:t>.</w:t>
      </w:r>
      <w:r w:rsidRPr="001976E6">
        <w:rPr>
          <w:szCs w:val="22"/>
        </w:rPr>
        <w:t xml:space="preserve"> </w:t>
      </w:r>
    </w:p>
    <w:p w14:paraId="7973819B" w14:textId="6C04DC35" w:rsidR="00DE74E2" w:rsidRDefault="00AD14B6" w:rsidP="00AD14B6">
      <w:pPr>
        <w:pStyle w:val="Zkladntext"/>
        <w:rPr>
          <w:snapToGrid w:val="0"/>
          <w:szCs w:val="22"/>
        </w:rPr>
      </w:pPr>
      <w:r w:rsidRPr="001976E6">
        <w:rPr>
          <w:szCs w:val="22"/>
        </w:rPr>
        <w:t xml:space="preserve">Snížená obruba s podsádkou +2 cm v místě vstupu do vozovky je lemována varovným pásem v šíři 0,4 m z reliéfní dlažby. Varovný pás </w:t>
      </w:r>
      <w:bookmarkStart w:id="115" w:name="_Hlk13149460"/>
      <w:r w:rsidRPr="001976E6">
        <w:rPr>
          <w:szCs w:val="22"/>
        </w:rPr>
        <w:t>je prodloužen do výšky podsádky +</w:t>
      </w:r>
      <w:smartTag w:uri="urn:schemas-microsoft-com:office:smarttags" w:element="metricconverter">
        <w:smartTagPr>
          <w:attr w:name="ProductID" w:val="8ﾠcm"/>
        </w:smartTagPr>
        <w:r w:rsidRPr="001976E6">
          <w:rPr>
            <w:szCs w:val="22"/>
          </w:rPr>
          <w:t>8 cm</w:t>
        </w:r>
      </w:smartTag>
      <w:r w:rsidRPr="001976E6">
        <w:rPr>
          <w:szCs w:val="22"/>
        </w:rPr>
        <w:t xml:space="preserve"> v</w:t>
      </w:r>
      <w:r>
        <w:rPr>
          <w:szCs w:val="22"/>
        </w:rPr>
        <w:t> </w:t>
      </w:r>
      <w:r w:rsidRPr="001976E6">
        <w:rPr>
          <w:szCs w:val="22"/>
        </w:rPr>
        <w:t>náběhu</w:t>
      </w:r>
      <w:bookmarkEnd w:id="115"/>
      <w:r>
        <w:rPr>
          <w:szCs w:val="22"/>
        </w:rPr>
        <w:t>, respektive je ukončen u hrany obruby</w:t>
      </w:r>
      <w:r w:rsidRPr="001976E6">
        <w:rPr>
          <w:szCs w:val="22"/>
        </w:rPr>
        <w:t>.</w:t>
      </w:r>
      <w:r>
        <w:rPr>
          <w:szCs w:val="22"/>
        </w:rPr>
        <w:t xml:space="preserve"> Oddělení společné stezky pro chodce a cyklisty a samostatných pochozích ploch je řešeno také varovným pásem, šířky 0,40 m.</w:t>
      </w:r>
      <w:bookmarkEnd w:id="114"/>
    </w:p>
    <w:p w14:paraId="29BFEE23" w14:textId="4D22DE80" w:rsidR="00EA388F" w:rsidRPr="001976E6" w:rsidRDefault="00EA388F" w:rsidP="00EA388F">
      <w:pPr>
        <w:pStyle w:val="Nadpis2"/>
        <w:spacing w:before="120"/>
        <w:ind w:left="573" w:hanging="573"/>
      </w:pPr>
      <w:bookmarkStart w:id="116" w:name="_Toc152143340"/>
      <w:bookmarkStart w:id="117" w:name="_Toc152157858"/>
      <w:bookmarkStart w:id="118" w:name="_Toc152239056"/>
      <w:bookmarkStart w:id="119" w:name="_Hlk152309501"/>
      <w:r w:rsidRPr="001976E6">
        <w:t>Míst</w:t>
      </w:r>
      <w:r w:rsidR="00AD14B6">
        <w:t>o</w:t>
      </w:r>
      <w:r>
        <w:t xml:space="preserve"> usnadňující přecházení</w:t>
      </w:r>
      <w:bookmarkEnd w:id="116"/>
      <w:bookmarkEnd w:id="117"/>
      <w:bookmarkEnd w:id="118"/>
    </w:p>
    <w:p w14:paraId="431F856A" w14:textId="77777777" w:rsidR="00EA388F" w:rsidRDefault="00EA388F" w:rsidP="00EA388F">
      <w:pPr>
        <w:pStyle w:val="Zkladntextodsazen"/>
        <w:ind w:left="567" w:firstLine="426"/>
      </w:pPr>
      <w:r w:rsidRPr="001976E6">
        <w:rPr>
          <w:szCs w:val="22"/>
        </w:rPr>
        <w:t>Snížená obruba s podsádkou +2 cm v místě vstupu do vozovky je lemována varovným pásem v šíři 0,4 m z reliéfní dlažby. Varovný pás je prodloužen do výšky podsádky +</w:t>
      </w:r>
      <w:smartTag w:uri="urn:schemas-microsoft-com:office:smarttags" w:element="metricconverter">
        <w:smartTagPr>
          <w:attr w:name="ProductID" w:val="8ﾠcm"/>
        </w:smartTagPr>
        <w:r w:rsidRPr="001976E6">
          <w:rPr>
            <w:szCs w:val="22"/>
          </w:rPr>
          <w:t>8 cm</w:t>
        </w:r>
      </w:smartTag>
      <w:r w:rsidRPr="001976E6">
        <w:rPr>
          <w:szCs w:val="22"/>
        </w:rPr>
        <w:t xml:space="preserve"> v</w:t>
      </w:r>
      <w:r>
        <w:rPr>
          <w:szCs w:val="22"/>
        </w:rPr>
        <w:t> </w:t>
      </w:r>
      <w:r w:rsidRPr="001976E6">
        <w:rPr>
          <w:szCs w:val="22"/>
        </w:rPr>
        <w:t>náběhu</w:t>
      </w:r>
      <w:r>
        <w:rPr>
          <w:szCs w:val="22"/>
        </w:rPr>
        <w:t>, respektive je ukončen u hrany obruby</w:t>
      </w:r>
      <w:r w:rsidRPr="001976E6">
        <w:rPr>
          <w:szCs w:val="22"/>
        </w:rPr>
        <w:t>.</w:t>
      </w:r>
      <w:r>
        <w:rPr>
          <w:szCs w:val="22"/>
        </w:rPr>
        <w:t xml:space="preserve"> </w:t>
      </w:r>
    </w:p>
    <w:p w14:paraId="2B4DFF0A" w14:textId="1180D72A" w:rsidR="00EA388F" w:rsidRPr="001976E6" w:rsidRDefault="00EA388F" w:rsidP="00EA388F">
      <w:pPr>
        <w:pStyle w:val="Zkladntextodsazen"/>
        <w:ind w:left="567" w:firstLine="426"/>
      </w:pPr>
      <w:r w:rsidRPr="001976E6">
        <w:t>U míst</w:t>
      </w:r>
      <w:r>
        <w:t>a usnadňující přecházení nebude zřizován signální pás, z důvodu, že nelze toto místo považovat zcela za bezpečné, protože nelze dodržet volnou šířku chodníku min. 0,80 m</w:t>
      </w:r>
      <w:r w:rsidRPr="001976E6">
        <w:t>.</w:t>
      </w:r>
    </w:p>
    <w:p w14:paraId="3EE05FBF" w14:textId="189FDC15" w:rsidR="00EA388F" w:rsidRPr="00A95C1C" w:rsidRDefault="00EA388F" w:rsidP="00EA388F">
      <w:pPr>
        <w:pStyle w:val="Zkladntext"/>
      </w:pPr>
      <w:r>
        <w:t xml:space="preserve">Místo usnadňující přecházení přes ulici Mostní Západní, v pokračování </w:t>
      </w:r>
      <w:r w:rsidR="00AD14B6">
        <w:t xml:space="preserve">pěší </w:t>
      </w:r>
      <w:r>
        <w:t xml:space="preserve">trasy od místa usnadňujícího přecházení přes ulici Mostní je </w:t>
      </w:r>
      <w:r w:rsidR="00AD14B6">
        <w:t>navrženo</w:t>
      </w:r>
      <w:r w:rsidR="00AD14B6" w:rsidRPr="001976E6">
        <w:t xml:space="preserve"> v délce </w:t>
      </w:r>
      <w:r w:rsidR="00AD14B6">
        <w:t>5,40</w:t>
      </w:r>
      <w:r w:rsidR="00AD14B6" w:rsidRPr="001976E6">
        <w:t xml:space="preserve"> m a v šíři </w:t>
      </w:r>
      <w:r w:rsidR="00AD14B6">
        <w:t>2</w:t>
      </w:r>
      <w:r w:rsidR="00AD14B6" w:rsidRPr="001976E6">
        <w:t>,00 m.</w:t>
      </w:r>
    </w:p>
    <w:p w14:paraId="4D7D26E3" w14:textId="77777777" w:rsidR="009226F0" w:rsidRPr="00A95C1C" w:rsidRDefault="009226F0" w:rsidP="009226F0">
      <w:pPr>
        <w:pStyle w:val="Nadpis2"/>
        <w:spacing w:before="120"/>
        <w:ind w:left="573" w:hanging="573"/>
      </w:pPr>
      <w:bookmarkStart w:id="120" w:name="_Toc152239057"/>
      <w:r w:rsidRPr="00A95C1C">
        <w:lastRenderedPageBreak/>
        <w:t>Použité stavební výrobky pro bezbariérové řešení</w:t>
      </w:r>
      <w:bookmarkEnd w:id="120"/>
    </w:p>
    <w:p w14:paraId="76652368" w14:textId="77777777" w:rsidR="00AD14B6" w:rsidRPr="00A715C7" w:rsidRDefault="00AD14B6" w:rsidP="00AD14B6">
      <w:pPr>
        <w:pStyle w:val="Zkladntext"/>
        <w:rPr>
          <w:snapToGrid w:val="0"/>
          <w:szCs w:val="22"/>
        </w:rPr>
      </w:pPr>
      <w:r w:rsidRPr="00A715C7">
        <w:rPr>
          <w:snapToGrid w:val="0"/>
          <w:szCs w:val="22"/>
        </w:rPr>
        <w:t>Použité výrobky na hmatové úpravy musí splňovat technické požadavky na vybrané stavební výrobky v souladu s předpisem 163/2002 Sb. a TN TZÚS 12.03.04.-06. Certifikáty použitého materiálu musí být předány zhotovitelem při závěrečné kontrolní prohlídce stavby.</w:t>
      </w:r>
    </w:p>
    <w:p w14:paraId="210C5381" w14:textId="77777777" w:rsidR="00AD14B6" w:rsidRPr="00A715C7" w:rsidRDefault="00AD14B6" w:rsidP="00AD14B6">
      <w:pPr>
        <w:pStyle w:val="Zkladntext"/>
        <w:rPr>
          <w:snapToGrid w:val="0"/>
          <w:szCs w:val="22"/>
        </w:rPr>
      </w:pPr>
      <w:r w:rsidRPr="00A715C7">
        <w:rPr>
          <w:snapToGrid w:val="0"/>
          <w:szCs w:val="22"/>
        </w:rPr>
        <w:t>Nově navržené povrchy ploch určené pro pohyb chodců odpovídají podmínce protiskluznosti. Pojížděné a</w:t>
      </w:r>
      <w:r>
        <w:rPr>
          <w:snapToGrid w:val="0"/>
          <w:szCs w:val="22"/>
        </w:rPr>
        <w:t> </w:t>
      </w:r>
      <w:r w:rsidRPr="00A715C7">
        <w:rPr>
          <w:snapToGrid w:val="0"/>
          <w:szCs w:val="22"/>
        </w:rPr>
        <w:t>pochozí plochy musí splňovat smykové tření min. 0,5.</w:t>
      </w:r>
    </w:p>
    <w:p w14:paraId="70EC461D" w14:textId="77777777" w:rsidR="00AD14B6" w:rsidRPr="00A715C7" w:rsidRDefault="00AD14B6" w:rsidP="00AD14B6">
      <w:pPr>
        <w:pStyle w:val="Zkladntext"/>
      </w:pPr>
      <w:r w:rsidRPr="00A715C7">
        <w:rPr>
          <w:snapToGrid w:val="0"/>
          <w:szCs w:val="22"/>
        </w:rPr>
        <w:t>Na zhotovení varovných a signálních pásu je navržena reliéfní dlažba BEST-KLASIKO pro nevidomé červené barvy.</w:t>
      </w:r>
      <w:r w:rsidRPr="00A715C7">
        <w:t xml:space="preserve"> </w:t>
      </w:r>
    </w:p>
    <w:p w14:paraId="334AC6F7" w14:textId="77777777" w:rsidR="00AD14B6" w:rsidRPr="00A715C7" w:rsidRDefault="00AD14B6" w:rsidP="00AD14B6">
      <w:pPr>
        <w:pStyle w:val="Zkladntext"/>
      </w:pPr>
      <w:bookmarkStart w:id="121" w:name="_Hlk13146917"/>
      <w:r w:rsidRPr="00A715C7">
        <w:rPr>
          <w:snapToGrid w:val="0"/>
          <w:szCs w:val="22"/>
        </w:rPr>
        <w:t xml:space="preserve">Na zhotovení umělé vodící linie je doporučena reliéfní dlažba se speciální hmatovou drážkou </w:t>
      </w:r>
      <w:proofErr w:type="gramStart"/>
      <w:r>
        <w:rPr>
          <w:snapToGrid w:val="0"/>
          <w:szCs w:val="22"/>
        </w:rPr>
        <w:t>BEST- VODÍCÍ</w:t>
      </w:r>
      <w:proofErr w:type="gramEnd"/>
      <w:r>
        <w:rPr>
          <w:snapToGrid w:val="0"/>
          <w:szCs w:val="22"/>
        </w:rPr>
        <w:t xml:space="preserve"> LINIE</w:t>
      </w:r>
      <w:r w:rsidRPr="00A715C7">
        <w:rPr>
          <w:snapToGrid w:val="0"/>
          <w:szCs w:val="22"/>
        </w:rPr>
        <w:t xml:space="preserve"> s vodící drážkou (</w:t>
      </w:r>
      <w:r>
        <w:rPr>
          <w:snapToGrid w:val="0"/>
          <w:szCs w:val="22"/>
        </w:rPr>
        <w:t>8</w:t>
      </w:r>
      <w:r w:rsidRPr="00A715C7">
        <w:rPr>
          <w:snapToGrid w:val="0"/>
          <w:szCs w:val="22"/>
        </w:rPr>
        <w:t>0/200/</w:t>
      </w:r>
      <w:r>
        <w:rPr>
          <w:snapToGrid w:val="0"/>
          <w:szCs w:val="22"/>
        </w:rPr>
        <w:t>20</w:t>
      </w:r>
      <w:r w:rsidRPr="00A715C7">
        <w:rPr>
          <w:snapToGrid w:val="0"/>
          <w:szCs w:val="22"/>
        </w:rPr>
        <w:t>0) přírodní barvy.</w:t>
      </w:r>
      <w:bookmarkEnd w:id="121"/>
    </w:p>
    <w:p w14:paraId="56BFB218" w14:textId="77777777" w:rsidR="00AD14B6" w:rsidRPr="00A715C7" w:rsidRDefault="00AD14B6" w:rsidP="00AD14B6">
      <w:pPr>
        <w:pStyle w:val="Zkladntext"/>
      </w:pPr>
      <w:r w:rsidRPr="00A715C7">
        <w:t xml:space="preserve">Podél prvků pro bezbariérové užívání (varovný pás, umělá vodící linie) musí být položena linie se šířkou min. 250 mm s rovinatým povrchem – hladká bez </w:t>
      </w:r>
      <w:proofErr w:type="spellStart"/>
      <w:r w:rsidRPr="00A715C7">
        <w:t>fásky</w:t>
      </w:r>
      <w:proofErr w:type="spellEnd"/>
      <w:r w:rsidRPr="00A715C7">
        <w:t xml:space="preserve">. Doporučená dlažba BEST-KARO rovné přírodní/šedé barvy </w:t>
      </w:r>
      <w:proofErr w:type="spellStart"/>
      <w:r w:rsidRPr="00A715C7">
        <w:t>tl</w:t>
      </w:r>
      <w:proofErr w:type="spellEnd"/>
      <w:r w:rsidRPr="00A715C7">
        <w:t xml:space="preserve">. 60 mm. </w:t>
      </w:r>
      <w:r>
        <w:t xml:space="preserve"> </w:t>
      </w:r>
    </w:p>
    <w:p w14:paraId="13201DAF" w14:textId="77777777" w:rsidR="00AD14B6" w:rsidRPr="00CC2B5F" w:rsidRDefault="00AD14B6" w:rsidP="00AD14B6">
      <w:pPr>
        <w:pStyle w:val="Nadpis3"/>
        <w:tabs>
          <w:tab w:val="num" w:pos="993"/>
        </w:tabs>
        <w:spacing w:before="40" w:after="40"/>
        <w:ind w:left="720"/>
      </w:pPr>
      <w:r w:rsidRPr="00CC2B5F">
        <w:t>Tvarové řešení</w:t>
      </w:r>
    </w:p>
    <w:p w14:paraId="521F89AE" w14:textId="77777777" w:rsidR="00AD14B6" w:rsidRPr="00CC2B5F" w:rsidRDefault="00AD14B6" w:rsidP="00AD14B6">
      <w:pPr>
        <w:pStyle w:val="Zkladntext"/>
        <w:numPr>
          <w:ilvl w:val="0"/>
          <w:numId w:val="5"/>
        </w:numPr>
        <w:rPr>
          <w:b/>
          <w:bCs/>
          <w:snapToGrid w:val="0"/>
          <w:szCs w:val="22"/>
        </w:rPr>
      </w:pPr>
      <w:r w:rsidRPr="00CC2B5F">
        <w:rPr>
          <w:b/>
          <w:bCs/>
          <w:snapToGrid w:val="0"/>
          <w:szCs w:val="22"/>
        </w:rPr>
        <w:t>Varovné</w:t>
      </w:r>
      <w:r>
        <w:rPr>
          <w:b/>
          <w:bCs/>
          <w:snapToGrid w:val="0"/>
          <w:szCs w:val="22"/>
        </w:rPr>
        <w:t xml:space="preserve"> a signální</w:t>
      </w:r>
      <w:r w:rsidRPr="00CC2B5F">
        <w:rPr>
          <w:b/>
          <w:bCs/>
          <w:snapToGrid w:val="0"/>
          <w:szCs w:val="22"/>
        </w:rPr>
        <w:t xml:space="preserve"> pásy</w:t>
      </w:r>
    </w:p>
    <w:p w14:paraId="1EF1C083" w14:textId="77777777" w:rsidR="00AD14B6" w:rsidRPr="00CC2B5F" w:rsidRDefault="00AD14B6" w:rsidP="00AD14B6">
      <w:pPr>
        <w:pStyle w:val="Zkladntext"/>
        <w:rPr>
          <w:snapToGrid w:val="0"/>
          <w:szCs w:val="22"/>
        </w:rPr>
      </w:pPr>
      <w:r w:rsidRPr="00CC2B5F">
        <w:rPr>
          <w:snapToGrid w:val="0"/>
          <w:szCs w:val="22"/>
        </w:rPr>
        <w:t>Dlaždice s výrazně hmatově (vnímatelným slepeckou holí a nášlapem) odlišným povrchem od okolní dlažby – hmatový kontrast u dlaždic s výstupky je funkční u následujících okolních povrchů (pruh navazující na hmatový prvek se šířkou min. 250 mm) při dodržení následujících zásad:</w:t>
      </w:r>
    </w:p>
    <w:p w14:paraId="3B73356F" w14:textId="77777777" w:rsidR="00AD14B6" w:rsidRPr="00CC2B5F" w:rsidRDefault="00AD14B6" w:rsidP="00AD14B6">
      <w:pPr>
        <w:pStyle w:val="Zkladntext"/>
        <w:numPr>
          <w:ilvl w:val="0"/>
          <w:numId w:val="4"/>
        </w:numPr>
        <w:rPr>
          <w:snapToGrid w:val="0"/>
          <w:szCs w:val="22"/>
        </w:rPr>
      </w:pPr>
      <w:r w:rsidRPr="00CC2B5F">
        <w:rPr>
          <w:snapToGrid w:val="0"/>
          <w:szCs w:val="22"/>
        </w:rPr>
        <w:t>S výstupky tvaru kulových úsečí s průměrem 20 až 25 mm a výškou 4 – 5,5 mm s roztečí výstupků 50-100 mm.</w:t>
      </w:r>
    </w:p>
    <w:p w14:paraId="4DD5C6FA" w14:textId="77777777" w:rsidR="00AD14B6" w:rsidRPr="00CC2B5F" w:rsidRDefault="00AD14B6" w:rsidP="00AD14B6">
      <w:pPr>
        <w:pStyle w:val="Zkladntext"/>
        <w:numPr>
          <w:ilvl w:val="0"/>
          <w:numId w:val="4"/>
        </w:numPr>
        <w:rPr>
          <w:snapToGrid w:val="0"/>
          <w:szCs w:val="22"/>
        </w:rPr>
      </w:pPr>
      <w:r w:rsidRPr="00CC2B5F">
        <w:rPr>
          <w:snapToGrid w:val="0"/>
          <w:szCs w:val="22"/>
        </w:rPr>
        <w:t>S výstupky tvaru válců a komolých kuželů s průměrem 20 až 25 mm a výškou 4 – 5,5 mm s roztečí výstupků 50-100 mm.</w:t>
      </w:r>
    </w:p>
    <w:p w14:paraId="1D3F54FE" w14:textId="77777777" w:rsidR="00AD14B6" w:rsidRPr="00CC2B5F" w:rsidRDefault="00AD14B6" w:rsidP="00AD14B6">
      <w:pPr>
        <w:pStyle w:val="Zkladntext"/>
        <w:numPr>
          <w:ilvl w:val="0"/>
          <w:numId w:val="5"/>
        </w:numPr>
        <w:spacing w:before="240"/>
        <w:rPr>
          <w:b/>
          <w:bCs/>
          <w:snapToGrid w:val="0"/>
          <w:szCs w:val="22"/>
        </w:rPr>
      </w:pPr>
      <w:r w:rsidRPr="00CC2B5F">
        <w:rPr>
          <w:b/>
          <w:bCs/>
          <w:snapToGrid w:val="0"/>
          <w:szCs w:val="22"/>
        </w:rPr>
        <w:t>Umělá vodící linie</w:t>
      </w:r>
    </w:p>
    <w:p w14:paraId="21AC4488" w14:textId="77777777" w:rsidR="00AD14B6" w:rsidRPr="00CC2B5F" w:rsidRDefault="00AD14B6" w:rsidP="00AD14B6">
      <w:pPr>
        <w:pStyle w:val="Zkladntext"/>
        <w:rPr>
          <w:snapToGrid w:val="0"/>
          <w:szCs w:val="22"/>
        </w:rPr>
      </w:pPr>
      <w:r w:rsidRPr="00CC2B5F">
        <w:rPr>
          <w:snapToGrid w:val="0"/>
          <w:szCs w:val="22"/>
        </w:rPr>
        <w:t>Dlaždice s výrazně hmatově (vnímatelným slepeckou holí a nášlapem) odlišným povrchem od okolní dlažby – hmatový kontrast u dlaždic s výstupky je funkční u následujících okolních povrchů (pruh navazující na hmatový prvek se šířkou min. 250 mm) při dodržení následujících zásad:</w:t>
      </w:r>
    </w:p>
    <w:p w14:paraId="68CDC7FB" w14:textId="77777777" w:rsidR="00AD14B6" w:rsidRPr="00CC2B5F" w:rsidRDefault="00AD14B6" w:rsidP="00AD14B6">
      <w:pPr>
        <w:pStyle w:val="Zkladntext"/>
        <w:numPr>
          <w:ilvl w:val="0"/>
          <w:numId w:val="8"/>
        </w:numPr>
        <w:rPr>
          <w:snapToGrid w:val="0"/>
          <w:szCs w:val="22"/>
        </w:rPr>
      </w:pPr>
      <w:r w:rsidRPr="00CC2B5F">
        <w:rPr>
          <w:snapToGrid w:val="0"/>
          <w:szCs w:val="22"/>
        </w:rPr>
        <w:t>S drážkami ve směru vodicí linie s roztečí mezi hranami drážek 20-25 mm, hloubkou 4-6,0 mm a</w:t>
      </w:r>
      <w:r>
        <w:rPr>
          <w:snapToGrid w:val="0"/>
          <w:szCs w:val="22"/>
        </w:rPr>
        <w:t> </w:t>
      </w:r>
      <w:r w:rsidRPr="00CC2B5F">
        <w:rPr>
          <w:snapToGrid w:val="0"/>
          <w:szCs w:val="22"/>
        </w:rPr>
        <w:t>šířkou drážky v rovině nášlapného povrchu desky 10–16 mm. Příčný průřez drážky může tvořit rovnoramenný trojúhelník, obdélník, lichoběžník, vlnovka apod. (jedná se o materiály např. beton, umělý kámen, keramika, kámen, kamenný konglomerát apod.).</w:t>
      </w:r>
    </w:p>
    <w:p w14:paraId="397DD953" w14:textId="77777777" w:rsidR="00AD14B6" w:rsidRDefault="00AD14B6" w:rsidP="00AD14B6">
      <w:pPr>
        <w:pStyle w:val="Zkladntext"/>
        <w:numPr>
          <w:ilvl w:val="0"/>
          <w:numId w:val="8"/>
        </w:numPr>
        <w:rPr>
          <w:snapToGrid w:val="0"/>
          <w:szCs w:val="22"/>
        </w:rPr>
      </w:pPr>
      <w:r w:rsidRPr="00CC2B5F">
        <w:rPr>
          <w:snapToGrid w:val="0"/>
          <w:szCs w:val="22"/>
        </w:rPr>
        <w:t>Při použití měkkých materiálů (pryž, recyklát, PVC apod.) může být hloubka drážky snížena až</w:t>
      </w:r>
      <w:r>
        <w:rPr>
          <w:snapToGrid w:val="0"/>
          <w:szCs w:val="22"/>
        </w:rPr>
        <w:t> </w:t>
      </w:r>
      <w:r w:rsidRPr="00CC2B5F">
        <w:rPr>
          <w:snapToGrid w:val="0"/>
          <w:szCs w:val="22"/>
        </w:rPr>
        <w:t>na</w:t>
      </w:r>
      <w:r>
        <w:rPr>
          <w:snapToGrid w:val="0"/>
          <w:szCs w:val="22"/>
        </w:rPr>
        <w:t> </w:t>
      </w:r>
      <w:r w:rsidRPr="00CC2B5F">
        <w:rPr>
          <w:snapToGrid w:val="0"/>
          <w:szCs w:val="22"/>
        </w:rPr>
        <w:t>2</w:t>
      </w:r>
      <w:r>
        <w:rPr>
          <w:snapToGrid w:val="0"/>
          <w:szCs w:val="22"/>
        </w:rPr>
        <w:t> </w:t>
      </w:r>
      <w:r w:rsidRPr="00CC2B5F">
        <w:rPr>
          <w:snapToGrid w:val="0"/>
          <w:szCs w:val="22"/>
        </w:rPr>
        <w:t>mm, šířka drážky v rovině povrchu desky snížena až na 8 mm (měřeno v rovině nášlapného povrchu desky) a rozteč mezi hranami drážek zmenšena až na 20 mm.</w:t>
      </w:r>
    </w:p>
    <w:p w14:paraId="2C0729A2" w14:textId="77777777" w:rsidR="00AD14B6" w:rsidRPr="004C4790" w:rsidRDefault="00AD14B6" w:rsidP="00AD14B6">
      <w:pPr>
        <w:pStyle w:val="Zkladntext"/>
        <w:ind w:left="1712" w:firstLine="0"/>
        <w:rPr>
          <w:snapToGrid w:val="0"/>
          <w:sz w:val="10"/>
          <w:szCs w:val="10"/>
          <w:highlight w:val="yellow"/>
        </w:rPr>
      </w:pPr>
    </w:p>
    <w:p w14:paraId="41D5CAF1" w14:textId="29D4F595" w:rsidR="009D5E42" w:rsidRPr="0010738D" w:rsidRDefault="00AD14B6" w:rsidP="00AD14B6">
      <w:pPr>
        <w:pStyle w:val="Zkladntextodsazen"/>
        <w:ind w:left="567" w:firstLine="426"/>
        <w:rPr>
          <w:i/>
          <w:szCs w:val="22"/>
        </w:rPr>
      </w:pPr>
      <w:r w:rsidRPr="00A715C7">
        <w:rPr>
          <w:i/>
          <w:szCs w:val="22"/>
        </w:rPr>
        <w:t>Pro dosažení funkčního hmatového kontrastu, vyžadovaného vyhláškou č. 398/2009 Sb. musí okolí tvořit rovinné desky nebo prvky s ekvivalentním povrchem v šíři nejméně 250 mm. Rovinný povrch s funkčním hmatovým kontrastem je zajištěn dlažebními prvky bez sražené hrany, se spárami maximální šíře 4 mm, počet spár mezi dlažebními prvky na délku 1 metru pásu lemujícího hmatový prvek maximálně 5 ks, počtem spár mezi dlažebními prvky na šířku lemujícího pásu maximálně 1 ks (tj. minimální osová vzdálenost spár může být 200 mm). Tento požadavek splňují například rovinné dlaždice o rozměrech 200/200 mm bez sražené hrany. Rovinnost dlažby dle ČSN 74 4505. Povrch dlažby musí splňovat základní požadavky na protiskluznost dle vyhlášky č. 398/2009 Sb. Hodnota protiskluznosti nesmí být odlišná od výše uvedeného požadavku. Povrch musí být rovinný, bez výstupků, drážek a podobných tvarových úpra</w:t>
      </w:r>
      <w:r>
        <w:rPr>
          <w:i/>
          <w:szCs w:val="22"/>
        </w:rPr>
        <w:t>v.</w:t>
      </w:r>
      <w:bookmarkEnd w:id="119"/>
    </w:p>
    <w:p w14:paraId="41D75738" w14:textId="77777777" w:rsidR="009F2AA8" w:rsidRPr="00481740" w:rsidRDefault="009F2AA8" w:rsidP="00BA55D5">
      <w:pPr>
        <w:pStyle w:val="Nadpis1"/>
        <w:tabs>
          <w:tab w:val="clear" w:pos="996"/>
          <w:tab w:val="num" w:pos="570"/>
        </w:tabs>
        <w:spacing w:before="360"/>
        <w:ind w:left="573" w:hanging="573"/>
      </w:pPr>
      <w:bookmarkStart w:id="122" w:name="_Toc10035933"/>
      <w:bookmarkStart w:id="123" w:name="_Toc152239058"/>
      <w:r w:rsidRPr="00481740">
        <w:t>Závěr</w:t>
      </w:r>
      <w:bookmarkEnd w:id="122"/>
      <w:bookmarkEnd w:id="123"/>
    </w:p>
    <w:p w14:paraId="7D39C6BF" w14:textId="77777777" w:rsidR="009F2AA8" w:rsidRPr="0010738D" w:rsidRDefault="009F2AA8" w:rsidP="009F2AA8">
      <w:pPr>
        <w:pStyle w:val="Zkladntext"/>
      </w:pPr>
      <w:r w:rsidRPr="0010738D">
        <w:t>Konzultace k projektu jsou možné v rámci autorského dozoru na telefonních číslech uvedených v zápatí.</w:t>
      </w:r>
    </w:p>
    <w:p w14:paraId="2C8A9190" w14:textId="77777777" w:rsidR="009F2AA8" w:rsidRPr="00C9106A" w:rsidRDefault="009F2AA8" w:rsidP="009F2AA8">
      <w:pPr>
        <w:pStyle w:val="Zkladntext"/>
        <w:ind w:left="0" w:firstLine="0"/>
        <w:rPr>
          <w:highlight w:val="yellow"/>
        </w:rPr>
      </w:pPr>
    </w:p>
    <w:p w14:paraId="5AFF04AC" w14:textId="77777777" w:rsidR="009F2AA8" w:rsidRDefault="009F2AA8" w:rsidP="009F2AA8">
      <w:pPr>
        <w:pStyle w:val="Zkladntext"/>
        <w:ind w:left="0" w:firstLine="0"/>
      </w:pPr>
    </w:p>
    <w:p w14:paraId="33CBCD22" w14:textId="77777777" w:rsidR="00AD14B6" w:rsidRDefault="00AD14B6" w:rsidP="009F2AA8">
      <w:pPr>
        <w:pStyle w:val="Zkladntext"/>
        <w:ind w:left="0" w:firstLine="0"/>
      </w:pPr>
    </w:p>
    <w:p w14:paraId="254D3309" w14:textId="77777777" w:rsidR="00AD14B6" w:rsidRPr="0010738D" w:rsidRDefault="00AD14B6" w:rsidP="009F2AA8">
      <w:pPr>
        <w:pStyle w:val="Zkladntext"/>
        <w:ind w:left="0" w:firstLine="0"/>
      </w:pPr>
    </w:p>
    <w:bookmarkEnd w:id="109"/>
    <w:p w14:paraId="508439C4" w14:textId="2D528FD3" w:rsidR="00B811B0" w:rsidRPr="0010738D" w:rsidRDefault="00B811B0" w:rsidP="00B811B0">
      <w:pPr>
        <w:pStyle w:val="Zkladn-Prvnodstavec"/>
        <w:tabs>
          <w:tab w:val="right" w:pos="9497"/>
        </w:tabs>
      </w:pPr>
      <w:r w:rsidRPr="0010738D">
        <w:t xml:space="preserve">V </w:t>
      </w:r>
      <w:r w:rsidRPr="00355B1C">
        <w:t xml:space="preserve">Pardubicích </w:t>
      </w:r>
      <w:r w:rsidR="00273A92">
        <w:t>31</w:t>
      </w:r>
      <w:r w:rsidR="00923C82">
        <w:t xml:space="preserve">. </w:t>
      </w:r>
      <w:r w:rsidR="00273A92">
        <w:t>října</w:t>
      </w:r>
      <w:r w:rsidRPr="00355B1C">
        <w:t xml:space="preserve"> 202</w:t>
      </w:r>
      <w:r w:rsidR="000A35C3">
        <w:t>3</w:t>
      </w:r>
      <w:r w:rsidRPr="0010738D">
        <w:t xml:space="preserve">                                                </w:t>
      </w:r>
      <w:r w:rsidR="00273A92">
        <w:t xml:space="preserve">       </w:t>
      </w:r>
      <w:r w:rsidRPr="0010738D">
        <w:t xml:space="preserve">      </w:t>
      </w:r>
      <w:r w:rsidR="00923C82">
        <w:t xml:space="preserve"> </w:t>
      </w:r>
      <w:r w:rsidRPr="0010738D">
        <w:t xml:space="preserve">  Zpracoval: </w:t>
      </w:r>
      <w:r w:rsidR="000A35C3">
        <w:t>Dita Zemanová</w:t>
      </w:r>
    </w:p>
    <w:p w14:paraId="7BA8FB9A" w14:textId="77777777" w:rsidR="00B811B0" w:rsidRDefault="00B811B0" w:rsidP="00B811B0">
      <w:pPr>
        <w:pStyle w:val="Zkladntext"/>
        <w:ind w:left="5956" w:firstLine="0"/>
      </w:pPr>
      <w:r w:rsidRPr="0010738D">
        <w:t xml:space="preserve">  Kontroloval: Ing. Petr Novotný, Ph.D., MBA</w:t>
      </w:r>
    </w:p>
    <w:p w14:paraId="42163E88" w14:textId="6A157034" w:rsidR="00AA737F" w:rsidRPr="00334822" w:rsidRDefault="009F2AA8" w:rsidP="003F5591">
      <w:pPr>
        <w:pStyle w:val="Zkladn-Prvnodstavec"/>
        <w:tabs>
          <w:tab w:val="right" w:pos="9497"/>
        </w:tabs>
      </w:pPr>
      <w:r>
        <w:tab/>
      </w:r>
    </w:p>
    <w:sectPr w:rsidR="00AA737F" w:rsidRPr="00334822" w:rsidSect="00B90CCE">
      <w:headerReference w:type="even" r:id="rId12"/>
      <w:headerReference w:type="default" r:id="rId13"/>
      <w:footerReference w:type="default" r:id="rId14"/>
      <w:type w:val="continuous"/>
      <w:pgSz w:w="11907" w:h="16840" w:code="9"/>
      <w:pgMar w:top="1276" w:right="1134" w:bottom="992" w:left="1276" w:header="624" w:footer="2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8547A" w14:textId="77777777" w:rsidR="00BD3BC4" w:rsidRDefault="00BD3BC4">
      <w:r>
        <w:separator/>
      </w:r>
    </w:p>
  </w:endnote>
  <w:endnote w:type="continuationSeparator" w:id="0">
    <w:p w14:paraId="69537531" w14:textId="77777777" w:rsidR="00BD3BC4" w:rsidRDefault="00BD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Print">
    <w:panose1 w:val="02000600000000000000"/>
    <w:charset w:val="EE"/>
    <w:family w:val="auto"/>
    <w:pitch w:val="variable"/>
    <w:sig w:usb0="0000028F"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Estrangelo Edessa">
    <w:panose1 w:val="03080600000000000000"/>
    <w:charset w:val="01"/>
    <w:family w:val="roman"/>
    <w:notTrueType/>
    <w:pitch w:val="variable"/>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Borders>
        <w:top w:val="single" w:sz="8" w:space="0" w:color="auto"/>
      </w:tblBorders>
      <w:tblLayout w:type="fixed"/>
      <w:tblCellMar>
        <w:left w:w="0" w:type="dxa"/>
        <w:right w:w="0" w:type="dxa"/>
      </w:tblCellMar>
      <w:tblLook w:val="01E0" w:firstRow="1" w:lastRow="1" w:firstColumn="1" w:lastColumn="1" w:noHBand="0" w:noVBand="0"/>
    </w:tblPr>
    <w:tblGrid>
      <w:gridCol w:w="5670"/>
      <w:gridCol w:w="3828"/>
    </w:tblGrid>
    <w:tr w:rsidR="009D5E42" w:rsidRPr="00C104B5" w14:paraId="557731C6" w14:textId="77777777" w:rsidTr="00177311">
      <w:trPr>
        <w:trHeight w:val="122"/>
      </w:trPr>
      <w:tc>
        <w:tcPr>
          <w:tcW w:w="5670" w:type="dxa"/>
          <w:tcBorders>
            <w:top w:val="single" w:sz="6" w:space="0" w:color="auto"/>
          </w:tcBorders>
        </w:tcPr>
        <w:p w14:paraId="5FBFE42E" w14:textId="38F72C40" w:rsidR="009D5E42" w:rsidRPr="00C104B5" w:rsidRDefault="00B811B0" w:rsidP="00797A52">
          <w:pPr>
            <w:pStyle w:val="Zkladntext2"/>
            <w:tabs>
              <w:tab w:val="right" w:pos="6237"/>
              <w:tab w:val="center" w:pos="6379"/>
              <w:tab w:val="center" w:pos="8364"/>
              <w:tab w:val="right" w:pos="9356"/>
            </w:tabs>
            <w:jc w:val="left"/>
            <w:rPr>
              <w:rFonts w:ascii="Calibri" w:hAnsi="Calibri"/>
              <w:sz w:val="14"/>
              <w:szCs w:val="14"/>
            </w:rPr>
          </w:pPr>
          <w:r w:rsidRPr="00B811B0">
            <w:rPr>
              <w:rFonts w:ascii="Calibri" w:hAnsi="Calibri"/>
              <w:sz w:val="14"/>
              <w:szCs w:val="14"/>
            </w:rPr>
            <w:t>Okružní křižovatka sil. II/101 ulic Mostní s Třídou Legií a ulicí Třebízského v Kralupech nad Vltavou</w:t>
          </w:r>
        </w:p>
      </w:tc>
      <w:tc>
        <w:tcPr>
          <w:tcW w:w="3828" w:type="dxa"/>
          <w:tcBorders>
            <w:top w:val="single" w:sz="6" w:space="0" w:color="auto"/>
          </w:tcBorders>
        </w:tcPr>
        <w:p w14:paraId="5FA198FE" w14:textId="77777777" w:rsidR="009D5E42" w:rsidRPr="00C104B5" w:rsidRDefault="009D5E42" w:rsidP="0099718A">
          <w:pPr>
            <w:pStyle w:val="Zkladntext2"/>
            <w:tabs>
              <w:tab w:val="right" w:pos="1093"/>
              <w:tab w:val="right" w:pos="4751"/>
              <w:tab w:val="right" w:pos="5670"/>
              <w:tab w:val="center" w:pos="8364"/>
              <w:tab w:val="right" w:pos="9356"/>
            </w:tabs>
            <w:spacing w:before="20"/>
            <w:jc w:val="right"/>
            <w:rPr>
              <w:rFonts w:ascii="Calibri" w:hAnsi="Calibri"/>
              <w:b/>
              <w:sz w:val="14"/>
              <w:szCs w:val="14"/>
            </w:rPr>
          </w:pPr>
          <w:r>
            <w:rPr>
              <w:rFonts w:ascii="Calibri" w:hAnsi="Calibri"/>
              <w:spacing w:val="-2"/>
              <w:sz w:val="14"/>
              <w:szCs w:val="14"/>
            </w:rPr>
            <w:tab/>
          </w:r>
          <w:proofErr w:type="spellStart"/>
          <w:r w:rsidRPr="00C104B5">
            <w:rPr>
              <w:rFonts w:ascii="Calibri" w:hAnsi="Calibri"/>
              <w:spacing w:val="-2"/>
              <w:sz w:val="14"/>
              <w:szCs w:val="14"/>
            </w:rPr>
            <w:t>Zodp</w:t>
          </w:r>
          <w:proofErr w:type="spellEnd"/>
          <w:r w:rsidRPr="00C104B5">
            <w:rPr>
              <w:rFonts w:ascii="Calibri" w:hAnsi="Calibri"/>
              <w:spacing w:val="-2"/>
              <w:sz w:val="14"/>
              <w:szCs w:val="14"/>
            </w:rPr>
            <w:t xml:space="preserve">. projektant: </w:t>
          </w:r>
          <w:hyperlink r:id="rId1" w:history="1">
            <w:r w:rsidRPr="00C104B5">
              <w:rPr>
                <w:rStyle w:val="Hypertextovodkaz"/>
                <w:rFonts w:ascii="Calibri" w:hAnsi="Calibri"/>
                <w:color w:val="auto"/>
                <w:spacing w:val="-2"/>
                <w:sz w:val="14"/>
                <w:szCs w:val="14"/>
                <w:u w:val="none"/>
              </w:rPr>
              <w:t>petr.novotny@ateliermok.eu</w:t>
            </w:r>
          </w:hyperlink>
          <w:r>
            <w:rPr>
              <w:rFonts w:ascii="Calibri" w:hAnsi="Calibri"/>
              <w:spacing w:val="-2"/>
              <w:sz w:val="14"/>
              <w:szCs w:val="14"/>
            </w:rPr>
            <w:t xml:space="preserve">  </w:t>
          </w:r>
          <w:r w:rsidRPr="00C104B5">
            <w:rPr>
              <w:rFonts w:ascii="Calibri" w:hAnsi="Calibri"/>
              <w:b/>
              <w:sz w:val="14"/>
              <w:szCs w:val="14"/>
            </w:rPr>
            <w:sym w:font="Wingdings 2" w:char="F028"/>
          </w:r>
          <w:r w:rsidRPr="00C104B5">
            <w:rPr>
              <w:rFonts w:ascii="Calibri" w:hAnsi="Calibri"/>
              <w:b/>
              <w:sz w:val="14"/>
              <w:szCs w:val="14"/>
            </w:rPr>
            <w:t xml:space="preserve"> 603 877 187</w:t>
          </w:r>
        </w:p>
      </w:tc>
    </w:tr>
    <w:tr w:rsidR="009D5E42" w:rsidRPr="00C104B5" w14:paraId="3F5C088C" w14:textId="77777777" w:rsidTr="00177311">
      <w:trPr>
        <w:trHeight w:val="66"/>
      </w:trPr>
      <w:tc>
        <w:tcPr>
          <w:tcW w:w="5670" w:type="dxa"/>
        </w:tcPr>
        <w:p w14:paraId="58BD492D" w14:textId="3447341C" w:rsidR="009D5E42" w:rsidRPr="00C104B5" w:rsidRDefault="00177311" w:rsidP="007077FC">
          <w:pPr>
            <w:pStyle w:val="Zkladntext2"/>
            <w:tabs>
              <w:tab w:val="right" w:pos="6237"/>
              <w:tab w:val="center" w:pos="6379"/>
              <w:tab w:val="center" w:pos="8364"/>
              <w:tab w:val="right" w:pos="9356"/>
            </w:tabs>
            <w:jc w:val="left"/>
            <w:rPr>
              <w:rFonts w:ascii="Calibri" w:hAnsi="Calibri"/>
              <w:sz w:val="14"/>
              <w:szCs w:val="14"/>
            </w:rPr>
          </w:pPr>
          <w:r w:rsidRPr="00C104B5">
            <w:rPr>
              <w:rFonts w:ascii="Calibri" w:hAnsi="Calibri"/>
              <w:sz w:val="14"/>
              <w:szCs w:val="14"/>
            </w:rPr>
            <w:t xml:space="preserve">Číslo akce: </w:t>
          </w:r>
          <w:r>
            <w:rPr>
              <w:rFonts w:ascii="Calibri" w:hAnsi="Calibri"/>
              <w:sz w:val="14"/>
              <w:szCs w:val="14"/>
            </w:rPr>
            <w:t>15/3/20</w:t>
          </w:r>
          <w:r w:rsidRPr="00C104B5">
            <w:rPr>
              <w:rFonts w:ascii="Calibri" w:hAnsi="Calibri"/>
              <w:sz w:val="14"/>
              <w:szCs w:val="14"/>
            </w:rPr>
            <w:t xml:space="preserve"> </w:t>
          </w:r>
          <w:r w:rsidRPr="00C104B5">
            <w:rPr>
              <w:rFonts w:ascii="Calibri" w:hAnsi="Calibri"/>
              <w:b/>
              <w:sz w:val="14"/>
              <w:szCs w:val="14"/>
            </w:rPr>
            <w:sym w:font="Wingdings 2" w:char="F0B6"/>
          </w:r>
          <w:r w:rsidRPr="00C104B5">
            <w:rPr>
              <w:rFonts w:ascii="Calibri" w:hAnsi="Calibri"/>
              <w:sz w:val="14"/>
              <w:szCs w:val="14"/>
            </w:rPr>
            <w:t xml:space="preserve"> Stupeň: </w:t>
          </w:r>
          <w:r>
            <w:rPr>
              <w:rFonts w:ascii="Calibri" w:hAnsi="Calibri"/>
              <w:sz w:val="14"/>
              <w:szCs w:val="14"/>
            </w:rPr>
            <w:t>PDPS</w:t>
          </w:r>
        </w:p>
      </w:tc>
      <w:tc>
        <w:tcPr>
          <w:tcW w:w="3828" w:type="dxa"/>
        </w:tcPr>
        <w:p w14:paraId="70AD31CA" w14:textId="793AE190" w:rsidR="009D5E42" w:rsidRPr="00C104B5" w:rsidRDefault="009D5E42" w:rsidP="0099718A">
          <w:pPr>
            <w:pStyle w:val="Zkladntext2"/>
            <w:tabs>
              <w:tab w:val="right" w:pos="4536"/>
              <w:tab w:val="right" w:pos="5386"/>
              <w:tab w:val="center" w:pos="8364"/>
              <w:tab w:val="right" w:pos="9356"/>
            </w:tabs>
            <w:jc w:val="right"/>
            <w:rPr>
              <w:rFonts w:ascii="Calibri" w:hAnsi="Calibri"/>
              <w:sz w:val="14"/>
              <w:szCs w:val="14"/>
            </w:rPr>
          </w:pPr>
          <w:r w:rsidRPr="00C104B5">
            <w:rPr>
              <w:rFonts w:ascii="Calibri" w:hAnsi="Calibri"/>
              <w:spacing w:val="-2"/>
              <w:sz w:val="14"/>
              <w:szCs w:val="14"/>
            </w:rPr>
            <w:fldChar w:fldCharType="begin"/>
          </w:r>
          <w:r w:rsidRPr="00C104B5">
            <w:rPr>
              <w:rFonts w:ascii="Calibri" w:hAnsi="Calibri"/>
              <w:spacing w:val="-2"/>
              <w:sz w:val="14"/>
              <w:szCs w:val="14"/>
            </w:rPr>
            <w:instrText xml:space="preserve"> DOCPROPERTY  Vypracoval(a)  \* MERGEFORMAT </w:instrText>
          </w:r>
          <w:r w:rsidRPr="00C104B5">
            <w:rPr>
              <w:rFonts w:ascii="Calibri" w:hAnsi="Calibri"/>
              <w:spacing w:val="-2"/>
              <w:sz w:val="14"/>
              <w:szCs w:val="14"/>
            </w:rPr>
            <w:fldChar w:fldCharType="separate"/>
          </w:r>
          <w:r w:rsidR="00A76EB7">
            <w:rPr>
              <w:rFonts w:ascii="Calibri" w:hAnsi="Calibri"/>
              <w:spacing w:val="-2"/>
              <w:sz w:val="14"/>
              <w:szCs w:val="14"/>
            </w:rPr>
            <w:t>Vypracoval</w:t>
          </w:r>
          <w:r w:rsidRPr="00C104B5">
            <w:rPr>
              <w:rFonts w:ascii="Calibri" w:hAnsi="Calibri"/>
              <w:spacing w:val="-2"/>
              <w:sz w:val="14"/>
              <w:szCs w:val="14"/>
            </w:rPr>
            <w:fldChar w:fldCharType="end"/>
          </w:r>
          <w:r w:rsidRPr="00C104B5">
            <w:rPr>
              <w:rFonts w:ascii="Calibri" w:hAnsi="Calibri"/>
              <w:spacing w:val="-2"/>
              <w:sz w:val="14"/>
              <w:szCs w:val="14"/>
            </w:rPr>
            <w:t xml:space="preserve">: </w:t>
          </w:r>
          <w:r>
            <w:rPr>
              <w:rFonts w:ascii="Calibri" w:hAnsi="Calibri"/>
              <w:spacing w:val="-2"/>
              <w:sz w:val="14"/>
              <w:szCs w:val="14"/>
            </w:rPr>
            <w:t>Karel.masek@ateliermok.eu</w:t>
          </w:r>
          <w:r>
            <w:rPr>
              <w:rFonts w:ascii="Calibri" w:hAnsi="Calibri"/>
              <w:sz w:val="14"/>
              <w:szCs w:val="14"/>
            </w:rPr>
            <w:t xml:space="preserve"> </w:t>
          </w:r>
          <w:r w:rsidRPr="00C104B5">
            <w:rPr>
              <w:rFonts w:ascii="Calibri" w:hAnsi="Calibri"/>
              <w:b/>
              <w:sz w:val="14"/>
              <w:szCs w:val="14"/>
            </w:rPr>
            <w:sym w:font="Wingdings 2" w:char="F027"/>
          </w:r>
          <w:r w:rsidRPr="00C104B5">
            <w:rPr>
              <w:rFonts w:ascii="Calibri" w:hAnsi="Calibri"/>
              <w:b/>
              <w:sz w:val="14"/>
              <w:szCs w:val="14"/>
            </w:rPr>
            <w:t xml:space="preserve"> 464 646 342 </w:t>
          </w:r>
        </w:p>
      </w:tc>
      <w:bookmarkStart w:id="124" w:name="EmailAutora"/>
      <w:bookmarkEnd w:id="124"/>
    </w:tr>
  </w:tbl>
  <w:p w14:paraId="48C0A792" w14:textId="77777777" w:rsidR="009D5E42" w:rsidRPr="000609D2" w:rsidRDefault="009D5E42" w:rsidP="006E1F84">
    <w:pPr>
      <w:pStyle w:val="Zkladntext2"/>
      <w:tabs>
        <w:tab w:val="center" w:pos="6379"/>
        <w:tab w:val="center" w:pos="8364"/>
        <w:tab w:val="right" w:pos="9356"/>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9C7D6" w14:textId="77777777" w:rsidR="00BD3BC4" w:rsidRDefault="00BD3BC4">
      <w:r>
        <w:separator/>
      </w:r>
    </w:p>
  </w:footnote>
  <w:footnote w:type="continuationSeparator" w:id="0">
    <w:p w14:paraId="47BE30B8" w14:textId="77777777" w:rsidR="00BD3BC4" w:rsidRDefault="00BD3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6B62A" w14:textId="77777777" w:rsidR="009D5E42" w:rsidRDefault="009D5E42" w:rsidP="00E82816">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117226F" w14:textId="77777777" w:rsidR="009D5E42" w:rsidRDefault="009D5E42" w:rsidP="009D17BC">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C582D" w14:textId="279ACBE4" w:rsidR="009D5E42" w:rsidRPr="000609D2" w:rsidRDefault="001B39A9" w:rsidP="009D17BC">
    <w:pPr>
      <w:pStyle w:val="Zhlav"/>
      <w:ind w:right="360"/>
    </w:pPr>
    <w:r>
      <w:rPr>
        <w:noProof/>
      </w:rPr>
      <w:drawing>
        <wp:anchor distT="0" distB="0" distL="114300" distR="114300" simplePos="0" relativeHeight="251660288" behindDoc="0" locked="0" layoutInCell="1" allowOverlap="1" wp14:anchorId="1ED569EB" wp14:editId="298D2A41">
          <wp:simplePos x="0" y="0"/>
          <wp:positionH relativeFrom="column">
            <wp:posOffset>-124460</wp:posOffset>
          </wp:positionH>
          <wp:positionV relativeFrom="paragraph">
            <wp:posOffset>-131445</wp:posOffset>
          </wp:positionV>
          <wp:extent cx="491490" cy="486410"/>
          <wp:effectExtent l="0" t="0" r="0" b="0"/>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l="790" t="85989" r="92702" b="7317"/>
                  <a:stretch>
                    <a:fillRect/>
                  </a:stretch>
                </pic:blipFill>
                <pic:spPr bwMode="auto">
                  <a:xfrm>
                    <a:off x="0" y="0"/>
                    <a:ext cx="491490" cy="4864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7C4D23C6" wp14:editId="36297E38">
              <wp:simplePos x="0" y="0"/>
              <wp:positionH relativeFrom="column">
                <wp:posOffset>218440</wp:posOffset>
              </wp:positionH>
              <wp:positionV relativeFrom="paragraph">
                <wp:posOffset>266700</wp:posOffset>
              </wp:positionV>
              <wp:extent cx="5820410" cy="0"/>
              <wp:effectExtent l="0" t="0" r="0" b="0"/>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0410" cy="0"/>
                      </a:xfrm>
                      <a:prstGeom prst="line">
                        <a:avLst/>
                      </a:prstGeom>
                      <a:noFill/>
                      <a:ln w="127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EB38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pt,21pt" to="475.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" strokecolor="green" strokeweight="1pt"/>
          </w:pict>
        </mc:Fallback>
      </mc:AlternateContent>
    </w:r>
    <w:r>
      <w:rPr>
        <w:noProof/>
      </w:rPr>
      <mc:AlternateContent>
        <mc:Choice Requires="wps">
          <w:drawing>
            <wp:anchor distT="0" distB="0" distL="114300" distR="114300" simplePos="0" relativeHeight="251659264" behindDoc="0" locked="0" layoutInCell="1" allowOverlap="1" wp14:anchorId="3662671B" wp14:editId="6E3DD03B">
              <wp:simplePos x="0" y="0"/>
              <wp:positionH relativeFrom="column">
                <wp:posOffset>-78105</wp:posOffset>
              </wp:positionH>
              <wp:positionV relativeFrom="paragraph">
                <wp:posOffset>266065</wp:posOffset>
              </wp:positionV>
              <wp:extent cx="109220" cy="0"/>
              <wp:effectExtent l="0" t="0" r="0" b="0"/>
              <wp:wrapNone/>
              <wp:docPr id="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0"/>
                      </a:xfrm>
                      <a:prstGeom prst="line">
                        <a:avLst/>
                      </a:prstGeom>
                      <a:noFill/>
                      <a:ln w="12700">
                        <a:solidFill>
                          <a:srgbClr val="008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614D3B" id="Line 1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pt,20.95pt" to="2.4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" strokecolor="green" strokeweight="1pt"/>
          </w:pict>
        </mc:Fallback>
      </mc:AlternateContent>
    </w:r>
    <w:r>
      <w:rPr>
        <w:noProof/>
      </w:rPr>
      <mc:AlternateContent>
        <mc:Choice Requires="wps">
          <w:drawing>
            <wp:anchor distT="0" distB="0" distL="114300" distR="114300" simplePos="0" relativeHeight="251658240" behindDoc="0" locked="0" layoutInCell="1" allowOverlap="1" wp14:anchorId="781A3A2B" wp14:editId="5721D14E">
              <wp:simplePos x="0" y="0"/>
              <wp:positionH relativeFrom="column">
                <wp:posOffset>5560060</wp:posOffset>
              </wp:positionH>
              <wp:positionV relativeFrom="paragraph">
                <wp:posOffset>78105</wp:posOffset>
              </wp:positionV>
              <wp:extent cx="567055" cy="215265"/>
              <wp:effectExtent l="0" t="0" r="0" b="0"/>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C41C2" w14:textId="77777777" w:rsidR="009D5E42" w:rsidRPr="00AC340F" w:rsidRDefault="009D5E42" w:rsidP="000609D2">
                          <w:pPr>
                            <w:jc w:val="right"/>
                            <w:rPr>
                              <w:rFonts w:ascii="Calibri" w:hAnsi="Calibri"/>
                            </w:rPr>
                          </w:pPr>
                          <w:r>
                            <w:rPr>
                              <w:rStyle w:val="slostrnky"/>
                              <w:rFonts w:ascii="Calibri" w:hAnsi="Calibri"/>
                              <w:sz w:val="16"/>
                              <w:szCs w:val="16"/>
                            </w:rPr>
                            <w:fldChar w:fldCharType="begin"/>
                          </w:r>
                          <w:r>
                            <w:rPr>
                              <w:rStyle w:val="slostrnky"/>
                              <w:rFonts w:ascii="Calibri" w:hAnsi="Calibri"/>
                              <w:sz w:val="16"/>
                              <w:szCs w:val="16"/>
                            </w:rPr>
                            <w:instrText xml:space="preserve"> PAGE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r w:rsidRPr="00AC340F">
                            <w:rPr>
                              <w:rStyle w:val="slostrnky"/>
                              <w:rFonts w:ascii="Calibri" w:hAnsi="Calibri"/>
                              <w:sz w:val="16"/>
                              <w:szCs w:val="16"/>
                            </w:rPr>
                            <w:t>/</w:t>
                          </w:r>
                          <w:r>
                            <w:rPr>
                              <w:rStyle w:val="slostrnky"/>
                              <w:rFonts w:ascii="Calibri" w:hAnsi="Calibri"/>
                              <w:sz w:val="16"/>
                              <w:szCs w:val="16"/>
                            </w:rPr>
                            <w:fldChar w:fldCharType="begin"/>
                          </w:r>
                          <w:r>
                            <w:rPr>
                              <w:rStyle w:val="slostrnky"/>
                              <w:rFonts w:ascii="Calibri" w:hAnsi="Calibri"/>
                              <w:sz w:val="16"/>
                              <w:szCs w:val="16"/>
                            </w:rPr>
                            <w:instrText xml:space="preserve"> NUMPAGES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1A3A2B" id="_x0000_t202" coordsize="21600,21600" o:spt="202" path="m,l,21600r21600,l21600,xe">
              <v:stroke joinstyle="miter"/>
              <v:path gradientshapeok="t" o:connecttype="rect"/>
            </v:shapetype>
            <v:shape id="Text Box 17" o:spid="_x0000_s1026" type="#_x0000_t202" style="position:absolute;margin-left:437.8pt;margin-top:6.15pt;width:44.65pt;height:1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" filled="f" stroked="f">
              <v:textbox style="mso-fit-shape-to-text:t">
                <w:txbxContent>
                  <w:p w14:paraId="211C41C2" w14:textId="77777777" w:rsidR="009D5E42" w:rsidRPr="00AC340F" w:rsidRDefault="009D5E42" w:rsidP="000609D2">
                    <w:pPr>
                      <w:jc w:val="right"/>
                      <w:rPr>
                        <w:rFonts w:ascii="Calibri" w:hAnsi="Calibri"/>
                      </w:rPr>
                    </w:pPr>
                    <w:r>
                      <w:rPr>
                        <w:rStyle w:val="slostrnky"/>
                        <w:rFonts w:ascii="Calibri" w:hAnsi="Calibri"/>
                        <w:sz w:val="16"/>
                        <w:szCs w:val="16"/>
                      </w:rPr>
                      <w:fldChar w:fldCharType="begin"/>
                    </w:r>
                    <w:r>
                      <w:rPr>
                        <w:rStyle w:val="slostrnky"/>
                        <w:rFonts w:ascii="Calibri" w:hAnsi="Calibri"/>
                        <w:sz w:val="16"/>
                        <w:szCs w:val="16"/>
                      </w:rPr>
                      <w:instrText xml:space="preserve"> PAGE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r w:rsidRPr="00AC340F">
                      <w:rPr>
                        <w:rStyle w:val="slostrnky"/>
                        <w:rFonts w:ascii="Calibri" w:hAnsi="Calibri"/>
                        <w:sz w:val="16"/>
                        <w:szCs w:val="16"/>
                      </w:rPr>
                      <w:t>/</w:t>
                    </w:r>
                    <w:r>
                      <w:rPr>
                        <w:rStyle w:val="slostrnky"/>
                        <w:rFonts w:ascii="Calibri" w:hAnsi="Calibri"/>
                        <w:sz w:val="16"/>
                        <w:szCs w:val="16"/>
                      </w:rPr>
                      <w:fldChar w:fldCharType="begin"/>
                    </w:r>
                    <w:r>
                      <w:rPr>
                        <w:rStyle w:val="slostrnky"/>
                        <w:rFonts w:ascii="Calibri" w:hAnsi="Calibri"/>
                        <w:sz w:val="16"/>
                        <w:szCs w:val="16"/>
                      </w:rPr>
                      <w:instrText xml:space="preserve"> NUMPAGES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213668C7" wp14:editId="01A811B8">
              <wp:simplePos x="0" y="0"/>
              <wp:positionH relativeFrom="column">
                <wp:posOffset>401320</wp:posOffset>
              </wp:positionH>
              <wp:positionV relativeFrom="paragraph">
                <wp:posOffset>-8890</wp:posOffset>
              </wp:positionV>
              <wp:extent cx="3082290" cy="14605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22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688BF29" w14:textId="77777777" w:rsidR="009D5E42" w:rsidRPr="00153933" w:rsidRDefault="009D5E42" w:rsidP="000609D2">
                          <w:pPr>
                            <w:rPr>
                              <w:rFonts w:ascii="Calibri" w:hAnsi="Calibri" w:cs="Estrangelo Edessa"/>
                              <w:b/>
                              <w:spacing w:val="2"/>
                              <w:sz w:val="18"/>
                              <w:szCs w:val="16"/>
                            </w:rPr>
                          </w:pPr>
                          <w:r w:rsidRPr="00470162">
                            <w:rPr>
                              <w:rFonts w:ascii="Calibri" w:hAnsi="Calibri" w:cs="Estrangelo Edessa"/>
                              <w:b/>
                              <w:spacing w:val="2"/>
                              <w:sz w:val="19"/>
                              <w:szCs w:val="19"/>
                            </w:rPr>
                            <w:t>Atelier malých okružních křižovatek</w:t>
                          </w:r>
                          <w:r>
                            <w:rPr>
                              <w:rFonts w:ascii="Calibri" w:hAnsi="Calibri" w:cs="Estrangelo Edessa"/>
                              <w:b/>
                              <w:spacing w:val="2"/>
                              <w:sz w:val="18"/>
                              <w:szCs w:val="18"/>
                            </w:rPr>
                            <w:t xml:space="preserve"> </w:t>
                          </w:r>
                          <w:r w:rsidRPr="007F1BF1">
                            <w:rPr>
                              <w:rFonts w:ascii="Calibri" w:hAnsi="Calibri" w:cs="Estrangelo Edessa"/>
                              <w:b/>
                              <w:color w:val="008000"/>
                              <w:spacing w:val="2"/>
                              <w:sz w:val="20"/>
                            </w:rPr>
                            <w:t>Ing. Petra Novotného</w:t>
                          </w:r>
                        </w:p>
                        <w:p w14:paraId="471A48DB" w14:textId="77777777" w:rsidR="009D5E42" w:rsidRPr="0073695A" w:rsidRDefault="009D5E42" w:rsidP="000609D2">
                          <w:pPr>
                            <w:rPr>
                              <w:rFonts w:ascii="Calibri" w:hAnsi="Calibri" w:cs="Estrangelo Edessa"/>
                              <w:b/>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668C7" id="Text Box 16" o:spid="_x0000_s1027" type="#_x0000_t202" style="position:absolute;margin-left:31.6pt;margin-top:-.7pt;width:242.7pt;height:1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" filled="f" stroked="f" strokeweight=".25pt">
              <v:textbox inset="0,0,0,0">
                <w:txbxContent>
                  <w:p w14:paraId="0688BF29" w14:textId="77777777" w:rsidR="009D5E42" w:rsidRPr="00153933" w:rsidRDefault="009D5E42" w:rsidP="000609D2">
                    <w:pPr>
                      <w:rPr>
                        <w:rFonts w:ascii="Calibri" w:hAnsi="Calibri" w:cs="Estrangelo Edessa"/>
                        <w:b/>
                        <w:spacing w:val="2"/>
                        <w:sz w:val="18"/>
                        <w:szCs w:val="16"/>
                      </w:rPr>
                    </w:pPr>
                    <w:r w:rsidRPr="00470162">
                      <w:rPr>
                        <w:rFonts w:ascii="Calibri" w:hAnsi="Calibri" w:cs="Estrangelo Edessa"/>
                        <w:b/>
                        <w:spacing w:val="2"/>
                        <w:sz w:val="19"/>
                        <w:szCs w:val="19"/>
                      </w:rPr>
                      <w:t>Atelier malých okružních křižovatek</w:t>
                    </w:r>
                    <w:r>
                      <w:rPr>
                        <w:rFonts w:ascii="Calibri" w:hAnsi="Calibri" w:cs="Estrangelo Edessa"/>
                        <w:b/>
                        <w:spacing w:val="2"/>
                        <w:sz w:val="18"/>
                        <w:szCs w:val="18"/>
                      </w:rPr>
                      <w:t xml:space="preserve"> </w:t>
                    </w:r>
                    <w:r w:rsidRPr="007F1BF1">
                      <w:rPr>
                        <w:rFonts w:ascii="Calibri" w:hAnsi="Calibri" w:cs="Estrangelo Edessa"/>
                        <w:b/>
                        <w:color w:val="008000"/>
                        <w:spacing w:val="2"/>
                        <w:sz w:val="20"/>
                      </w:rPr>
                      <w:t>Ing. Petra Novotného</w:t>
                    </w:r>
                  </w:p>
                  <w:p w14:paraId="471A48DB" w14:textId="77777777" w:rsidR="009D5E42" w:rsidRPr="0073695A" w:rsidRDefault="009D5E42" w:rsidP="000609D2">
                    <w:pPr>
                      <w:rPr>
                        <w:rFonts w:ascii="Calibri" w:hAnsi="Calibri" w:cs="Estrangelo Edessa"/>
                        <w:b/>
                        <w:sz w:val="16"/>
                        <w:szCs w:val="16"/>
                      </w:rPr>
                    </w:pP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3F5E5629" wp14:editId="273E5EC0">
              <wp:simplePos x="0" y="0"/>
              <wp:positionH relativeFrom="column">
                <wp:posOffset>299085</wp:posOffset>
              </wp:positionH>
              <wp:positionV relativeFrom="paragraph">
                <wp:posOffset>144145</wp:posOffset>
              </wp:positionV>
              <wp:extent cx="3258820" cy="102235"/>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88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5C1C9" w14:textId="77777777" w:rsidR="009D5E42" w:rsidRPr="00146294" w:rsidRDefault="009D5E42" w:rsidP="000609D2">
                          <w:pPr>
                            <w:rPr>
                              <w:rFonts w:ascii="Calibri" w:hAnsi="Calibri" w:cs="Estrangelo Edessa"/>
                              <w:sz w:val="14"/>
                              <w:szCs w:val="14"/>
                            </w:rPr>
                          </w:pPr>
                          <w:r w:rsidRPr="00146294">
                            <w:rPr>
                              <w:rFonts w:ascii="Calibri" w:hAnsi="Calibri" w:cs="Estrangelo Edessa"/>
                              <w:b/>
                              <w:color w:val="4D4D4D"/>
                              <w:sz w:val="14"/>
                              <w:szCs w:val="14"/>
                            </w:rPr>
                            <w:t>Pardubice</w:t>
                          </w:r>
                          <w:r>
                            <w:rPr>
                              <w:rFonts w:ascii="Calibri" w:hAnsi="Calibri" w:cs="Estrangelo Edessa"/>
                              <w:b/>
                              <w:color w:val="4D4D4D"/>
                              <w:sz w:val="14"/>
                              <w:szCs w:val="14"/>
                            </w:rPr>
                            <w:t>,</w:t>
                          </w:r>
                          <w:r>
                            <w:rPr>
                              <w:rFonts w:ascii="Calibri" w:hAnsi="Calibri" w:cs="Estrangelo Edessa"/>
                              <w:sz w:val="14"/>
                              <w:szCs w:val="14"/>
                            </w:rPr>
                            <w:t xml:space="preserve"> Kancelář a</w:t>
                          </w:r>
                          <w:r w:rsidRPr="00146294">
                            <w:rPr>
                              <w:rFonts w:ascii="Calibri" w:hAnsi="Calibri" w:cs="Estrangelo Edessa"/>
                              <w:sz w:val="14"/>
                              <w:szCs w:val="14"/>
                            </w:rPr>
                            <w:t>utorizova</w:t>
                          </w:r>
                          <w:r>
                            <w:rPr>
                              <w:rFonts w:ascii="Calibri" w:hAnsi="Calibri" w:cs="Estrangelo Edessa"/>
                              <w:sz w:val="14"/>
                              <w:szCs w:val="14"/>
                            </w:rPr>
                            <w:t>ná</w:t>
                          </w:r>
                          <w:r w:rsidRPr="00146294">
                            <w:rPr>
                              <w:rFonts w:ascii="Calibri" w:hAnsi="Calibri" w:cs="Estrangelo Edessa"/>
                              <w:sz w:val="14"/>
                              <w:szCs w:val="14"/>
                            </w:rPr>
                            <w:t xml:space="preserve"> v</w:t>
                          </w:r>
                          <w:r>
                            <w:rPr>
                              <w:rFonts w:ascii="Calibri" w:hAnsi="Calibri" w:cs="Estrangelo Edessa"/>
                              <w:sz w:val="14"/>
                              <w:szCs w:val="14"/>
                            </w:rPr>
                            <w:t> </w:t>
                          </w:r>
                          <w:r w:rsidRPr="00146294">
                            <w:rPr>
                              <w:rFonts w:ascii="Calibri" w:hAnsi="Calibri" w:cs="Estrangelo Edessa"/>
                              <w:sz w:val="14"/>
                              <w:szCs w:val="14"/>
                            </w:rPr>
                            <w:t>oborech</w:t>
                          </w:r>
                          <w:r>
                            <w:rPr>
                              <w:rFonts w:ascii="Calibri" w:hAnsi="Calibri" w:cs="Estrangelo Edessa"/>
                              <w:sz w:val="14"/>
                              <w:szCs w:val="14"/>
                            </w:rPr>
                            <w:t xml:space="preserve"> </w:t>
                          </w:r>
                          <w:r w:rsidRPr="00146294">
                            <w:rPr>
                              <w:rFonts w:ascii="Calibri" w:hAnsi="Calibri" w:cs="Estrangelo Edessa"/>
                              <w:sz w:val="14"/>
                              <w:szCs w:val="14"/>
                            </w:rPr>
                            <w:t>Dopravní stavby</w:t>
                          </w:r>
                          <w:r>
                            <w:rPr>
                              <w:rFonts w:ascii="Calibri" w:hAnsi="Calibri" w:cs="Estrangelo Edessa"/>
                              <w:sz w:val="14"/>
                              <w:szCs w:val="14"/>
                            </w:rPr>
                            <w:t xml:space="preserve"> a</w:t>
                          </w:r>
                          <w:r w:rsidRPr="00146294">
                            <w:rPr>
                              <w:rFonts w:ascii="Calibri" w:hAnsi="Calibri" w:cs="Estrangelo Edessa"/>
                              <w:sz w:val="14"/>
                              <w:szCs w:val="14"/>
                            </w:rPr>
                            <w:t xml:space="preserve"> Městské inženýrství</w:t>
                          </w:r>
                        </w:p>
                        <w:p w14:paraId="6D0800F3" w14:textId="77777777" w:rsidR="009D5E42" w:rsidRPr="00146294" w:rsidRDefault="009D5E42" w:rsidP="000609D2">
                          <w:pPr>
                            <w:rPr>
                              <w:rFonts w:ascii="Calibri" w:hAnsi="Calibri"/>
                              <w:spacing w:val="2"/>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E5629" id="Text Box 14" o:spid="_x0000_s1028" type="#_x0000_t202" style="position:absolute;margin-left:23.55pt;margin-top:11.35pt;width:256.6pt;height:8.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" filled="f" stroked="f">
              <v:textbox inset=",0,,0">
                <w:txbxContent>
                  <w:p w14:paraId="37A5C1C9" w14:textId="77777777" w:rsidR="009D5E42" w:rsidRPr="00146294" w:rsidRDefault="009D5E42" w:rsidP="000609D2">
                    <w:pPr>
                      <w:rPr>
                        <w:rFonts w:ascii="Calibri" w:hAnsi="Calibri" w:cs="Estrangelo Edessa"/>
                        <w:sz w:val="14"/>
                        <w:szCs w:val="14"/>
                      </w:rPr>
                    </w:pPr>
                    <w:r w:rsidRPr="00146294">
                      <w:rPr>
                        <w:rFonts w:ascii="Calibri" w:hAnsi="Calibri" w:cs="Estrangelo Edessa"/>
                        <w:b/>
                        <w:color w:val="4D4D4D"/>
                        <w:sz w:val="14"/>
                        <w:szCs w:val="14"/>
                      </w:rPr>
                      <w:t>Pardubice</w:t>
                    </w:r>
                    <w:r>
                      <w:rPr>
                        <w:rFonts w:ascii="Calibri" w:hAnsi="Calibri" w:cs="Estrangelo Edessa"/>
                        <w:b/>
                        <w:color w:val="4D4D4D"/>
                        <w:sz w:val="14"/>
                        <w:szCs w:val="14"/>
                      </w:rPr>
                      <w:t>,</w:t>
                    </w:r>
                    <w:r>
                      <w:rPr>
                        <w:rFonts w:ascii="Calibri" w:hAnsi="Calibri" w:cs="Estrangelo Edessa"/>
                        <w:sz w:val="14"/>
                        <w:szCs w:val="14"/>
                      </w:rPr>
                      <w:t xml:space="preserve"> Kancelář a</w:t>
                    </w:r>
                    <w:r w:rsidRPr="00146294">
                      <w:rPr>
                        <w:rFonts w:ascii="Calibri" w:hAnsi="Calibri" w:cs="Estrangelo Edessa"/>
                        <w:sz w:val="14"/>
                        <w:szCs w:val="14"/>
                      </w:rPr>
                      <w:t>utorizova</w:t>
                    </w:r>
                    <w:r>
                      <w:rPr>
                        <w:rFonts w:ascii="Calibri" w:hAnsi="Calibri" w:cs="Estrangelo Edessa"/>
                        <w:sz w:val="14"/>
                        <w:szCs w:val="14"/>
                      </w:rPr>
                      <w:t>ná</w:t>
                    </w:r>
                    <w:r w:rsidRPr="00146294">
                      <w:rPr>
                        <w:rFonts w:ascii="Calibri" w:hAnsi="Calibri" w:cs="Estrangelo Edessa"/>
                        <w:sz w:val="14"/>
                        <w:szCs w:val="14"/>
                      </w:rPr>
                      <w:t xml:space="preserve"> v</w:t>
                    </w:r>
                    <w:r>
                      <w:rPr>
                        <w:rFonts w:ascii="Calibri" w:hAnsi="Calibri" w:cs="Estrangelo Edessa"/>
                        <w:sz w:val="14"/>
                        <w:szCs w:val="14"/>
                      </w:rPr>
                      <w:t> </w:t>
                    </w:r>
                    <w:r w:rsidRPr="00146294">
                      <w:rPr>
                        <w:rFonts w:ascii="Calibri" w:hAnsi="Calibri" w:cs="Estrangelo Edessa"/>
                        <w:sz w:val="14"/>
                        <w:szCs w:val="14"/>
                      </w:rPr>
                      <w:t>oborech</w:t>
                    </w:r>
                    <w:r>
                      <w:rPr>
                        <w:rFonts w:ascii="Calibri" w:hAnsi="Calibri" w:cs="Estrangelo Edessa"/>
                        <w:sz w:val="14"/>
                        <w:szCs w:val="14"/>
                      </w:rPr>
                      <w:t xml:space="preserve"> </w:t>
                    </w:r>
                    <w:r w:rsidRPr="00146294">
                      <w:rPr>
                        <w:rFonts w:ascii="Calibri" w:hAnsi="Calibri" w:cs="Estrangelo Edessa"/>
                        <w:sz w:val="14"/>
                        <w:szCs w:val="14"/>
                      </w:rPr>
                      <w:t>Dopravní stavby</w:t>
                    </w:r>
                    <w:r>
                      <w:rPr>
                        <w:rFonts w:ascii="Calibri" w:hAnsi="Calibri" w:cs="Estrangelo Edessa"/>
                        <w:sz w:val="14"/>
                        <w:szCs w:val="14"/>
                      </w:rPr>
                      <w:t xml:space="preserve"> a</w:t>
                    </w:r>
                    <w:r w:rsidRPr="00146294">
                      <w:rPr>
                        <w:rFonts w:ascii="Calibri" w:hAnsi="Calibri" w:cs="Estrangelo Edessa"/>
                        <w:sz w:val="14"/>
                        <w:szCs w:val="14"/>
                      </w:rPr>
                      <w:t xml:space="preserve"> Městské inženýrství</w:t>
                    </w:r>
                  </w:p>
                  <w:p w14:paraId="6D0800F3" w14:textId="77777777" w:rsidR="009D5E42" w:rsidRPr="00146294" w:rsidRDefault="009D5E42" w:rsidP="000609D2">
                    <w:pPr>
                      <w:rPr>
                        <w:rFonts w:ascii="Calibri" w:hAnsi="Calibri"/>
                        <w:spacing w:val="2"/>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82AEC"/>
    <w:multiLevelType w:val="hybridMultilevel"/>
    <w:tmpl w:val="BF42E9A8"/>
    <w:lvl w:ilvl="0" w:tplc="0405000B">
      <w:start w:val="1"/>
      <w:numFmt w:val="bullet"/>
      <w:lvlText w:val=""/>
      <w:lvlJc w:val="left"/>
      <w:pPr>
        <w:ind w:left="1712" w:hanging="360"/>
      </w:pPr>
      <w:rPr>
        <w:rFonts w:ascii="Wingdings" w:hAnsi="Wingdings"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 w15:restartNumberingAfterBreak="0">
    <w:nsid w:val="31D91A83"/>
    <w:multiLevelType w:val="hybridMultilevel"/>
    <w:tmpl w:val="73089B32"/>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 w15:restartNumberingAfterBreak="0">
    <w:nsid w:val="3EF33014"/>
    <w:multiLevelType w:val="multilevel"/>
    <w:tmpl w:val="DA4C1044"/>
    <w:styleLink w:val="Aktulnseznam1"/>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Restart w:val="0"/>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49033FAF"/>
    <w:multiLevelType w:val="multilevel"/>
    <w:tmpl w:val="5B589198"/>
    <w:lvl w:ilvl="0">
      <w:start w:val="1"/>
      <w:numFmt w:val="decimal"/>
      <w:pStyle w:val="Nadpis1"/>
      <w:lvlText w:val="%1"/>
      <w:lvlJc w:val="left"/>
      <w:pPr>
        <w:tabs>
          <w:tab w:val="num" w:pos="996"/>
        </w:tabs>
        <w:ind w:left="996" w:hanging="570"/>
      </w:pPr>
      <w:rPr>
        <w:rFonts w:hint="default"/>
      </w:rPr>
    </w:lvl>
    <w:lvl w:ilvl="1">
      <w:start w:val="1"/>
      <w:numFmt w:val="decimal"/>
      <w:pStyle w:val="Nadpis2"/>
      <w:lvlText w:val="%1.%2"/>
      <w:lvlJc w:val="left"/>
      <w:pPr>
        <w:tabs>
          <w:tab w:val="num" w:pos="570"/>
        </w:tabs>
        <w:ind w:left="570" w:hanging="570"/>
      </w:pPr>
      <w:rPr>
        <w:rFonts w:hint="default"/>
      </w:rPr>
    </w:lvl>
    <w:lvl w:ilvl="2">
      <w:start w:val="1"/>
      <w:numFmt w:val="decimal"/>
      <w:pStyle w:val="Nadpis3"/>
      <w:lvlText w:val="%1.%2.%3"/>
      <w:lvlJc w:val="left"/>
      <w:pPr>
        <w:tabs>
          <w:tab w:val="num" w:pos="2417"/>
        </w:tabs>
        <w:ind w:left="2564" w:hanging="720"/>
      </w:pPr>
      <w:rPr>
        <w:rFonts w:hint="default"/>
        <w:sz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4B1B12EA"/>
    <w:multiLevelType w:val="hybridMultilevel"/>
    <w:tmpl w:val="BAD8A9E4"/>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5" w15:restartNumberingAfterBreak="0">
    <w:nsid w:val="7F8C7B34"/>
    <w:multiLevelType w:val="hybridMultilevel"/>
    <w:tmpl w:val="AF04DED2"/>
    <w:lvl w:ilvl="0" w:tplc="0B3411DC">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BA4EC632">
      <w:start w:val="1"/>
      <w:numFmt w:val="decimal"/>
      <w:pStyle w:val="Napis-Vyjadovaky"/>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43913850">
    <w:abstractNumId w:val="3"/>
  </w:num>
  <w:num w:numId="2" w16cid:durableId="394863013">
    <w:abstractNumId w:val="2"/>
  </w:num>
  <w:num w:numId="3" w16cid:durableId="1595674439">
    <w:abstractNumId w:val="5"/>
  </w:num>
  <w:num w:numId="4" w16cid:durableId="1632782245">
    <w:abstractNumId w:val="4"/>
  </w:num>
  <w:num w:numId="5" w16cid:durableId="6061447">
    <w:abstractNumId w:val="0"/>
  </w:num>
  <w:num w:numId="6" w16cid:durableId="1782531069">
    <w:abstractNumId w:val="3"/>
  </w:num>
  <w:num w:numId="7" w16cid:durableId="334458958">
    <w:abstractNumId w:val="3"/>
  </w:num>
  <w:num w:numId="8" w16cid:durableId="2746147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4B5"/>
    <w:rsid w:val="0000124F"/>
    <w:rsid w:val="0000153F"/>
    <w:rsid w:val="00002350"/>
    <w:rsid w:val="0000289D"/>
    <w:rsid w:val="00006708"/>
    <w:rsid w:val="00006F29"/>
    <w:rsid w:val="000076C9"/>
    <w:rsid w:val="000111A8"/>
    <w:rsid w:val="0001139B"/>
    <w:rsid w:val="000128AA"/>
    <w:rsid w:val="00012C47"/>
    <w:rsid w:val="000141B6"/>
    <w:rsid w:val="00015830"/>
    <w:rsid w:val="00015B91"/>
    <w:rsid w:val="00026C54"/>
    <w:rsid w:val="000278BF"/>
    <w:rsid w:val="000279D9"/>
    <w:rsid w:val="0003051A"/>
    <w:rsid w:val="00032F3D"/>
    <w:rsid w:val="0003554A"/>
    <w:rsid w:val="00035DFE"/>
    <w:rsid w:val="00037133"/>
    <w:rsid w:val="00037522"/>
    <w:rsid w:val="0003758D"/>
    <w:rsid w:val="00040721"/>
    <w:rsid w:val="00041727"/>
    <w:rsid w:val="0004176F"/>
    <w:rsid w:val="00042DFA"/>
    <w:rsid w:val="00043091"/>
    <w:rsid w:val="000438DF"/>
    <w:rsid w:val="00044182"/>
    <w:rsid w:val="00044819"/>
    <w:rsid w:val="000449CE"/>
    <w:rsid w:val="00044EF8"/>
    <w:rsid w:val="00045066"/>
    <w:rsid w:val="0004506C"/>
    <w:rsid w:val="000450F3"/>
    <w:rsid w:val="000452B6"/>
    <w:rsid w:val="00046125"/>
    <w:rsid w:val="00046A50"/>
    <w:rsid w:val="0004728C"/>
    <w:rsid w:val="00047BA5"/>
    <w:rsid w:val="0005122F"/>
    <w:rsid w:val="0005124D"/>
    <w:rsid w:val="00052A5F"/>
    <w:rsid w:val="000546BD"/>
    <w:rsid w:val="000555D4"/>
    <w:rsid w:val="00056A81"/>
    <w:rsid w:val="0005700D"/>
    <w:rsid w:val="0005735D"/>
    <w:rsid w:val="000600E1"/>
    <w:rsid w:val="000609D2"/>
    <w:rsid w:val="00060A8E"/>
    <w:rsid w:val="00061683"/>
    <w:rsid w:val="00061959"/>
    <w:rsid w:val="00063BEC"/>
    <w:rsid w:val="0006402D"/>
    <w:rsid w:val="00066121"/>
    <w:rsid w:val="000712BD"/>
    <w:rsid w:val="000712DC"/>
    <w:rsid w:val="00071764"/>
    <w:rsid w:val="00074799"/>
    <w:rsid w:val="000766AD"/>
    <w:rsid w:val="00076F3E"/>
    <w:rsid w:val="000816DA"/>
    <w:rsid w:val="00081B90"/>
    <w:rsid w:val="00082214"/>
    <w:rsid w:val="000833FC"/>
    <w:rsid w:val="000837C1"/>
    <w:rsid w:val="00085ED7"/>
    <w:rsid w:val="000867BF"/>
    <w:rsid w:val="00086F85"/>
    <w:rsid w:val="000874FD"/>
    <w:rsid w:val="00087822"/>
    <w:rsid w:val="00087910"/>
    <w:rsid w:val="0009141A"/>
    <w:rsid w:val="0009216F"/>
    <w:rsid w:val="00094098"/>
    <w:rsid w:val="000948C0"/>
    <w:rsid w:val="000A0345"/>
    <w:rsid w:val="000A0E8F"/>
    <w:rsid w:val="000A122F"/>
    <w:rsid w:val="000A1505"/>
    <w:rsid w:val="000A1CFC"/>
    <w:rsid w:val="000A2AB6"/>
    <w:rsid w:val="000A2EE1"/>
    <w:rsid w:val="000A35C3"/>
    <w:rsid w:val="000A3E34"/>
    <w:rsid w:val="000A4A07"/>
    <w:rsid w:val="000A6F49"/>
    <w:rsid w:val="000B0B00"/>
    <w:rsid w:val="000B0B87"/>
    <w:rsid w:val="000B2EA9"/>
    <w:rsid w:val="000B3555"/>
    <w:rsid w:val="000B4268"/>
    <w:rsid w:val="000C052F"/>
    <w:rsid w:val="000C188E"/>
    <w:rsid w:val="000C25B2"/>
    <w:rsid w:val="000C289E"/>
    <w:rsid w:val="000C2A63"/>
    <w:rsid w:val="000C3010"/>
    <w:rsid w:val="000C400D"/>
    <w:rsid w:val="000C47C0"/>
    <w:rsid w:val="000C55B4"/>
    <w:rsid w:val="000C71AA"/>
    <w:rsid w:val="000D05FC"/>
    <w:rsid w:val="000D070C"/>
    <w:rsid w:val="000D1001"/>
    <w:rsid w:val="000D2C0A"/>
    <w:rsid w:val="000D464B"/>
    <w:rsid w:val="000D4FB7"/>
    <w:rsid w:val="000D6701"/>
    <w:rsid w:val="000D6990"/>
    <w:rsid w:val="000D7821"/>
    <w:rsid w:val="000D7A3C"/>
    <w:rsid w:val="000E0451"/>
    <w:rsid w:val="000E0F5E"/>
    <w:rsid w:val="000E2AC0"/>
    <w:rsid w:val="000E3B6C"/>
    <w:rsid w:val="000E4365"/>
    <w:rsid w:val="000E4480"/>
    <w:rsid w:val="000E4920"/>
    <w:rsid w:val="000E4F03"/>
    <w:rsid w:val="000E502B"/>
    <w:rsid w:val="000E52CB"/>
    <w:rsid w:val="000E58E0"/>
    <w:rsid w:val="000E678C"/>
    <w:rsid w:val="000E6AD6"/>
    <w:rsid w:val="000F1FB2"/>
    <w:rsid w:val="000F2120"/>
    <w:rsid w:val="000F2582"/>
    <w:rsid w:val="000F4748"/>
    <w:rsid w:val="000F7C69"/>
    <w:rsid w:val="0010117F"/>
    <w:rsid w:val="00101337"/>
    <w:rsid w:val="00101FBB"/>
    <w:rsid w:val="001022A7"/>
    <w:rsid w:val="001025B0"/>
    <w:rsid w:val="00104999"/>
    <w:rsid w:val="00104DFB"/>
    <w:rsid w:val="00104E69"/>
    <w:rsid w:val="001057DC"/>
    <w:rsid w:val="001066B6"/>
    <w:rsid w:val="0010738D"/>
    <w:rsid w:val="00107F27"/>
    <w:rsid w:val="0011022E"/>
    <w:rsid w:val="0011255E"/>
    <w:rsid w:val="00112F63"/>
    <w:rsid w:val="001145E0"/>
    <w:rsid w:val="001151D9"/>
    <w:rsid w:val="00115547"/>
    <w:rsid w:val="00115966"/>
    <w:rsid w:val="00116927"/>
    <w:rsid w:val="001169B0"/>
    <w:rsid w:val="00120773"/>
    <w:rsid w:val="00121406"/>
    <w:rsid w:val="0012149F"/>
    <w:rsid w:val="00123C2D"/>
    <w:rsid w:val="00124BE6"/>
    <w:rsid w:val="00125C39"/>
    <w:rsid w:val="00125C74"/>
    <w:rsid w:val="00125C96"/>
    <w:rsid w:val="00126848"/>
    <w:rsid w:val="00126A49"/>
    <w:rsid w:val="00126DCD"/>
    <w:rsid w:val="00127528"/>
    <w:rsid w:val="00127A3D"/>
    <w:rsid w:val="00127FDD"/>
    <w:rsid w:val="00130600"/>
    <w:rsid w:val="0013247E"/>
    <w:rsid w:val="001326FD"/>
    <w:rsid w:val="00134A92"/>
    <w:rsid w:val="0013516D"/>
    <w:rsid w:val="001358C8"/>
    <w:rsid w:val="00136BFC"/>
    <w:rsid w:val="0013776D"/>
    <w:rsid w:val="00140067"/>
    <w:rsid w:val="001415E4"/>
    <w:rsid w:val="00143218"/>
    <w:rsid w:val="00143E94"/>
    <w:rsid w:val="00144BE0"/>
    <w:rsid w:val="0014525F"/>
    <w:rsid w:val="001470E1"/>
    <w:rsid w:val="001502BE"/>
    <w:rsid w:val="001509E9"/>
    <w:rsid w:val="0015281F"/>
    <w:rsid w:val="00153844"/>
    <w:rsid w:val="001567C4"/>
    <w:rsid w:val="00156923"/>
    <w:rsid w:val="00160EC4"/>
    <w:rsid w:val="001613BA"/>
    <w:rsid w:val="0016163E"/>
    <w:rsid w:val="00162055"/>
    <w:rsid w:val="001638D1"/>
    <w:rsid w:val="00164796"/>
    <w:rsid w:val="00166D33"/>
    <w:rsid w:val="00166F72"/>
    <w:rsid w:val="001724F3"/>
    <w:rsid w:val="0017270E"/>
    <w:rsid w:val="00172A1B"/>
    <w:rsid w:val="00172CEE"/>
    <w:rsid w:val="00173A4E"/>
    <w:rsid w:val="0017455B"/>
    <w:rsid w:val="001748F6"/>
    <w:rsid w:val="00175C80"/>
    <w:rsid w:val="00175F37"/>
    <w:rsid w:val="00175F7D"/>
    <w:rsid w:val="001761B4"/>
    <w:rsid w:val="00176717"/>
    <w:rsid w:val="00176BCA"/>
    <w:rsid w:val="00177311"/>
    <w:rsid w:val="00177BDC"/>
    <w:rsid w:val="00181082"/>
    <w:rsid w:val="00181FD4"/>
    <w:rsid w:val="00182419"/>
    <w:rsid w:val="00183D28"/>
    <w:rsid w:val="00185806"/>
    <w:rsid w:val="00185BA2"/>
    <w:rsid w:val="0018617F"/>
    <w:rsid w:val="001861E5"/>
    <w:rsid w:val="0018629F"/>
    <w:rsid w:val="00186870"/>
    <w:rsid w:val="00186B8A"/>
    <w:rsid w:val="00190013"/>
    <w:rsid w:val="0019132E"/>
    <w:rsid w:val="00191746"/>
    <w:rsid w:val="00191B8C"/>
    <w:rsid w:val="0019202D"/>
    <w:rsid w:val="0019608C"/>
    <w:rsid w:val="00197DEC"/>
    <w:rsid w:val="00197F9F"/>
    <w:rsid w:val="001A1656"/>
    <w:rsid w:val="001A1B53"/>
    <w:rsid w:val="001A2971"/>
    <w:rsid w:val="001A2D82"/>
    <w:rsid w:val="001A2DAB"/>
    <w:rsid w:val="001A3D6D"/>
    <w:rsid w:val="001A4F0F"/>
    <w:rsid w:val="001A53D1"/>
    <w:rsid w:val="001A5E98"/>
    <w:rsid w:val="001A6243"/>
    <w:rsid w:val="001A6F81"/>
    <w:rsid w:val="001B1644"/>
    <w:rsid w:val="001B170D"/>
    <w:rsid w:val="001B246D"/>
    <w:rsid w:val="001B38A3"/>
    <w:rsid w:val="001B39A9"/>
    <w:rsid w:val="001B3BE2"/>
    <w:rsid w:val="001B4930"/>
    <w:rsid w:val="001B72FA"/>
    <w:rsid w:val="001B79A1"/>
    <w:rsid w:val="001C066E"/>
    <w:rsid w:val="001C244D"/>
    <w:rsid w:val="001C2DE5"/>
    <w:rsid w:val="001C3A42"/>
    <w:rsid w:val="001C3CF3"/>
    <w:rsid w:val="001C4311"/>
    <w:rsid w:val="001C52DF"/>
    <w:rsid w:val="001C5BA0"/>
    <w:rsid w:val="001C5C63"/>
    <w:rsid w:val="001C67A6"/>
    <w:rsid w:val="001D01BB"/>
    <w:rsid w:val="001D2A13"/>
    <w:rsid w:val="001D43A5"/>
    <w:rsid w:val="001D45B4"/>
    <w:rsid w:val="001D50C5"/>
    <w:rsid w:val="001D671E"/>
    <w:rsid w:val="001E05A1"/>
    <w:rsid w:val="001E2D5E"/>
    <w:rsid w:val="001E3961"/>
    <w:rsid w:val="001E3B01"/>
    <w:rsid w:val="001E5A87"/>
    <w:rsid w:val="001E6106"/>
    <w:rsid w:val="001E7136"/>
    <w:rsid w:val="001F0221"/>
    <w:rsid w:val="001F0788"/>
    <w:rsid w:val="001F0D75"/>
    <w:rsid w:val="001F189B"/>
    <w:rsid w:val="001F22AD"/>
    <w:rsid w:val="001F5982"/>
    <w:rsid w:val="001F5A8D"/>
    <w:rsid w:val="00202E82"/>
    <w:rsid w:val="00205CFB"/>
    <w:rsid w:val="00206018"/>
    <w:rsid w:val="002066B9"/>
    <w:rsid w:val="0020760C"/>
    <w:rsid w:val="00207736"/>
    <w:rsid w:val="00210758"/>
    <w:rsid w:val="00210823"/>
    <w:rsid w:val="0021133D"/>
    <w:rsid w:val="00211BC1"/>
    <w:rsid w:val="0021342B"/>
    <w:rsid w:val="00213CBC"/>
    <w:rsid w:val="002148B8"/>
    <w:rsid w:val="00217C48"/>
    <w:rsid w:val="00220465"/>
    <w:rsid w:val="00225CB7"/>
    <w:rsid w:val="00226093"/>
    <w:rsid w:val="0022634B"/>
    <w:rsid w:val="002265FC"/>
    <w:rsid w:val="0023081A"/>
    <w:rsid w:val="002308E2"/>
    <w:rsid w:val="00230AF0"/>
    <w:rsid w:val="00230E57"/>
    <w:rsid w:val="00231EF4"/>
    <w:rsid w:val="00234043"/>
    <w:rsid w:val="002347ED"/>
    <w:rsid w:val="0023549B"/>
    <w:rsid w:val="0023678E"/>
    <w:rsid w:val="00237099"/>
    <w:rsid w:val="00237206"/>
    <w:rsid w:val="00237275"/>
    <w:rsid w:val="00240572"/>
    <w:rsid w:val="00240A11"/>
    <w:rsid w:val="00240D20"/>
    <w:rsid w:val="002425EE"/>
    <w:rsid w:val="00243C0C"/>
    <w:rsid w:val="002457EA"/>
    <w:rsid w:val="00245F47"/>
    <w:rsid w:val="00246729"/>
    <w:rsid w:val="00247218"/>
    <w:rsid w:val="00247FFD"/>
    <w:rsid w:val="00250135"/>
    <w:rsid w:val="00250A10"/>
    <w:rsid w:val="002521B5"/>
    <w:rsid w:val="00253D07"/>
    <w:rsid w:val="00254D63"/>
    <w:rsid w:val="002560B3"/>
    <w:rsid w:val="00256271"/>
    <w:rsid w:val="00256744"/>
    <w:rsid w:val="0026219C"/>
    <w:rsid w:val="00262CD8"/>
    <w:rsid w:val="00262ECA"/>
    <w:rsid w:val="00263657"/>
    <w:rsid w:val="00263C5F"/>
    <w:rsid w:val="00264A69"/>
    <w:rsid w:val="00265E96"/>
    <w:rsid w:val="00266F79"/>
    <w:rsid w:val="002670CB"/>
    <w:rsid w:val="00270AEE"/>
    <w:rsid w:val="00273764"/>
    <w:rsid w:val="00273A92"/>
    <w:rsid w:val="0027552A"/>
    <w:rsid w:val="00275636"/>
    <w:rsid w:val="00276036"/>
    <w:rsid w:val="002774CA"/>
    <w:rsid w:val="0028088F"/>
    <w:rsid w:val="0028195D"/>
    <w:rsid w:val="0028265A"/>
    <w:rsid w:val="00282CC1"/>
    <w:rsid w:val="00283D3C"/>
    <w:rsid w:val="00284AD3"/>
    <w:rsid w:val="002857CE"/>
    <w:rsid w:val="002866EA"/>
    <w:rsid w:val="002869E1"/>
    <w:rsid w:val="00287F12"/>
    <w:rsid w:val="00291553"/>
    <w:rsid w:val="002917FC"/>
    <w:rsid w:val="002926A6"/>
    <w:rsid w:val="00294529"/>
    <w:rsid w:val="00295291"/>
    <w:rsid w:val="002955A9"/>
    <w:rsid w:val="00295D63"/>
    <w:rsid w:val="00295E91"/>
    <w:rsid w:val="00296B23"/>
    <w:rsid w:val="002A0146"/>
    <w:rsid w:val="002A0B1C"/>
    <w:rsid w:val="002A28C3"/>
    <w:rsid w:val="002A4856"/>
    <w:rsid w:val="002A5144"/>
    <w:rsid w:val="002A5F89"/>
    <w:rsid w:val="002A6A41"/>
    <w:rsid w:val="002A717F"/>
    <w:rsid w:val="002B0B42"/>
    <w:rsid w:val="002B316B"/>
    <w:rsid w:val="002B384F"/>
    <w:rsid w:val="002B4498"/>
    <w:rsid w:val="002B4A08"/>
    <w:rsid w:val="002B5AD8"/>
    <w:rsid w:val="002B5E19"/>
    <w:rsid w:val="002B66AA"/>
    <w:rsid w:val="002C0CA6"/>
    <w:rsid w:val="002C138E"/>
    <w:rsid w:val="002C18A5"/>
    <w:rsid w:val="002C1F38"/>
    <w:rsid w:val="002C334A"/>
    <w:rsid w:val="002C43FE"/>
    <w:rsid w:val="002C4C62"/>
    <w:rsid w:val="002C4E84"/>
    <w:rsid w:val="002C5E1C"/>
    <w:rsid w:val="002C7A69"/>
    <w:rsid w:val="002C7FC1"/>
    <w:rsid w:val="002D03A1"/>
    <w:rsid w:val="002D15F0"/>
    <w:rsid w:val="002D2915"/>
    <w:rsid w:val="002D3086"/>
    <w:rsid w:val="002D37B0"/>
    <w:rsid w:val="002D3D63"/>
    <w:rsid w:val="002D3EB2"/>
    <w:rsid w:val="002D472D"/>
    <w:rsid w:val="002D54C0"/>
    <w:rsid w:val="002D57FE"/>
    <w:rsid w:val="002D7202"/>
    <w:rsid w:val="002D788D"/>
    <w:rsid w:val="002E0A58"/>
    <w:rsid w:val="002E1B20"/>
    <w:rsid w:val="002E1CC2"/>
    <w:rsid w:val="002E279E"/>
    <w:rsid w:val="002E3006"/>
    <w:rsid w:val="002E4073"/>
    <w:rsid w:val="002E59F8"/>
    <w:rsid w:val="002E7D3F"/>
    <w:rsid w:val="002F013D"/>
    <w:rsid w:val="002F0330"/>
    <w:rsid w:val="002F0E79"/>
    <w:rsid w:val="002F0EED"/>
    <w:rsid w:val="002F0FA0"/>
    <w:rsid w:val="002F1338"/>
    <w:rsid w:val="002F13B2"/>
    <w:rsid w:val="002F13DE"/>
    <w:rsid w:val="002F2EF7"/>
    <w:rsid w:val="002F3CE0"/>
    <w:rsid w:val="002F42E0"/>
    <w:rsid w:val="00300BA0"/>
    <w:rsid w:val="00302DF6"/>
    <w:rsid w:val="00303090"/>
    <w:rsid w:val="003033FD"/>
    <w:rsid w:val="00304040"/>
    <w:rsid w:val="0030593E"/>
    <w:rsid w:val="00306096"/>
    <w:rsid w:val="0030685A"/>
    <w:rsid w:val="003102B8"/>
    <w:rsid w:val="003110F9"/>
    <w:rsid w:val="00312107"/>
    <w:rsid w:val="00312F06"/>
    <w:rsid w:val="003130F0"/>
    <w:rsid w:val="00313C12"/>
    <w:rsid w:val="00313E24"/>
    <w:rsid w:val="003144A0"/>
    <w:rsid w:val="00317F3A"/>
    <w:rsid w:val="00321155"/>
    <w:rsid w:val="00322620"/>
    <w:rsid w:val="003257F7"/>
    <w:rsid w:val="0032587B"/>
    <w:rsid w:val="003268A5"/>
    <w:rsid w:val="00326CA2"/>
    <w:rsid w:val="00333F11"/>
    <w:rsid w:val="00334456"/>
    <w:rsid w:val="00334784"/>
    <w:rsid w:val="00334822"/>
    <w:rsid w:val="00334C31"/>
    <w:rsid w:val="00335031"/>
    <w:rsid w:val="00335BB0"/>
    <w:rsid w:val="0033609E"/>
    <w:rsid w:val="00336E77"/>
    <w:rsid w:val="0033704E"/>
    <w:rsid w:val="00341AA4"/>
    <w:rsid w:val="00342B13"/>
    <w:rsid w:val="00343779"/>
    <w:rsid w:val="00343EE2"/>
    <w:rsid w:val="00344018"/>
    <w:rsid w:val="00344BF0"/>
    <w:rsid w:val="003459C5"/>
    <w:rsid w:val="00345C95"/>
    <w:rsid w:val="00345CB1"/>
    <w:rsid w:val="00346700"/>
    <w:rsid w:val="00347012"/>
    <w:rsid w:val="0034795C"/>
    <w:rsid w:val="00347AAE"/>
    <w:rsid w:val="003520C7"/>
    <w:rsid w:val="003521A1"/>
    <w:rsid w:val="0035294D"/>
    <w:rsid w:val="003537B0"/>
    <w:rsid w:val="00355247"/>
    <w:rsid w:val="00355B1C"/>
    <w:rsid w:val="00355DF1"/>
    <w:rsid w:val="003611A7"/>
    <w:rsid w:val="003617F0"/>
    <w:rsid w:val="00361FEB"/>
    <w:rsid w:val="00363C63"/>
    <w:rsid w:val="00364069"/>
    <w:rsid w:val="00364FBD"/>
    <w:rsid w:val="00365681"/>
    <w:rsid w:val="003668A1"/>
    <w:rsid w:val="0036734B"/>
    <w:rsid w:val="003711CB"/>
    <w:rsid w:val="003723BD"/>
    <w:rsid w:val="00373A83"/>
    <w:rsid w:val="00374C25"/>
    <w:rsid w:val="00375643"/>
    <w:rsid w:val="00377874"/>
    <w:rsid w:val="00377C8F"/>
    <w:rsid w:val="0038084B"/>
    <w:rsid w:val="003809C5"/>
    <w:rsid w:val="00381771"/>
    <w:rsid w:val="003819E5"/>
    <w:rsid w:val="00382521"/>
    <w:rsid w:val="00384633"/>
    <w:rsid w:val="00384AD6"/>
    <w:rsid w:val="00386CA7"/>
    <w:rsid w:val="00386CC6"/>
    <w:rsid w:val="00387A36"/>
    <w:rsid w:val="00387C37"/>
    <w:rsid w:val="0039274C"/>
    <w:rsid w:val="003946B7"/>
    <w:rsid w:val="0039520A"/>
    <w:rsid w:val="003952A4"/>
    <w:rsid w:val="00397485"/>
    <w:rsid w:val="00397FBB"/>
    <w:rsid w:val="003A1C14"/>
    <w:rsid w:val="003A3951"/>
    <w:rsid w:val="003A4256"/>
    <w:rsid w:val="003A42F0"/>
    <w:rsid w:val="003A43B5"/>
    <w:rsid w:val="003A5B69"/>
    <w:rsid w:val="003A5F68"/>
    <w:rsid w:val="003A7AC9"/>
    <w:rsid w:val="003B00AD"/>
    <w:rsid w:val="003B03D8"/>
    <w:rsid w:val="003B1C79"/>
    <w:rsid w:val="003B1C8F"/>
    <w:rsid w:val="003B256F"/>
    <w:rsid w:val="003B2570"/>
    <w:rsid w:val="003B29A9"/>
    <w:rsid w:val="003B4369"/>
    <w:rsid w:val="003B44F7"/>
    <w:rsid w:val="003B59C1"/>
    <w:rsid w:val="003B5F81"/>
    <w:rsid w:val="003B69E7"/>
    <w:rsid w:val="003B7A52"/>
    <w:rsid w:val="003C08F9"/>
    <w:rsid w:val="003C098F"/>
    <w:rsid w:val="003C15D8"/>
    <w:rsid w:val="003C2140"/>
    <w:rsid w:val="003C35C7"/>
    <w:rsid w:val="003C4636"/>
    <w:rsid w:val="003C4722"/>
    <w:rsid w:val="003C52C4"/>
    <w:rsid w:val="003C592F"/>
    <w:rsid w:val="003C613D"/>
    <w:rsid w:val="003C7077"/>
    <w:rsid w:val="003D02FF"/>
    <w:rsid w:val="003D0B08"/>
    <w:rsid w:val="003D22A3"/>
    <w:rsid w:val="003D341B"/>
    <w:rsid w:val="003D3994"/>
    <w:rsid w:val="003D3E0E"/>
    <w:rsid w:val="003D5666"/>
    <w:rsid w:val="003D7853"/>
    <w:rsid w:val="003E0A51"/>
    <w:rsid w:val="003E135D"/>
    <w:rsid w:val="003E3C03"/>
    <w:rsid w:val="003E4713"/>
    <w:rsid w:val="003E5B4E"/>
    <w:rsid w:val="003E6004"/>
    <w:rsid w:val="003E7CC5"/>
    <w:rsid w:val="003F0568"/>
    <w:rsid w:val="003F05EE"/>
    <w:rsid w:val="003F198D"/>
    <w:rsid w:val="003F3603"/>
    <w:rsid w:val="003F4B72"/>
    <w:rsid w:val="003F4FE0"/>
    <w:rsid w:val="003F5475"/>
    <w:rsid w:val="003F5591"/>
    <w:rsid w:val="003F6B51"/>
    <w:rsid w:val="00400711"/>
    <w:rsid w:val="00401B85"/>
    <w:rsid w:val="00402F28"/>
    <w:rsid w:val="00404D77"/>
    <w:rsid w:val="0040773D"/>
    <w:rsid w:val="00410DAC"/>
    <w:rsid w:val="004116B3"/>
    <w:rsid w:val="00411878"/>
    <w:rsid w:val="00412392"/>
    <w:rsid w:val="00414884"/>
    <w:rsid w:val="00415D9F"/>
    <w:rsid w:val="00416536"/>
    <w:rsid w:val="00417A65"/>
    <w:rsid w:val="00420297"/>
    <w:rsid w:val="004208F6"/>
    <w:rsid w:val="00421294"/>
    <w:rsid w:val="00423734"/>
    <w:rsid w:val="004238AF"/>
    <w:rsid w:val="004238BA"/>
    <w:rsid w:val="00425D60"/>
    <w:rsid w:val="004266D4"/>
    <w:rsid w:val="0042693C"/>
    <w:rsid w:val="00426B40"/>
    <w:rsid w:val="00431FFB"/>
    <w:rsid w:val="004321FF"/>
    <w:rsid w:val="00432382"/>
    <w:rsid w:val="00433D26"/>
    <w:rsid w:val="00434E89"/>
    <w:rsid w:val="004367F1"/>
    <w:rsid w:val="00436C6A"/>
    <w:rsid w:val="004370F1"/>
    <w:rsid w:val="00441498"/>
    <w:rsid w:val="00442C41"/>
    <w:rsid w:val="00443530"/>
    <w:rsid w:val="0044403B"/>
    <w:rsid w:val="004440A6"/>
    <w:rsid w:val="004446E1"/>
    <w:rsid w:val="004447A0"/>
    <w:rsid w:val="00444CBB"/>
    <w:rsid w:val="004450C1"/>
    <w:rsid w:val="00445FA5"/>
    <w:rsid w:val="00446402"/>
    <w:rsid w:val="00446840"/>
    <w:rsid w:val="004474DC"/>
    <w:rsid w:val="00447DB8"/>
    <w:rsid w:val="00451AFE"/>
    <w:rsid w:val="00456270"/>
    <w:rsid w:val="00457A5A"/>
    <w:rsid w:val="00461803"/>
    <w:rsid w:val="00463B28"/>
    <w:rsid w:val="00464784"/>
    <w:rsid w:val="00464B03"/>
    <w:rsid w:val="004665C4"/>
    <w:rsid w:val="00466F05"/>
    <w:rsid w:val="00466F14"/>
    <w:rsid w:val="00470F4B"/>
    <w:rsid w:val="004711A0"/>
    <w:rsid w:val="004722DD"/>
    <w:rsid w:val="0047496B"/>
    <w:rsid w:val="004756B1"/>
    <w:rsid w:val="00475EF7"/>
    <w:rsid w:val="004803C0"/>
    <w:rsid w:val="00481740"/>
    <w:rsid w:val="004831A8"/>
    <w:rsid w:val="004850A6"/>
    <w:rsid w:val="004853B3"/>
    <w:rsid w:val="00485CC4"/>
    <w:rsid w:val="00486D13"/>
    <w:rsid w:val="004874B6"/>
    <w:rsid w:val="00490B83"/>
    <w:rsid w:val="0049283F"/>
    <w:rsid w:val="004928ED"/>
    <w:rsid w:val="004944A6"/>
    <w:rsid w:val="0049487D"/>
    <w:rsid w:val="00494AB2"/>
    <w:rsid w:val="00495662"/>
    <w:rsid w:val="004958D8"/>
    <w:rsid w:val="0049661A"/>
    <w:rsid w:val="00497B5C"/>
    <w:rsid w:val="004A2639"/>
    <w:rsid w:val="004A309D"/>
    <w:rsid w:val="004A52F7"/>
    <w:rsid w:val="004A599C"/>
    <w:rsid w:val="004A626D"/>
    <w:rsid w:val="004B0624"/>
    <w:rsid w:val="004B1E19"/>
    <w:rsid w:val="004B32A0"/>
    <w:rsid w:val="004B3BFE"/>
    <w:rsid w:val="004B6B3E"/>
    <w:rsid w:val="004B7D54"/>
    <w:rsid w:val="004C035E"/>
    <w:rsid w:val="004C1663"/>
    <w:rsid w:val="004C321F"/>
    <w:rsid w:val="004C37B9"/>
    <w:rsid w:val="004C3E9E"/>
    <w:rsid w:val="004C4790"/>
    <w:rsid w:val="004C5613"/>
    <w:rsid w:val="004D1038"/>
    <w:rsid w:val="004D2496"/>
    <w:rsid w:val="004D2C21"/>
    <w:rsid w:val="004D3BA7"/>
    <w:rsid w:val="004D4011"/>
    <w:rsid w:val="004D50D3"/>
    <w:rsid w:val="004D7E87"/>
    <w:rsid w:val="004E0172"/>
    <w:rsid w:val="004E0EE7"/>
    <w:rsid w:val="004E273B"/>
    <w:rsid w:val="004E341A"/>
    <w:rsid w:val="004E401B"/>
    <w:rsid w:val="004E48F4"/>
    <w:rsid w:val="004E578A"/>
    <w:rsid w:val="004E66CC"/>
    <w:rsid w:val="004E71CF"/>
    <w:rsid w:val="004E7C57"/>
    <w:rsid w:val="004F0F4D"/>
    <w:rsid w:val="004F1A3F"/>
    <w:rsid w:val="004F1F15"/>
    <w:rsid w:val="004F4FAC"/>
    <w:rsid w:val="004F5D85"/>
    <w:rsid w:val="00500BFE"/>
    <w:rsid w:val="005010FA"/>
    <w:rsid w:val="00501B61"/>
    <w:rsid w:val="00502E68"/>
    <w:rsid w:val="00504E06"/>
    <w:rsid w:val="00506119"/>
    <w:rsid w:val="005065D2"/>
    <w:rsid w:val="0050771E"/>
    <w:rsid w:val="00507F38"/>
    <w:rsid w:val="00510FC3"/>
    <w:rsid w:val="005120F3"/>
    <w:rsid w:val="0051274A"/>
    <w:rsid w:val="00513C9E"/>
    <w:rsid w:val="00514C14"/>
    <w:rsid w:val="00515F82"/>
    <w:rsid w:val="00517D35"/>
    <w:rsid w:val="00520FA3"/>
    <w:rsid w:val="00521182"/>
    <w:rsid w:val="00521642"/>
    <w:rsid w:val="00522042"/>
    <w:rsid w:val="00522324"/>
    <w:rsid w:val="005227FF"/>
    <w:rsid w:val="005228C3"/>
    <w:rsid w:val="00522F4B"/>
    <w:rsid w:val="00523669"/>
    <w:rsid w:val="00524972"/>
    <w:rsid w:val="00525C76"/>
    <w:rsid w:val="00526264"/>
    <w:rsid w:val="005265A9"/>
    <w:rsid w:val="00526E49"/>
    <w:rsid w:val="005273AF"/>
    <w:rsid w:val="00527414"/>
    <w:rsid w:val="0052760B"/>
    <w:rsid w:val="0053050E"/>
    <w:rsid w:val="005311F1"/>
    <w:rsid w:val="00531FEC"/>
    <w:rsid w:val="00535AE5"/>
    <w:rsid w:val="00537248"/>
    <w:rsid w:val="00537558"/>
    <w:rsid w:val="00537ADE"/>
    <w:rsid w:val="00540781"/>
    <w:rsid w:val="005416B6"/>
    <w:rsid w:val="00542081"/>
    <w:rsid w:val="00543AC1"/>
    <w:rsid w:val="0054741D"/>
    <w:rsid w:val="005476AC"/>
    <w:rsid w:val="0055059B"/>
    <w:rsid w:val="005534AA"/>
    <w:rsid w:val="005557EA"/>
    <w:rsid w:val="00555A47"/>
    <w:rsid w:val="00555FEF"/>
    <w:rsid w:val="005610EF"/>
    <w:rsid w:val="00561C42"/>
    <w:rsid w:val="00562863"/>
    <w:rsid w:val="00563EB9"/>
    <w:rsid w:val="00563FF8"/>
    <w:rsid w:val="00564CD8"/>
    <w:rsid w:val="00565187"/>
    <w:rsid w:val="00565ED4"/>
    <w:rsid w:val="00567768"/>
    <w:rsid w:val="00571362"/>
    <w:rsid w:val="0057211D"/>
    <w:rsid w:val="0057590E"/>
    <w:rsid w:val="00575C4A"/>
    <w:rsid w:val="00577B14"/>
    <w:rsid w:val="00581C95"/>
    <w:rsid w:val="00582035"/>
    <w:rsid w:val="00584935"/>
    <w:rsid w:val="005850FE"/>
    <w:rsid w:val="0059061C"/>
    <w:rsid w:val="00590A5A"/>
    <w:rsid w:val="00590BE8"/>
    <w:rsid w:val="00590D65"/>
    <w:rsid w:val="005915CC"/>
    <w:rsid w:val="0059197F"/>
    <w:rsid w:val="00592092"/>
    <w:rsid w:val="00594997"/>
    <w:rsid w:val="00594A0D"/>
    <w:rsid w:val="00595617"/>
    <w:rsid w:val="00597AA7"/>
    <w:rsid w:val="005A294B"/>
    <w:rsid w:val="005A2B87"/>
    <w:rsid w:val="005A2B9B"/>
    <w:rsid w:val="005A2FBD"/>
    <w:rsid w:val="005A3750"/>
    <w:rsid w:val="005A3E3E"/>
    <w:rsid w:val="005A5797"/>
    <w:rsid w:val="005A7536"/>
    <w:rsid w:val="005A757B"/>
    <w:rsid w:val="005B0E8E"/>
    <w:rsid w:val="005B1B93"/>
    <w:rsid w:val="005B43E3"/>
    <w:rsid w:val="005B5A7F"/>
    <w:rsid w:val="005B6BE2"/>
    <w:rsid w:val="005B790D"/>
    <w:rsid w:val="005C200E"/>
    <w:rsid w:val="005C2D12"/>
    <w:rsid w:val="005C3C6F"/>
    <w:rsid w:val="005C4280"/>
    <w:rsid w:val="005C4378"/>
    <w:rsid w:val="005C44EA"/>
    <w:rsid w:val="005D0842"/>
    <w:rsid w:val="005D085F"/>
    <w:rsid w:val="005D28EF"/>
    <w:rsid w:val="005D2938"/>
    <w:rsid w:val="005D3199"/>
    <w:rsid w:val="005D34FC"/>
    <w:rsid w:val="005D38DA"/>
    <w:rsid w:val="005D52DD"/>
    <w:rsid w:val="005D535E"/>
    <w:rsid w:val="005D5E58"/>
    <w:rsid w:val="005D6574"/>
    <w:rsid w:val="005D691D"/>
    <w:rsid w:val="005E03A8"/>
    <w:rsid w:val="005E089B"/>
    <w:rsid w:val="005E21FF"/>
    <w:rsid w:val="005E229A"/>
    <w:rsid w:val="005E42AF"/>
    <w:rsid w:val="005E66EB"/>
    <w:rsid w:val="005F04F8"/>
    <w:rsid w:val="005F191C"/>
    <w:rsid w:val="005F563D"/>
    <w:rsid w:val="005F6581"/>
    <w:rsid w:val="005F7139"/>
    <w:rsid w:val="00601F65"/>
    <w:rsid w:val="006025CC"/>
    <w:rsid w:val="00605256"/>
    <w:rsid w:val="00606633"/>
    <w:rsid w:val="00606AE9"/>
    <w:rsid w:val="00606E6C"/>
    <w:rsid w:val="00607055"/>
    <w:rsid w:val="006127D1"/>
    <w:rsid w:val="00613829"/>
    <w:rsid w:val="00614864"/>
    <w:rsid w:val="00614E6D"/>
    <w:rsid w:val="006164AD"/>
    <w:rsid w:val="0061789C"/>
    <w:rsid w:val="006205B9"/>
    <w:rsid w:val="0062092C"/>
    <w:rsid w:val="00622022"/>
    <w:rsid w:val="00622AFA"/>
    <w:rsid w:val="006234DB"/>
    <w:rsid w:val="00624D14"/>
    <w:rsid w:val="0062535B"/>
    <w:rsid w:val="006257B3"/>
    <w:rsid w:val="006264F2"/>
    <w:rsid w:val="0062737E"/>
    <w:rsid w:val="006309B2"/>
    <w:rsid w:val="00630AB4"/>
    <w:rsid w:val="00632072"/>
    <w:rsid w:val="006324D6"/>
    <w:rsid w:val="0063535E"/>
    <w:rsid w:val="0063551B"/>
    <w:rsid w:val="006364CD"/>
    <w:rsid w:val="00637985"/>
    <w:rsid w:val="00641550"/>
    <w:rsid w:val="00641E94"/>
    <w:rsid w:val="00642B20"/>
    <w:rsid w:val="00643814"/>
    <w:rsid w:val="006442DA"/>
    <w:rsid w:val="00644EF5"/>
    <w:rsid w:val="006458D0"/>
    <w:rsid w:val="006461B2"/>
    <w:rsid w:val="00646810"/>
    <w:rsid w:val="00650B02"/>
    <w:rsid w:val="00650D0C"/>
    <w:rsid w:val="0065189E"/>
    <w:rsid w:val="0065538B"/>
    <w:rsid w:val="00655EE3"/>
    <w:rsid w:val="006608D5"/>
    <w:rsid w:val="00663467"/>
    <w:rsid w:val="00663A63"/>
    <w:rsid w:val="006645C8"/>
    <w:rsid w:val="0066620A"/>
    <w:rsid w:val="0066622F"/>
    <w:rsid w:val="00667148"/>
    <w:rsid w:val="00667340"/>
    <w:rsid w:val="00667D30"/>
    <w:rsid w:val="00667E17"/>
    <w:rsid w:val="00671DB4"/>
    <w:rsid w:val="0067303D"/>
    <w:rsid w:val="00674209"/>
    <w:rsid w:val="00674A9A"/>
    <w:rsid w:val="00674E25"/>
    <w:rsid w:val="0067575E"/>
    <w:rsid w:val="00676228"/>
    <w:rsid w:val="00676F79"/>
    <w:rsid w:val="006777FD"/>
    <w:rsid w:val="00677FBC"/>
    <w:rsid w:val="00680F35"/>
    <w:rsid w:val="00682104"/>
    <w:rsid w:val="00682D65"/>
    <w:rsid w:val="006839A1"/>
    <w:rsid w:val="006913EB"/>
    <w:rsid w:val="00691E29"/>
    <w:rsid w:val="0069495A"/>
    <w:rsid w:val="00696251"/>
    <w:rsid w:val="006968F0"/>
    <w:rsid w:val="0069772D"/>
    <w:rsid w:val="006A0044"/>
    <w:rsid w:val="006A00EC"/>
    <w:rsid w:val="006A135C"/>
    <w:rsid w:val="006A25FB"/>
    <w:rsid w:val="006A301F"/>
    <w:rsid w:val="006A43C3"/>
    <w:rsid w:val="006A661C"/>
    <w:rsid w:val="006A6AD3"/>
    <w:rsid w:val="006A6C5D"/>
    <w:rsid w:val="006A720A"/>
    <w:rsid w:val="006A7EC2"/>
    <w:rsid w:val="006B05E4"/>
    <w:rsid w:val="006B0AF2"/>
    <w:rsid w:val="006B12EF"/>
    <w:rsid w:val="006B1899"/>
    <w:rsid w:val="006B4471"/>
    <w:rsid w:val="006B6020"/>
    <w:rsid w:val="006B748E"/>
    <w:rsid w:val="006C183D"/>
    <w:rsid w:val="006C2167"/>
    <w:rsid w:val="006C387A"/>
    <w:rsid w:val="006C4B81"/>
    <w:rsid w:val="006C5F7B"/>
    <w:rsid w:val="006C6742"/>
    <w:rsid w:val="006C69F0"/>
    <w:rsid w:val="006D156F"/>
    <w:rsid w:val="006D1EA2"/>
    <w:rsid w:val="006D33CD"/>
    <w:rsid w:val="006D35A0"/>
    <w:rsid w:val="006D35CF"/>
    <w:rsid w:val="006D3D52"/>
    <w:rsid w:val="006D483C"/>
    <w:rsid w:val="006D65B5"/>
    <w:rsid w:val="006D6785"/>
    <w:rsid w:val="006D6886"/>
    <w:rsid w:val="006D6CF7"/>
    <w:rsid w:val="006D75E5"/>
    <w:rsid w:val="006D796B"/>
    <w:rsid w:val="006D7F15"/>
    <w:rsid w:val="006E1F84"/>
    <w:rsid w:val="006E260D"/>
    <w:rsid w:val="006E26C6"/>
    <w:rsid w:val="006E3706"/>
    <w:rsid w:val="006F0363"/>
    <w:rsid w:val="006F0617"/>
    <w:rsid w:val="006F1BB2"/>
    <w:rsid w:val="006F229C"/>
    <w:rsid w:val="006F3562"/>
    <w:rsid w:val="006F55D1"/>
    <w:rsid w:val="006F5933"/>
    <w:rsid w:val="006F7140"/>
    <w:rsid w:val="00700438"/>
    <w:rsid w:val="007017D3"/>
    <w:rsid w:val="00701A08"/>
    <w:rsid w:val="00701B13"/>
    <w:rsid w:val="00701BDB"/>
    <w:rsid w:val="00703643"/>
    <w:rsid w:val="00704334"/>
    <w:rsid w:val="00704DCE"/>
    <w:rsid w:val="007077BA"/>
    <w:rsid w:val="007077FC"/>
    <w:rsid w:val="00711AE6"/>
    <w:rsid w:val="007120F4"/>
    <w:rsid w:val="00712401"/>
    <w:rsid w:val="00713AA7"/>
    <w:rsid w:val="00715E38"/>
    <w:rsid w:val="007161BF"/>
    <w:rsid w:val="0071682B"/>
    <w:rsid w:val="00716A28"/>
    <w:rsid w:val="0071767A"/>
    <w:rsid w:val="00717C2D"/>
    <w:rsid w:val="00720975"/>
    <w:rsid w:val="00720D05"/>
    <w:rsid w:val="00724BE2"/>
    <w:rsid w:val="0073108F"/>
    <w:rsid w:val="007318E8"/>
    <w:rsid w:val="0073236E"/>
    <w:rsid w:val="0073389B"/>
    <w:rsid w:val="00733C62"/>
    <w:rsid w:val="00735113"/>
    <w:rsid w:val="0073526D"/>
    <w:rsid w:val="007352F8"/>
    <w:rsid w:val="00735532"/>
    <w:rsid w:val="00735CC2"/>
    <w:rsid w:val="00736559"/>
    <w:rsid w:val="00736C81"/>
    <w:rsid w:val="007378CD"/>
    <w:rsid w:val="0074008F"/>
    <w:rsid w:val="0074379A"/>
    <w:rsid w:val="00743DD3"/>
    <w:rsid w:val="00744F1A"/>
    <w:rsid w:val="00745D2E"/>
    <w:rsid w:val="00746059"/>
    <w:rsid w:val="007468C1"/>
    <w:rsid w:val="00746C63"/>
    <w:rsid w:val="00747520"/>
    <w:rsid w:val="0075061D"/>
    <w:rsid w:val="007544EE"/>
    <w:rsid w:val="0075460D"/>
    <w:rsid w:val="00754B6D"/>
    <w:rsid w:val="00754BA0"/>
    <w:rsid w:val="00756947"/>
    <w:rsid w:val="007572C0"/>
    <w:rsid w:val="00757415"/>
    <w:rsid w:val="00757709"/>
    <w:rsid w:val="0076050C"/>
    <w:rsid w:val="007612A2"/>
    <w:rsid w:val="007613A8"/>
    <w:rsid w:val="00761CAE"/>
    <w:rsid w:val="007624D4"/>
    <w:rsid w:val="007635C0"/>
    <w:rsid w:val="00763663"/>
    <w:rsid w:val="0076408C"/>
    <w:rsid w:val="00764CA9"/>
    <w:rsid w:val="00765274"/>
    <w:rsid w:val="007657F3"/>
    <w:rsid w:val="00766B0A"/>
    <w:rsid w:val="00772109"/>
    <w:rsid w:val="00773061"/>
    <w:rsid w:val="00774AC7"/>
    <w:rsid w:val="007766D5"/>
    <w:rsid w:val="00781F59"/>
    <w:rsid w:val="007861FD"/>
    <w:rsid w:val="007873DD"/>
    <w:rsid w:val="0078773A"/>
    <w:rsid w:val="00790376"/>
    <w:rsid w:val="00791649"/>
    <w:rsid w:val="007917C9"/>
    <w:rsid w:val="00792AB1"/>
    <w:rsid w:val="0079477C"/>
    <w:rsid w:val="00794C1C"/>
    <w:rsid w:val="00794D34"/>
    <w:rsid w:val="00794FD1"/>
    <w:rsid w:val="007966EC"/>
    <w:rsid w:val="00797A52"/>
    <w:rsid w:val="007A1318"/>
    <w:rsid w:val="007A3895"/>
    <w:rsid w:val="007A38AD"/>
    <w:rsid w:val="007A3B88"/>
    <w:rsid w:val="007A3E09"/>
    <w:rsid w:val="007B0A1D"/>
    <w:rsid w:val="007B2003"/>
    <w:rsid w:val="007B3E58"/>
    <w:rsid w:val="007B46FF"/>
    <w:rsid w:val="007B51B9"/>
    <w:rsid w:val="007C0DBC"/>
    <w:rsid w:val="007C18D0"/>
    <w:rsid w:val="007C1C7D"/>
    <w:rsid w:val="007C2A64"/>
    <w:rsid w:val="007C2DF9"/>
    <w:rsid w:val="007C35B1"/>
    <w:rsid w:val="007C52A5"/>
    <w:rsid w:val="007C53FC"/>
    <w:rsid w:val="007C5B7A"/>
    <w:rsid w:val="007D1353"/>
    <w:rsid w:val="007D5670"/>
    <w:rsid w:val="007D5A11"/>
    <w:rsid w:val="007D5BB5"/>
    <w:rsid w:val="007D648F"/>
    <w:rsid w:val="007D699D"/>
    <w:rsid w:val="007D6C00"/>
    <w:rsid w:val="007D7083"/>
    <w:rsid w:val="007D7891"/>
    <w:rsid w:val="007E055C"/>
    <w:rsid w:val="007E2039"/>
    <w:rsid w:val="007E20BE"/>
    <w:rsid w:val="007E214F"/>
    <w:rsid w:val="007E2712"/>
    <w:rsid w:val="007E27CA"/>
    <w:rsid w:val="007E31A0"/>
    <w:rsid w:val="007E3C13"/>
    <w:rsid w:val="007E4396"/>
    <w:rsid w:val="007E5D78"/>
    <w:rsid w:val="007E5EA9"/>
    <w:rsid w:val="007E7379"/>
    <w:rsid w:val="007E7585"/>
    <w:rsid w:val="007F11DB"/>
    <w:rsid w:val="007F1BF1"/>
    <w:rsid w:val="007F3A54"/>
    <w:rsid w:val="007F3B79"/>
    <w:rsid w:val="007F4081"/>
    <w:rsid w:val="007F4AF3"/>
    <w:rsid w:val="007F5442"/>
    <w:rsid w:val="007F730A"/>
    <w:rsid w:val="007F78D6"/>
    <w:rsid w:val="007F7E84"/>
    <w:rsid w:val="008000DE"/>
    <w:rsid w:val="00800CB0"/>
    <w:rsid w:val="00800E6F"/>
    <w:rsid w:val="00802409"/>
    <w:rsid w:val="0080405C"/>
    <w:rsid w:val="008046F9"/>
    <w:rsid w:val="00805725"/>
    <w:rsid w:val="00805E35"/>
    <w:rsid w:val="0080648F"/>
    <w:rsid w:val="00806AEF"/>
    <w:rsid w:val="00806ED9"/>
    <w:rsid w:val="00810ACA"/>
    <w:rsid w:val="0081106D"/>
    <w:rsid w:val="008150EC"/>
    <w:rsid w:val="008153D1"/>
    <w:rsid w:val="00816B4C"/>
    <w:rsid w:val="0081708D"/>
    <w:rsid w:val="00817E38"/>
    <w:rsid w:val="00820653"/>
    <w:rsid w:val="00822419"/>
    <w:rsid w:val="00823898"/>
    <w:rsid w:val="0082595B"/>
    <w:rsid w:val="0082654D"/>
    <w:rsid w:val="008274C6"/>
    <w:rsid w:val="00832D58"/>
    <w:rsid w:val="00837FE0"/>
    <w:rsid w:val="00840118"/>
    <w:rsid w:val="0084041B"/>
    <w:rsid w:val="0084110B"/>
    <w:rsid w:val="008411F9"/>
    <w:rsid w:val="008436CA"/>
    <w:rsid w:val="00845010"/>
    <w:rsid w:val="00845BFF"/>
    <w:rsid w:val="00846A29"/>
    <w:rsid w:val="008510CD"/>
    <w:rsid w:val="008537D9"/>
    <w:rsid w:val="00855707"/>
    <w:rsid w:val="0086098E"/>
    <w:rsid w:val="00860AD1"/>
    <w:rsid w:val="00860D18"/>
    <w:rsid w:val="00861E8B"/>
    <w:rsid w:val="00862844"/>
    <w:rsid w:val="00862A0B"/>
    <w:rsid w:val="00863A10"/>
    <w:rsid w:val="008641E6"/>
    <w:rsid w:val="00865FE5"/>
    <w:rsid w:val="008674E1"/>
    <w:rsid w:val="0087051F"/>
    <w:rsid w:val="0087132B"/>
    <w:rsid w:val="00872B87"/>
    <w:rsid w:val="008735FC"/>
    <w:rsid w:val="008736C0"/>
    <w:rsid w:val="00873FCC"/>
    <w:rsid w:val="00875532"/>
    <w:rsid w:val="0087627B"/>
    <w:rsid w:val="00876D9F"/>
    <w:rsid w:val="00881260"/>
    <w:rsid w:val="00881764"/>
    <w:rsid w:val="008823E8"/>
    <w:rsid w:val="00883C68"/>
    <w:rsid w:val="008841C2"/>
    <w:rsid w:val="00885914"/>
    <w:rsid w:val="00886078"/>
    <w:rsid w:val="00886273"/>
    <w:rsid w:val="008919EE"/>
    <w:rsid w:val="00891B81"/>
    <w:rsid w:val="008928A4"/>
    <w:rsid w:val="00892B29"/>
    <w:rsid w:val="00893DA3"/>
    <w:rsid w:val="00895C6F"/>
    <w:rsid w:val="0089730A"/>
    <w:rsid w:val="008A05F7"/>
    <w:rsid w:val="008A29FF"/>
    <w:rsid w:val="008A41FB"/>
    <w:rsid w:val="008A4D21"/>
    <w:rsid w:val="008A5163"/>
    <w:rsid w:val="008A6E4B"/>
    <w:rsid w:val="008A7BD8"/>
    <w:rsid w:val="008B3855"/>
    <w:rsid w:val="008B3E01"/>
    <w:rsid w:val="008B45EF"/>
    <w:rsid w:val="008B4B63"/>
    <w:rsid w:val="008B4F0D"/>
    <w:rsid w:val="008B4FFA"/>
    <w:rsid w:val="008B53F5"/>
    <w:rsid w:val="008B5DCC"/>
    <w:rsid w:val="008B619B"/>
    <w:rsid w:val="008B61D4"/>
    <w:rsid w:val="008B64A5"/>
    <w:rsid w:val="008B691A"/>
    <w:rsid w:val="008B7B58"/>
    <w:rsid w:val="008C03CB"/>
    <w:rsid w:val="008C0BDD"/>
    <w:rsid w:val="008C0F77"/>
    <w:rsid w:val="008C17B1"/>
    <w:rsid w:val="008C4575"/>
    <w:rsid w:val="008C6B41"/>
    <w:rsid w:val="008C707E"/>
    <w:rsid w:val="008D04B8"/>
    <w:rsid w:val="008D059C"/>
    <w:rsid w:val="008D131A"/>
    <w:rsid w:val="008D2956"/>
    <w:rsid w:val="008D2AAC"/>
    <w:rsid w:val="008D2C23"/>
    <w:rsid w:val="008D4802"/>
    <w:rsid w:val="008D5794"/>
    <w:rsid w:val="008D5E49"/>
    <w:rsid w:val="008D64D2"/>
    <w:rsid w:val="008D683F"/>
    <w:rsid w:val="008E10DF"/>
    <w:rsid w:val="008E2157"/>
    <w:rsid w:val="008E3829"/>
    <w:rsid w:val="008E3E7C"/>
    <w:rsid w:val="008E45C4"/>
    <w:rsid w:val="008E5791"/>
    <w:rsid w:val="008E5B01"/>
    <w:rsid w:val="008E6223"/>
    <w:rsid w:val="008E6AF4"/>
    <w:rsid w:val="008F013A"/>
    <w:rsid w:val="008F4FA8"/>
    <w:rsid w:val="008F69EF"/>
    <w:rsid w:val="0090084A"/>
    <w:rsid w:val="00904403"/>
    <w:rsid w:val="00904A9B"/>
    <w:rsid w:val="00904F69"/>
    <w:rsid w:val="00906012"/>
    <w:rsid w:val="00906499"/>
    <w:rsid w:val="009066E8"/>
    <w:rsid w:val="0090730C"/>
    <w:rsid w:val="009102E8"/>
    <w:rsid w:val="00912573"/>
    <w:rsid w:val="00912F75"/>
    <w:rsid w:val="00913E54"/>
    <w:rsid w:val="00917622"/>
    <w:rsid w:val="0091784D"/>
    <w:rsid w:val="00920AD4"/>
    <w:rsid w:val="009226F0"/>
    <w:rsid w:val="00923465"/>
    <w:rsid w:val="00923C82"/>
    <w:rsid w:val="00924EF4"/>
    <w:rsid w:val="0092513A"/>
    <w:rsid w:val="00925804"/>
    <w:rsid w:val="00930575"/>
    <w:rsid w:val="00930B0A"/>
    <w:rsid w:val="00931327"/>
    <w:rsid w:val="00932B20"/>
    <w:rsid w:val="0093355B"/>
    <w:rsid w:val="00933588"/>
    <w:rsid w:val="00933FF0"/>
    <w:rsid w:val="00935F84"/>
    <w:rsid w:val="00936019"/>
    <w:rsid w:val="00936D53"/>
    <w:rsid w:val="00937944"/>
    <w:rsid w:val="00937D30"/>
    <w:rsid w:val="009402B5"/>
    <w:rsid w:val="009404E6"/>
    <w:rsid w:val="009424B2"/>
    <w:rsid w:val="00944853"/>
    <w:rsid w:val="00945154"/>
    <w:rsid w:val="00945870"/>
    <w:rsid w:val="00945894"/>
    <w:rsid w:val="009501C2"/>
    <w:rsid w:val="009503EB"/>
    <w:rsid w:val="009516C4"/>
    <w:rsid w:val="00952E33"/>
    <w:rsid w:val="00954BF4"/>
    <w:rsid w:val="009557F3"/>
    <w:rsid w:val="00955894"/>
    <w:rsid w:val="00955EB8"/>
    <w:rsid w:val="009563E5"/>
    <w:rsid w:val="00956FA4"/>
    <w:rsid w:val="00960214"/>
    <w:rsid w:val="00962537"/>
    <w:rsid w:val="00964A0A"/>
    <w:rsid w:val="0096612D"/>
    <w:rsid w:val="00970734"/>
    <w:rsid w:val="00970A11"/>
    <w:rsid w:val="00970EFB"/>
    <w:rsid w:val="00970F36"/>
    <w:rsid w:val="009710F5"/>
    <w:rsid w:val="00971AF2"/>
    <w:rsid w:val="00972855"/>
    <w:rsid w:val="00972E1B"/>
    <w:rsid w:val="00975DE1"/>
    <w:rsid w:val="00976E19"/>
    <w:rsid w:val="00977299"/>
    <w:rsid w:val="00977917"/>
    <w:rsid w:val="00977CE5"/>
    <w:rsid w:val="00981000"/>
    <w:rsid w:val="0098260A"/>
    <w:rsid w:val="00982AB0"/>
    <w:rsid w:val="009849B7"/>
    <w:rsid w:val="00984AE9"/>
    <w:rsid w:val="0098559A"/>
    <w:rsid w:val="00992AC1"/>
    <w:rsid w:val="00992FE3"/>
    <w:rsid w:val="0099718A"/>
    <w:rsid w:val="00997630"/>
    <w:rsid w:val="0099769C"/>
    <w:rsid w:val="009A0A64"/>
    <w:rsid w:val="009A2720"/>
    <w:rsid w:val="009A37FB"/>
    <w:rsid w:val="009A51C9"/>
    <w:rsid w:val="009A5A61"/>
    <w:rsid w:val="009A5FEB"/>
    <w:rsid w:val="009A6C23"/>
    <w:rsid w:val="009A7339"/>
    <w:rsid w:val="009A76F5"/>
    <w:rsid w:val="009B1A07"/>
    <w:rsid w:val="009B24BC"/>
    <w:rsid w:val="009B2CFA"/>
    <w:rsid w:val="009B2DC2"/>
    <w:rsid w:val="009B4289"/>
    <w:rsid w:val="009B5578"/>
    <w:rsid w:val="009B55A2"/>
    <w:rsid w:val="009B70FA"/>
    <w:rsid w:val="009C0227"/>
    <w:rsid w:val="009C0CB5"/>
    <w:rsid w:val="009C1744"/>
    <w:rsid w:val="009C21D1"/>
    <w:rsid w:val="009C2811"/>
    <w:rsid w:val="009C4459"/>
    <w:rsid w:val="009C4C7B"/>
    <w:rsid w:val="009C502A"/>
    <w:rsid w:val="009C51E2"/>
    <w:rsid w:val="009C53FD"/>
    <w:rsid w:val="009C58E4"/>
    <w:rsid w:val="009C6AEB"/>
    <w:rsid w:val="009C6D6F"/>
    <w:rsid w:val="009C7C87"/>
    <w:rsid w:val="009D0415"/>
    <w:rsid w:val="009D1404"/>
    <w:rsid w:val="009D17BC"/>
    <w:rsid w:val="009D201B"/>
    <w:rsid w:val="009D2F34"/>
    <w:rsid w:val="009D44D4"/>
    <w:rsid w:val="009D47B7"/>
    <w:rsid w:val="009D5541"/>
    <w:rsid w:val="009D5E42"/>
    <w:rsid w:val="009D609D"/>
    <w:rsid w:val="009D744E"/>
    <w:rsid w:val="009E00C2"/>
    <w:rsid w:val="009E037C"/>
    <w:rsid w:val="009E069F"/>
    <w:rsid w:val="009E10EA"/>
    <w:rsid w:val="009E2F18"/>
    <w:rsid w:val="009E3C54"/>
    <w:rsid w:val="009E3E46"/>
    <w:rsid w:val="009E409C"/>
    <w:rsid w:val="009F1405"/>
    <w:rsid w:val="009F2785"/>
    <w:rsid w:val="009F2AA8"/>
    <w:rsid w:val="009F4B43"/>
    <w:rsid w:val="009F6591"/>
    <w:rsid w:val="009F6C32"/>
    <w:rsid w:val="009F6F07"/>
    <w:rsid w:val="009F792C"/>
    <w:rsid w:val="009F7A9F"/>
    <w:rsid w:val="009F7E6E"/>
    <w:rsid w:val="00A0082C"/>
    <w:rsid w:val="00A016A9"/>
    <w:rsid w:val="00A02B3E"/>
    <w:rsid w:val="00A03310"/>
    <w:rsid w:val="00A04C25"/>
    <w:rsid w:val="00A04FA8"/>
    <w:rsid w:val="00A0670A"/>
    <w:rsid w:val="00A06E71"/>
    <w:rsid w:val="00A11683"/>
    <w:rsid w:val="00A12AD5"/>
    <w:rsid w:val="00A12D74"/>
    <w:rsid w:val="00A13398"/>
    <w:rsid w:val="00A148EA"/>
    <w:rsid w:val="00A149DA"/>
    <w:rsid w:val="00A159A0"/>
    <w:rsid w:val="00A15AB1"/>
    <w:rsid w:val="00A16CD2"/>
    <w:rsid w:val="00A16F48"/>
    <w:rsid w:val="00A200A2"/>
    <w:rsid w:val="00A21762"/>
    <w:rsid w:val="00A21B92"/>
    <w:rsid w:val="00A229BC"/>
    <w:rsid w:val="00A232D9"/>
    <w:rsid w:val="00A2507C"/>
    <w:rsid w:val="00A25C85"/>
    <w:rsid w:val="00A25EBB"/>
    <w:rsid w:val="00A25ED8"/>
    <w:rsid w:val="00A26685"/>
    <w:rsid w:val="00A27D49"/>
    <w:rsid w:val="00A322BE"/>
    <w:rsid w:val="00A33849"/>
    <w:rsid w:val="00A37189"/>
    <w:rsid w:val="00A405C9"/>
    <w:rsid w:val="00A41F1E"/>
    <w:rsid w:val="00A4203E"/>
    <w:rsid w:val="00A42F57"/>
    <w:rsid w:val="00A42F69"/>
    <w:rsid w:val="00A44B9D"/>
    <w:rsid w:val="00A47824"/>
    <w:rsid w:val="00A50237"/>
    <w:rsid w:val="00A5223A"/>
    <w:rsid w:val="00A531B0"/>
    <w:rsid w:val="00A551E5"/>
    <w:rsid w:val="00A55326"/>
    <w:rsid w:val="00A55C41"/>
    <w:rsid w:val="00A561D3"/>
    <w:rsid w:val="00A5634D"/>
    <w:rsid w:val="00A57BD4"/>
    <w:rsid w:val="00A61371"/>
    <w:rsid w:val="00A6141C"/>
    <w:rsid w:val="00A61575"/>
    <w:rsid w:val="00A62395"/>
    <w:rsid w:val="00A62746"/>
    <w:rsid w:val="00A62BA4"/>
    <w:rsid w:val="00A62D8D"/>
    <w:rsid w:val="00A63435"/>
    <w:rsid w:val="00A63BF2"/>
    <w:rsid w:val="00A63D42"/>
    <w:rsid w:val="00A64A6E"/>
    <w:rsid w:val="00A65525"/>
    <w:rsid w:val="00A66651"/>
    <w:rsid w:val="00A667B7"/>
    <w:rsid w:val="00A66858"/>
    <w:rsid w:val="00A66C6B"/>
    <w:rsid w:val="00A66D79"/>
    <w:rsid w:val="00A67738"/>
    <w:rsid w:val="00A7159B"/>
    <w:rsid w:val="00A715C7"/>
    <w:rsid w:val="00A720F8"/>
    <w:rsid w:val="00A723DC"/>
    <w:rsid w:val="00A73647"/>
    <w:rsid w:val="00A76EB7"/>
    <w:rsid w:val="00A81125"/>
    <w:rsid w:val="00A81251"/>
    <w:rsid w:val="00A820B3"/>
    <w:rsid w:val="00A8342B"/>
    <w:rsid w:val="00A8433E"/>
    <w:rsid w:val="00A849ED"/>
    <w:rsid w:val="00A84E92"/>
    <w:rsid w:val="00A86228"/>
    <w:rsid w:val="00A862A6"/>
    <w:rsid w:val="00A91881"/>
    <w:rsid w:val="00A93912"/>
    <w:rsid w:val="00A9437B"/>
    <w:rsid w:val="00A94A84"/>
    <w:rsid w:val="00A9558F"/>
    <w:rsid w:val="00A95C1C"/>
    <w:rsid w:val="00A97959"/>
    <w:rsid w:val="00A979E1"/>
    <w:rsid w:val="00A97E0E"/>
    <w:rsid w:val="00AA2589"/>
    <w:rsid w:val="00AA25C8"/>
    <w:rsid w:val="00AA2A76"/>
    <w:rsid w:val="00AA3853"/>
    <w:rsid w:val="00AA3CB4"/>
    <w:rsid w:val="00AA4F8A"/>
    <w:rsid w:val="00AA4FCF"/>
    <w:rsid w:val="00AA5C1B"/>
    <w:rsid w:val="00AA6AD0"/>
    <w:rsid w:val="00AA737F"/>
    <w:rsid w:val="00AB03D7"/>
    <w:rsid w:val="00AB0C20"/>
    <w:rsid w:val="00AB1E7F"/>
    <w:rsid w:val="00AB247B"/>
    <w:rsid w:val="00AB3750"/>
    <w:rsid w:val="00AB5714"/>
    <w:rsid w:val="00AB5986"/>
    <w:rsid w:val="00AB5A57"/>
    <w:rsid w:val="00AB7457"/>
    <w:rsid w:val="00AB77FA"/>
    <w:rsid w:val="00AC0020"/>
    <w:rsid w:val="00AC26E4"/>
    <w:rsid w:val="00AC29D7"/>
    <w:rsid w:val="00AC340F"/>
    <w:rsid w:val="00AC3975"/>
    <w:rsid w:val="00AC40D1"/>
    <w:rsid w:val="00AC46F0"/>
    <w:rsid w:val="00AC4C5A"/>
    <w:rsid w:val="00AC500D"/>
    <w:rsid w:val="00AC53A9"/>
    <w:rsid w:val="00AC5988"/>
    <w:rsid w:val="00AC62FD"/>
    <w:rsid w:val="00AD0E19"/>
    <w:rsid w:val="00AD14B6"/>
    <w:rsid w:val="00AD18CE"/>
    <w:rsid w:val="00AD2DE2"/>
    <w:rsid w:val="00AD3057"/>
    <w:rsid w:val="00AD30EF"/>
    <w:rsid w:val="00AD4938"/>
    <w:rsid w:val="00AD544A"/>
    <w:rsid w:val="00AE024F"/>
    <w:rsid w:val="00AE0874"/>
    <w:rsid w:val="00AE1AD2"/>
    <w:rsid w:val="00AE1D30"/>
    <w:rsid w:val="00AE1E75"/>
    <w:rsid w:val="00AE2A9D"/>
    <w:rsid w:val="00AE4CEF"/>
    <w:rsid w:val="00AE52BB"/>
    <w:rsid w:val="00AE545A"/>
    <w:rsid w:val="00AF074A"/>
    <w:rsid w:val="00AF0E2D"/>
    <w:rsid w:val="00AF1E16"/>
    <w:rsid w:val="00AF2951"/>
    <w:rsid w:val="00AF463F"/>
    <w:rsid w:val="00AF493A"/>
    <w:rsid w:val="00AF585C"/>
    <w:rsid w:val="00AF5C19"/>
    <w:rsid w:val="00AF5CA1"/>
    <w:rsid w:val="00AF6033"/>
    <w:rsid w:val="00AF7824"/>
    <w:rsid w:val="00AF794F"/>
    <w:rsid w:val="00B00821"/>
    <w:rsid w:val="00B00920"/>
    <w:rsid w:val="00B02785"/>
    <w:rsid w:val="00B03C94"/>
    <w:rsid w:val="00B03EE5"/>
    <w:rsid w:val="00B04BDD"/>
    <w:rsid w:val="00B06040"/>
    <w:rsid w:val="00B06D23"/>
    <w:rsid w:val="00B06D9A"/>
    <w:rsid w:val="00B10E67"/>
    <w:rsid w:val="00B1193D"/>
    <w:rsid w:val="00B1221D"/>
    <w:rsid w:val="00B144D5"/>
    <w:rsid w:val="00B14723"/>
    <w:rsid w:val="00B153E1"/>
    <w:rsid w:val="00B15D05"/>
    <w:rsid w:val="00B163E4"/>
    <w:rsid w:val="00B1640A"/>
    <w:rsid w:val="00B164ED"/>
    <w:rsid w:val="00B16550"/>
    <w:rsid w:val="00B16F7E"/>
    <w:rsid w:val="00B201BF"/>
    <w:rsid w:val="00B20494"/>
    <w:rsid w:val="00B24D4F"/>
    <w:rsid w:val="00B26A3D"/>
    <w:rsid w:val="00B30E0A"/>
    <w:rsid w:val="00B316E7"/>
    <w:rsid w:val="00B31A92"/>
    <w:rsid w:val="00B31AA8"/>
    <w:rsid w:val="00B31ABB"/>
    <w:rsid w:val="00B33187"/>
    <w:rsid w:val="00B33585"/>
    <w:rsid w:val="00B3536D"/>
    <w:rsid w:val="00B3561C"/>
    <w:rsid w:val="00B35A05"/>
    <w:rsid w:val="00B35C48"/>
    <w:rsid w:val="00B361E2"/>
    <w:rsid w:val="00B40042"/>
    <w:rsid w:val="00B4014F"/>
    <w:rsid w:val="00B40605"/>
    <w:rsid w:val="00B4079F"/>
    <w:rsid w:val="00B41899"/>
    <w:rsid w:val="00B42F32"/>
    <w:rsid w:val="00B44166"/>
    <w:rsid w:val="00B44A7F"/>
    <w:rsid w:val="00B46897"/>
    <w:rsid w:val="00B47A90"/>
    <w:rsid w:val="00B47BD9"/>
    <w:rsid w:val="00B53E3A"/>
    <w:rsid w:val="00B5722A"/>
    <w:rsid w:val="00B57C7F"/>
    <w:rsid w:val="00B6098F"/>
    <w:rsid w:val="00B613B3"/>
    <w:rsid w:val="00B63A21"/>
    <w:rsid w:val="00B65087"/>
    <w:rsid w:val="00B65E67"/>
    <w:rsid w:val="00B65F54"/>
    <w:rsid w:val="00B6628C"/>
    <w:rsid w:val="00B67F27"/>
    <w:rsid w:val="00B72219"/>
    <w:rsid w:val="00B73666"/>
    <w:rsid w:val="00B73D2F"/>
    <w:rsid w:val="00B74660"/>
    <w:rsid w:val="00B74B7A"/>
    <w:rsid w:val="00B74CF5"/>
    <w:rsid w:val="00B762E9"/>
    <w:rsid w:val="00B811B0"/>
    <w:rsid w:val="00B817E3"/>
    <w:rsid w:val="00B81B7F"/>
    <w:rsid w:val="00B81DA8"/>
    <w:rsid w:val="00B82F42"/>
    <w:rsid w:val="00B83E43"/>
    <w:rsid w:val="00B844EF"/>
    <w:rsid w:val="00B845DC"/>
    <w:rsid w:val="00B85DDC"/>
    <w:rsid w:val="00B909B4"/>
    <w:rsid w:val="00B90CCE"/>
    <w:rsid w:val="00B90E1E"/>
    <w:rsid w:val="00B91AB4"/>
    <w:rsid w:val="00B92947"/>
    <w:rsid w:val="00B9419F"/>
    <w:rsid w:val="00B957BC"/>
    <w:rsid w:val="00B95BD4"/>
    <w:rsid w:val="00BA17CF"/>
    <w:rsid w:val="00BA1AC5"/>
    <w:rsid w:val="00BA2A75"/>
    <w:rsid w:val="00BA2ADD"/>
    <w:rsid w:val="00BA3173"/>
    <w:rsid w:val="00BA3244"/>
    <w:rsid w:val="00BA3F3C"/>
    <w:rsid w:val="00BA43C8"/>
    <w:rsid w:val="00BA4595"/>
    <w:rsid w:val="00BA55CD"/>
    <w:rsid w:val="00BA55D5"/>
    <w:rsid w:val="00BA706D"/>
    <w:rsid w:val="00BA742A"/>
    <w:rsid w:val="00BA771E"/>
    <w:rsid w:val="00BB078A"/>
    <w:rsid w:val="00BB152A"/>
    <w:rsid w:val="00BB33A2"/>
    <w:rsid w:val="00BB3D0F"/>
    <w:rsid w:val="00BB449F"/>
    <w:rsid w:val="00BB61C1"/>
    <w:rsid w:val="00BB7621"/>
    <w:rsid w:val="00BC058E"/>
    <w:rsid w:val="00BC388C"/>
    <w:rsid w:val="00BC3F6B"/>
    <w:rsid w:val="00BC46E8"/>
    <w:rsid w:val="00BC48D5"/>
    <w:rsid w:val="00BC5CB7"/>
    <w:rsid w:val="00BD2DA7"/>
    <w:rsid w:val="00BD3BC4"/>
    <w:rsid w:val="00BD3C8C"/>
    <w:rsid w:val="00BD405E"/>
    <w:rsid w:val="00BD5FFF"/>
    <w:rsid w:val="00BD685D"/>
    <w:rsid w:val="00BD7419"/>
    <w:rsid w:val="00BD7AFD"/>
    <w:rsid w:val="00BE2346"/>
    <w:rsid w:val="00BE2381"/>
    <w:rsid w:val="00BE245D"/>
    <w:rsid w:val="00BE4F42"/>
    <w:rsid w:val="00BE51D0"/>
    <w:rsid w:val="00BE5C85"/>
    <w:rsid w:val="00BE6403"/>
    <w:rsid w:val="00BE6DFE"/>
    <w:rsid w:val="00BE71D4"/>
    <w:rsid w:val="00BE79DC"/>
    <w:rsid w:val="00BF0860"/>
    <w:rsid w:val="00BF1672"/>
    <w:rsid w:val="00BF1C5A"/>
    <w:rsid w:val="00BF201E"/>
    <w:rsid w:val="00BF2277"/>
    <w:rsid w:val="00BF246C"/>
    <w:rsid w:val="00BF327B"/>
    <w:rsid w:val="00BF3745"/>
    <w:rsid w:val="00BF4CF6"/>
    <w:rsid w:val="00BF61B6"/>
    <w:rsid w:val="00BF6C2E"/>
    <w:rsid w:val="00BF7A4F"/>
    <w:rsid w:val="00C000AF"/>
    <w:rsid w:val="00C000EF"/>
    <w:rsid w:val="00C003C0"/>
    <w:rsid w:val="00C00507"/>
    <w:rsid w:val="00C013CF"/>
    <w:rsid w:val="00C0177E"/>
    <w:rsid w:val="00C01AF4"/>
    <w:rsid w:val="00C01BC3"/>
    <w:rsid w:val="00C01D35"/>
    <w:rsid w:val="00C05232"/>
    <w:rsid w:val="00C067D9"/>
    <w:rsid w:val="00C074BE"/>
    <w:rsid w:val="00C104B5"/>
    <w:rsid w:val="00C112DF"/>
    <w:rsid w:val="00C118EE"/>
    <w:rsid w:val="00C12045"/>
    <w:rsid w:val="00C12A25"/>
    <w:rsid w:val="00C13256"/>
    <w:rsid w:val="00C13D26"/>
    <w:rsid w:val="00C13E9D"/>
    <w:rsid w:val="00C13F60"/>
    <w:rsid w:val="00C17851"/>
    <w:rsid w:val="00C2125A"/>
    <w:rsid w:val="00C2350A"/>
    <w:rsid w:val="00C276E9"/>
    <w:rsid w:val="00C278ED"/>
    <w:rsid w:val="00C27D97"/>
    <w:rsid w:val="00C30A46"/>
    <w:rsid w:val="00C32E5B"/>
    <w:rsid w:val="00C33497"/>
    <w:rsid w:val="00C33EC2"/>
    <w:rsid w:val="00C34308"/>
    <w:rsid w:val="00C364A2"/>
    <w:rsid w:val="00C3655A"/>
    <w:rsid w:val="00C371DC"/>
    <w:rsid w:val="00C37974"/>
    <w:rsid w:val="00C40D09"/>
    <w:rsid w:val="00C4357D"/>
    <w:rsid w:val="00C43CD1"/>
    <w:rsid w:val="00C43F88"/>
    <w:rsid w:val="00C4462B"/>
    <w:rsid w:val="00C44A06"/>
    <w:rsid w:val="00C45EE0"/>
    <w:rsid w:val="00C46DBC"/>
    <w:rsid w:val="00C50209"/>
    <w:rsid w:val="00C50530"/>
    <w:rsid w:val="00C52B50"/>
    <w:rsid w:val="00C54357"/>
    <w:rsid w:val="00C562FF"/>
    <w:rsid w:val="00C568A8"/>
    <w:rsid w:val="00C56FEF"/>
    <w:rsid w:val="00C57435"/>
    <w:rsid w:val="00C6006C"/>
    <w:rsid w:val="00C6187C"/>
    <w:rsid w:val="00C61E58"/>
    <w:rsid w:val="00C62207"/>
    <w:rsid w:val="00C631EF"/>
    <w:rsid w:val="00C633AC"/>
    <w:rsid w:val="00C63832"/>
    <w:rsid w:val="00C63DC5"/>
    <w:rsid w:val="00C65212"/>
    <w:rsid w:val="00C6767D"/>
    <w:rsid w:val="00C6788D"/>
    <w:rsid w:val="00C7025F"/>
    <w:rsid w:val="00C70A46"/>
    <w:rsid w:val="00C71AE5"/>
    <w:rsid w:val="00C71F09"/>
    <w:rsid w:val="00C72240"/>
    <w:rsid w:val="00C7386D"/>
    <w:rsid w:val="00C73938"/>
    <w:rsid w:val="00C755E0"/>
    <w:rsid w:val="00C75D16"/>
    <w:rsid w:val="00C75DE7"/>
    <w:rsid w:val="00C81978"/>
    <w:rsid w:val="00C81F1F"/>
    <w:rsid w:val="00C82D0F"/>
    <w:rsid w:val="00C83EE3"/>
    <w:rsid w:val="00C844B4"/>
    <w:rsid w:val="00C84B16"/>
    <w:rsid w:val="00C853E5"/>
    <w:rsid w:val="00C85F0B"/>
    <w:rsid w:val="00C872FD"/>
    <w:rsid w:val="00C90362"/>
    <w:rsid w:val="00C9106A"/>
    <w:rsid w:val="00C925B5"/>
    <w:rsid w:val="00C92867"/>
    <w:rsid w:val="00C93ACF"/>
    <w:rsid w:val="00C96254"/>
    <w:rsid w:val="00CA0105"/>
    <w:rsid w:val="00CA262E"/>
    <w:rsid w:val="00CA2B3C"/>
    <w:rsid w:val="00CA3DC9"/>
    <w:rsid w:val="00CA4A49"/>
    <w:rsid w:val="00CA50AA"/>
    <w:rsid w:val="00CA6716"/>
    <w:rsid w:val="00CA6C8F"/>
    <w:rsid w:val="00CA73AC"/>
    <w:rsid w:val="00CA7661"/>
    <w:rsid w:val="00CA7C30"/>
    <w:rsid w:val="00CB0CBF"/>
    <w:rsid w:val="00CB169E"/>
    <w:rsid w:val="00CB701B"/>
    <w:rsid w:val="00CC1633"/>
    <w:rsid w:val="00CC2B5F"/>
    <w:rsid w:val="00CC3EEE"/>
    <w:rsid w:val="00CC42ED"/>
    <w:rsid w:val="00CC5C07"/>
    <w:rsid w:val="00CC725A"/>
    <w:rsid w:val="00CC72DD"/>
    <w:rsid w:val="00CC7B6D"/>
    <w:rsid w:val="00CD10EB"/>
    <w:rsid w:val="00CD3798"/>
    <w:rsid w:val="00CD3FBE"/>
    <w:rsid w:val="00CD5914"/>
    <w:rsid w:val="00CD63B2"/>
    <w:rsid w:val="00CD64C4"/>
    <w:rsid w:val="00CD6AD5"/>
    <w:rsid w:val="00CD7715"/>
    <w:rsid w:val="00CD7B2F"/>
    <w:rsid w:val="00CE0031"/>
    <w:rsid w:val="00CE0E5E"/>
    <w:rsid w:val="00CE216D"/>
    <w:rsid w:val="00CE44F4"/>
    <w:rsid w:val="00CE5BBB"/>
    <w:rsid w:val="00CE7DA0"/>
    <w:rsid w:val="00CF0E33"/>
    <w:rsid w:val="00CF17BB"/>
    <w:rsid w:val="00CF18BB"/>
    <w:rsid w:val="00CF205A"/>
    <w:rsid w:val="00CF211C"/>
    <w:rsid w:val="00CF257B"/>
    <w:rsid w:val="00CF45AA"/>
    <w:rsid w:val="00CF46FE"/>
    <w:rsid w:val="00CF7804"/>
    <w:rsid w:val="00CF79C0"/>
    <w:rsid w:val="00CF7BB3"/>
    <w:rsid w:val="00D00542"/>
    <w:rsid w:val="00D016A7"/>
    <w:rsid w:val="00D0363B"/>
    <w:rsid w:val="00D036EE"/>
    <w:rsid w:val="00D049C2"/>
    <w:rsid w:val="00D04F80"/>
    <w:rsid w:val="00D058E1"/>
    <w:rsid w:val="00D05F5B"/>
    <w:rsid w:val="00D07E4D"/>
    <w:rsid w:val="00D109F7"/>
    <w:rsid w:val="00D10C92"/>
    <w:rsid w:val="00D11BC5"/>
    <w:rsid w:val="00D11CBF"/>
    <w:rsid w:val="00D13095"/>
    <w:rsid w:val="00D1429D"/>
    <w:rsid w:val="00D14344"/>
    <w:rsid w:val="00D14CD2"/>
    <w:rsid w:val="00D15968"/>
    <w:rsid w:val="00D15C40"/>
    <w:rsid w:val="00D16A96"/>
    <w:rsid w:val="00D17654"/>
    <w:rsid w:val="00D17FBB"/>
    <w:rsid w:val="00D17FF1"/>
    <w:rsid w:val="00D2408B"/>
    <w:rsid w:val="00D269D1"/>
    <w:rsid w:val="00D26A73"/>
    <w:rsid w:val="00D30D76"/>
    <w:rsid w:val="00D31025"/>
    <w:rsid w:val="00D31749"/>
    <w:rsid w:val="00D334C8"/>
    <w:rsid w:val="00D3457B"/>
    <w:rsid w:val="00D3683E"/>
    <w:rsid w:val="00D4018C"/>
    <w:rsid w:val="00D41523"/>
    <w:rsid w:val="00D416FE"/>
    <w:rsid w:val="00D41DF5"/>
    <w:rsid w:val="00D43624"/>
    <w:rsid w:val="00D439A4"/>
    <w:rsid w:val="00D4487C"/>
    <w:rsid w:val="00D44AF9"/>
    <w:rsid w:val="00D46166"/>
    <w:rsid w:val="00D463F8"/>
    <w:rsid w:val="00D50A2E"/>
    <w:rsid w:val="00D524D0"/>
    <w:rsid w:val="00D52A2C"/>
    <w:rsid w:val="00D54A17"/>
    <w:rsid w:val="00D54F3C"/>
    <w:rsid w:val="00D54F56"/>
    <w:rsid w:val="00D61042"/>
    <w:rsid w:val="00D610DB"/>
    <w:rsid w:val="00D612FF"/>
    <w:rsid w:val="00D61DAE"/>
    <w:rsid w:val="00D622CA"/>
    <w:rsid w:val="00D62432"/>
    <w:rsid w:val="00D62B6E"/>
    <w:rsid w:val="00D6397A"/>
    <w:rsid w:val="00D6584D"/>
    <w:rsid w:val="00D66A18"/>
    <w:rsid w:val="00D70B8C"/>
    <w:rsid w:val="00D72795"/>
    <w:rsid w:val="00D74C92"/>
    <w:rsid w:val="00D75600"/>
    <w:rsid w:val="00D75C14"/>
    <w:rsid w:val="00D75CFD"/>
    <w:rsid w:val="00D75D8C"/>
    <w:rsid w:val="00D76908"/>
    <w:rsid w:val="00D803E7"/>
    <w:rsid w:val="00D80BEB"/>
    <w:rsid w:val="00D80C42"/>
    <w:rsid w:val="00D818DB"/>
    <w:rsid w:val="00D821D3"/>
    <w:rsid w:val="00D82328"/>
    <w:rsid w:val="00D83AA1"/>
    <w:rsid w:val="00D8481D"/>
    <w:rsid w:val="00D85325"/>
    <w:rsid w:val="00D8548E"/>
    <w:rsid w:val="00D85C9C"/>
    <w:rsid w:val="00D8791F"/>
    <w:rsid w:val="00D95080"/>
    <w:rsid w:val="00DA0A8C"/>
    <w:rsid w:val="00DA1728"/>
    <w:rsid w:val="00DA212D"/>
    <w:rsid w:val="00DA21D1"/>
    <w:rsid w:val="00DA2C41"/>
    <w:rsid w:val="00DA314A"/>
    <w:rsid w:val="00DA3DB3"/>
    <w:rsid w:val="00DA5C05"/>
    <w:rsid w:val="00DA6E6F"/>
    <w:rsid w:val="00DA7928"/>
    <w:rsid w:val="00DB053A"/>
    <w:rsid w:val="00DB1777"/>
    <w:rsid w:val="00DB1F86"/>
    <w:rsid w:val="00DB3377"/>
    <w:rsid w:val="00DB3BF9"/>
    <w:rsid w:val="00DB5E5D"/>
    <w:rsid w:val="00DB5F93"/>
    <w:rsid w:val="00DB7F2B"/>
    <w:rsid w:val="00DC1848"/>
    <w:rsid w:val="00DC1B34"/>
    <w:rsid w:val="00DC2513"/>
    <w:rsid w:val="00DC30F4"/>
    <w:rsid w:val="00DC4C07"/>
    <w:rsid w:val="00DC5C45"/>
    <w:rsid w:val="00DD0FD1"/>
    <w:rsid w:val="00DD18B6"/>
    <w:rsid w:val="00DD26B0"/>
    <w:rsid w:val="00DD2FD4"/>
    <w:rsid w:val="00DD3DC5"/>
    <w:rsid w:val="00DD3E9C"/>
    <w:rsid w:val="00DD578D"/>
    <w:rsid w:val="00DD5E89"/>
    <w:rsid w:val="00DD77F0"/>
    <w:rsid w:val="00DE05BB"/>
    <w:rsid w:val="00DE0A56"/>
    <w:rsid w:val="00DE22D6"/>
    <w:rsid w:val="00DE2C03"/>
    <w:rsid w:val="00DE2F8A"/>
    <w:rsid w:val="00DE418C"/>
    <w:rsid w:val="00DE52EA"/>
    <w:rsid w:val="00DE65D8"/>
    <w:rsid w:val="00DE6662"/>
    <w:rsid w:val="00DE6B06"/>
    <w:rsid w:val="00DE74E2"/>
    <w:rsid w:val="00DE77BE"/>
    <w:rsid w:val="00DE7B7A"/>
    <w:rsid w:val="00DF0284"/>
    <w:rsid w:val="00DF071C"/>
    <w:rsid w:val="00DF0F97"/>
    <w:rsid w:val="00DF25C3"/>
    <w:rsid w:val="00DF3A7D"/>
    <w:rsid w:val="00DF5506"/>
    <w:rsid w:val="00DF5843"/>
    <w:rsid w:val="00DF5CA4"/>
    <w:rsid w:val="00DF6417"/>
    <w:rsid w:val="00DF740B"/>
    <w:rsid w:val="00DF7DAF"/>
    <w:rsid w:val="00E0055C"/>
    <w:rsid w:val="00E00844"/>
    <w:rsid w:val="00E01161"/>
    <w:rsid w:val="00E0260D"/>
    <w:rsid w:val="00E02942"/>
    <w:rsid w:val="00E029E8"/>
    <w:rsid w:val="00E05919"/>
    <w:rsid w:val="00E06AB5"/>
    <w:rsid w:val="00E06EC9"/>
    <w:rsid w:val="00E06F96"/>
    <w:rsid w:val="00E07075"/>
    <w:rsid w:val="00E12DE3"/>
    <w:rsid w:val="00E137D3"/>
    <w:rsid w:val="00E14387"/>
    <w:rsid w:val="00E14470"/>
    <w:rsid w:val="00E14975"/>
    <w:rsid w:val="00E157BF"/>
    <w:rsid w:val="00E15E63"/>
    <w:rsid w:val="00E2059D"/>
    <w:rsid w:val="00E20872"/>
    <w:rsid w:val="00E2102C"/>
    <w:rsid w:val="00E21183"/>
    <w:rsid w:val="00E21EAC"/>
    <w:rsid w:val="00E225A8"/>
    <w:rsid w:val="00E22641"/>
    <w:rsid w:val="00E240E3"/>
    <w:rsid w:val="00E2440C"/>
    <w:rsid w:val="00E24DA7"/>
    <w:rsid w:val="00E25292"/>
    <w:rsid w:val="00E2600A"/>
    <w:rsid w:val="00E26A11"/>
    <w:rsid w:val="00E30A64"/>
    <w:rsid w:val="00E31D23"/>
    <w:rsid w:val="00E32474"/>
    <w:rsid w:val="00E33AF4"/>
    <w:rsid w:val="00E353CC"/>
    <w:rsid w:val="00E361A7"/>
    <w:rsid w:val="00E41F79"/>
    <w:rsid w:val="00E42E0C"/>
    <w:rsid w:val="00E44C36"/>
    <w:rsid w:val="00E4523B"/>
    <w:rsid w:val="00E45857"/>
    <w:rsid w:val="00E45A13"/>
    <w:rsid w:val="00E45A1F"/>
    <w:rsid w:val="00E46467"/>
    <w:rsid w:val="00E46C2C"/>
    <w:rsid w:val="00E47C23"/>
    <w:rsid w:val="00E47CFA"/>
    <w:rsid w:val="00E51406"/>
    <w:rsid w:val="00E51FE9"/>
    <w:rsid w:val="00E52153"/>
    <w:rsid w:val="00E536BF"/>
    <w:rsid w:val="00E53870"/>
    <w:rsid w:val="00E53A1B"/>
    <w:rsid w:val="00E5437E"/>
    <w:rsid w:val="00E56FE6"/>
    <w:rsid w:val="00E57656"/>
    <w:rsid w:val="00E6015B"/>
    <w:rsid w:val="00E614D2"/>
    <w:rsid w:val="00E617EE"/>
    <w:rsid w:val="00E6190A"/>
    <w:rsid w:val="00E629D2"/>
    <w:rsid w:val="00E633FD"/>
    <w:rsid w:val="00E63CDA"/>
    <w:rsid w:val="00E6427B"/>
    <w:rsid w:val="00E642BB"/>
    <w:rsid w:val="00E65672"/>
    <w:rsid w:val="00E7097A"/>
    <w:rsid w:val="00E71BD7"/>
    <w:rsid w:val="00E71F13"/>
    <w:rsid w:val="00E740BD"/>
    <w:rsid w:val="00E74393"/>
    <w:rsid w:val="00E744E9"/>
    <w:rsid w:val="00E74676"/>
    <w:rsid w:val="00E749F8"/>
    <w:rsid w:val="00E74AFE"/>
    <w:rsid w:val="00E755B3"/>
    <w:rsid w:val="00E759BF"/>
    <w:rsid w:val="00E75B35"/>
    <w:rsid w:val="00E766D3"/>
    <w:rsid w:val="00E767AC"/>
    <w:rsid w:val="00E767D9"/>
    <w:rsid w:val="00E7694B"/>
    <w:rsid w:val="00E76DCF"/>
    <w:rsid w:val="00E777F9"/>
    <w:rsid w:val="00E825C2"/>
    <w:rsid w:val="00E82816"/>
    <w:rsid w:val="00E8353F"/>
    <w:rsid w:val="00E838D4"/>
    <w:rsid w:val="00E83989"/>
    <w:rsid w:val="00E845F2"/>
    <w:rsid w:val="00E84844"/>
    <w:rsid w:val="00E85996"/>
    <w:rsid w:val="00E85C97"/>
    <w:rsid w:val="00E92A7A"/>
    <w:rsid w:val="00E94B9D"/>
    <w:rsid w:val="00E963F3"/>
    <w:rsid w:val="00E966CC"/>
    <w:rsid w:val="00E97EE9"/>
    <w:rsid w:val="00EA064D"/>
    <w:rsid w:val="00EA1BC5"/>
    <w:rsid w:val="00EA2140"/>
    <w:rsid w:val="00EA388F"/>
    <w:rsid w:val="00EA5748"/>
    <w:rsid w:val="00EA653C"/>
    <w:rsid w:val="00EA659A"/>
    <w:rsid w:val="00EA6BC3"/>
    <w:rsid w:val="00EA6CC1"/>
    <w:rsid w:val="00EA738C"/>
    <w:rsid w:val="00EB04AD"/>
    <w:rsid w:val="00EB195A"/>
    <w:rsid w:val="00EB19CA"/>
    <w:rsid w:val="00EB2293"/>
    <w:rsid w:val="00EB28D7"/>
    <w:rsid w:val="00EB3657"/>
    <w:rsid w:val="00EB37BB"/>
    <w:rsid w:val="00EB42B5"/>
    <w:rsid w:val="00EB42FD"/>
    <w:rsid w:val="00EB514D"/>
    <w:rsid w:val="00EB59B1"/>
    <w:rsid w:val="00EB68D0"/>
    <w:rsid w:val="00EB7EB9"/>
    <w:rsid w:val="00EC0C95"/>
    <w:rsid w:val="00EC24D5"/>
    <w:rsid w:val="00EC25E4"/>
    <w:rsid w:val="00EC4FEA"/>
    <w:rsid w:val="00EC562D"/>
    <w:rsid w:val="00EC7098"/>
    <w:rsid w:val="00ED0581"/>
    <w:rsid w:val="00ED1BE8"/>
    <w:rsid w:val="00ED1E41"/>
    <w:rsid w:val="00ED2453"/>
    <w:rsid w:val="00ED3DB7"/>
    <w:rsid w:val="00ED4567"/>
    <w:rsid w:val="00ED4DFE"/>
    <w:rsid w:val="00ED4E9E"/>
    <w:rsid w:val="00EE1B1F"/>
    <w:rsid w:val="00EE4F93"/>
    <w:rsid w:val="00EE7067"/>
    <w:rsid w:val="00EE758B"/>
    <w:rsid w:val="00EE7880"/>
    <w:rsid w:val="00EE7993"/>
    <w:rsid w:val="00EF0DC1"/>
    <w:rsid w:val="00EF2AFF"/>
    <w:rsid w:val="00EF2E20"/>
    <w:rsid w:val="00EF2E61"/>
    <w:rsid w:val="00EF3E80"/>
    <w:rsid w:val="00EF7577"/>
    <w:rsid w:val="00EF7F9E"/>
    <w:rsid w:val="00F001D7"/>
    <w:rsid w:val="00F00877"/>
    <w:rsid w:val="00F00920"/>
    <w:rsid w:val="00F009B7"/>
    <w:rsid w:val="00F00BD6"/>
    <w:rsid w:val="00F00E3B"/>
    <w:rsid w:val="00F0111E"/>
    <w:rsid w:val="00F01D9C"/>
    <w:rsid w:val="00F0216E"/>
    <w:rsid w:val="00F0398C"/>
    <w:rsid w:val="00F040A8"/>
    <w:rsid w:val="00F040AB"/>
    <w:rsid w:val="00F04440"/>
    <w:rsid w:val="00F06B33"/>
    <w:rsid w:val="00F07375"/>
    <w:rsid w:val="00F10B8F"/>
    <w:rsid w:val="00F11DDD"/>
    <w:rsid w:val="00F121E6"/>
    <w:rsid w:val="00F14B04"/>
    <w:rsid w:val="00F14B6D"/>
    <w:rsid w:val="00F16B26"/>
    <w:rsid w:val="00F17589"/>
    <w:rsid w:val="00F20D9F"/>
    <w:rsid w:val="00F21517"/>
    <w:rsid w:val="00F21F03"/>
    <w:rsid w:val="00F22722"/>
    <w:rsid w:val="00F22DD8"/>
    <w:rsid w:val="00F2665F"/>
    <w:rsid w:val="00F2675C"/>
    <w:rsid w:val="00F268C5"/>
    <w:rsid w:val="00F26F54"/>
    <w:rsid w:val="00F3039E"/>
    <w:rsid w:val="00F30DCD"/>
    <w:rsid w:val="00F33976"/>
    <w:rsid w:val="00F33DEE"/>
    <w:rsid w:val="00F35029"/>
    <w:rsid w:val="00F356E8"/>
    <w:rsid w:val="00F35D2D"/>
    <w:rsid w:val="00F366D2"/>
    <w:rsid w:val="00F375AB"/>
    <w:rsid w:val="00F401CB"/>
    <w:rsid w:val="00F41E8A"/>
    <w:rsid w:val="00F46378"/>
    <w:rsid w:val="00F4663A"/>
    <w:rsid w:val="00F47508"/>
    <w:rsid w:val="00F478A7"/>
    <w:rsid w:val="00F51871"/>
    <w:rsid w:val="00F519A4"/>
    <w:rsid w:val="00F51EA5"/>
    <w:rsid w:val="00F525E2"/>
    <w:rsid w:val="00F54134"/>
    <w:rsid w:val="00F5525A"/>
    <w:rsid w:val="00F5670B"/>
    <w:rsid w:val="00F57001"/>
    <w:rsid w:val="00F6277A"/>
    <w:rsid w:val="00F62A16"/>
    <w:rsid w:val="00F62E62"/>
    <w:rsid w:val="00F62E8A"/>
    <w:rsid w:val="00F633D1"/>
    <w:rsid w:val="00F63D10"/>
    <w:rsid w:val="00F647C0"/>
    <w:rsid w:val="00F648BB"/>
    <w:rsid w:val="00F65837"/>
    <w:rsid w:val="00F670C0"/>
    <w:rsid w:val="00F7046C"/>
    <w:rsid w:val="00F72418"/>
    <w:rsid w:val="00F7322D"/>
    <w:rsid w:val="00F74E2D"/>
    <w:rsid w:val="00F757AD"/>
    <w:rsid w:val="00F75DC5"/>
    <w:rsid w:val="00F77235"/>
    <w:rsid w:val="00F77366"/>
    <w:rsid w:val="00F80B51"/>
    <w:rsid w:val="00F81C06"/>
    <w:rsid w:val="00F82467"/>
    <w:rsid w:val="00F83314"/>
    <w:rsid w:val="00F849A2"/>
    <w:rsid w:val="00F84B1E"/>
    <w:rsid w:val="00F862AE"/>
    <w:rsid w:val="00F866AF"/>
    <w:rsid w:val="00F876ED"/>
    <w:rsid w:val="00F87F46"/>
    <w:rsid w:val="00F90EBD"/>
    <w:rsid w:val="00F93713"/>
    <w:rsid w:val="00FA0D76"/>
    <w:rsid w:val="00FA18C0"/>
    <w:rsid w:val="00FA2281"/>
    <w:rsid w:val="00FA3489"/>
    <w:rsid w:val="00FA452D"/>
    <w:rsid w:val="00FA4579"/>
    <w:rsid w:val="00FA4C7C"/>
    <w:rsid w:val="00FA6AAB"/>
    <w:rsid w:val="00FA7B6C"/>
    <w:rsid w:val="00FB07BB"/>
    <w:rsid w:val="00FB146E"/>
    <w:rsid w:val="00FB4BA2"/>
    <w:rsid w:val="00FB6645"/>
    <w:rsid w:val="00FC127A"/>
    <w:rsid w:val="00FC14DA"/>
    <w:rsid w:val="00FC1798"/>
    <w:rsid w:val="00FC18BD"/>
    <w:rsid w:val="00FC33A8"/>
    <w:rsid w:val="00FC42E6"/>
    <w:rsid w:val="00FC44FB"/>
    <w:rsid w:val="00FC4E2E"/>
    <w:rsid w:val="00FC545A"/>
    <w:rsid w:val="00FC690A"/>
    <w:rsid w:val="00FD0DEA"/>
    <w:rsid w:val="00FD1676"/>
    <w:rsid w:val="00FD201E"/>
    <w:rsid w:val="00FD2B05"/>
    <w:rsid w:val="00FD3D89"/>
    <w:rsid w:val="00FD507D"/>
    <w:rsid w:val="00FD6898"/>
    <w:rsid w:val="00FD6E82"/>
    <w:rsid w:val="00FD7A36"/>
    <w:rsid w:val="00FE07B2"/>
    <w:rsid w:val="00FE1A66"/>
    <w:rsid w:val="00FE1C42"/>
    <w:rsid w:val="00FE2B0B"/>
    <w:rsid w:val="00FE391B"/>
    <w:rsid w:val="00FE5396"/>
    <w:rsid w:val="00FE66DA"/>
    <w:rsid w:val="00FF42D3"/>
    <w:rsid w:val="00FF579D"/>
    <w:rsid w:val="00FF590D"/>
    <w:rsid w:val="00FF6A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1985"/>
    <o:shapelayout v:ext="edit">
      <o:idmap v:ext="edit" data="1"/>
    </o:shapelayout>
  </w:shapeDefaults>
  <w:decimalSymbol w:val=","/>
  <w:listSeparator w:val=";"/>
  <w14:docId w14:val="63355D3F"/>
  <w15:chartTrackingRefBased/>
  <w15:docId w15:val="{8FC60FC2-88AC-4BAA-9D5E-5E9DB9CD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22324"/>
    <w:rPr>
      <w:rFonts w:ascii="Arial Narrow" w:hAnsi="Arial Narrow"/>
      <w:sz w:val="22"/>
    </w:rPr>
  </w:style>
  <w:style w:type="paragraph" w:styleId="Nadpis1">
    <w:name w:val="heading 1"/>
    <w:basedOn w:val="Normln"/>
    <w:next w:val="Normln"/>
    <w:link w:val="Nadpis1Char"/>
    <w:qFormat/>
    <w:rsid w:val="00E45857"/>
    <w:pPr>
      <w:keepNext/>
      <w:numPr>
        <w:numId w:val="1"/>
      </w:numPr>
      <w:spacing w:before="480" w:after="120"/>
      <w:outlineLvl w:val="0"/>
    </w:pPr>
    <w:rPr>
      <w:rFonts w:ascii="Calibri" w:hAnsi="Calibri"/>
      <w:b/>
      <w:caps/>
      <w:sz w:val="28"/>
      <w:u w:val="single"/>
    </w:rPr>
  </w:style>
  <w:style w:type="paragraph" w:styleId="Nadpis2">
    <w:name w:val="heading 2"/>
    <w:basedOn w:val="Normln"/>
    <w:next w:val="Zkladntext-prvnodsazen"/>
    <w:link w:val="Nadpis2Char"/>
    <w:qFormat/>
    <w:rsid w:val="00291553"/>
    <w:pPr>
      <w:keepNext/>
      <w:numPr>
        <w:ilvl w:val="1"/>
        <w:numId w:val="1"/>
      </w:numPr>
      <w:spacing w:before="200" w:after="40"/>
      <w:outlineLvl w:val="1"/>
    </w:pPr>
    <w:rPr>
      <w:rFonts w:ascii="Calibri" w:hAnsi="Calibri"/>
      <w:b/>
      <w:caps/>
    </w:rPr>
  </w:style>
  <w:style w:type="paragraph" w:styleId="Nadpis3">
    <w:name w:val="heading 3"/>
    <w:basedOn w:val="Normln"/>
    <w:next w:val="Normln"/>
    <w:link w:val="Nadpis3Char"/>
    <w:qFormat/>
    <w:rsid w:val="00291553"/>
    <w:pPr>
      <w:keepNext/>
      <w:widowControl w:val="0"/>
      <w:numPr>
        <w:ilvl w:val="2"/>
        <w:numId w:val="1"/>
      </w:numPr>
      <w:spacing w:before="120" w:after="20"/>
      <w:outlineLvl w:val="2"/>
    </w:pPr>
    <w:rPr>
      <w:rFonts w:ascii="Calibri" w:hAnsi="Calibri"/>
      <w:b/>
      <w:bCs/>
      <w:snapToGrid w:val="0"/>
    </w:rPr>
  </w:style>
  <w:style w:type="paragraph" w:styleId="Nadpis4">
    <w:name w:val="heading 4"/>
    <w:basedOn w:val="Normln"/>
    <w:next w:val="Normln"/>
    <w:qFormat/>
    <w:pPr>
      <w:keepNext/>
      <w:widowControl w:val="0"/>
      <w:outlineLvl w:val="3"/>
    </w:pPr>
    <w:rPr>
      <w:b/>
      <w:snapToGrid w:val="0"/>
    </w:rPr>
  </w:style>
  <w:style w:type="paragraph" w:styleId="Nadpis5">
    <w:name w:val="heading 5"/>
    <w:basedOn w:val="Normln"/>
    <w:next w:val="Normln"/>
    <w:qFormat/>
    <w:pPr>
      <w:keepNext/>
      <w:jc w:val="center"/>
      <w:outlineLvl w:val="4"/>
    </w:pPr>
    <w:rPr>
      <w:b/>
      <w:sz w:val="36"/>
    </w:rPr>
  </w:style>
  <w:style w:type="paragraph" w:styleId="Nadpis6">
    <w:name w:val="heading 6"/>
    <w:basedOn w:val="Normln"/>
    <w:next w:val="Normln"/>
    <w:qFormat/>
    <w:pPr>
      <w:keepNext/>
      <w:widowControl w:val="0"/>
      <w:ind w:left="426" w:right="281"/>
      <w:outlineLvl w:val="5"/>
    </w:pPr>
    <w:rPr>
      <w:snapToGrid w:val="0"/>
    </w:rPr>
  </w:style>
  <w:style w:type="paragraph" w:styleId="Nadpis7">
    <w:name w:val="heading 7"/>
    <w:basedOn w:val="Normln"/>
    <w:next w:val="Normln"/>
    <w:qFormat/>
    <w:pPr>
      <w:keepNext/>
      <w:outlineLvl w:val="6"/>
    </w:pPr>
    <w:rPr>
      <w:b/>
      <w:sz w:val="28"/>
    </w:rPr>
  </w:style>
  <w:style w:type="paragraph" w:styleId="Nadpis8">
    <w:name w:val="heading 8"/>
    <w:basedOn w:val="Normln"/>
    <w:next w:val="Normln"/>
    <w:qFormat/>
    <w:pPr>
      <w:keepNext/>
      <w:tabs>
        <w:tab w:val="left" w:pos="7371"/>
      </w:tabs>
      <w:ind w:left="567"/>
      <w:outlineLvl w:val="7"/>
    </w:pPr>
    <w:rPr>
      <w:position w:val="-6"/>
    </w:rPr>
  </w:style>
  <w:style w:type="paragraph" w:styleId="Nadpis9">
    <w:name w:val="heading 9"/>
    <w:basedOn w:val="Normln"/>
    <w:next w:val="Normln"/>
    <w:qFormat/>
    <w:pPr>
      <w:keepNext/>
      <w:tabs>
        <w:tab w:val="left" w:pos="567"/>
        <w:tab w:val="left" w:pos="851"/>
        <w:tab w:val="left" w:pos="7938"/>
      </w:tabs>
      <w:ind w:left="567"/>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522324"/>
    <w:pPr>
      <w:spacing w:line="252" w:lineRule="auto"/>
      <w:ind w:left="567" w:firstLine="425"/>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2">
    <w:name w:val="Body Text 2"/>
    <w:basedOn w:val="Normln"/>
    <w:pPr>
      <w:jc w:val="both"/>
    </w:pPr>
  </w:style>
  <w:style w:type="paragraph" w:styleId="Zkladntextodsazen">
    <w:name w:val="Body Text Indent"/>
    <w:basedOn w:val="Normln"/>
    <w:link w:val="ZkladntextodsazenChar"/>
    <w:pPr>
      <w:widowControl w:val="0"/>
      <w:ind w:firstLine="567"/>
      <w:jc w:val="both"/>
    </w:pPr>
    <w:rPr>
      <w:snapToGrid w:val="0"/>
    </w:rPr>
  </w:style>
  <w:style w:type="paragraph" w:styleId="Zkladntextodsazen2">
    <w:name w:val="Body Text Indent 2"/>
    <w:basedOn w:val="Normln"/>
    <w:pPr>
      <w:widowControl w:val="0"/>
      <w:ind w:firstLine="709"/>
      <w:jc w:val="both"/>
    </w:pPr>
    <w:rPr>
      <w:snapToGrid w:val="0"/>
    </w:rPr>
  </w:style>
  <w:style w:type="paragraph" w:styleId="Textvbloku">
    <w:name w:val="Block Text"/>
    <w:basedOn w:val="Normln"/>
    <w:pPr>
      <w:widowControl w:val="0"/>
      <w:tabs>
        <w:tab w:val="left" w:pos="284"/>
      </w:tabs>
      <w:ind w:left="426" w:right="281" w:firstLine="567"/>
      <w:jc w:val="both"/>
    </w:pPr>
    <w:rPr>
      <w:snapToGrid w:val="0"/>
    </w:rPr>
  </w:style>
  <w:style w:type="paragraph" w:styleId="Zkladntext3">
    <w:name w:val="Body Text 3"/>
    <w:basedOn w:val="Normln"/>
    <w:pPr>
      <w:widowControl w:val="0"/>
      <w:tabs>
        <w:tab w:val="left" w:pos="567"/>
      </w:tabs>
      <w:ind w:right="-2"/>
      <w:jc w:val="both"/>
    </w:pPr>
    <w:rPr>
      <w:snapToGrid w:val="0"/>
    </w:rPr>
  </w:style>
  <w:style w:type="paragraph" w:styleId="Zkladntextodsazen3">
    <w:name w:val="Body Text Indent 3"/>
    <w:basedOn w:val="Normln"/>
    <w:pPr>
      <w:widowControl w:val="0"/>
      <w:ind w:right="-2" w:firstLine="567"/>
      <w:jc w:val="both"/>
    </w:pPr>
    <w:rPr>
      <w:snapToGrid w:val="0"/>
    </w:rPr>
  </w:style>
  <w:style w:type="paragraph" w:customStyle="1" w:styleId="Rozvrendokumentu">
    <w:name w:val="Rozvržení dokumentu"/>
    <w:basedOn w:val="Normln"/>
    <w:semiHidden/>
    <w:pPr>
      <w:shd w:val="clear" w:color="auto" w:fill="000080"/>
    </w:pPr>
    <w:rPr>
      <w:rFonts w:ascii="Tahoma" w:hAnsi="Tahoma"/>
    </w:rPr>
  </w:style>
  <w:style w:type="character" w:styleId="slostrnky">
    <w:name w:val="page number"/>
    <w:basedOn w:val="Standardnpsmoodstavce"/>
  </w:style>
  <w:style w:type="character" w:styleId="Hypertextovodkaz">
    <w:name w:val="Hyperlink"/>
    <w:uiPriority w:val="99"/>
    <w:rPr>
      <w:color w:val="0000FF"/>
      <w:u w:val="single"/>
    </w:rPr>
  </w:style>
  <w:style w:type="paragraph" w:styleId="Prosttext">
    <w:name w:val="Plain Text"/>
    <w:basedOn w:val="Normln"/>
    <w:rPr>
      <w:rFonts w:ascii="Courier New" w:hAnsi="Courier New"/>
      <w:sz w:val="20"/>
    </w:rPr>
  </w:style>
  <w:style w:type="paragraph" w:styleId="Nzev">
    <w:name w:val="Title"/>
    <w:basedOn w:val="Normln"/>
    <w:qFormat/>
    <w:pPr>
      <w:spacing w:before="120"/>
      <w:jc w:val="center"/>
    </w:pPr>
    <w:rPr>
      <w:rFonts w:ascii="Times New Roman" w:hAnsi="Times New Roman"/>
      <w:b/>
      <w:snapToGrid w:val="0"/>
      <w:sz w:val="28"/>
      <w:u w:val="single"/>
    </w:rPr>
  </w:style>
  <w:style w:type="paragraph" w:customStyle="1" w:styleId="Podtitul">
    <w:name w:val="Podtitul"/>
    <w:basedOn w:val="Normln"/>
    <w:qFormat/>
    <w:pPr>
      <w:spacing w:before="120"/>
      <w:jc w:val="center"/>
    </w:pPr>
    <w:rPr>
      <w:rFonts w:ascii="Arial" w:hAnsi="Arial"/>
      <w:b/>
      <w:snapToGrid w:val="0"/>
      <w:sz w:val="28"/>
      <w:u w:val="single"/>
    </w:rPr>
  </w:style>
  <w:style w:type="paragraph" w:styleId="Obsah1">
    <w:name w:val="toc 1"/>
    <w:basedOn w:val="Normln"/>
    <w:next w:val="Normln"/>
    <w:autoRedefine/>
    <w:uiPriority w:val="39"/>
    <w:rsid w:val="004F0F4D"/>
    <w:pPr>
      <w:tabs>
        <w:tab w:val="left" w:pos="567"/>
        <w:tab w:val="right" w:leader="dot" w:pos="9498"/>
      </w:tabs>
      <w:ind w:left="284"/>
    </w:pPr>
    <w:rPr>
      <w:b/>
    </w:rPr>
  </w:style>
  <w:style w:type="paragraph" w:styleId="Obsah2">
    <w:name w:val="toc 2"/>
    <w:basedOn w:val="Normln"/>
    <w:next w:val="Normln"/>
    <w:autoRedefine/>
    <w:uiPriority w:val="39"/>
    <w:rsid w:val="004F0F4D"/>
    <w:pPr>
      <w:tabs>
        <w:tab w:val="left" w:pos="960"/>
        <w:tab w:val="right" w:leader="dot" w:pos="9498"/>
      </w:tabs>
      <w:ind w:left="567" w:right="-58"/>
    </w:p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customStyle="1" w:styleId="normal2">
    <w:name w:val="normal2"/>
    <w:basedOn w:val="Zkladntextodsazen"/>
    <w:pPr>
      <w:ind w:left="567" w:firstLine="426"/>
    </w:pPr>
  </w:style>
  <w:style w:type="paragraph" w:styleId="Textbubliny">
    <w:name w:val="Balloon Text"/>
    <w:basedOn w:val="Normln"/>
    <w:semiHidden/>
    <w:rPr>
      <w:rFonts w:ascii="Tahoma" w:hAnsi="Tahoma" w:cs="Tahoma"/>
      <w:sz w:val="16"/>
      <w:szCs w:val="16"/>
    </w:rPr>
  </w:style>
  <w:style w:type="paragraph" w:customStyle="1" w:styleId="NormlnFoto">
    <w:name w:val="Normální Foto"/>
    <w:basedOn w:val="Normln"/>
    <w:next w:val="Titulek"/>
    <w:rsid w:val="00BD405E"/>
    <w:pPr>
      <w:keepNext/>
      <w:keepLines/>
      <w:spacing w:before="300" w:after="120"/>
      <w:jc w:val="center"/>
    </w:pPr>
    <w:rPr>
      <w:spacing w:val="2"/>
    </w:rPr>
  </w:style>
  <w:style w:type="paragraph" w:styleId="Titulek">
    <w:name w:val="caption"/>
    <w:basedOn w:val="Normln"/>
    <w:next w:val="Normln"/>
    <w:qFormat/>
    <w:rsid w:val="00BD405E"/>
    <w:rPr>
      <w:b/>
      <w:bCs/>
      <w:sz w:val="20"/>
    </w:rPr>
  </w:style>
  <w:style w:type="numbering" w:customStyle="1" w:styleId="Aktulnseznam1">
    <w:name w:val="Aktuální seznam1"/>
    <w:rsid w:val="0087132B"/>
    <w:pPr>
      <w:numPr>
        <w:numId w:val="2"/>
      </w:numPr>
    </w:pPr>
  </w:style>
  <w:style w:type="paragraph" w:customStyle="1" w:styleId="Odkraje">
    <w:name w:val="Od kraje"/>
    <w:aliases w:val="T,P"/>
    <w:basedOn w:val="Zkladntext"/>
    <w:rsid w:val="003B5F81"/>
    <w:pPr>
      <w:overflowPunct w:val="0"/>
      <w:autoSpaceDE w:val="0"/>
      <w:autoSpaceDN w:val="0"/>
      <w:adjustRightInd w:val="0"/>
      <w:spacing w:before="120"/>
      <w:ind w:left="453"/>
      <w:textAlignment w:val="baseline"/>
    </w:pPr>
    <w:rPr>
      <w:rFonts w:ascii="Times New Roman" w:hAnsi="Times New Roman"/>
      <w:color w:val="000000"/>
    </w:rPr>
  </w:style>
  <w:style w:type="table" w:styleId="Mkatabulky">
    <w:name w:val="Table Grid"/>
    <w:basedOn w:val="Normlntabulka"/>
    <w:rsid w:val="008C7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rsid w:val="008C707E"/>
    <w:pPr>
      <w:suppressAutoHyphens/>
      <w:overflowPunct w:val="0"/>
      <w:autoSpaceDE w:val="0"/>
      <w:autoSpaceDN w:val="0"/>
      <w:adjustRightInd w:val="0"/>
      <w:spacing w:after="115" w:line="276" w:lineRule="auto"/>
      <w:ind w:firstLine="480"/>
      <w:textAlignment w:val="baseline"/>
    </w:pPr>
    <w:rPr>
      <w:rFonts w:ascii="Times New Roman" w:hAnsi="Times New Roman"/>
    </w:rPr>
  </w:style>
  <w:style w:type="character" w:customStyle="1" w:styleId="Nadpis3Char">
    <w:name w:val="Nadpis 3 Char"/>
    <w:link w:val="Nadpis3"/>
    <w:rsid w:val="00291553"/>
    <w:rPr>
      <w:rFonts w:ascii="Calibri" w:hAnsi="Calibri"/>
      <w:b/>
      <w:bCs/>
      <w:snapToGrid w:val="0"/>
      <w:sz w:val="22"/>
    </w:rPr>
  </w:style>
  <w:style w:type="paragraph" w:customStyle="1" w:styleId="Zkladn-Prvnodstavec">
    <w:name w:val="Základní - První odstavec"/>
    <w:basedOn w:val="Zkladntextodsazen"/>
    <w:next w:val="Zkladntext"/>
    <w:rsid w:val="00522324"/>
    <w:pPr>
      <w:spacing w:line="252" w:lineRule="auto"/>
      <w:ind w:left="567" w:firstLine="0"/>
    </w:pPr>
  </w:style>
  <w:style w:type="paragraph" w:customStyle="1" w:styleId="Napis-Obyejn">
    <w:name w:val="Napis - Obyčejný"/>
    <w:basedOn w:val="Nadpis3"/>
    <w:rsid w:val="00F21F03"/>
    <w:pPr>
      <w:numPr>
        <w:ilvl w:val="0"/>
        <w:numId w:val="0"/>
      </w:numPr>
      <w:spacing w:after="40"/>
      <w:ind w:firstLine="573"/>
    </w:pPr>
  </w:style>
  <w:style w:type="paragraph" w:customStyle="1" w:styleId="Napis-Vyjadovaky">
    <w:name w:val="Napis - Vyjadřovačky"/>
    <w:basedOn w:val="Nadpis3"/>
    <w:autoRedefine/>
    <w:rsid w:val="00A62746"/>
    <w:pPr>
      <w:numPr>
        <w:numId w:val="3"/>
      </w:numPr>
      <w:tabs>
        <w:tab w:val="clear" w:pos="2340"/>
        <w:tab w:val="num" w:pos="567"/>
      </w:tabs>
      <w:ind w:left="142" w:firstLine="0"/>
    </w:pPr>
  </w:style>
  <w:style w:type="paragraph" w:customStyle="1" w:styleId="Vyjadovaky-odpov">
    <w:name w:val="Vyjadřovačky-odpověď"/>
    <w:basedOn w:val="Zkladn-Prvnodstavec"/>
    <w:rsid w:val="00A62746"/>
    <w:pPr>
      <w:tabs>
        <w:tab w:val="left" w:pos="993"/>
      </w:tabs>
      <w:spacing w:before="40" w:line="240" w:lineRule="auto"/>
    </w:pPr>
    <w:rPr>
      <w:b/>
      <w:i/>
    </w:rPr>
  </w:style>
  <w:style w:type="paragraph" w:styleId="Zkladntext-prvnodsazen">
    <w:name w:val="Body Text First Indent"/>
    <w:basedOn w:val="Zkladntext"/>
    <w:rsid w:val="007C18D0"/>
    <w:pPr>
      <w:spacing w:after="120" w:line="240" w:lineRule="auto"/>
      <w:ind w:left="0" w:firstLine="210"/>
      <w:jc w:val="left"/>
    </w:pPr>
  </w:style>
  <w:style w:type="character" w:styleId="Sledovanodkaz">
    <w:name w:val="FollowedHyperlink"/>
    <w:uiPriority w:val="99"/>
    <w:unhideWhenUsed/>
    <w:rsid w:val="00A97E0E"/>
    <w:rPr>
      <w:color w:val="800080"/>
      <w:u w:val="single"/>
    </w:rPr>
  </w:style>
  <w:style w:type="paragraph" w:customStyle="1" w:styleId="xl67">
    <w:name w:val="xl67"/>
    <w:basedOn w:val="Normln"/>
    <w:rsid w:val="00A97E0E"/>
    <w:pPr>
      <w:spacing w:before="100" w:beforeAutospacing="1" w:after="100" w:afterAutospacing="1"/>
      <w:textAlignment w:val="center"/>
    </w:pPr>
    <w:rPr>
      <w:sz w:val="18"/>
      <w:szCs w:val="18"/>
    </w:rPr>
  </w:style>
  <w:style w:type="paragraph" w:customStyle="1" w:styleId="xl68">
    <w:name w:val="xl68"/>
    <w:basedOn w:val="Normln"/>
    <w:rsid w:val="00A97E0E"/>
    <w:pPr>
      <w:spacing w:before="100" w:beforeAutospacing="1" w:after="100" w:afterAutospacing="1"/>
      <w:textAlignment w:val="center"/>
    </w:pPr>
    <w:rPr>
      <w:sz w:val="18"/>
      <w:szCs w:val="18"/>
    </w:rPr>
  </w:style>
  <w:style w:type="paragraph" w:customStyle="1" w:styleId="xl69">
    <w:name w:val="xl69"/>
    <w:basedOn w:val="Normln"/>
    <w:rsid w:val="00A97E0E"/>
    <w:pPr>
      <w:pBdr>
        <w:bottom w:val="single" w:sz="8" w:space="0" w:color="auto"/>
      </w:pBdr>
      <w:spacing w:before="100" w:beforeAutospacing="1" w:after="100" w:afterAutospacing="1"/>
      <w:textAlignment w:val="center"/>
    </w:pPr>
    <w:rPr>
      <w:sz w:val="18"/>
      <w:szCs w:val="18"/>
    </w:rPr>
  </w:style>
  <w:style w:type="paragraph" w:customStyle="1" w:styleId="xl70">
    <w:name w:val="xl70"/>
    <w:basedOn w:val="Normln"/>
    <w:rsid w:val="00A97E0E"/>
    <w:pPr>
      <w:spacing w:before="100" w:beforeAutospacing="1" w:after="100" w:afterAutospacing="1"/>
      <w:textAlignment w:val="center"/>
    </w:pPr>
    <w:rPr>
      <w:b/>
      <w:bCs/>
      <w:sz w:val="28"/>
      <w:szCs w:val="28"/>
    </w:rPr>
  </w:style>
  <w:style w:type="character" w:customStyle="1" w:styleId="ZkladntextChar">
    <w:name w:val="Základní text Char"/>
    <w:link w:val="Zkladntext"/>
    <w:rsid w:val="000A6F49"/>
    <w:rPr>
      <w:rFonts w:ascii="Arial Narrow" w:hAnsi="Arial Narrow"/>
      <w:sz w:val="22"/>
    </w:rPr>
  </w:style>
  <w:style w:type="character" w:customStyle="1" w:styleId="Nadpis2Char">
    <w:name w:val="Nadpis 2 Char"/>
    <w:link w:val="Nadpis2"/>
    <w:rsid w:val="00ED4567"/>
    <w:rPr>
      <w:rFonts w:ascii="Calibri" w:hAnsi="Calibri"/>
      <w:b/>
      <w:caps/>
      <w:sz w:val="22"/>
    </w:rPr>
  </w:style>
  <w:style w:type="character" w:customStyle="1" w:styleId="fi">
    <w:name w:val="fi"/>
    <w:basedOn w:val="Standardnpsmoodstavce"/>
    <w:rsid w:val="003033FD"/>
  </w:style>
  <w:style w:type="paragraph" w:styleId="Normlnweb">
    <w:name w:val="Normal (Web)"/>
    <w:basedOn w:val="Normln"/>
    <w:uiPriority w:val="99"/>
    <w:unhideWhenUsed/>
    <w:rsid w:val="00B5722A"/>
    <w:pPr>
      <w:spacing w:before="100" w:beforeAutospacing="1" w:after="100" w:afterAutospacing="1"/>
    </w:pPr>
    <w:rPr>
      <w:rFonts w:ascii="Times New Roman" w:hAnsi="Times New Roman"/>
      <w:sz w:val="24"/>
      <w:szCs w:val="24"/>
    </w:rPr>
  </w:style>
  <w:style w:type="character" w:customStyle="1" w:styleId="in">
    <w:name w:val="in"/>
    <w:basedOn w:val="Standardnpsmoodstavce"/>
    <w:rsid w:val="00B5722A"/>
  </w:style>
  <w:style w:type="character" w:customStyle="1" w:styleId="ZkladntextodsazenChar">
    <w:name w:val="Základní text odsazený Char"/>
    <w:link w:val="Zkladntextodsazen"/>
    <w:rsid w:val="009D2F34"/>
    <w:rPr>
      <w:rFonts w:ascii="Arial Narrow" w:hAnsi="Arial Narrow"/>
      <w:snapToGrid w:val="0"/>
      <w:sz w:val="22"/>
    </w:rPr>
  </w:style>
  <w:style w:type="character" w:customStyle="1" w:styleId="st">
    <w:name w:val="st"/>
    <w:basedOn w:val="Standardnpsmoodstavce"/>
    <w:rsid w:val="006C183D"/>
  </w:style>
  <w:style w:type="character" w:customStyle="1" w:styleId="Nadpis1Char">
    <w:name w:val="Nadpis 1 Char"/>
    <w:link w:val="Nadpis1"/>
    <w:rsid w:val="000A4A07"/>
    <w:rPr>
      <w:rFonts w:ascii="Calibri" w:hAnsi="Calibri"/>
      <w:b/>
      <w:caps/>
      <w:sz w:val="28"/>
      <w:u w:val="single"/>
    </w:rPr>
  </w:style>
  <w:style w:type="character" w:styleId="Zdraznn">
    <w:name w:val="Emphasis"/>
    <w:uiPriority w:val="20"/>
    <w:qFormat/>
    <w:rsid w:val="004C37B9"/>
    <w:rPr>
      <w:i/>
      <w:iCs/>
    </w:rPr>
  </w:style>
  <w:style w:type="character" w:styleId="Nevyeenzmnka">
    <w:name w:val="Unresolved Mention"/>
    <w:uiPriority w:val="99"/>
    <w:semiHidden/>
    <w:unhideWhenUsed/>
    <w:rsid w:val="00ED1E41"/>
    <w:rPr>
      <w:color w:val="605E5C"/>
      <w:shd w:val="clear" w:color="auto" w:fill="E1DFDD"/>
    </w:rPr>
  </w:style>
  <w:style w:type="character" w:customStyle="1" w:styleId="CharChar3">
    <w:name w:val="Char Char3"/>
    <w:rsid w:val="009F2AA8"/>
    <w:rPr>
      <w:rFonts w:ascii="Calibri" w:hAnsi="Calibri"/>
      <w:b/>
      <w:caps/>
      <w:sz w:val="22"/>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90709">
      <w:bodyDiv w:val="1"/>
      <w:marLeft w:val="0"/>
      <w:marRight w:val="0"/>
      <w:marTop w:val="0"/>
      <w:marBottom w:val="0"/>
      <w:divBdr>
        <w:top w:val="none" w:sz="0" w:space="0" w:color="auto"/>
        <w:left w:val="none" w:sz="0" w:space="0" w:color="auto"/>
        <w:bottom w:val="none" w:sz="0" w:space="0" w:color="auto"/>
        <w:right w:val="none" w:sz="0" w:space="0" w:color="auto"/>
      </w:divBdr>
    </w:div>
    <w:div w:id="136143725">
      <w:bodyDiv w:val="1"/>
      <w:marLeft w:val="0"/>
      <w:marRight w:val="0"/>
      <w:marTop w:val="0"/>
      <w:marBottom w:val="0"/>
      <w:divBdr>
        <w:top w:val="none" w:sz="0" w:space="0" w:color="auto"/>
        <w:left w:val="none" w:sz="0" w:space="0" w:color="auto"/>
        <w:bottom w:val="none" w:sz="0" w:space="0" w:color="auto"/>
        <w:right w:val="none" w:sz="0" w:space="0" w:color="auto"/>
      </w:divBdr>
    </w:div>
    <w:div w:id="181365555">
      <w:bodyDiv w:val="1"/>
      <w:marLeft w:val="0"/>
      <w:marRight w:val="0"/>
      <w:marTop w:val="0"/>
      <w:marBottom w:val="0"/>
      <w:divBdr>
        <w:top w:val="none" w:sz="0" w:space="0" w:color="auto"/>
        <w:left w:val="none" w:sz="0" w:space="0" w:color="auto"/>
        <w:bottom w:val="none" w:sz="0" w:space="0" w:color="auto"/>
        <w:right w:val="none" w:sz="0" w:space="0" w:color="auto"/>
      </w:divBdr>
    </w:div>
    <w:div w:id="293416177">
      <w:bodyDiv w:val="1"/>
      <w:marLeft w:val="0"/>
      <w:marRight w:val="0"/>
      <w:marTop w:val="0"/>
      <w:marBottom w:val="0"/>
      <w:divBdr>
        <w:top w:val="none" w:sz="0" w:space="0" w:color="auto"/>
        <w:left w:val="none" w:sz="0" w:space="0" w:color="auto"/>
        <w:bottom w:val="none" w:sz="0" w:space="0" w:color="auto"/>
        <w:right w:val="none" w:sz="0" w:space="0" w:color="auto"/>
      </w:divBdr>
    </w:div>
    <w:div w:id="547955238">
      <w:bodyDiv w:val="1"/>
      <w:marLeft w:val="0"/>
      <w:marRight w:val="0"/>
      <w:marTop w:val="0"/>
      <w:marBottom w:val="0"/>
      <w:divBdr>
        <w:top w:val="none" w:sz="0" w:space="0" w:color="auto"/>
        <w:left w:val="none" w:sz="0" w:space="0" w:color="auto"/>
        <w:bottom w:val="none" w:sz="0" w:space="0" w:color="auto"/>
        <w:right w:val="none" w:sz="0" w:space="0" w:color="auto"/>
      </w:divBdr>
    </w:div>
    <w:div w:id="551619829">
      <w:bodyDiv w:val="1"/>
      <w:marLeft w:val="0"/>
      <w:marRight w:val="0"/>
      <w:marTop w:val="0"/>
      <w:marBottom w:val="0"/>
      <w:divBdr>
        <w:top w:val="none" w:sz="0" w:space="0" w:color="auto"/>
        <w:left w:val="none" w:sz="0" w:space="0" w:color="auto"/>
        <w:bottom w:val="none" w:sz="0" w:space="0" w:color="auto"/>
        <w:right w:val="none" w:sz="0" w:space="0" w:color="auto"/>
      </w:divBdr>
    </w:div>
    <w:div w:id="657341987">
      <w:bodyDiv w:val="1"/>
      <w:marLeft w:val="0"/>
      <w:marRight w:val="0"/>
      <w:marTop w:val="0"/>
      <w:marBottom w:val="0"/>
      <w:divBdr>
        <w:top w:val="none" w:sz="0" w:space="0" w:color="auto"/>
        <w:left w:val="none" w:sz="0" w:space="0" w:color="auto"/>
        <w:bottom w:val="none" w:sz="0" w:space="0" w:color="auto"/>
        <w:right w:val="none" w:sz="0" w:space="0" w:color="auto"/>
      </w:divBdr>
    </w:div>
    <w:div w:id="893393937">
      <w:bodyDiv w:val="1"/>
      <w:marLeft w:val="0"/>
      <w:marRight w:val="0"/>
      <w:marTop w:val="0"/>
      <w:marBottom w:val="0"/>
      <w:divBdr>
        <w:top w:val="none" w:sz="0" w:space="0" w:color="auto"/>
        <w:left w:val="none" w:sz="0" w:space="0" w:color="auto"/>
        <w:bottom w:val="none" w:sz="0" w:space="0" w:color="auto"/>
        <w:right w:val="none" w:sz="0" w:space="0" w:color="auto"/>
      </w:divBdr>
    </w:div>
    <w:div w:id="903951812">
      <w:bodyDiv w:val="1"/>
      <w:marLeft w:val="0"/>
      <w:marRight w:val="0"/>
      <w:marTop w:val="0"/>
      <w:marBottom w:val="0"/>
      <w:divBdr>
        <w:top w:val="none" w:sz="0" w:space="0" w:color="auto"/>
        <w:left w:val="none" w:sz="0" w:space="0" w:color="auto"/>
        <w:bottom w:val="none" w:sz="0" w:space="0" w:color="auto"/>
        <w:right w:val="none" w:sz="0" w:space="0" w:color="auto"/>
      </w:divBdr>
    </w:div>
    <w:div w:id="948469022">
      <w:bodyDiv w:val="1"/>
      <w:marLeft w:val="0"/>
      <w:marRight w:val="0"/>
      <w:marTop w:val="0"/>
      <w:marBottom w:val="0"/>
      <w:divBdr>
        <w:top w:val="none" w:sz="0" w:space="0" w:color="auto"/>
        <w:left w:val="none" w:sz="0" w:space="0" w:color="auto"/>
        <w:bottom w:val="none" w:sz="0" w:space="0" w:color="auto"/>
        <w:right w:val="none" w:sz="0" w:space="0" w:color="auto"/>
      </w:divBdr>
    </w:div>
    <w:div w:id="1048214697">
      <w:bodyDiv w:val="1"/>
      <w:marLeft w:val="0"/>
      <w:marRight w:val="0"/>
      <w:marTop w:val="0"/>
      <w:marBottom w:val="0"/>
      <w:divBdr>
        <w:top w:val="none" w:sz="0" w:space="0" w:color="auto"/>
        <w:left w:val="none" w:sz="0" w:space="0" w:color="auto"/>
        <w:bottom w:val="none" w:sz="0" w:space="0" w:color="auto"/>
        <w:right w:val="none" w:sz="0" w:space="0" w:color="auto"/>
      </w:divBdr>
    </w:div>
    <w:div w:id="1061562184">
      <w:bodyDiv w:val="1"/>
      <w:marLeft w:val="0"/>
      <w:marRight w:val="0"/>
      <w:marTop w:val="0"/>
      <w:marBottom w:val="0"/>
      <w:divBdr>
        <w:top w:val="none" w:sz="0" w:space="0" w:color="auto"/>
        <w:left w:val="none" w:sz="0" w:space="0" w:color="auto"/>
        <w:bottom w:val="none" w:sz="0" w:space="0" w:color="auto"/>
        <w:right w:val="none" w:sz="0" w:space="0" w:color="auto"/>
      </w:divBdr>
    </w:div>
    <w:div w:id="1092967541">
      <w:bodyDiv w:val="1"/>
      <w:marLeft w:val="0"/>
      <w:marRight w:val="0"/>
      <w:marTop w:val="0"/>
      <w:marBottom w:val="0"/>
      <w:divBdr>
        <w:top w:val="none" w:sz="0" w:space="0" w:color="auto"/>
        <w:left w:val="none" w:sz="0" w:space="0" w:color="auto"/>
        <w:bottom w:val="none" w:sz="0" w:space="0" w:color="auto"/>
        <w:right w:val="none" w:sz="0" w:space="0" w:color="auto"/>
      </w:divBdr>
    </w:div>
    <w:div w:id="1124275430">
      <w:bodyDiv w:val="1"/>
      <w:marLeft w:val="0"/>
      <w:marRight w:val="0"/>
      <w:marTop w:val="0"/>
      <w:marBottom w:val="0"/>
      <w:divBdr>
        <w:top w:val="none" w:sz="0" w:space="0" w:color="auto"/>
        <w:left w:val="none" w:sz="0" w:space="0" w:color="auto"/>
        <w:bottom w:val="none" w:sz="0" w:space="0" w:color="auto"/>
        <w:right w:val="none" w:sz="0" w:space="0" w:color="auto"/>
      </w:divBdr>
    </w:div>
    <w:div w:id="1196456945">
      <w:bodyDiv w:val="1"/>
      <w:marLeft w:val="0"/>
      <w:marRight w:val="0"/>
      <w:marTop w:val="0"/>
      <w:marBottom w:val="0"/>
      <w:divBdr>
        <w:top w:val="none" w:sz="0" w:space="0" w:color="auto"/>
        <w:left w:val="none" w:sz="0" w:space="0" w:color="auto"/>
        <w:bottom w:val="none" w:sz="0" w:space="0" w:color="auto"/>
        <w:right w:val="none" w:sz="0" w:space="0" w:color="auto"/>
      </w:divBdr>
    </w:div>
    <w:div w:id="1206018237">
      <w:bodyDiv w:val="1"/>
      <w:marLeft w:val="0"/>
      <w:marRight w:val="0"/>
      <w:marTop w:val="0"/>
      <w:marBottom w:val="0"/>
      <w:divBdr>
        <w:top w:val="none" w:sz="0" w:space="0" w:color="auto"/>
        <w:left w:val="none" w:sz="0" w:space="0" w:color="auto"/>
        <w:bottom w:val="none" w:sz="0" w:space="0" w:color="auto"/>
        <w:right w:val="none" w:sz="0" w:space="0" w:color="auto"/>
      </w:divBdr>
    </w:div>
    <w:div w:id="1226723654">
      <w:bodyDiv w:val="1"/>
      <w:marLeft w:val="0"/>
      <w:marRight w:val="0"/>
      <w:marTop w:val="0"/>
      <w:marBottom w:val="0"/>
      <w:divBdr>
        <w:top w:val="none" w:sz="0" w:space="0" w:color="auto"/>
        <w:left w:val="none" w:sz="0" w:space="0" w:color="auto"/>
        <w:bottom w:val="none" w:sz="0" w:space="0" w:color="auto"/>
        <w:right w:val="none" w:sz="0" w:space="0" w:color="auto"/>
      </w:divBdr>
    </w:div>
    <w:div w:id="1262224025">
      <w:bodyDiv w:val="1"/>
      <w:marLeft w:val="0"/>
      <w:marRight w:val="0"/>
      <w:marTop w:val="0"/>
      <w:marBottom w:val="0"/>
      <w:divBdr>
        <w:top w:val="none" w:sz="0" w:space="0" w:color="auto"/>
        <w:left w:val="none" w:sz="0" w:space="0" w:color="auto"/>
        <w:bottom w:val="none" w:sz="0" w:space="0" w:color="auto"/>
        <w:right w:val="none" w:sz="0" w:space="0" w:color="auto"/>
      </w:divBdr>
    </w:div>
    <w:div w:id="1263299626">
      <w:bodyDiv w:val="1"/>
      <w:marLeft w:val="0"/>
      <w:marRight w:val="0"/>
      <w:marTop w:val="0"/>
      <w:marBottom w:val="0"/>
      <w:divBdr>
        <w:top w:val="none" w:sz="0" w:space="0" w:color="auto"/>
        <w:left w:val="none" w:sz="0" w:space="0" w:color="auto"/>
        <w:bottom w:val="none" w:sz="0" w:space="0" w:color="auto"/>
        <w:right w:val="none" w:sz="0" w:space="0" w:color="auto"/>
      </w:divBdr>
    </w:div>
    <w:div w:id="1332834986">
      <w:bodyDiv w:val="1"/>
      <w:marLeft w:val="0"/>
      <w:marRight w:val="0"/>
      <w:marTop w:val="0"/>
      <w:marBottom w:val="0"/>
      <w:divBdr>
        <w:top w:val="none" w:sz="0" w:space="0" w:color="auto"/>
        <w:left w:val="none" w:sz="0" w:space="0" w:color="auto"/>
        <w:bottom w:val="none" w:sz="0" w:space="0" w:color="auto"/>
        <w:right w:val="none" w:sz="0" w:space="0" w:color="auto"/>
      </w:divBdr>
    </w:div>
    <w:div w:id="1359355580">
      <w:bodyDiv w:val="1"/>
      <w:marLeft w:val="0"/>
      <w:marRight w:val="0"/>
      <w:marTop w:val="0"/>
      <w:marBottom w:val="0"/>
      <w:divBdr>
        <w:top w:val="none" w:sz="0" w:space="0" w:color="auto"/>
        <w:left w:val="none" w:sz="0" w:space="0" w:color="auto"/>
        <w:bottom w:val="none" w:sz="0" w:space="0" w:color="auto"/>
        <w:right w:val="none" w:sz="0" w:space="0" w:color="auto"/>
      </w:divBdr>
    </w:div>
    <w:div w:id="1401710921">
      <w:bodyDiv w:val="1"/>
      <w:marLeft w:val="0"/>
      <w:marRight w:val="0"/>
      <w:marTop w:val="0"/>
      <w:marBottom w:val="0"/>
      <w:divBdr>
        <w:top w:val="none" w:sz="0" w:space="0" w:color="auto"/>
        <w:left w:val="none" w:sz="0" w:space="0" w:color="auto"/>
        <w:bottom w:val="none" w:sz="0" w:space="0" w:color="auto"/>
        <w:right w:val="none" w:sz="0" w:space="0" w:color="auto"/>
      </w:divBdr>
    </w:div>
    <w:div w:id="1450006094">
      <w:bodyDiv w:val="1"/>
      <w:marLeft w:val="0"/>
      <w:marRight w:val="0"/>
      <w:marTop w:val="0"/>
      <w:marBottom w:val="0"/>
      <w:divBdr>
        <w:top w:val="none" w:sz="0" w:space="0" w:color="auto"/>
        <w:left w:val="none" w:sz="0" w:space="0" w:color="auto"/>
        <w:bottom w:val="none" w:sz="0" w:space="0" w:color="auto"/>
        <w:right w:val="none" w:sz="0" w:space="0" w:color="auto"/>
      </w:divBdr>
    </w:div>
    <w:div w:id="1498114360">
      <w:bodyDiv w:val="1"/>
      <w:marLeft w:val="0"/>
      <w:marRight w:val="0"/>
      <w:marTop w:val="0"/>
      <w:marBottom w:val="0"/>
      <w:divBdr>
        <w:top w:val="none" w:sz="0" w:space="0" w:color="auto"/>
        <w:left w:val="none" w:sz="0" w:space="0" w:color="auto"/>
        <w:bottom w:val="none" w:sz="0" w:space="0" w:color="auto"/>
        <w:right w:val="none" w:sz="0" w:space="0" w:color="auto"/>
      </w:divBdr>
    </w:div>
    <w:div w:id="1685093239">
      <w:bodyDiv w:val="1"/>
      <w:marLeft w:val="0"/>
      <w:marRight w:val="0"/>
      <w:marTop w:val="0"/>
      <w:marBottom w:val="0"/>
      <w:divBdr>
        <w:top w:val="none" w:sz="0" w:space="0" w:color="auto"/>
        <w:left w:val="none" w:sz="0" w:space="0" w:color="auto"/>
        <w:bottom w:val="none" w:sz="0" w:space="0" w:color="auto"/>
        <w:right w:val="none" w:sz="0" w:space="0" w:color="auto"/>
      </w:divBdr>
    </w:div>
    <w:div w:id="1791364864">
      <w:bodyDiv w:val="1"/>
      <w:marLeft w:val="0"/>
      <w:marRight w:val="0"/>
      <w:marTop w:val="0"/>
      <w:marBottom w:val="0"/>
      <w:divBdr>
        <w:top w:val="none" w:sz="0" w:space="0" w:color="auto"/>
        <w:left w:val="none" w:sz="0" w:space="0" w:color="auto"/>
        <w:bottom w:val="none" w:sz="0" w:space="0" w:color="auto"/>
        <w:right w:val="none" w:sz="0" w:space="0" w:color="auto"/>
      </w:divBdr>
    </w:div>
    <w:div w:id="1830511266">
      <w:bodyDiv w:val="1"/>
      <w:marLeft w:val="0"/>
      <w:marRight w:val="0"/>
      <w:marTop w:val="0"/>
      <w:marBottom w:val="0"/>
      <w:divBdr>
        <w:top w:val="none" w:sz="0" w:space="0" w:color="auto"/>
        <w:left w:val="none" w:sz="0" w:space="0" w:color="auto"/>
        <w:bottom w:val="none" w:sz="0" w:space="0" w:color="auto"/>
        <w:right w:val="none" w:sz="0" w:space="0" w:color="auto"/>
      </w:divBdr>
    </w:div>
    <w:div w:id="1839537400">
      <w:bodyDiv w:val="1"/>
      <w:marLeft w:val="0"/>
      <w:marRight w:val="0"/>
      <w:marTop w:val="0"/>
      <w:marBottom w:val="0"/>
      <w:divBdr>
        <w:top w:val="none" w:sz="0" w:space="0" w:color="auto"/>
        <w:left w:val="none" w:sz="0" w:space="0" w:color="auto"/>
        <w:bottom w:val="none" w:sz="0" w:space="0" w:color="auto"/>
        <w:right w:val="none" w:sz="0" w:space="0" w:color="auto"/>
      </w:divBdr>
    </w:div>
    <w:div w:id="1865097438">
      <w:bodyDiv w:val="1"/>
      <w:marLeft w:val="0"/>
      <w:marRight w:val="0"/>
      <w:marTop w:val="0"/>
      <w:marBottom w:val="0"/>
      <w:divBdr>
        <w:top w:val="none" w:sz="0" w:space="0" w:color="auto"/>
        <w:left w:val="none" w:sz="0" w:space="0" w:color="auto"/>
        <w:bottom w:val="none" w:sz="0" w:space="0" w:color="auto"/>
        <w:right w:val="none" w:sz="0" w:space="0" w:color="auto"/>
      </w:divBdr>
    </w:div>
    <w:div w:id="192140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a.ulmova@mestokralupy.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novotny@ateliermok.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teliermok.eu" TargetMode="External"/><Relationship Id="rId4" Type="http://schemas.openxmlformats.org/officeDocument/2006/relationships/settings" Target="settings.xml"/><Relationship Id="rId9" Type="http://schemas.openxmlformats.org/officeDocument/2006/relationships/hyperlink" Target="mailto:marta.ulmova@mestokralupy.cz"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etr.novotny@ateliermok.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BFC97-93EB-47E5-8973-799173536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16</Pages>
  <Words>7184</Words>
  <Characters>43389</Characters>
  <Application>Microsoft Office Word</Application>
  <DocSecurity>0</DocSecurity>
  <Lines>361</Lines>
  <Paragraphs>100</Paragraphs>
  <ScaleCrop>false</ScaleCrop>
  <HeadingPairs>
    <vt:vector size="2" baseType="variant">
      <vt:variant>
        <vt:lpstr>Název</vt:lpstr>
      </vt:variant>
      <vt:variant>
        <vt:i4>1</vt:i4>
      </vt:variant>
    </vt:vector>
  </HeadingPairs>
  <TitlesOfParts>
    <vt:vector size="1" baseType="lpstr">
      <vt:lpstr>Ing</vt:lpstr>
    </vt:vector>
  </TitlesOfParts>
  <Company> </Company>
  <LinksUpToDate>false</LinksUpToDate>
  <CharactersWithSpaces>50473</CharactersWithSpaces>
  <SharedDoc>false</SharedDoc>
  <HLinks>
    <vt:vector size="240" baseType="variant">
      <vt:variant>
        <vt:i4>1376305</vt:i4>
      </vt:variant>
      <vt:variant>
        <vt:i4>218</vt:i4>
      </vt:variant>
      <vt:variant>
        <vt:i4>0</vt:i4>
      </vt:variant>
      <vt:variant>
        <vt:i4>5</vt:i4>
      </vt:variant>
      <vt:variant>
        <vt:lpwstr/>
      </vt:variant>
      <vt:variant>
        <vt:lpwstr>_Toc51063075</vt:lpwstr>
      </vt:variant>
      <vt:variant>
        <vt:i4>1310769</vt:i4>
      </vt:variant>
      <vt:variant>
        <vt:i4>212</vt:i4>
      </vt:variant>
      <vt:variant>
        <vt:i4>0</vt:i4>
      </vt:variant>
      <vt:variant>
        <vt:i4>5</vt:i4>
      </vt:variant>
      <vt:variant>
        <vt:lpwstr/>
      </vt:variant>
      <vt:variant>
        <vt:lpwstr>_Toc51063074</vt:lpwstr>
      </vt:variant>
      <vt:variant>
        <vt:i4>1245233</vt:i4>
      </vt:variant>
      <vt:variant>
        <vt:i4>206</vt:i4>
      </vt:variant>
      <vt:variant>
        <vt:i4>0</vt:i4>
      </vt:variant>
      <vt:variant>
        <vt:i4>5</vt:i4>
      </vt:variant>
      <vt:variant>
        <vt:lpwstr/>
      </vt:variant>
      <vt:variant>
        <vt:lpwstr>_Toc51063073</vt:lpwstr>
      </vt:variant>
      <vt:variant>
        <vt:i4>1179697</vt:i4>
      </vt:variant>
      <vt:variant>
        <vt:i4>200</vt:i4>
      </vt:variant>
      <vt:variant>
        <vt:i4>0</vt:i4>
      </vt:variant>
      <vt:variant>
        <vt:i4>5</vt:i4>
      </vt:variant>
      <vt:variant>
        <vt:lpwstr/>
      </vt:variant>
      <vt:variant>
        <vt:lpwstr>_Toc51063072</vt:lpwstr>
      </vt:variant>
      <vt:variant>
        <vt:i4>1114161</vt:i4>
      </vt:variant>
      <vt:variant>
        <vt:i4>194</vt:i4>
      </vt:variant>
      <vt:variant>
        <vt:i4>0</vt:i4>
      </vt:variant>
      <vt:variant>
        <vt:i4>5</vt:i4>
      </vt:variant>
      <vt:variant>
        <vt:lpwstr/>
      </vt:variant>
      <vt:variant>
        <vt:lpwstr>_Toc51063071</vt:lpwstr>
      </vt:variant>
      <vt:variant>
        <vt:i4>1048625</vt:i4>
      </vt:variant>
      <vt:variant>
        <vt:i4>188</vt:i4>
      </vt:variant>
      <vt:variant>
        <vt:i4>0</vt:i4>
      </vt:variant>
      <vt:variant>
        <vt:i4>5</vt:i4>
      </vt:variant>
      <vt:variant>
        <vt:lpwstr/>
      </vt:variant>
      <vt:variant>
        <vt:lpwstr>_Toc51063070</vt:lpwstr>
      </vt:variant>
      <vt:variant>
        <vt:i4>1638448</vt:i4>
      </vt:variant>
      <vt:variant>
        <vt:i4>182</vt:i4>
      </vt:variant>
      <vt:variant>
        <vt:i4>0</vt:i4>
      </vt:variant>
      <vt:variant>
        <vt:i4>5</vt:i4>
      </vt:variant>
      <vt:variant>
        <vt:lpwstr/>
      </vt:variant>
      <vt:variant>
        <vt:lpwstr>_Toc51063069</vt:lpwstr>
      </vt:variant>
      <vt:variant>
        <vt:i4>1572912</vt:i4>
      </vt:variant>
      <vt:variant>
        <vt:i4>176</vt:i4>
      </vt:variant>
      <vt:variant>
        <vt:i4>0</vt:i4>
      </vt:variant>
      <vt:variant>
        <vt:i4>5</vt:i4>
      </vt:variant>
      <vt:variant>
        <vt:lpwstr/>
      </vt:variant>
      <vt:variant>
        <vt:lpwstr>_Toc51063068</vt:lpwstr>
      </vt:variant>
      <vt:variant>
        <vt:i4>1507376</vt:i4>
      </vt:variant>
      <vt:variant>
        <vt:i4>170</vt:i4>
      </vt:variant>
      <vt:variant>
        <vt:i4>0</vt:i4>
      </vt:variant>
      <vt:variant>
        <vt:i4>5</vt:i4>
      </vt:variant>
      <vt:variant>
        <vt:lpwstr/>
      </vt:variant>
      <vt:variant>
        <vt:lpwstr>_Toc51063067</vt:lpwstr>
      </vt:variant>
      <vt:variant>
        <vt:i4>1441840</vt:i4>
      </vt:variant>
      <vt:variant>
        <vt:i4>164</vt:i4>
      </vt:variant>
      <vt:variant>
        <vt:i4>0</vt:i4>
      </vt:variant>
      <vt:variant>
        <vt:i4>5</vt:i4>
      </vt:variant>
      <vt:variant>
        <vt:lpwstr/>
      </vt:variant>
      <vt:variant>
        <vt:lpwstr>_Toc51063066</vt:lpwstr>
      </vt:variant>
      <vt:variant>
        <vt:i4>1376304</vt:i4>
      </vt:variant>
      <vt:variant>
        <vt:i4>158</vt:i4>
      </vt:variant>
      <vt:variant>
        <vt:i4>0</vt:i4>
      </vt:variant>
      <vt:variant>
        <vt:i4>5</vt:i4>
      </vt:variant>
      <vt:variant>
        <vt:lpwstr/>
      </vt:variant>
      <vt:variant>
        <vt:lpwstr>_Toc51063065</vt:lpwstr>
      </vt:variant>
      <vt:variant>
        <vt:i4>1310768</vt:i4>
      </vt:variant>
      <vt:variant>
        <vt:i4>152</vt:i4>
      </vt:variant>
      <vt:variant>
        <vt:i4>0</vt:i4>
      </vt:variant>
      <vt:variant>
        <vt:i4>5</vt:i4>
      </vt:variant>
      <vt:variant>
        <vt:lpwstr/>
      </vt:variant>
      <vt:variant>
        <vt:lpwstr>_Toc51063064</vt:lpwstr>
      </vt:variant>
      <vt:variant>
        <vt:i4>1245232</vt:i4>
      </vt:variant>
      <vt:variant>
        <vt:i4>146</vt:i4>
      </vt:variant>
      <vt:variant>
        <vt:i4>0</vt:i4>
      </vt:variant>
      <vt:variant>
        <vt:i4>5</vt:i4>
      </vt:variant>
      <vt:variant>
        <vt:lpwstr/>
      </vt:variant>
      <vt:variant>
        <vt:lpwstr>_Toc51063063</vt:lpwstr>
      </vt:variant>
      <vt:variant>
        <vt:i4>1179696</vt:i4>
      </vt:variant>
      <vt:variant>
        <vt:i4>140</vt:i4>
      </vt:variant>
      <vt:variant>
        <vt:i4>0</vt:i4>
      </vt:variant>
      <vt:variant>
        <vt:i4>5</vt:i4>
      </vt:variant>
      <vt:variant>
        <vt:lpwstr/>
      </vt:variant>
      <vt:variant>
        <vt:lpwstr>_Toc51063062</vt:lpwstr>
      </vt:variant>
      <vt:variant>
        <vt:i4>1114160</vt:i4>
      </vt:variant>
      <vt:variant>
        <vt:i4>134</vt:i4>
      </vt:variant>
      <vt:variant>
        <vt:i4>0</vt:i4>
      </vt:variant>
      <vt:variant>
        <vt:i4>5</vt:i4>
      </vt:variant>
      <vt:variant>
        <vt:lpwstr/>
      </vt:variant>
      <vt:variant>
        <vt:lpwstr>_Toc51063061</vt:lpwstr>
      </vt:variant>
      <vt:variant>
        <vt:i4>1048624</vt:i4>
      </vt:variant>
      <vt:variant>
        <vt:i4>128</vt:i4>
      </vt:variant>
      <vt:variant>
        <vt:i4>0</vt:i4>
      </vt:variant>
      <vt:variant>
        <vt:i4>5</vt:i4>
      </vt:variant>
      <vt:variant>
        <vt:lpwstr/>
      </vt:variant>
      <vt:variant>
        <vt:lpwstr>_Toc51063060</vt:lpwstr>
      </vt:variant>
      <vt:variant>
        <vt:i4>1638451</vt:i4>
      </vt:variant>
      <vt:variant>
        <vt:i4>122</vt:i4>
      </vt:variant>
      <vt:variant>
        <vt:i4>0</vt:i4>
      </vt:variant>
      <vt:variant>
        <vt:i4>5</vt:i4>
      </vt:variant>
      <vt:variant>
        <vt:lpwstr/>
      </vt:variant>
      <vt:variant>
        <vt:lpwstr>_Toc51063059</vt:lpwstr>
      </vt:variant>
      <vt:variant>
        <vt:i4>1572915</vt:i4>
      </vt:variant>
      <vt:variant>
        <vt:i4>116</vt:i4>
      </vt:variant>
      <vt:variant>
        <vt:i4>0</vt:i4>
      </vt:variant>
      <vt:variant>
        <vt:i4>5</vt:i4>
      </vt:variant>
      <vt:variant>
        <vt:lpwstr/>
      </vt:variant>
      <vt:variant>
        <vt:lpwstr>_Toc51063058</vt:lpwstr>
      </vt:variant>
      <vt:variant>
        <vt:i4>1507379</vt:i4>
      </vt:variant>
      <vt:variant>
        <vt:i4>110</vt:i4>
      </vt:variant>
      <vt:variant>
        <vt:i4>0</vt:i4>
      </vt:variant>
      <vt:variant>
        <vt:i4>5</vt:i4>
      </vt:variant>
      <vt:variant>
        <vt:lpwstr/>
      </vt:variant>
      <vt:variant>
        <vt:lpwstr>_Toc51063057</vt:lpwstr>
      </vt:variant>
      <vt:variant>
        <vt:i4>1441843</vt:i4>
      </vt:variant>
      <vt:variant>
        <vt:i4>104</vt:i4>
      </vt:variant>
      <vt:variant>
        <vt:i4>0</vt:i4>
      </vt:variant>
      <vt:variant>
        <vt:i4>5</vt:i4>
      </vt:variant>
      <vt:variant>
        <vt:lpwstr/>
      </vt:variant>
      <vt:variant>
        <vt:lpwstr>_Toc51063056</vt:lpwstr>
      </vt:variant>
      <vt:variant>
        <vt:i4>1376307</vt:i4>
      </vt:variant>
      <vt:variant>
        <vt:i4>98</vt:i4>
      </vt:variant>
      <vt:variant>
        <vt:i4>0</vt:i4>
      </vt:variant>
      <vt:variant>
        <vt:i4>5</vt:i4>
      </vt:variant>
      <vt:variant>
        <vt:lpwstr/>
      </vt:variant>
      <vt:variant>
        <vt:lpwstr>_Toc51063055</vt:lpwstr>
      </vt:variant>
      <vt:variant>
        <vt:i4>1310771</vt:i4>
      </vt:variant>
      <vt:variant>
        <vt:i4>92</vt:i4>
      </vt:variant>
      <vt:variant>
        <vt:i4>0</vt:i4>
      </vt:variant>
      <vt:variant>
        <vt:i4>5</vt:i4>
      </vt:variant>
      <vt:variant>
        <vt:lpwstr/>
      </vt:variant>
      <vt:variant>
        <vt:lpwstr>_Toc51063054</vt:lpwstr>
      </vt:variant>
      <vt:variant>
        <vt:i4>1245235</vt:i4>
      </vt:variant>
      <vt:variant>
        <vt:i4>86</vt:i4>
      </vt:variant>
      <vt:variant>
        <vt:i4>0</vt:i4>
      </vt:variant>
      <vt:variant>
        <vt:i4>5</vt:i4>
      </vt:variant>
      <vt:variant>
        <vt:lpwstr/>
      </vt:variant>
      <vt:variant>
        <vt:lpwstr>_Toc51063053</vt:lpwstr>
      </vt:variant>
      <vt:variant>
        <vt:i4>1179699</vt:i4>
      </vt:variant>
      <vt:variant>
        <vt:i4>80</vt:i4>
      </vt:variant>
      <vt:variant>
        <vt:i4>0</vt:i4>
      </vt:variant>
      <vt:variant>
        <vt:i4>5</vt:i4>
      </vt:variant>
      <vt:variant>
        <vt:lpwstr/>
      </vt:variant>
      <vt:variant>
        <vt:lpwstr>_Toc51063052</vt:lpwstr>
      </vt:variant>
      <vt:variant>
        <vt:i4>1114163</vt:i4>
      </vt:variant>
      <vt:variant>
        <vt:i4>74</vt:i4>
      </vt:variant>
      <vt:variant>
        <vt:i4>0</vt:i4>
      </vt:variant>
      <vt:variant>
        <vt:i4>5</vt:i4>
      </vt:variant>
      <vt:variant>
        <vt:lpwstr/>
      </vt:variant>
      <vt:variant>
        <vt:lpwstr>_Toc51063051</vt:lpwstr>
      </vt:variant>
      <vt:variant>
        <vt:i4>1048627</vt:i4>
      </vt:variant>
      <vt:variant>
        <vt:i4>68</vt:i4>
      </vt:variant>
      <vt:variant>
        <vt:i4>0</vt:i4>
      </vt:variant>
      <vt:variant>
        <vt:i4>5</vt:i4>
      </vt:variant>
      <vt:variant>
        <vt:lpwstr/>
      </vt:variant>
      <vt:variant>
        <vt:lpwstr>_Toc51063050</vt:lpwstr>
      </vt:variant>
      <vt:variant>
        <vt:i4>1638450</vt:i4>
      </vt:variant>
      <vt:variant>
        <vt:i4>62</vt:i4>
      </vt:variant>
      <vt:variant>
        <vt:i4>0</vt:i4>
      </vt:variant>
      <vt:variant>
        <vt:i4>5</vt:i4>
      </vt:variant>
      <vt:variant>
        <vt:lpwstr/>
      </vt:variant>
      <vt:variant>
        <vt:lpwstr>_Toc51063049</vt:lpwstr>
      </vt:variant>
      <vt:variant>
        <vt:i4>1572914</vt:i4>
      </vt:variant>
      <vt:variant>
        <vt:i4>56</vt:i4>
      </vt:variant>
      <vt:variant>
        <vt:i4>0</vt:i4>
      </vt:variant>
      <vt:variant>
        <vt:i4>5</vt:i4>
      </vt:variant>
      <vt:variant>
        <vt:lpwstr/>
      </vt:variant>
      <vt:variant>
        <vt:lpwstr>_Toc51063048</vt:lpwstr>
      </vt:variant>
      <vt:variant>
        <vt:i4>1507378</vt:i4>
      </vt:variant>
      <vt:variant>
        <vt:i4>50</vt:i4>
      </vt:variant>
      <vt:variant>
        <vt:i4>0</vt:i4>
      </vt:variant>
      <vt:variant>
        <vt:i4>5</vt:i4>
      </vt:variant>
      <vt:variant>
        <vt:lpwstr/>
      </vt:variant>
      <vt:variant>
        <vt:lpwstr>_Toc51063047</vt:lpwstr>
      </vt:variant>
      <vt:variant>
        <vt:i4>1441842</vt:i4>
      </vt:variant>
      <vt:variant>
        <vt:i4>44</vt:i4>
      </vt:variant>
      <vt:variant>
        <vt:i4>0</vt:i4>
      </vt:variant>
      <vt:variant>
        <vt:i4>5</vt:i4>
      </vt:variant>
      <vt:variant>
        <vt:lpwstr/>
      </vt:variant>
      <vt:variant>
        <vt:lpwstr>_Toc51063046</vt:lpwstr>
      </vt:variant>
      <vt:variant>
        <vt:i4>1376306</vt:i4>
      </vt:variant>
      <vt:variant>
        <vt:i4>38</vt:i4>
      </vt:variant>
      <vt:variant>
        <vt:i4>0</vt:i4>
      </vt:variant>
      <vt:variant>
        <vt:i4>5</vt:i4>
      </vt:variant>
      <vt:variant>
        <vt:lpwstr/>
      </vt:variant>
      <vt:variant>
        <vt:lpwstr>_Toc51063045</vt:lpwstr>
      </vt:variant>
      <vt:variant>
        <vt:i4>1310770</vt:i4>
      </vt:variant>
      <vt:variant>
        <vt:i4>32</vt:i4>
      </vt:variant>
      <vt:variant>
        <vt:i4>0</vt:i4>
      </vt:variant>
      <vt:variant>
        <vt:i4>5</vt:i4>
      </vt:variant>
      <vt:variant>
        <vt:lpwstr/>
      </vt:variant>
      <vt:variant>
        <vt:lpwstr>_Toc51063044</vt:lpwstr>
      </vt:variant>
      <vt:variant>
        <vt:i4>1245234</vt:i4>
      </vt:variant>
      <vt:variant>
        <vt:i4>26</vt:i4>
      </vt:variant>
      <vt:variant>
        <vt:i4>0</vt:i4>
      </vt:variant>
      <vt:variant>
        <vt:i4>5</vt:i4>
      </vt:variant>
      <vt:variant>
        <vt:lpwstr/>
      </vt:variant>
      <vt:variant>
        <vt:lpwstr>_Toc51063043</vt:lpwstr>
      </vt:variant>
      <vt:variant>
        <vt:i4>1179698</vt:i4>
      </vt:variant>
      <vt:variant>
        <vt:i4>20</vt:i4>
      </vt:variant>
      <vt:variant>
        <vt:i4>0</vt:i4>
      </vt:variant>
      <vt:variant>
        <vt:i4>5</vt:i4>
      </vt:variant>
      <vt:variant>
        <vt:lpwstr/>
      </vt:variant>
      <vt:variant>
        <vt:lpwstr>_Toc51063042</vt:lpwstr>
      </vt:variant>
      <vt:variant>
        <vt:i4>1114162</vt:i4>
      </vt:variant>
      <vt:variant>
        <vt:i4>14</vt:i4>
      </vt:variant>
      <vt:variant>
        <vt:i4>0</vt:i4>
      </vt:variant>
      <vt:variant>
        <vt:i4>5</vt:i4>
      </vt:variant>
      <vt:variant>
        <vt:lpwstr/>
      </vt:variant>
      <vt:variant>
        <vt:lpwstr>_Toc51063041</vt:lpwstr>
      </vt:variant>
      <vt:variant>
        <vt:i4>7864342</vt:i4>
      </vt:variant>
      <vt:variant>
        <vt:i4>9</vt:i4>
      </vt:variant>
      <vt:variant>
        <vt:i4>0</vt:i4>
      </vt:variant>
      <vt:variant>
        <vt:i4>5</vt:i4>
      </vt:variant>
      <vt:variant>
        <vt:lpwstr>mailto:petr.novotny@ateliermok.eu</vt:lpwstr>
      </vt:variant>
      <vt:variant>
        <vt:lpwstr/>
      </vt:variant>
      <vt:variant>
        <vt:i4>78</vt:i4>
      </vt:variant>
      <vt:variant>
        <vt:i4>6</vt:i4>
      </vt:variant>
      <vt:variant>
        <vt:i4>0</vt:i4>
      </vt:variant>
      <vt:variant>
        <vt:i4>5</vt:i4>
      </vt:variant>
      <vt:variant>
        <vt:lpwstr>http://www.ateliermok.eu/</vt:lpwstr>
      </vt:variant>
      <vt:variant>
        <vt:lpwstr/>
      </vt:variant>
      <vt:variant>
        <vt:i4>6357009</vt:i4>
      </vt:variant>
      <vt:variant>
        <vt:i4>3</vt:i4>
      </vt:variant>
      <vt:variant>
        <vt:i4>0</vt:i4>
      </vt:variant>
      <vt:variant>
        <vt:i4>5</vt:i4>
      </vt:variant>
      <vt:variant>
        <vt:lpwstr>mailto:tomas.rezanina@umo2.mmp.cz</vt:lpwstr>
      </vt:variant>
      <vt:variant>
        <vt:lpwstr/>
      </vt:variant>
      <vt:variant>
        <vt:i4>6357009</vt:i4>
      </vt:variant>
      <vt:variant>
        <vt:i4>0</vt:i4>
      </vt:variant>
      <vt:variant>
        <vt:i4>0</vt:i4>
      </vt:variant>
      <vt:variant>
        <vt:i4>5</vt:i4>
      </vt:variant>
      <vt:variant>
        <vt:lpwstr>mailto:tomas.rezanina@umo2.mmp.cz</vt:lpwstr>
      </vt:variant>
      <vt:variant>
        <vt:lpwstr/>
      </vt:variant>
      <vt:variant>
        <vt:i4>7864342</vt:i4>
      </vt:variant>
      <vt:variant>
        <vt:i4>2</vt:i4>
      </vt:variant>
      <vt:variant>
        <vt:i4>0</vt:i4>
      </vt:variant>
      <vt:variant>
        <vt:i4>5</vt:i4>
      </vt:variant>
      <vt:variant>
        <vt:lpwstr>mailto:petr.novotny@ateliermok.eu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subject/>
  <dc:creator>Jiří Cihlář</dc:creator>
  <cp:keywords/>
  <dc:description/>
  <cp:lastModifiedBy>Dita Zemanová</cp:lastModifiedBy>
  <cp:revision>28</cp:revision>
  <cp:lastPrinted>2022-11-24T09:49:00Z</cp:lastPrinted>
  <dcterms:created xsi:type="dcterms:W3CDTF">2022-06-24T08:12:00Z</dcterms:created>
  <dcterms:modified xsi:type="dcterms:W3CDTF">2023-12-01T07:03:00Z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Email">
    <vt:lpwstr>michal.jonas@ateliermok.eu</vt:lpwstr>
  </property>
  <property fmtid="{D5CDD505-2E9C-101B-9397-08002B2CF9AE}" pid="3" name="Akce">
    <vt:lpwstr>MOK Dříteč</vt:lpwstr>
  </property>
  <property fmtid="{D5CDD505-2E9C-101B-9397-08002B2CF9AE}" pid="4" name="CisloAkce">
    <vt:lpwstr>72/1/42</vt:lpwstr>
  </property>
  <property fmtid="{D5CDD505-2E9C-101B-9397-08002B2CF9AE}" pid="5" name="Vypracoval(a)">
    <vt:lpwstr>Vypracoval</vt:lpwstr>
  </property>
  <property fmtid="{D5CDD505-2E9C-101B-9397-08002B2CF9AE}" pid="6" name="Stupeň">
    <vt:lpwstr>DSP</vt:lpwstr>
  </property>
  <property fmtid="{D5CDD505-2E9C-101B-9397-08002B2CF9AE}" pid="7" name="Vypracoval">
    <vt:lpwstr>Ing. Michal Jonáš</vt:lpwstr>
  </property>
</Properties>
</file>