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5D646" w14:textId="6E0EB2BD" w:rsidR="00494565" w:rsidRPr="00E15C47" w:rsidRDefault="00494565" w:rsidP="002A0B52">
      <w:pPr>
        <w:pStyle w:val="Nzev"/>
        <w:rPr>
          <w:rFonts w:ascii="Verdana" w:hAnsi="Verdana"/>
          <w:sz w:val="32"/>
          <w:szCs w:val="32"/>
        </w:rPr>
      </w:pPr>
      <w:r w:rsidRPr="00E15C47">
        <w:rPr>
          <w:rFonts w:ascii="Verdana" w:hAnsi="Verdana"/>
          <w:sz w:val="32"/>
          <w:szCs w:val="32"/>
        </w:rPr>
        <w:t>KUPNÍ SMLOUVA</w:t>
      </w:r>
      <w:r w:rsidRPr="00E15C47">
        <w:rPr>
          <w:rFonts w:ascii="Verdana" w:hAnsi="Verdana"/>
          <w:sz w:val="32"/>
          <w:szCs w:val="32"/>
        </w:rPr>
        <w:br/>
      </w:r>
      <w:r w:rsidR="003E59D0">
        <w:rPr>
          <w:rFonts w:ascii="Verdana" w:hAnsi="Verdana"/>
          <w:szCs w:val="28"/>
        </w:rPr>
        <w:t>Interaktivní Zobrazovač</w:t>
      </w:r>
      <w:r w:rsidRPr="00E15C47">
        <w:rPr>
          <w:rFonts w:ascii="Verdana" w:hAnsi="Verdana"/>
          <w:sz w:val="32"/>
          <w:szCs w:val="32"/>
        </w:rPr>
        <w:t xml:space="preserve"> </w:t>
      </w:r>
    </w:p>
    <w:p w14:paraId="4C69F8CC" w14:textId="77777777" w:rsidR="00494565" w:rsidRPr="00E15C47" w:rsidRDefault="00494565" w:rsidP="002A0B52">
      <w:pPr>
        <w:pStyle w:val="Nzev"/>
        <w:rPr>
          <w:rFonts w:ascii="Verdana" w:hAnsi="Verdana"/>
          <w:szCs w:val="28"/>
        </w:rPr>
      </w:pPr>
    </w:p>
    <w:p w14:paraId="187A7AE3" w14:textId="77777777" w:rsidR="00494565" w:rsidRPr="00E15C47" w:rsidRDefault="00494565" w:rsidP="00335457">
      <w:pPr>
        <w:pStyle w:val="Nadpis1"/>
        <w:jc w:val="left"/>
        <w:rPr>
          <w:rFonts w:ascii="Verdana" w:hAnsi="Verdana"/>
          <w:b/>
          <w:sz w:val="24"/>
          <w:szCs w:val="24"/>
        </w:rPr>
      </w:pPr>
      <w:r w:rsidRPr="00E15C47">
        <w:rPr>
          <w:rFonts w:ascii="Verdana" w:hAnsi="Verdana"/>
          <w:b/>
          <w:sz w:val="24"/>
          <w:szCs w:val="24"/>
        </w:rPr>
        <w:t>Smluvní strany:</w:t>
      </w:r>
    </w:p>
    <w:p w14:paraId="2DC90299" w14:textId="77777777" w:rsidR="00494565" w:rsidRPr="00E15C47" w:rsidRDefault="00494565" w:rsidP="002A0B52">
      <w:pPr>
        <w:rPr>
          <w:rFonts w:ascii="Verdana" w:hAnsi="Verdana"/>
          <w:b/>
          <w:szCs w:val="24"/>
        </w:rPr>
      </w:pPr>
    </w:p>
    <w:p w14:paraId="137580E6" w14:textId="77777777" w:rsidR="00494565" w:rsidRPr="00E15C47" w:rsidRDefault="00494565" w:rsidP="007B767E">
      <w:pPr>
        <w:tabs>
          <w:tab w:val="left" w:pos="284"/>
        </w:tabs>
        <w:rPr>
          <w:rFonts w:ascii="Verdana" w:hAnsi="Verdana"/>
          <w:b/>
          <w:szCs w:val="24"/>
        </w:rPr>
      </w:pPr>
      <w:r w:rsidRPr="00E15C47">
        <w:rPr>
          <w:rFonts w:ascii="Verdana" w:hAnsi="Verdana"/>
          <w:b/>
          <w:szCs w:val="24"/>
        </w:rPr>
        <w:t>Středočeský kraj</w:t>
      </w:r>
    </w:p>
    <w:p w14:paraId="1DDEBED0" w14:textId="77777777" w:rsidR="00494565" w:rsidRPr="00E15C47" w:rsidRDefault="00494565" w:rsidP="007B767E">
      <w:pPr>
        <w:tabs>
          <w:tab w:val="left" w:pos="284"/>
        </w:tabs>
        <w:rPr>
          <w:rFonts w:ascii="Verdana" w:hAnsi="Verdana"/>
          <w:szCs w:val="24"/>
        </w:rPr>
      </w:pPr>
      <w:r w:rsidRPr="00E15C47">
        <w:rPr>
          <w:rFonts w:ascii="Verdana" w:hAnsi="Verdana"/>
          <w:szCs w:val="24"/>
        </w:rPr>
        <w:t xml:space="preserve">se sídlem: </w:t>
      </w:r>
      <w:r w:rsidRPr="00E15C47">
        <w:rPr>
          <w:rFonts w:ascii="Verdana" w:hAnsi="Verdana"/>
          <w:szCs w:val="24"/>
        </w:rPr>
        <w:tab/>
      </w:r>
      <w:r w:rsidRPr="00E15C47">
        <w:rPr>
          <w:rFonts w:ascii="Verdana" w:hAnsi="Verdana"/>
          <w:szCs w:val="24"/>
        </w:rPr>
        <w:tab/>
      </w:r>
      <w:r w:rsidRPr="00E15C47">
        <w:rPr>
          <w:rFonts w:ascii="Verdana" w:hAnsi="Verdana"/>
          <w:szCs w:val="24"/>
        </w:rPr>
        <w:tab/>
        <w:t>Zborovská 11, 150 21 Praha 5</w:t>
      </w:r>
    </w:p>
    <w:p w14:paraId="054B0171" w14:textId="44EBF1FF" w:rsidR="00494565" w:rsidRPr="00E15C47" w:rsidRDefault="00494565" w:rsidP="000D2B23">
      <w:pPr>
        <w:tabs>
          <w:tab w:val="left" w:pos="284"/>
        </w:tabs>
        <w:ind w:left="2835" w:hanging="2835"/>
        <w:rPr>
          <w:rFonts w:ascii="Verdana" w:hAnsi="Verdana"/>
          <w:szCs w:val="24"/>
        </w:rPr>
      </w:pPr>
      <w:r w:rsidRPr="00E15C47">
        <w:rPr>
          <w:rFonts w:ascii="Verdana" w:hAnsi="Verdana"/>
          <w:szCs w:val="24"/>
        </w:rPr>
        <w:t xml:space="preserve">zastoupený: </w:t>
      </w:r>
      <w:r w:rsidRPr="00E15C47">
        <w:rPr>
          <w:rFonts w:ascii="Verdana" w:hAnsi="Verdana"/>
          <w:szCs w:val="24"/>
        </w:rPr>
        <w:tab/>
      </w:r>
      <w:r w:rsidRPr="00E15C47">
        <w:rPr>
          <w:rFonts w:ascii="Verdana" w:hAnsi="Verdana"/>
          <w:szCs w:val="24"/>
        </w:rPr>
        <w:tab/>
      </w:r>
      <w:r w:rsidR="000D2B23">
        <w:rPr>
          <w:rFonts w:ascii="Verdana" w:hAnsi="Verdana"/>
          <w:szCs w:val="24"/>
        </w:rPr>
        <w:t>JUDr. Jiřím Holubem, ředitele</w:t>
      </w:r>
      <w:r w:rsidR="003E59D0">
        <w:rPr>
          <w:rFonts w:ascii="Verdana" w:hAnsi="Verdana"/>
          <w:szCs w:val="24"/>
        </w:rPr>
        <w:t>m</w:t>
      </w:r>
      <w:r w:rsidR="000D2B23">
        <w:rPr>
          <w:rFonts w:ascii="Verdana" w:hAnsi="Verdana"/>
          <w:szCs w:val="24"/>
        </w:rPr>
        <w:t xml:space="preserve"> Krajského úřadu Středočeského kraje</w:t>
      </w:r>
    </w:p>
    <w:p w14:paraId="2982F14B" w14:textId="77777777" w:rsidR="00494565" w:rsidRPr="00E15C47" w:rsidRDefault="00494565" w:rsidP="007B767E">
      <w:pPr>
        <w:tabs>
          <w:tab w:val="left" w:pos="284"/>
        </w:tabs>
        <w:rPr>
          <w:rFonts w:ascii="Verdana" w:hAnsi="Verdana"/>
          <w:szCs w:val="24"/>
        </w:rPr>
      </w:pPr>
      <w:r w:rsidRPr="00E15C47">
        <w:rPr>
          <w:rFonts w:ascii="Verdana" w:hAnsi="Verdana"/>
          <w:szCs w:val="24"/>
        </w:rPr>
        <w:tab/>
      </w:r>
      <w:r w:rsidRPr="00E15C47">
        <w:rPr>
          <w:rFonts w:ascii="Verdana" w:hAnsi="Verdana"/>
          <w:szCs w:val="24"/>
        </w:rPr>
        <w:tab/>
      </w:r>
      <w:r w:rsidRPr="00E15C47">
        <w:rPr>
          <w:rFonts w:ascii="Verdana" w:hAnsi="Verdana"/>
          <w:szCs w:val="24"/>
        </w:rPr>
        <w:tab/>
      </w:r>
      <w:r w:rsidRPr="00E15C47">
        <w:rPr>
          <w:rFonts w:ascii="Verdana" w:hAnsi="Verdana"/>
          <w:szCs w:val="24"/>
        </w:rPr>
        <w:tab/>
      </w:r>
      <w:r w:rsidRPr="00E15C47">
        <w:rPr>
          <w:rFonts w:ascii="Verdana" w:hAnsi="Verdana"/>
          <w:szCs w:val="24"/>
        </w:rPr>
        <w:tab/>
      </w:r>
    </w:p>
    <w:p w14:paraId="1F6F884A" w14:textId="77777777" w:rsidR="00494565" w:rsidRPr="00E15C47" w:rsidRDefault="00494565" w:rsidP="007B767E">
      <w:pPr>
        <w:tabs>
          <w:tab w:val="left" w:pos="284"/>
        </w:tabs>
        <w:rPr>
          <w:rFonts w:ascii="Verdana" w:hAnsi="Verdana"/>
          <w:szCs w:val="24"/>
        </w:rPr>
      </w:pPr>
      <w:r w:rsidRPr="00E15C47">
        <w:rPr>
          <w:rFonts w:ascii="Verdana" w:hAnsi="Verdana"/>
          <w:szCs w:val="24"/>
        </w:rPr>
        <w:t xml:space="preserve">IČO: </w:t>
      </w:r>
      <w:r w:rsidRPr="00E15C47">
        <w:rPr>
          <w:rFonts w:ascii="Verdana" w:hAnsi="Verdana"/>
          <w:szCs w:val="24"/>
        </w:rPr>
        <w:tab/>
      </w:r>
      <w:r w:rsidRPr="00E15C47">
        <w:rPr>
          <w:rFonts w:ascii="Verdana" w:hAnsi="Verdana"/>
          <w:szCs w:val="24"/>
        </w:rPr>
        <w:tab/>
      </w:r>
      <w:r w:rsidRPr="00E15C47">
        <w:rPr>
          <w:rFonts w:ascii="Verdana" w:hAnsi="Verdana"/>
          <w:szCs w:val="24"/>
        </w:rPr>
        <w:tab/>
      </w:r>
      <w:r w:rsidRPr="00E15C47">
        <w:rPr>
          <w:rFonts w:ascii="Verdana" w:hAnsi="Verdana"/>
          <w:szCs w:val="24"/>
        </w:rPr>
        <w:tab/>
        <w:t>70891095</w:t>
      </w:r>
    </w:p>
    <w:p w14:paraId="14CC41A6" w14:textId="77777777" w:rsidR="00494565" w:rsidRPr="00E15C47" w:rsidRDefault="00494565" w:rsidP="007B767E">
      <w:pPr>
        <w:tabs>
          <w:tab w:val="left" w:pos="284"/>
        </w:tabs>
        <w:rPr>
          <w:rFonts w:ascii="Verdana" w:hAnsi="Verdana"/>
          <w:szCs w:val="24"/>
        </w:rPr>
      </w:pPr>
      <w:r w:rsidRPr="00E15C47">
        <w:rPr>
          <w:rFonts w:ascii="Verdana" w:hAnsi="Verdana"/>
          <w:szCs w:val="24"/>
        </w:rPr>
        <w:t>DIČ:</w:t>
      </w:r>
      <w:r w:rsidRPr="00E15C47">
        <w:rPr>
          <w:rFonts w:ascii="Verdana" w:hAnsi="Verdana"/>
          <w:szCs w:val="24"/>
        </w:rPr>
        <w:tab/>
      </w:r>
      <w:r w:rsidRPr="00E15C47">
        <w:rPr>
          <w:rFonts w:ascii="Verdana" w:hAnsi="Verdana"/>
          <w:szCs w:val="24"/>
        </w:rPr>
        <w:tab/>
      </w:r>
      <w:r w:rsidRPr="00E15C47">
        <w:rPr>
          <w:rFonts w:ascii="Verdana" w:hAnsi="Verdana"/>
          <w:szCs w:val="24"/>
        </w:rPr>
        <w:tab/>
      </w:r>
      <w:r w:rsidRPr="00E15C47">
        <w:rPr>
          <w:rFonts w:ascii="Verdana" w:hAnsi="Verdana"/>
          <w:szCs w:val="24"/>
        </w:rPr>
        <w:tab/>
        <w:t>CZ70891095</w:t>
      </w:r>
    </w:p>
    <w:p w14:paraId="7AFF2AB5" w14:textId="77777777" w:rsidR="00494565" w:rsidRPr="00E15C47" w:rsidRDefault="00494565" w:rsidP="007B767E">
      <w:pPr>
        <w:tabs>
          <w:tab w:val="left" w:pos="284"/>
        </w:tabs>
        <w:rPr>
          <w:rFonts w:ascii="Verdana" w:hAnsi="Verdana"/>
          <w:szCs w:val="24"/>
        </w:rPr>
      </w:pPr>
      <w:r w:rsidRPr="00E15C47">
        <w:rPr>
          <w:rFonts w:ascii="Verdana" w:hAnsi="Verdana"/>
          <w:szCs w:val="24"/>
        </w:rPr>
        <w:t>bankovní spojení:</w:t>
      </w:r>
      <w:r w:rsidRPr="00E15C47">
        <w:rPr>
          <w:rFonts w:ascii="Verdana" w:hAnsi="Verdana"/>
          <w:szCs w:val="24"/>
        </w:rPr>
        <w:tab/>
        <w:t>PPF banka a.s.,</w:t>
      </w:r>
    </w:p>
    <w:p w14:paraId="2A1664CE" w14:textId="77777777" w:rsidR="00494565" w:rsidRPr="00E15C47" w:rsidRDefault="00494565" w:rsidP="007B767E">
      <w:pPr>
        <w:tabs>
          <w:tab w:val="left" w:pos="284"/>
        </w:tabs>
        <w:rPr>
          <w:rFonts w:ascii="Verdana" w:hAnsi="Verdana"/>
          <w:szCs w:val="24"/>
        </w:rPr>
      </w:pPr>
      <w:r w:rsidRPr="00E15C47">
        <w:rPr>
          <w:rFonts w:ascii="Verdana" w:hAnsi="Verdana"/>
          <w:szCs w:val="24"/>
        </w:rPr>
        <w:t xml:space="preserve">číslo účtu: </w:t>
      </w:r>
      <w:r w:rsidRPr="00E15C47">
        <w:rPr>
          <w:rFonts w:ascii="Verdana" w:hAnsi="Verdana"/>
          <w:szCs w:val="24"/>
        </w:rPr>
        <w:tab/>
      </w:r>
      <w:r w:rsidRPr="00E15C47">
        <w:rPr>
          <w:rFonts w:ascii="Verdana" w:hAnsi="Verdana"/>
          <w:szCs w:val="24"/>
        </w:rPr>
        <w:tab/>
      </w:r>
      <w:r w:rsidRPr="00E15C47">
        <w:rPr>
          <w:rFonts w:ascii="Verdana" w:hAnsi="Verdana"/>
          <w:szCs w:val="24"/>
        </w:rPr>
        <w:tab/>
        <w:t>4440009090/6000</w:t>
      </w:r>
    </w:p>
    <w:p w14:paraId="382600D6" w14:textId="77777777" w:rsidR="00494565" w:rsidRPr="00E15C47" w:rsidRDefault="00494565" w:rsidP="007B767E">
      <w:pPr>
        <w:tabs>
          <w:tab w:val="left" w:pos="284"/>
        </w:tabs>
        <w:rPr>
          <w:rFonts w:ascii="Verdana" w:hAnsi="Verdana"/>
          <w:szCs w:val="24"/>
        </w:rPr>
      </w:pPr>
    </w:p>
    <w:p w14:paraId="24FAEEF4" w14:textId="77777777" w:rsidR="00494565" w:rsidRPr="00E15C47" w:rsidRDefault="00494565" w:rsidP="007B767E">
      <w:pPr>
        <w:tabs>
          <w:tab w:val="left" w:pos="284"/>
        </w:tabs>
        <w:rPr>
          <w:rFonts w:ascii="Verdana" w:hAnsi="Verdana"/>
          <w:szCs w:val="24"/>
        </w:rPr>
      </w:pPr>
      <w:r w:rsidRPr="00E15C47">
        <w:rPr>
          <w:rFonts w:ascii="Verdana" w:hAnsi="Verdana"/>
          <w:szCs w:val="24"/>
        </w:rPr>
        <w:t>(dále jen „</w:t>
      </w:r>
      <w:r w:rsidRPr="00E15C47">
        <w:rPr>
          <w:rFonts w:ascii="Verdana" w:hAnsi="Verdana"/>
          <w:i/>
          <w:szCs w:val="24"/>
        </w:rPr>
        <w:t>kupující</w:t>
      </w:r>
      <w:r w:rsidRPr="00E15C47">
        <w:rPr>
          <w:rFonts w:ascii="Verdana" w:hAnsi="Verdana"/>
          <w:szCs w:val="24"/>
        </w:rPr>
        <w:t>“)</w:t>
      </w:r>
    </w:p>
    <w:p w14:paraId="49ADDEFB" w14:textId="77777777" w:rsidR="00494565" w:rsidRPr="00E15C47" w:rsidRDefault="00494565" w:rsidP="002A0B52">
      <w:pPr>
        <w:tabs>
          <w:tab w:val="left" w:pos="284"/>
        </w:tabs>
        <w:rPr>
          <w:rFonts w:ascii="Verdana" w:hAnsi="Verdana"/>
          <w:szCs w:val="24"/>
        </w:rPr>
      </w:pPr>
    </w:p>
    <w:p w14:paraId="2E5022F1" w14:textId="77777777" w:rsidR="00494565" w:rsidRPr="00E15C47" w:rsidRDefault="00494565" w:rsidP="002A0B52">
      <w:pPr>
        <w:tabs>
          <w:tab w:val="left" w:pos="284"/>
        </w:tabs>
        <w:rPr>
          <w:rFonts w:ascii="Verdana" w:hAnsi="Verdana"/>
          <w:b/>
          <w:szCs w:val="24"/>
        </w:rPr>
      </w:pPr>
      <w:r w:rsidRPr="00E15C47">
        <w:rPr>
          <w:rFonts w:ascii="Verdana" w:hAnsi="Verdana"/>
          <w:b/>
          <w:szCs w:val="24"/>
        </w:rPr>
        <w:tab/>
        <w:t>a</w:t>
      </w:r>
    </w:p>
    <w:p w14:paraId="535956A2" w14:textId="77777777" w:rsidR="00494565" w:rsidRPr="00E15C47" w:rsidRDefault="00494565" w:rsidP="002A0B52">
      <w:pPr>
        <w:tabs>
          <w:tab w:val="left" w:pos="284"/>
        </w:tabs>
        <w:rPr>
          <w:rFonts w:ascii="Verdana" w:hAnsi="Verdana"/>
          <w:szCs w:val="24"/>
        </w:rPr>
      </w:pPr>
    </w:p>
    <w:p w14:paraId="255D71F3" w14:textId="686A99CA" w:rsidR="009A2487" w:rsidRPr="00802BCD" w:rsidRDefault="003E59D0" w:rsidP="009A2487">
      <w:pPr>
        <w:tabs>
          <w:tab w:val="right" w:pos="6663"/>
        </w:tabs>
        <w:spacing w:line="276" w:lineRule="auto"/>
        <w:jc w:val="both"/>
        <w:rPr>
          <w:rFonts w:ascii="Verdana" w:hAnsi="Verdana" w:cs="Arial"/>
          <w:b/>
          <w:szCs w:val="24"/>
        </w:rPr>
      </w:pPr>
      <w:r>
        <w:rPr>
          <w:rFonts w:ascii="Verdana" w:hAnsi="Verdana" w:cs="Arial"/>
          <w:b/>
          <w:szCs w:val="24"/>
        </w:rPr>
        <w:t>Společnost</w:t>
      </w:r>
      <w:r w:rsidR="00802BCD">
        <w:rPr>
          <w:rFonts w:ascii="Verdana" w:hAnsi="Verdana" w:cs="Arial"/>
          <w:b/>
          <w:szCs w:val="24"/>
        </w:rPr>
        <w:t xml:space="preserve"> </w:t>
      </w:r>
      <w:r w:rsidR="00802BCD" w:rsidRPr="00802BCD">
        <w:rPr>
          <w:rFonts w:ascii="Verdana" w:hAnsi="Verdana"/>
          <w:highlight w:val="yellow"/>
        </w:rPr>
        <w:t>DOPLNÍ ÚČASTNÍK</w:t>
      </w:r>
    </w:p>
    <w:p w14:paraId="0CE93CBD" w14:textId="36D576CF" w:rsidR="009A2487" w:rsidRPr="00802BCD" w:rsidRDefault="003E59D0" w:rsidP="009A2487">
      <w:pPr>
        <w:tabs>
          <w:tab w:val="right" w:pos="6663"/>
        </w:tabs>
        <w:spacing w:line="276" w:lineRule="auto"/>
        <w:jc w:val="both"/>
        <w:rPr>
          <w:rFonts w:ascii="Verdana" w:hAnsi="Verdana" w:cs="Arial"/>
          <w:szCs w:val="24"/>
        </w:rPr>
      </w:pPr>
      <w:r w:rsidRPr="00802BCD">
        <w:rPr>
          <w:rFonts w:ascii="Verdana" w:hAnsi="Verdana" w:cs="Arial"/>
          <w:szCs w:val="24"/>
        </w:rPr>
        <w:t>Sídlo</w:t>
      </w:r>
      <w:r w:rsidR="00802BCD" w:rsidRPr="00802BCD">
        <w:rPr>
          <w:rFonts w:ascii="Verdana" w:hAnsi="Verdana"/>
          <w:highlight w:val="yellow"/>
        </w:rPr>
        <w:t xml:space="preserve"> DOPLNÍ ÚČASTNÍK</w:t>
      </w:r>
    </w:p>
    <w:p w14:paraId="6ACBE0BF" w14:textId="363BBE8A" w:rsidR="009A2487" w:rsidRPr="00802BCD" w:rsidRDefault="009A2487" w:rsidP="009A2487">
      <w:pPr>
        <w:tabs>
          <w:tab w:val="right" w:pos="6663"/>
        </w:tabs>
        <w:spacing w:line="276" w:lineRule="auto"/>
        <w:jc w:val="both"/>
        <w:rPr>
          <w:rFonts w:ascii="Verdana" w:hAnsi="Verdana" w:cs="Arial"/>
          <w:szCs w:val="24"/>
        </w:rPr>
      </w:pPr>
      <w:r w:rsidRPr="00802BCD">
        <w:rPr>
          <w:rFonts w:ascii="Verdana" w:hAnsi="Verdana" w:cs="Arial"/>
          <w:szCs w:val="24"/>
        </w:rPr>
        <w:t xml:space="preserve">IČ: </w:t>
      </w:r>
      <w:r w:rsidR="00802BCD" w:rsidRPr="00802BCD">
        <w:rPr>
          <w:rFonts w:ascii="Verdana" w:hAnsi="Verdana"/>
          <w:highlight w:val="yellow"/>
        </w:rPr>
        <w:t>DOPLNÍ ÚČASTNÍK</w:t>
      </w:r>
    </w:p>
    <w:p w14:paraId="2A79E12B" w14:textId="5F42A189" w:rsidR="009A2487" w:rsidRPr="00802BCD" w:rsidRDefault="009A2487" w:rsidP="009A2487">
      <w:pPr>
        <w:tabs>
          <w:tab w:val="right" w:pos="6663"/>
        </w:tabs>
        <w:spacing w:line="276" w:lineRule="auto"/>
        <w:jc w:val="both"/>
        <w:rPr>
          <w:rFonts w:ascii="Verdana" w:hAnsi="Verdana" w:cs="Arial"/>
          <w:szCs w:val="24"/>
        </w:rPr>
      </w:pPr>
      <w:r w:rsidRPr="00802BCD">
        <w:rPr>
          <w:rFonts w:ascii="Verdana" w:hAnsi="Verdana" w:cs="Arial"/>
          <w:szCs w:val="24"/>
        </w:rPr>
        <w:t>DIČ: CZ</w:t>
      </w:r>
      <w:r w:rsidR="00802BCD" w:rsidRPr="00802BCD">
        <w:rPr>
          <w:rFonts w:ascii="Verdana" w:hAnsi="Verdana"/>
          <w:highlight w:val="yellow"/>
        </w:rPr>
        <w:t xml:space="preserve"> DOPLNÍ ÚČASTNÍK</w:t>
      </w:r>
    </w:p>
    <w:p w14:paraId="20C00A1C" w14:textId="1A3C00DA" w:rsidR="009A2487" w:rsidRPr="00802BCD" w:rsidRDefault="009A2487" w:rsidP="009A2487">
      <w:pPr>
        <w:tabs>
          <w:tab w:val="right" w:pos="6663"/>
        </w:tabs>
        <w:spacing w:line="276" w:lineRule="auto"/>
        <w:jc w:val="both"/>
        <w:rPr>
          <w:rFonts w:ascii="Verdana" w:hAnsi="Verdana" w:cs="Arial"/>
          <w:szCs w:val="24"/>
        </w:rPr>
      </w:pPr>
      <w:r w:rsidRPr="00802BCD">
        <w:rPr>
          <w:rFonts w:ascii="Verdana" w:hAnsi="Verdana" w:cs="Arial"/>
          <w:szCs w:val="24"/>
        </w:rPr>
        <w:t xml:space="preserve">zapsána v obchodním rejstříku </w:t>
      </w:r>
      <w:proofErr w:type="gramStart"/>
      <w:r w:rsidRPr="00802BCD">
        <w:rPr>
          <w:rFonts w:ascii="Verdana" w:hAnsi="Verdana" w:cs="Arial"/>
          <w:szCs w:val="24"/>
        </w:rPr>
        <w:t xml:space="preserve">vedeném u </w:t>
      </w:r>
      <w:r w:rsidR="00802BCD" w:rsidRPr="00802BCD">
        <w:rPr>
          <w:rFonts w:ascii="Verdana" w:hAnsi="Verdana"/>
          <w:highlight w:val="yellow"/>
        </w:rPr>
        <w:t>DOPLNÍ</w:t>
      </w:r>
      <w:proofErr w:type="gramEnd"/>
      <w:r w:rsidR="00802BCD" w:rsidRPr="00802BCD">
        <w:rPr>
          <w:rFonts w:ascii="Verdana" w:hAnsi="Verdana"/>
          <w:highlight w:val="yellow"/>
        </w:rPr>
        <w:t xml:space="preserve"> ÚČASTNÍK</w:t>
      </w:r>
    </w:p>
    <w:p w14:paraId="0250A5B3" w14:textId="20468965" w:rsidR="009A2487" w:rsidRPr="00802BCD" w:rsidRDefault="009A2487" w:rsidP="009A2487">
      <w:pPr>
        <w:tabs>
          <w:tab w:val="right" w:pos="6663"/>
        </w:tabs>
        <w:spacing w:line="276" w:lineRule="auto"/>
        <w:jc w:val="both"/>
        <w:rPr>
          <w:rFonts w:ascii="Verdana" w:hAnsi="Verdana" w:cs="Arial"/>
          <w:szCs w:val="24"/>
        </w:rPr>
      </w:pPr>
      <w:r w:rsidRPr="00802BCD">
        <w:rPr>
          <w:rFonts w:ascii="Verdana" w:hAnsi="Verdana" w:cs="Arial"/>
          <w:szCs w:val="24"/>
        </w:rPr>
        <w:t>zastoupena</w:t>
      </w:r>
      <w:r w:rsidR="00802BCD" w:rsidRPr="00802BCD">
        <w:rPr>
          <w:rFonts w:ascii="Verdana" w:hAnsi="Verdana"/>
          <w:highlight w:val="yellow"/>
        </w:rPr>
        <w:t xml:space="preserve"> DOPLNÍ ÚČASTNÍK</w:t>
      </w:r>
    </w:p>
    <w:p w14:paraId="6AF1691D" w14:textId="4D11A150" w:rsidR="009A2487" w:rsidRPr="00802BCD" w:rsidRDefault="009A2487" w:rsidP="009A2487">
      <w:pPr>
        <w:pStyle w:val="Prosttext"/>
        <w:rPr>
          <w:rFonts w:ascii="Verdana" w:hAnsi="Verdana" w:cs="Arial"/>
          <w:sz w:val="24"/>
          <w:szCs w:val="24"/>
          <w:lang w:val="cs-CZ"/>
        </w:rPr>
      </w:pPr>
      <w:r w:rsidRPr="00802BCD">
        <w:rPr>
          <w:rFonts w:ascii="Verdana" w:hAnsi="Verdana" w:cs="Arial"/>
          <w:sz w:val="24"/>
          <w:szCs w:val="24"/>
        </w:rPr>
        <w:t xml:space="preserve">bankovní spojení: </w:t>
      </w:r>
      <w:r w:rsidR="00802BCD" w:rsidRPr="00802BCD">
        <w:rPr>
          <w:rFonts w:ascii="Verdana" w:hAnsi="Verdana"/>
          <w:sz w:val="24"/>
          <w:szCs w:val="24"/>
          <w:highlight w:val="yellow"/>
        </w:rPr>
        <w:t>DOPLNÍ ÚČASTNÍK</w:t>
      </w:r>
    </w:p>
    <w:p w14:paraId="4A5A7A5E" w14:textId="55DC12E8" w:rsidR="00D86505" w:rsidRPr="00802BCD" w:rsidRDefault="009A2487" w:rsidP="009A2487">
      <w:pPr>
        <w:tabs>
          <w:tab w:val="right" w:pos="6663"/>
        </w:tabs>
        <w:spacing w:line="276" w:lineRule="auto"/>
        <w:jc w:val="both"/>
        <w:rPr>
          <w:rFonts w:ascii="Verdana" w:hAnsi="Verdana" w:cs="Arial"/>
          <w:szCs w:val="24"/>
        </w:rPr>
      </w:pPr>
      <w:r w:rsidRPr="00802BCD">
        <w:rPr>
          <w:rFonts w:ascii="Verdana" w:hAnsi="Verdana" w:cs="Arial"/>
          <w:szCs w:val="24"/>
        </w:rPr>
        <w:t>Kontaktní osoba pro realizaci předmětu smlouvy</w:t>
      </w:r>
      <w:r w:rsidR="00133E72" w:rsidRPr="00802BCD">
        <w:rPr>
          <w:rFonts w:ascii="Verdana" w:hAnsi="Verdana" w:cs="Arial"/>
          <w:szCs w:val="24"/>
        </w:rPr>
        <w:t xml:space="preserve"> a reklamace</w:t>
      </w:r>
      <w:r w:rsidRPr="00802BCD">
        <w:rPr>
          <w:rFonts w:ascii="Verdana" w:hAnsi="Verdana" w:cs="Arial"/>
          <w:szCs w:val="24"/>
        </w:rPr>
        <w:t>:</w:t>
      </w:r>
      <w:r w:rsidR="00802BCD" w:rsidRPr="00802BCD">
        <w:rPr>
          <w:rFonts w:ascii="Verdana" w:hAnsi="Verdana"/>
          <w:highlight w:val="yellow"/>
        </w:rPr>
        <w:t xml:space="preserve"> DOPLNÍ ÚČASTNÍK</w:t>
      </w:r>
      <w:r w:rsidR="00802BCD" w:rsidRPr="00802BCD">
        <w:rPr>
          <w:rFonts w:ascii="Verdana" w:hAnsi="Verdana"/>
        </w:rPr>
        <w:t xml:space="preserve">, </w:t>
      </w:r>
      <w:r w:rsidR="00802BCD" w:rsidRPr="00802BCD">
        <w:rPr>
          <w:rFonts w:ascii="Verdana" w:hAnsi="Verdana"/>
          <w:szCs w:val="24"/>
        </w:rPr>
        <w:t>e-mail:</w:t>
      </w:r>
      <w:r w:rsidR="00802BCD" w:rsidRPr="00802BCD">
        <w:rPr>
          <w:rFonts w:ascii="Verdana" w:hAnsi="Verdana"/>
        </w:rPr>
        <w:t xml:space="preserve"> </w:t>
      </w:r>
      <w:r w:rsidR="00802BCD" w:rsidRPr="00802BCD">
        <w:rPr>
          <w:rFonts w:ascii="Verdana" w:hAnsi="Verdana"/>
          <w:highlight w:val="yellow"/>
        </w:rPr>
        <w:t>DOPLNÍ ÚČASTNÍK</w:t>
      </w:r>
    </w:p>
    <w:p w14:paraId="27CD8A5C" w14:textId="77777777" w:rsidR="009A2487" w:rsidRDefault="009A2487" w:rsidP="009A2487">
      <w:pPr>
        <w:tabs>
          <w:tab w:val="right" w:pos="6663"/>
        </w:tabs>
        <w:spacing w:line="276" w:lineRule="auto"/>
        <w:jc w:val="both"/>
        <w:rPr>
          <w:szCs w:val="24"/>
        </w:rPr>
      </w:pPr>
    </w:p>
    <w:p w14:paraId="1341A57F" w14:textId="77777777" w:rsidR="00494565" w:rsidRPr="00E15C47" w:rsidRDefault="00494565" w:rsidP="002A0B52">
      <w:pPr>
        <w:rPr>
          <w:rFonts w:ascii="Verdana" w:hAnsi="Verdana"/>
          <w:b/>
          <w:i/>
          <w:szCs w:val="24"/>
        </w:rPr>
      </w:pPr>
      <w:r w:rsidRPr="00E15C47">
        <w:rPr>
          <w:rFonts w:ascii="Verdana" w:hAnsi="Verdana"/>
          <w:szCs w:val="24"/>
        </w:rPr>
        <w:t>(dále jen „</w:t>
      </w:r>
      <w:r w:rsidRPr="00E15C47">
        <w:rPr>
          <w:rFonts w:ascii="Verdana" w:hAnsi="Verdana"/>
          <w:i/>
          <w:szCs w:val="24"/>
        </w:rPr>
        <w:t>prodávající</w:t>
      </w:r>
      <w:r w:rsidRPr="00E15C47">
        <w:rPr>
          <w:rFonts w:ascii="Verdana" w:hAnsi="Verdana"/>
          <w:szCs w:val="24"/>
        </w:rPr>
        <w:t>“)</w:t>
      </w:r>
    </w:p>
    <w:p w14:paraId="5876A3D8" w14:textId="77777777" w:rsidR="00494565" w:rsidRPr="00E15C47" w:rsidRDefault="00494565" w:rsidP="00335457">
      <w:pPr>
        <w:jc w:val="center"/>
        <w:rPr>
          <w:rFonts w:ascii="Verdana" w:hAnsi="Verdana"/>
          <w:szCs w:val="24"/>
        </w:rPr>
      </w:pPr>
    </w:p>
    <w:p w14:paraId="5A7883D6" w14:textId="77777777" w:rsidR="00370E4B" w:rsidRDefault="00494565" w:rsidP="00335457">
      <w:pPr>
        <w:jc w:val="center"/>
        <w:rPr>
          <w:rFonts w:ascii="Verdana" w:hAnsi="Verdana"/>
          <w:szCs w:val="24"/>
        </w:rPr>
      </w:pPr>
      <w:r w:rsidRPr="00E15C47">
        <w:rPr>
          <w:rFonts w:ascii="Verdana" w:hAnsi="Verdana"/>
          <w:szCs w:val="24"/>
        </w:rPr>
        <w:t xml:space="preserve">uzavírají spolu podle § </w:t>
      </w:r>
      <w:smartTag w:uri="urn:schemas-microsoft-com:office:smarttags" w:element="metricconverter">
        <w:smartTagPr>
          <w:attr w:name="ProductID" w:val="2079 a"/>
        </w:smartTagPr>
        <w:r w:rsidRPr="00E15C47">
          <w:rPr>
            <w:rFonts w:ascii="Verdana" w:hAnsi="Verdana"/>
            <w:szCs w:val="24"/>
          </w:rPr>
          <w:t>2079 a</w:t>
        </w:r>
      </w:smartTag>
      <w:r w:rsidRPr="00E15C47">
        <w:rPr>
          <w:rFonts w:ascii="Verdana" w:hAnsi="Verdana"/>
          <w:szCs w:val="24"/>
        </w:rPr>
        <w:t xml:space="preserve"> násl. zákona č. 89/2012 Sb., občanský zákoník, ve znění pozdějších předpisů (dále jen „občanský zákoník“) tuto kupní smlouvu, vedenou v evidenci Kupujícího pod č.</w:t>
      </w:r>
    </w:p>
    <w:p w14:paraId="5C6697EF" w14:textId="61EDAC71" w:rsidR="00494565" w:rsidRPr="00E15C47" w:rsidRDefault="00F328D1" w:rsidP="00335457">
      <w:pPr>
        <w:jc w:val="center"/>
        <w:rPr>
          <w:rFonts w:ascii="Verdana" w:hAnsi="Verdana"/>
          <w:szCs w:val="24"/>
        </w:rPr>
      </w:pPr>
      <w:r w:rsidRPr="009E5E5A">
        <w:rPr>
          <w:rFonts w:ascii="Verdana" w:hAnsi="Verdana"/>
          <w:b/>
          <w:szCs w:val="24"/>
          <w:highlight w:val="lightGray"/>
          <w:u w:val="single"/>
        </w:rPr>
        <w:t>S</w:t>
      </w:r>
      <w:r w:rsidR="009E5E5A" w:rsidRPr="009E5E5A">
        <w:rPr>
          <w:rFonts w:ascii="Verdana" w:hAnsi="Verdana"/>
          <w:b/>
          <w:szCs w:val="24"/>
          <w:highlight w:val="lightGray"/>
          <w:u w:val="single"/>
        </w:rPr>
        <w:t>-</w:t>
      </w:r>
      <w:r w:rsidR="003E59D0">
        <w:rPr>
          <w:rFonts w:ascii="Verdana" w:hAnsi="Verdana"/>
          <w:b/>
          <w:szCs w:val="24"/>
          <w:highlight w:val="lightGray"/>
          <w:u w:val="single"/>
        </w:rPr>
        <w:t>XXXX</w:t>
      </w:r>
      <w:r w:rsidRPr="009E5E5A">
        <w:rPr>
          <w:rFonts w:ascii="Verdana" w:hAnsi="Verdana"/>
          <w:b/>
          <w:szCs w:val="24"/>
          <w:highlight w:val="lightGray"/>
          <w:u w:val="single"/>
        </w:rPr>
        <w:t>/</w:t>
      </w:r>
      <w:r w:rsidR="00E60224">
        <w:rPr>
          <w:rFonts w:ascii="Verdana" w:hAnsi="Verdana"/>
          <w:b/>
          <w:szCs w:val="24"/>
          <w:highlight w:val="lightGray"/>
          <w:u w:val="single"/>
        </w:rPr>
        <w:t>XXX</w:t>
      </w:r>
      <w:r w:rsidRPr="009E5E5A">
        <w:rPr>
          <w:rFonts w:ascii="Verdana" w:hAnsi="Verdana"/>
          <w:b/>
          <w:szCs w:val="24"/>
          <w:highlight w:val="lightGray"/>
          <w:u w:val="single"/>
        </w:rPr>
        <w:t>/</w:t>
      </w:r>
      <w:r w:rsidR="003E59D0" w:rsidRPr="009E5E5A">
        <w:rPr>
          <w:rFonts w:ascii="Verdana" w:hAnsi="Verdana"/>
          <w:b/>
          <w:szCs w:val="24"/>
          <w:highlight w:val="lightGray"/>
          <w:u w:val="single"/>
        </w:rPr>
        <w:t>201</w:t>
      </w:r>
      <w:r w:rsidR="003E59D0">
        <w:rPr>
          <w:rFonts w:ascii="Verdana" w:hAnsi="Verdana"/>
          <w:b/>
          <w:szCs w:val="24"/>
          <w:u w:val="single"/>
        </w:rPr>
        <w:t>8</w:t>
      </w:r>
      <w:r w:rsidR="003E59D0" w:rsidRPr="00F328D1" w:rsidDel="00F328D1">
        <w:rPr>
          <w:rFonts w:ascii="Verdana" w:hAnsi="Verdana"/>
          <w:b/>
          <w:i/>
          <w:szCs w:val="24"/>
          <w:u w:val="single"/>
        </w:rPr>
        <w:t xml:space="preserve"> </w:t>
      </w:r>
      <w:r w:rsidR="00494565" w:rsidRPr="00E15C47">
        <w:rPr>
          <w:rFonts w:ascii="Verdana" w:hAnsi="Verdana"/>
          <w:szCs w:val="24"/>
        </w:rPr>
        <w:t>(dále jen „</w:t>
      </w:r>
      <w:r w:rsidR="00494565" w:rsidRPr="00E15C47">
        <w:rPr>
          <w:rFonts w:ascii="Verdana" w:hAnsi="Verdana"/>
          <w:i/>
          <w:szCs w:val="24"/>
        </w:rPr>
        <w:t>Smlouva</w:t>
      </w:r>
      <w:r w:rsidR="00494565" w:rsidRPr="00E15C47">
        <w:rPr>
          <w:rFonts w:ascii="Verdana" w:hAnsi="Verdana"/>
          <w:szCs w:val="24"/>
        </w:rPr>
        <w:t>“)</w:t>
      </w:r>
    </w:p>
    <w:p w14:paraId="66DF9AF1" w14:textId="7CECF584" w:rsidR="00494565" w:rsidRPr="00E15C47" w:rsidRDefault="00494565" w:rsidP="00E218DF">
      <w:pPr>
        <w:pStyle w:val="Odstavecseseznamem"/>
        <w:spacing w:before="120" w:line="276" w:lineRule="auto"/>
        <w:ind w:left="0"/>
        <w:contextualSpacing w:val="0"/>
        <w:jc w:val="center"/>
        <w:rPr>
          <w:rFonts w:ascii="Verdana" w:hAnsi="Verdana"/>
          <w:b/>
        </w:rPr>
      </w:pPr>
    </w:p>
    <w:p w14:paraId="586AE3CE" w14:textId="77777777" w:rsidR="009E5E5A" w:rsidRDefault="009E5E5A">
      <w:pPr>
        <w:rPr>
          <w:rFonts w:ascii="Verdana" w:hAnsi="Verdana"/>
          <w:b/>
        </w:rPr>
      </w:pPr>
      <w:r>
        <w:rPr>
          <w:rFonts w:ascii="Verdana" w:hAnsi="Verdana"/>
          <w:b/>
        </w:rPr>
        <w:br w:type="page"/>
      </w:r>
    </w:p>
    <w:p w14:paraId="2B47F7B4" w14:textId="37EB4961" w:rsidR="00494565" w:rsidRPr="00E15C47" w:rsidRDefault="00494565" w:rsidP="00E218DF">
      <w:pPr>
        <w:pStyle w:val="Odstavecseseznamem"/>
        <w:spacing w:before="120" w:line="276" w:lineRule="auto"/>
        <w:ind w:left="0"/>
        <w:contextualSpacing w:val="0"/>
        <w:jc w:val="center"/>
        <w:rPr>
          <w:rFonts w:ascii="Verdana" w:hAnsi="Verdana"/>
          <w:b/>
        </w:rPr>
      </w:pPr>
      <w:r w:rsidRPr="00E15C47">
        <w:rPr>
          <w:rFonts w:ascii="Verdana" w:hAnsi="Verdana"/>
          <w:b/>
        </w:rPr>
        <w:lastRenderedPageBreak/>
        <w:t>Čl. I.</w:t>
      </w:r>
    </w:p>
    <w:p w14:paraId="02F67A4E" w14:textId="77777777" w:rsidR="00494565" w:rsidRPr="0075587D" w:rsidRDefault="00494565" w:rsidP="00335457">
      <w:pPr>
        <w:pStyle w:val="Odstavecseseznamem"/>
        <w:spacing w:line="276" w:lineRule="auto"/>
        <w:ind w:left="0"/>
        <w:contextualSpacing w:val="0"/>
        <w:jc w:val="center"/>
        <w:rPr>
          <w:rFonts w:ascii="Verdana" w:hAnsi="Verdana"/>
          <w:b/>
        </w:rPr>
      </w:pPr>
      <w:r w:rsidRPr="0075587D">
        <w:rPr>
          <w:rFonts w:ascii="Verdana" w:hAnsi="Verdana"/>
          <w:b/>
        </w:rPr>
        <w:t>Předmět Smlouvy</w:t>
      </w:r>
    </w:p>
    <w:p w14:paraId="44BEA182" w14:textId="5841D884" w:rsidR="00494565" w:rsidRPr="0075587D" w:rsidRDefault="00494565" w:rsidP="006C7B41">
      <w:pPr>
        <w:pStyle w:val="Odstavecseseznamem"/>
        <w:numPr>
          <w:ilvl w:val="1"/>
          <w:numId w:val="1"/>
        </w:numPr>
        <w:spacing w:before="120" w:line="276" w:lineRule="auto"/>
        <w:ind w:left="426" w:hanging="426"/>
        <w:contextualSpacing w:val="0"/>
        <w:jc w:val="both"/>
        <w:rPr>
          <w:rFonts w:ascii="Verdana" w:hAnsi="Verdana"/>
        </w:rPr>
      </w:pPr>
      <w:r w:rsidRPr="0075587D">
        <w:rPr>
          <w:rFonts w:ascii="Verdana" w:hAnsi="Verdana"/>
        </w:rPr>
        <w:t>Předmětem Smlouvy je nákup</w:t>
      </w:r>
      <w:r w:rsidR="00AD60CB">
        <w:rPr>
          <w:rFonts w:ascii="Verdana" w:hAnsi="Verdana"/>
        </w:rPr>
        <w:t xml:space="preserve"> </w:t>
      </w:r>
      <w:r w:rsidR="003E59D0">
        <w:rPr>
          <w:rFonts w:ascii="Verdana" w:hAnsi="Verdana"/>
        </w:rPr>
        <w:t>interaktivního zobrazovače</w:t>
      </w:r>
      <w:r w:rsidRPr="0075587D">
        <w:rPr>
          <w:rFonts w:ascii="Verdana" w:hAnsi="Verdana"/>
        </w:rPr>
        <w:t xml:space="preserve"> </w:t>
      </w:r>
      <w:r w:rsidR="00AD60CB">
        <w:rPr>
          <w:rFonts w:ascii="Verdana" w:hAnsi="Verdana"/>
        </w:rPr>
        <w:t xml:space="preserve">dle technické specifikace </w:t>
      </w:r>
      <w:r w:rsidR="00D5706A">
        <w:rPr>
          <w:rFonts w:ascii="Verdana" w:hAnsi="Verdana"/>
        </w:rPr>
        <w:t xml:space="preserve">uvedené </w:t>
      </w:r>
      <w:r w:rsidRPr="0075587D">
        <w:rPr>
          <w:rFonts w:ascii="Verdana" w:hAnsi="Verdana"/>
        </w:rPr>
        <w:t>v příloze č. 1 této Smlouvy.</w:t>
      </w:r>
    </w:p>
    <w:p w14:paraId="6046C148" w14:textId="0C82D4DC" w:rsidR="00494565" w:rsidRPr="0075587D" w:rsidRDefault="00494565" w:rsidP="006C7B41">
      <w:pPr>
        <w:pStyle w:val="Odstavecseseznamem"/>
        <w:numPr>
          <w:ilvl w:val="1"/>
          <w:numId w:val="1"/>
        </w:numPr>
        <w:spacing w:before="120" w:line="276" w:lineRule="auto"/>
        <w:ind w:left="426" w:hanging="426"/>
        <w:contextualSpacing w:val="0"/>
        <w:jc w:val="both"/>
        <w:rPr>
          <w:rFonts w:ascii="Verdana" w:hAnsi="Verdana"/>
        </w:rPr>
      </w:pPr>
      <w:r w:rsidRPr="0075587D">
        <w:rPr>
          <w:rFonts w:ascii="Verdana" w:hAnsi="Verdana"/>
        </w:rPr>
        <w:t>Součástí dodávek zboží je i balení, doprava do místa převzetí</w:t>
      </w:r>
      <w:r w:rsidR="00D5706A">
        <w:rPr>
          <w:rFonts w:ascii="Verdana" w:hAnsi="Verdana"/>
        </w:rPr>
        <w:t>, instalace</w:t>
      </w:r>
      <w:r w:rsidR="003E59D0">
        <w:rPr>
          <w:rFonts w:ascii="Verdana" w:hAnsi="Verdana"/>
        </w:rPr>
        <w:t>, vyzkoušení</w:t>
      </w:r>
      <w:r w:rsidRPr="0075587D">
        <w:rPr>
          <w:rFonts w:ascii="Verdana" w:hAnsi="Verdana"/>
        </w:rPr>
        <w:t xml:space="preserve"> a zajištění údržby a servisu v záruční době dle této Smlouv</w:t>
      </w:r>
      <w:r w:rsidR="00D5706A">
        <w:rPr>
          <w:rFonts w:ascii="Verdana" w:hAnsi="Verdana"/>
        </w:rPr>
        <w:t>y</w:t>
      </w:r>
      <w:r w:rsidRPr="0075587D">
        <w:rPr>
          <w:rFonts w:ascii="Verdana" w:hAnsi="Verdana"/>
        </w:rPr>
        <w:t>.</w:t>
      </w:r>
    </w:p>
    <w:p w14:paraId="1571DBD3" w14:textId="77777777" w:rsidR="00494565" w:rsidRPr="0075587D" w:rsidRDefault="00494565" w:rsidP="00623648">
      <w:pPr>
        <w:pStyle w:val="Odstavecseseznamem"/>
        <w:numPr>
          <w:ilvl w:val="1"/>
          <w:numId w:val="1"/>
        </w:numPr>
        <w:spacing w:before="120" w:line="276" w:lineRule="auto"/>
        <w:ind w:left="426" w:hanging="426"/>
        <w:contextualSpacing w:val="0"/>
        <w:jc w:val="both"/>
        <w:rPr>
          <w:rFonts w:ascii="Verdana" w:hAnsi="Verdana"/>
        </w:rPr>
      </w:pPr>
      <w:r w:rsidRPr="0075587D">
        <w:rPr>
          <w:rFonts w:ascii="Verdana" w:hAnsi="Verdana"/>
        </w:rPr>
        <w:t>Prodávající se zavazuje Kupujícímu dodat zboží za podmínek uvedených v této Smlouvě.</w:t>
      </w:r>
    </w:p>
    <w:p w14:paraId="4C0ADA02" w14:textId="77777777" w:rsidR="00494565" w:rsidRPr="0075587D" w:rsidRDefault="00494565" w:rsidP="00623648">
      <w:pPr>
        <w:pStyle w:val="Odstavecseseznamem"/>
        <w:numPr>
          <w:ilvl w:val="1"/>
          <w:numId w:val="1"/>
        </w:numPr>
        <w:spacing w:before="120" w:line="276" w:lineRule="auto"/>
        <w:ind w:left="426" w:hanging="426"/>
        <w:contextualSpacing w:val="0"/>
        <w:jc w:val="both"/>
        <w:rPr>
          <w:rFonts w:ascii="Verdana" w:hAnsi="Verdana"/>
        </w:rPr>
      </w:pPr>
      <w:r w:rsidRPr="0075587D">
        <w:rPr>
          <w:rFonts w:ascii="Verdana" w:hAnsi="Verdana"/>
        </w:rPr>
        <w:t>Kupující se zavazuje zboží převzít a zaplatit za ně sjednanou cenu, bude-li dodáno v souladu s touto Smlouvou</w:t>
      </w:r>
      <w:r w:rsidR="00D5706A">
        <w:rPr>
          <w:rFonts w:ascii="Verdana" w:hAnsi="Verdana"/>
        </w:rPr>
        <w:t>. Z</w:t>
      </w:r>
      <w:r w:rsidRPr="0075587D">
        <w:rPr>
          <w:rFonts w:ascii="Verdana" w:hAnsi="Verdana"/>
        </w:rPr>
        <w:t xml:space="preserve">boží může být Kupujícím převzato až po jeho instalaci na Kupujícím určeném místě, dále jen </w:t>
      </w:r>
      <w:r w:rsidR="0057019F">
        <w:rPr>
          <w:rFonts w:ascii="Verdana" w:hAnsi="Verdana"/>
        </w:rPr>
        <w:t>„</w:t>
      </w:r>
      <w:r w:rsidRPr="0075587D">
        <w:rPr>
          <w:rFonts w:ascii="Verdana" w:hAnsi="Verdana"/>
        </w:rPr>
        <w:t>převzetí zboží</w:t>
      </w:r>
      <w:r w:rsidR="0057019F">
        <w:rPr>
          <w:rFonts w:ascii="Verdana" w:hAnsi="Verdana"/>
        </w:rPr>
        <w:t>“</w:t>
      </w:r>
      <w:r w:rsidRPr="0075587D">
        <w:rPr>
          <w:rFonts w:ascii="Verdana" w:hAnsi="Verdana"/>
        </w:rPr>
        <w:t>.</w:t>
      </w:r>
    </w:p>
    <w:p w14:paraId="575A6CF2" w14:textId="77777777" w:rsidR="00494565" w:rsidRPr="0075587D" w:rsidRDefault="00494565" w:rsidP="00E218DF">
      <w:pPr>
        <w:pStyle w:val="Odstavecseseznamem"/>
        <w:spacing w:before="120" w:line="276" w:lineRule="auto"/>
        <w:ind w:left="0"/>
        <w:contextualSpacing w:val="0"/>
        <w:jc w:val="center"/>
        <w:rPr>
          <w:rFonts w:ascii="Verdana" w:hAnsi="Verdana"/>
          <w:b/>
        </w:rPr>
      </w:pPr>
      <w:r w:rsidRPr="0075587D">
        <w:rPr>
          <w:rFonts w:ascii="Verdana" w:hAnsi="Verdana"/>
          <w:b/>
        </w:rPr>
        <w:t>Čl. II.</w:t>
      </w:r>
    </w:p>
    <w:p w14:paraId="4312612C" w14:textId="77777777" w:rsidR="00494565" w:rsidRPr="0075587D" w:rsidRDefault="00494565" w:rsidP="00335457">
      <w:pPr>
        <w:pStyle w:val="Odstavecseseznamem"/>
        <w:spacing w:line="276" w:lineRule="auto"/>
        <w:ind w:left="0"/>
        <w:contextualSpacing w:val="0"/>
        <w:jc w:val="center"/>
        <w:rPr>
          <w:rFonts w:ascii="Verdana" w:hAnsi="Verdana"/>
          <w:b/>
        </w:rPr>
      </w:pPr>
      <w:r w:rsidRPr="0075587D">
        <w:rPr>
          <w:rFonts w:ascii="Verdana" w:hAnsi="Verdana"/>
          <w:b/>
        </w:rPr>
        <w:t>Kupní cena za zboží a platební podmínky</w:t>
      </w:r>
    </w:p>
    <w:p w14:paraId="3326A5FC" w14:textId="77777777" w:rsidR="00494565" w:rsidRPr="0075587D" w:rsidRDefault="00494565" w:rsidP="004F71CF">
      <w:pPr>
        <w:pStyle w:val="Odstavecseseznamem"/>
        <w:numPr>
          <w:ilvl w:val="0"/>
          <w:numId w:val="4"/>
        </w:numPr>
        <w:spacing w:before="120" w:line="276" w:lineRule="auto"/>
        <w:ind w:left="425" w:hanging="425"/>
        <w:contextualSpacing w:val="0"/>
        <w:jc w:val="both"/>
        <w:rPr>
          <w:rFonts w:ascii="Verdana" w:hAnsi="Verdana"/>
        </w:rPr>
      </w:pPr>
      <w:r w:rsidRPr="0075587D">
        <w:rPr>
          <w:rFonts w:ascii="Verdana" w:hAnsi="Verdana"/>
        </w:rPr>
        <w:t>V případě splnění podmínek této Smlouvy uhradí Kupující Prodávajícímu kupní cenu za řádně a včas odevzdané zboží bankovním převodem na bankovní účet Prodávajícího na základě daňového dokladu (faktury) vystaveného Prodávajícím a doručeného Kupujícímu na adresu uvedenou v záhlaví této Smlouvy.</w:t>
      </w:r>
    </w:p>
    <w:p w14:paraId="6CBA7595" w14:textId="7AECDB7B" w:rsidR="00494565" w:rsidRPr="00A81181" w:rsidRDefault="00494565" w:rsidP="00323092">
      <w:pPr>
        <w:pStyle w:val="Odstavecseseznamem"/>
        <w:numPr>
          <w:ilvl w:val="0"/>
          <w:numId w:val="4"/>
        </w:numPr>
        <w:spacing w:before="120" w:line="276" w:lineRule="auto"/>
        <w:ind w:left="425" w:hanging="425"/>
        <w:contextualSpacing w:val="0"/>
        <w:jc w:val="both"/>
        <w:rPr>
          <w:rFonts w:ascii="Verdana" w:hAnsi="Verdana"/>
          <w:b/>
        </w:rPr>
      </w:pPr>
      <w:r w:rsidRPr="00A81181">
        <w:rPr>
          <w:rFonts w:ascii="Verdana" w:hAnsi="Verdana"/>
        </w:rPr>
        <w:t xml:space="preserve">Smluvní strany se dohodly na </w:t>
      </w:r>
      <w:r w:rsidRPr="00A81181">
        <w:rPr>
          <w:rFonts w:ascii="Verdana" w:hAnsi="Verdana"/>
          <w:b/>
        </w:rPr>
        <w:t xml:space="preserve">celkové kupní </w:t>
      </w:r>
      <w:r w:rsidR="00855FCC" w:rsidRPr="00A81181">
        <w:rPr>
          <w:rFonts w:ascii="Verdana" w:hAnsi="Verdana"/>
          <w:b/>
        </w:rPr>
        <w:t xml:space="preserve">ceně </w:t>
      </w:r>
      <w:r w:rsidR="00802BCD" w:rsidRPr="008E646E">
        <w:rPr>
          <w:highlight w:val="yellow"/>
        </w:rPr>
        <w:t>DOPLNÍ ÚČASTNÍK</w:t>
      </w:r>
      <w:r w:rsidR="00D97D01" w:rsidRPr="00A81181">
        <w:rPr>
          <w:rFonts w:ascii="Verdana" w:hAnsi="Verdana"/>
          <w:b/>
        </w:rPr>
        <w:t> </w:t>
      </w:r>
      <w:r w:rsidRPr="00A81181">
        <w:rPr>
          <w:rFonts w:ascii="Verdana" w:hAnsi="Verdana"/>
          <w:b/>
        </w:rPr>
        <w:t xml:space="preserve">Kč bez DPH (slovy </w:t>
      </w:r>
      <w:r w:rsidR="00802BCD" w:rsidRPr="008E646E">
        <w:rPr>
          <w:highlight w:val="yellow"/>
        </w:rPr>
        <w:t xml:space="preserve">DOPLNÍ </w:t>
      </w:r>
      <w:proofErr w:type="gramStart"/>
      <w:r w:rsidR="00802BCD" w:rsidRPr="008E646E">
        <w:rPr>
          <w:highlight w:val="yellow"/>
        </w:rPr>
        <w:t>ÚČASTNÍK</w:t>
      </w:r>
      <w:r w:rsidR="00802BCD" w:rsidDel="00802BCD">
        <w:rPr>
          <w:rFonts w:ascii="Verdana" w:hAnsi="Verdana"/>
          <w:b/>
        </w:rPr>
        <w:t xml:space="preserve"> </w:t>
      </w:r>
      <w:r w:rsidRPr="00A81181">
        <w:rPr>
          <w:rFonts w:ascii="Verdana" w:hAnsi="Verdana"/>
          <w:b/>
        </w:rPr>
        <w:t>), tj.</w:t>
      </w:r>
      <w:proofErr w:type="gramEnd"/>
      <w:r w:rsidRPr="00A81181">
        <w:rPr>
          <w:rFonts w:ascii="Verdana" w:hAnsi="Verdana"/>
          <w:b/>
        </w:rPr>
        <w:t xml:space="preserve"> </w:t>
      </w:r>
      <w:r w:rsidR="00802BCD" w:rsidRPr="008E646E">
        <w:rPr>
          <w:highlight w:val="yellow"/>
        </w:rPr>
        <w:t>DOPLNÍ ÚČASTNÍK</w:t>
      </w:r>
      <w:r w:rsidR="00D97D01" w:rsidRPr="00A81181">
        <w:rPr>
          <w:rFonts w:ascii="Verdana" w:hAnsi="Verdana"/>
          <w:b/>
        </w:rPr>
        <w:t> </w:t>
      </w:r>
      <w:r w:rsidRPr="00A81181">
        <w:rPr>
          <w:rFonts w:ascii="Verdana" w:hAnsi="Verdana"/>
          <w:b/>
        </w:rPr>
        <w:t xml:space="preserve">Kč s DPH (slovy </w:t>
      </w:r>
      <w:r w:rsidR="00802BCD" w:rsidRPr="008E646E">
        <w:rPr>
          <w:highlight w:val="yellow"/>
        </w:rPr>
        <w:t>DOPLNÍ ÚČASTNÍK</w:t>
      </w:r>
      <w:r w:rsidRPr="00A81181">
        <w:rPr>
          <w:rFonts w:ascii="Verdana" w:hAnsi="Verdana"/>
          <w:b/>
        </w:rPr>
        <w:t xml:space="preserve">), DPH ve výši 21 % činí </w:t>
      </w:r>
      <w:r w:rsidR="00802BCD" w:rsidRPr="008E646E">
        <w:rPr>
          <w:highlight w:val="yellow"/>
        </w:rPr>
        <w:t>DOPLNÍ ÚČASTNÍK</w:t>
      </w:r>
      <w:r w:rsidR="00D97D01" w:rsidRPr="00A81181">
        <w:rPr>
          <w:rFonts w:ascii="Verdana" w:hAnsi="Verdana"/>
          <w:b/>
        </w:rPr>
        <w:t> </w:t>
      </w:r>
      <w:r w:rsidR="009A2487" w:rsidRPr="00A81181">
        <w:rPr>
          <w:rFonts w:ascii="Verdana" w:hAnsi="Verdana"/>
          <w:b/>
        </w:rPr>
        <w:t>Kč.</w:t>
      </w:r>
    </w:p>
    <w:p w14:paraId="483DC872" w14:textId="77777777" w:rsidR="00494565" w:rsidRPr="0075587D" w:rsidRDefault="00494565" w:rsidP="00E15C47">
      <w:pPr>
        <w:pStyle w:val="Odstavecseseznamem"/>
        <w:numPr>
          <w:ilvl w:val="0"/>
          <w:numId w:val="4"/>
        </w:numPr>
        <w:spacing w:before="120" w:line="276" w:lineRule="auto"/>
        <w:ind w:left="425" w:hanging="425"/>
        <w:contextualSpacing w:val="0"/>
        <w:jc w:val="both"/>
        <w:rPr>
          <w:rFonts w:ascii="Verdana" w:hAnsi="Verdana"/>
        </w:rPr>
      </w:pPr>
      <w:r w:rsidRPr="0075587D">
        <w:rPr>
          <w:rFonts w:ascii="Verdana" w:hAnsi="Verdana"/>
        </w:rPr>
        <w:t>V případě centrální změny sazby DPH se smluvní strany dohodly, že k ceně dodávky bude účtována sazba DPH aktuální ke dni uskutečnění zdanitelného plnění, bez nutnosti uzavírání dodatku ke smlouvě.</w:t>
      </w:r>
    </w:p>
    <w:p w14:paraId="053F85E0" w14:textId="77777777" w:rsidR="00494565" w:rsidRPr="0075587D" w:rsidRDefault="00494565" w:rsidP="004F71CF">
      <w:pPr>
        <w:pStyle w:val="Odstavecseseznamem"/>
        <w:numPr>
          <w:ilvl w:val="0"/>
          <w:numId w:val="4"/>
        </w:numPr>
        <w:spacing w:before="120" w:line="276" w:lineRule="auto"/>
        <w:ind w:left="425" w:hanging="425"/>
        <w:contextualSpacing w:val="0"/>
        <w:jc w:val="both"/>
        <w:rPr>
          <w:rFonts w:ascii="Verdana" w:hAnsi="Verdana"/>
        </w:rPr>
      </w:pPr>
      <w:r w:rsidRPr="0075587D">
        <w:rPr>
          <w:rFonts w:ascii="Verdana" w:hAnsi="Verdana"/>
        </w:rPr>
        <w:t xml:space="preserve">Prodávající ujišťuje Kupujícího, že </w:t>
      </w:r>
      <w:r w:rsidRPr="0075587D">
        <w:rPr>
          <w:rFonts w:ascii="Verdana" w:hAnsi="Verdana"/>
          <w:b/>
        </w:rPr>
        <w:t>cena za dodávku zboží v sobě zahrnuje veškeré náklady Prodávajícího spojené s plněním dle této Smlouvy</w:t>
      </w:r>
      <w:r w:rsidRPr="0075587D">
        <w:rPr>
          <w:rFonts w:ascii="Verdana" w:hAnsi="Verdana"/>
        </w:rPr>
        <w:t xml:space="preserve">. Je cenou konečnou a zahrnuje také náklady na dopravu zboží do místa určeného Kupujícím, instalaci zboží, recyklační poplatky, náklady na balení a označení zboží dle požadavku Kupujícího, celní poplatky, případné náklady na pojištění, ekologickou likvidaci a služby s ní spojené, náklady na zajištění záruky, podpory a servisu v rozsahu stanoveném touto Smlouvou a jakékoliv další související </w:t>
      </w:r>
      <w:r w:rsidRPr="0075587D">
        <w:rPr>
          <w:rFonts w:ascii="Verdana" w:hAnsi="Verdana"/>
        </w:rPr>
        <w:lastRenderedPageBreak/>
        <w:t>náklady a výdaje spojené s dosažením účelu této Smlouvy včetně rizik změny kurzu měny.</w:t>
      </w:r>
    </w:p>
    <w:p w14:paraId="70FF8849" w14:textId="77777777" w:rsidR="00494565" w:rsidRPr="0075587D" w:rsidRDefault="00494565" w:rsidP="004F71CF">
      <w:pPr>
        <w:pStyle w:val="Odstavecseseznamem"/>
        <w:numPr>
          <w:ilvl w:val="0"/>
          <w:numId w:val="4"/>
        </w:numPr>
        <w:spacing w:before="120" w:line="276" w:lineRule="auto"/>
        <w:ind w:left="425" w:hanging="425"/>
        <w:contextualSpacing w:val="0"/>
        <w:jc w:val="both"/>
        <w:rPr>
          <w:rFonts w:ascii="Verdana" w:hAnsi="Verdana"/>
        </w:rPr>
      </w:pPr>
      <w:r w:rsidRPr="0075587D">
        <w:rPr>
          <w:rFonts w:ascii="Verdana" w:hAnsi="Verdana"/>
        </w:rPr>
        <w:t>Prodávající přebírá nebezpečí změny okolností ve smyslu § 1765 odst. 2 občanského zákoníku.</w:t>
      </w:r>
    </w:p>
    <w:p w14:paraId="161C5547" w14:textId="77777777" w:rsidR="00494565" w:rsidRPr="0075587D" w:rsidRDefault="00494565" w:rsidP="00992281">
      <w:pPr>
        <w:pStyle w:val="Odstavecseseznamem"/>
        <w:numPr>
          <w:ilvl w:val="0"/>
          <w:numId w:val="4"/>
        </w:numPr>
        <w:spacing w:before="120" w:line="276" w:lineRule="auto"/>
        <w:ind w:left="425" w:hanging="425"/>
        <w:contextualSpacing w:val="0"/>
        <w:jc w:val="both"/>
        <w:rPr>
          <w:rFonts w:ascii="Verdana" w:hAnsi="Verdana"/>
        </w:rPr>
      </w:pPr>
      <w:r w:rsidRPr="0075587D">
        <w:rPr>
          <w:rFonts w:ascii="Verdana" w:hAnsi="Verdana"/>
        </w:rPr>
        <w:t>Kupující neposkytuje Prodávajícímu zálohy.</w:t>
      </w:r>
    </w:p>
    <w:p w14:paraId="580048E7" w14:textId="77777777" w:rsidR="00494565" w:rsidRPr="0075587D" w:rsidRDefault="00494565" w:rsidP="00992281">
      <w:pPr>
        <w:pStyle w:val="Odstavecseseznamem"/>
        <w:numPr>
          <w:ilvl w:val="0"/>
          <w:numId w:val="4"/>
        </w:numPr>
        <w:spacing w:before="120" w:line="276" w:lineRule="auto"/>
        <w:ind w:left="425" w:hanging="425"/>
        <w:contextualSpacing w:val="0"/>
        <w:jc w:val="both"/>
        <w:rPr>
          <w:rFonts w:ascii="Verdana" w:hAnsi="Verdana"/>
        </w:rPr>
      </w:pPr>
      <w:r w:rsidRPr="0075587D">
        <w:rPr>
          <w:rFonts w:ascii="Verdana" w:hAnsi="Verdana"/>
        </w:rPr>
        <w:t>Po předchozí domluvě může Kupující v odůvodněných případech Prodávajícímu akceptovat vystavení několika dílčích faktur (zejména při aktuální nedostupnosti některé položky ze seznamu požadovaného zboží).</w:t>
      </w:r>
    </w:p>
    <w:p w14:paraId="1DF9A408" w14:textId="77777777" w:rsidR="00494565" w:rsidRPr="0075587D" w:rsidRDefault="00494565" w:rsidP="00992281">
      <w:pPr>
        <w:pStyle w:val="Odstavecseseznamem"/>
        <w:numPr>
          <w:ilvl w:val="0"/>
          <w:numId w:val="4"/>
        </w:numPr>
        <w:spacing w:before="120" w:line="276" w:lineRule="auto"/>
        <w:ind w:left="425" w:hanging="425"/>
        <w:contextualSpacing w:val="0"/>
        <w:jc w:val="both"/>
        <w:rPr>
          <w:rFonts w:ascii="Verdana" w:hAnsi="Verdana"/>
        </w:rPr>
      </w:pPr>
      <w:r w:rsidRPr="0075587D">
        <w:rPr>
          <w:rFonts w:ascii="Verdana" w:hAnsi="Verdana"/>
        </w:rPr>
        <w:t>Daňový doklad (fakturu) doručí Prodávající Kupujícímu neprodleně</w:t>
      </w:r>
      <w:r w:rsidR="00916694">
        <w:rPr>
          <w:rFonts w:ascii="Verdana" w:hAnsi="Verdana"/>
        </w:rPr>
        <w:t xml:space="preserve"> po</w:t>
      </w:r>
      <w:r w:rsidRPr="0075587D">
        <w:rPr>
          <w:rFonts w:ascii="Verdana" w:hAnsi="Verdana"/>
        </w:rPr>
        <w:t xml:space="preserve"> převzetí zboží Kupujícím. Faktura nesmí být vystavena před datem potvrzení převzetí Kupujícím.</w:t>
      </w:r>
    </w:p>
    <w:p w14:paraId="0D167FC8" w14:textId="0D87F419" w:rsidR="00494565" w:rsidRPr="0075587D" w:rsidRDefault="00494565" w:rsidP="00992281">
      <w:pPr>
        <w:pStyle w:val="Odstavecseseznamem"/>
        <w:numPr>
          <w:ilvl w:val="0"/>
          <w:numId w:val="4"/>
        </w:numPr>
        <w:spacing w:before="120" w:line="276" w:lineRule="auto"/>
        <w:ind w:left="425" w:hanging="425"/>
        <w:contextualSpacing w:val="0"/>
        <w:jc w:val="both"/>
        <w:rPr>
          <w:rFonts w:ascii="Verdana" w:hAnsi="Verdana"/>
        </w:rPr>
      </w:pPr>
      <w:r w:rsidRPr="0075587D">
        <w:rPr>
          <w:rFonts w:ascii="Verdana" w:hAnsi="Verdana"/>
          <w:b/>
        </w:rPr>
        <w:t>Splatnost faktury je</w:t>
      </w:r>
      <w:r w:rsidR="00133E72">
        <w:rPr>
          <w:rFonts w:ascii="Verdana" w:hAnsi="Verdana"/>
          <w:b/>
        </w:rPr>
        <w:t xml:space="preserve"> do</w:t>
      </w:r>
      <w:r w:rsidRPr="0075587D">
        <w:rPr>
          <w:rFonts w:ascii="Verdana" w:hAnsi="Verdana"/>
          <w:b/>
        </w:rPr>
        <w:t xml:space="preserve"> </w:t>
      </w:r>
      <w:r w:rsidR="003E59D0">
        <w:rPr>
          <w:rFonts w:ascii="Verdana" w:hAnsi="Verdana"/>
          <w:b/>
        </w:rPr>
        <w:t>30</w:t>
      </w:r>
      <w:r w:rsidR="003E59D0" w:rsidRPr="0075587D">
        <w:rPr>
          <w:rFonts w:ascii="Verdana" w:hAnsi="Verdana"/>
          <w:b/>
        </w:rPr>
        <w:t xml:space="preserve"> </w:t>
      </w:r>
      <w:r w:rsidRPr="002E23D3">
        <w:rPr>
          <w:rFonts w:ascii="Verdana" w:hAnsi="Verdana"/>
          <w:b/>
        </w:rPr>
        <w:t>dnů od jejího doručení</w:t>
      </w:r>
      <w:r w:rsidRPr="0075587D">
        <w:rPr>
          <w:rFonts w:ascii="Verdana" w:hAnsi="Verdana"/>
        </w:rPr>
        <w:t xml:space="preserve"> Kupujícímu, ledaže by se Smluvní strany dohodly jinak. Za den splnění platební povinnosti se považuje den odepsání částky ceny z účtu Kupujícího ve prospěch Prodávajícího.</w:t>
      </w:r>
    </w:p>
    <w:p w14:paraId="3330C9F7" w14:textId="77777777" w:rsidR="00494565" w:rsidRPr="0075587D" w:rsidRDefault="00494565" w:rsidP="00827005">
      <w:pPr>
        <w:pStyle w:val="Odstavecseseznamem"/>
        <w:numPr>
          <w:ilvl w:val="0"/>
          <w:numId w:val="4"/>
        </w:numPr>
        <w:spacing w:before="120" w:line="276" w:lineRule="auto"/>
        <w:ind w:left="425" w:hanging="425"/>
        <w:contextualSpacing w:val="0"/>
        <w:jc w:val="both"/>
        <w:rPr>
          <w:rFonts w:ascii="Verdana" w:hAnsi="Verdana"/>
        </w:rPr>
      </w:pPr>
      <w:r w:rsidRPr="0075587D">
        <w:rPr>
          <w:rFonts w:ascii="Verdana" w:hAnsi="Verdana"/>
        </w:rPr>
        <w:t>Všechny částky v Kč poukazované mezi Kupujícím a Prodávajícím na základě této Smlouvy musí být prosté jakýchkoli bankovních poplatků, zaokrouhlení nebo jiných nákladů spojených s převodem na jejich účty.</w:t>
      </w:r>
    </w:p>
    <w:p w14:paraId="71C0C5F2" w14:textId="77777777" w:rsidR="00494565" w:rsidRPr="0075587D" w:rsidRDefault="00494565" w:rsidP="00992281">
      <w:pPr>
        <w:pStyle w:val="Odstavecseseznamem"/>
        <w:numPr>
          <w:ilvl w:val="0"/>
          <w:numId w:val="4"/>
        </w:numPr>
        <w:spacing w:before="120" w:line="276" w:lineRule="auto"/>
        <w:ind w:left="425" w:hanging="425"/>
        <w:contextualSpacing w:val="0"/>
        <w:jc w:val="both"/>
        <w:rPr>
          <w:rFonts w:ascii="Verdana" w:hAnsi="Verdana"/>
        </w:rPr>
      </w:pPr>
      <w:r w:rsidRPr="0075587D">
        <w:rPr>
          <w:rFonts w:ascii="Verdana" w:hAnsi="Verdana"/>
        </w:rPr>
        <w:t xml:space="preserve">Kupní cena bude uhrazena Kupujícím na účet Prodávajícího uvedený v záhlaví této Smlouvy. </w:t>
      </w:r>
      <w:r w:rsidR="007D25EB">
        <w:rPr>
          <w:rFonts w:ascii="Verdana" w:hAnsi="Verdana"/>
        </w:rPr>
        <w:t>Pokud by Prodávající v období od data, kdy podepsal smlouvu, do vystavení faktury změnil číslo bankovního účtu, musí tuto skutečnost sdělit Kupujícímu nejpozději s předloženou fakturou. Toto sdělení musí být podepsané osobou Prodávajícího oprávněnou k jednání ve věcech smluvních, nebo jím zmocněnou osobou. Při splnění této podmínky není změna účtu podnětem k uzavření dodatku ke smlouvě. Kupní cena pak bude uhrazena na bankovní účet uvedený na faktuře.</w:t>
      </w:r>
    </w:p>
    <w:p w14:paraId="0B76BE1E" w14:textId="77777777" w:rsidR="00494565" w:rsidRPr="0075587D" w:rsidRDefault="00494565" w:rsidP="00827005">
      <w:pPr>
        <w:pStyle w:val="Odstavecseseznamem"/>
        <w:numPr>
          <w:ilvl w:val="0"/>
          <w:numId w:val="4"/>
        </w:numPr>
        <w:spacing w:before="120" w:line="276" w:lineRule="auto"/>
        <w:ind w:left="425" w:hanging="425"/>
        <w:contextualSpacing w:val="0"/>
        <w:jc w:val="both"/>
        <w:rPr>
          <w:rFonts w:ascii="Verdana" w:hAnsi="Verdana"/>
        </w:rPr>
      </w:pPr>
      <w:r w:rsidRPr="0075587D">
        <w:rPr>
          <w:rFonts w:ascii="Verdana" w:hAnsi="Verdana"/>
          <w:b/>
        </w:rPr>
        <w:t xml:space="preserve">Daňový doklad (faktura) musí obsahovat </w:t>
      </w:r>
      <w:r w:rsidRPr="0075587D">
        <w:rPr>
          <w:rFonts w:ascii="Verdana" w:hAnsi="Verdana"/>
        </w:rPr>
        <w:t>všechny údaje týkající se daňového dokladu dle § 29 zákona č. 235/2004 Sb., o dani z přidané hodnoty, ve znění pozdějších předpisů. Kromě zmiňovaných náležitostí je Prodávající povinen uvést tyto další údaje a respektovat níže uvedené skutečnosti:</w:t>
      </w:r>
    </w:p>
    <w:p w14:paraId="65683945" w14:textId="77777777" w:rsidR="00494565" w:rsidRPr="0075587D" w:rsidRDefault="00494565" w:rsidP="00004C9C">
      <w:pPr>
        <w:pStyle w:val="Odstavecseseznamem"/>
        <w:numPr>
          <w:ilvl w:val="0"/>
          <w:numId w:val="2"/>
        </w:numPr>
        <w:spacing w:line="276" w:lineRule="auto"/>
        <w:ind w:left="993" w:hanging="426"/>
        <w:jc w:val="both"/>
        <w:rPr>
          <w:rFonts w:ascii="Verdana" w:hAnsi="Verdana"/>
        </w:rPr>
      </w:pPr>
      <w:r w:rsidRPr="0075587D">
        <w:rPr>
          <w:rFonts w:ascii="Verdana" w:hAnsi="Verdana"/>
        </w:rPr>
        <w:t>označení dokladu jako faktura – daňový doklad;</w:t>
      </w:r>
    </w:p>
    <w:p w14:paraId="6A6A0AFE" w14:textId="77777777" w:rsidR="00494565" w:rsidRPr="0075587D" w:rsidRDefault="00494565" w:rsidP="00004C9C">
      <w:pPr>
        <w:pStyle w:val="Odstavecseseznamem"/>
        <w:numPr>
          <w:ilvl w:val="0"/>
          <w:numId w:val="2"/>
        </w:numPr>
        <w:spacing w:line="276" w:lineRule="auto"/>
        <w:ind w:left="993" w:hanging="426"/>
        <w:jc w:val="both"/>
        <w:rPr>
          <w:rFonts w:ascii="Verdana" w:hAnsi="Verdana"/>
        </w:rPr>
      </w:pPr>
      <w:r w:rsidRPr="0075587D">
        <w:rPr>
          <w:rFonts w:ascii="Verdana" w:hAnsi="Verdana"/>
        </w:rPr>
        <w:t>číslo Smlouvy, pod kterým je Smlouva evidovaná u Kupujícího;</w:t>
      </w:r>
    </w:p>
    <w:p w14:paraId="0134A6F1" w14:textId="77777777" w:rsidR="00494565" w:rsidRPr="0075587D" w:rsidRDefault="00494565" w:rsidP="00004C9C">
      <w:pPr>
        <w:pStyle w:val="Odstavecseseznamem"/>
        <w:numPr>
          <w:ilvl w:val="0"/>
          <w:numId w:val="2"/>
        </w:numPr>
        <w:spacing w:line="276" w:lineRule="auto"/>
        <w:ind w:left="993" w:hanging="426"/>
        <w:jc w:val="both"/>
        <w:rPr>
          <w:rFonts w:ascii="Verdana" w:hAnsi="Verdana"/>
        </w:rPr>
      </w:pPr>
      <w:r w:rsidRPr="0075587D">
        <w:rPr>
          <w:rFonts w:ascii="Verdana" w:hAnsi="Verdana"/>
        </w:rPr>
        <w:t>počet příloh;</w:t>
      </w:r>
    </w:p>
    <w:p w14:paraId="5BF517E8" w14:textId="77777777" w:rsidR="00494565" w:rsidRPr="0075587D" w:rsidRDefault="00494565" w:rsidP="00004C9C">
      <w:pPr>
        <w:pStyle w:val="Odstavecseseznamem"/>
        <w:numPr>
          <w:ilvl w:val="0"/>
          <w:numId w:val="2"/>
        </w:numPr>
        <w:spacing w:line="276" w:lineRule="auto"/>
        <w:ind w:left="993" w:hanging="426"/>
        <w:jc w:val="both"/>
        <w:rPr>
          <w:rFonts w:ascii="Verdana" w:hAnsi="Verdana"/>
        </w:rPr>
      </w:pPr>
      <w:r w:rsidRPr="0075587D">
        <w:rPr>
          <w:rFonts w:ascii="Verdana" w:hAnsi="Verdana"/>
        </w:rPr>
        <w:lastRenderedPageBreak/>
        <w:t>číslo bankovního účtu Prodávajícího.</w:t>
      </w:r>
    </w:p>
    <w:p w14:paraId="64A30D80" w14:textId="77777777" w:rsidR="00494565" w:rsidRPr="0075587D" w:rsidRDefault="00494565" w:rsidP="00FA7C83">
      <w:pPr>
        <w:pStyle w:val="Odstavecseseznamem"/>
        <w:numPr>
          <w:ilvl w:val="0"/>
          <w:numId w:val="4"/>
        </w:numPr>
        <w:spacing w:before="120" w:line="276" w:lineRule="auto"/>
        <w:ind w:left="425" w:hanging="425"/>
        <w:contextualSpacing w:val="0"/>
        <w:jc w:val="both"/>
        <w:rPr>
          <w:rFonts w:ascii="Verdana" w:hAnsi="Verdana"/>
        </w:rPr>
      </w:pPr>
      <w:r w:rsidRPr="0075587D">
        <w:rPr>
          <w:rFonts w:ascii="Verdana" w:hAnsi="Verdana"/>
          <w:b/>
        </w:rPr>
        <w:t>V příloze faktury bude doklad o převzetí zboží</w:t>
      </w:r>
      <w:r w:rsidRPr="0075587D">
        <w:rPr>
          <w:rFonts w:ascii="Verdana" w:hAnsi="Verdana"/>
        </w:rPr>
        <w:t xml:space="preserve"> (dodací list/výdejka/ předávací protokol) podepsaný kontaktní osobou Kupujícího (viz čl. VIII.).</w:t>
      </w:r>
    </w:p>
    <w:p w14:paraId="5E49D438" w14:textId="77777777" w:rsidR="00494565" w:rsidRPr="0075587D" w:rsidRDefault="00494565" w:rsidP="00FA7C83">
      <w:pPr>
        <w:pStyle w:val="Odstavecseseznamem"/>
        <w:numPr>
          <w:ilvl w:val="0"/>
          <w:numId w:val="4"/>
        </w:numPr>
        <w:spacing w:before="120" w:line="276" w:lineRule="auto"/>
        <w:ind w:left="425" w:hanging="425"/>
        <w:contextualSpacing w:val="0"/>
        <w:jc w:val="both"/>
        <w:rPr>
          <w:rFonts w:ascii="Verdana" w:hAnsi="Verdana"/>
        </w:rPr>
      </w:pPr>
      <w:r w:rsidRPr="0075587D">
        <w:rPr>
          <w:rFonts w:ascii="Verdana" w:hAnsi="Verdana"/>
        </w:rPr>
        <w:t>Pokud daňový doklad (faktura) neobsahuje všechny zákonem a Smlouvou stanovené náležitosti, je Kupující oprávněn ji do data splatnosti vrátit Prodávajícímu k doplnění či přepracování, aniž by se dostal do prodlení se splatností. Ke vrácené faktuře musí Kupující uvést důvod vrácení. Lhůta splatnosti 30 kalendářních dnů počíná běžet znovu ode dne doručení doplněného/opraveného daňového dokladu Kupujícímu.</w:t>
      </w:r>
    </w:p>
    <w:p w14:paraId="515F57B0" w14:textId="77777777" w:rsidR="00494565" w:rsidRPr="0075587D" w:rsidRDefault="00494565" w:rsidP="00E37835">
      <w:pPr>
        <w:pStyle w:val="Odstavecseseznamem"/>
        <w:numPr>
          <w:ilvl w:val="0"/>
          <w:numId w:val="4"/>
        </w:numPr>
        <w:spacing w:before="120" w:line="276" w:lineRule="auto"/>
        <w:ind w:left="425" w:hanging="425"/>
        <w:contextualSpacing w:val="0"/>
        <w:jc w:val="both"/>
        <w:rPr>
          <w:rFonts w:ascii="Verdana" w:hAnsi="Verdana"/>
        </w:rPr>
      </w:pPr>
      <w:r w:rsidRPr="0075587D">
        <w:rPr>
          <w:rFonts w:ascii="Verdana" w:hAnsi="Verdana"/>
        </w:rPr>
        <w:t>Prodávající prohlašuje, že není veden v registru nespolehlivých plátců, a zavazuje se po dobu trvání této Smlouvy řádně a včas platit DPH. Pokud FÚ vyzve Kupujícího k placení DPH nezaplacené Prodávajícím při realizaci této Smlouvy, Prodávající se zavazuje zaplatit Kupujícímu smluvní pokutu ve výši odpovídající nezaplacenému DPH. Pokuta je splatná ve lhůtě do 30 dnů ode dne doručení vyúčtování o smluvní pokutě.</w:t>
      </w:r>
    </w:p>
    <w:p w14:paraId="51B3D1A1" w14:textId="77777777" w:rsidR="00494565" w:rsidRPr="0075587D" w:rsidRDefault="00494565" w:rsidP="00E37835">
      <w:pPr>
        <w:pStyle w:val="Odstavecseseznamem"/>
        <w:numPr>
          <w:ilvl w:val="0"/>
          <w:numId w:val="4"/>
        </w:numPr>
        <w:spacing w:before="120" w:line="276" w:lineRule="auto"/>
        <w:ind w:left="425" w:hanging="425"/>
        <w:contextualSpacing w:val="0"/>
        <w:jc w:val="both"/>
        <w:rPr>
          <w:rFonts w:ascii="Verdana" w:hAnsi="Verdana"/>
        </w:rPr>
      </w:pPr>
      <w:r w:rsidRPr="0075587D">
        <w:rPr>
          <w:rFonts w:ascii="Verdana" w:hAnsi="Verdana"/>
        </w:rPr>
        <w:t>Kupující bude zboží využívat při výkonu působnosti v oblasti veřejné správy, pokud i přesto Prodávající při fakturaci za dodané zboží využije přenesenou daňovou povinnost, předem na to Kupujícího upozorní a</w:t>
      </w:r>
      <w:r w:rsidR="00050A58">
        <w:rPr>
          <w:rFonts w:ascii="Verdana" w:hAnsi="Verdana"/>
        </w:rPr>
        <w:t> </w:t>
      </w:r>
      <w:r w:rsidRPr="0075587D">
        <w:rPr>
          <w:rFonts w:ascii="Verdana" w:hAnsi="Verdana"/>
        </w:rPr>
        <w:t>na faktuře viditelně uvede, že DPH hradí Kupující. Bude-li Prodávající uplatňovat přenesenou daňovou povinnost pouze u části dodaného zboží, vystaví na takové zboží fakturu zvlášť.</w:t>
      </w:r>
    </w:p>
    <w:p w14:paraId="7A7DED65" w14:textId="77777777" w:rsidR="00494565" w:rsidRPr="0075587D" w:rsidRDefault="00494565" w:rsidP="00027E54">
      <w:pPr>
        <w:pStyle w:val="Odstavecseseznamem"/>
        <w:spacing w:before="120" w:line="276" w:lineRule="auto"/>
        <w:ind w:left="0"/>
        <w:contextualSpacing w:val="0"/>
        <w:jc w:val="center"/>
        <w:rPr>
          <w:rFonts w:ascii="Verdana" w:hAnsi="Verdana"/>
          <w:b/>
        </w:rPr>
      </w:pPr>
      <w:r w:rsidRPr="0075587D">
        <w:rPr>
          <w:rFonts w:ascii="Verdana" w:hAnsi="Verdana"/>
          <w:b/>
        </w:rPr>
        <w:t>Čl. III.</w:t>
      </w:r>
    </w:p>
    <w:p w14:paraId="4C0928B6" w14:textId="77777777" w:rsidR="00494565" w:rsidRPr="0075587D" w:rsidRDefault="00494565" w:rsidP="009450E4">
      <w:pPr>
        <w:pStyle w:val="Odstavecseseznamem"/>
        <w:spacing w:line="276" w:lineRule="auto"/>
        <w:ind w:left="0"/>
        <w:contextualSpacing w:val="0"/>
        <w:jc w:val="center"/>
        <w:rPr>
          <w:rFonts w:ascii="Verdana" w:hAnsi="Verdana"/>
          <w:b/>
        </w:rPr>
      </w:pPr>
      <w:r w:rsidRPr="0075587D">
        <w:rPr>
          <w:rFonts w:ascii="Verdana" w:hAnsi="Verdana"/>
          <w:b/>
        </w:rPr>
        <w:t>Doba a místo plnění</w:t>
      </w:r>
    </w:p>
    <w:p w14:paraId="166BB30C" w14:textId="6E5721AF" w:rsidR="00494565" w:rsidRPr="0075587D" w:rsidRDefault="00494565" w:rsidP="00CF1AE3">
      <w:pPr>
        <w:pStyle w:val="Odstavecseseznamem"/>
        <w:numPr>
          <w:ilvl w:val="1"/>
          <w:numId w:val="4"/>
        </w:numPr>
        <w:spacing w:before="120" w:line="276" w:lineRule="auto"/>
        <w:ind w:left="425" w:hanging="425"/>
        <w:contextualSpacing w:val="0"/>
        <w:jc w:val="both"/>
        <w:rPr>
          <w:rFonts w:ascii="Verdana" w:hAnsi="Verdana"/>
        </w:rPr>
      </w:pPr>
      <w:r w:rsidRPr="0075587D">
        <w:rPr>
          <w:rFonts w:ascii="Verdana" w:hAnsi="Verdana"/>
        </w:rPr>
        <w:t xml:space="preserve">Zboží objednané Kupujícím je Prodávající povinen </w:t>
      </w:r>
      <w:r w:rsidRPr="0075587D">
        <w:rPr>
          <w:rFonts w:ascii="Verdana" w:hAnsi="Verdana"/>
          <w:b/>
        </w:rPr>
        <w:t xml:space="preserve">dodat nejdéle do </w:t>
      </w:r>
      <w:r w:rsidR="003E59D0">
        <w:rPr>
          <w:rFonts w:ascii="Verdana" w:hAnsi="Verdana"/>
          <w:b/>
        </w:rPr>
        <w:t>30</w:t>
      </w:r>
      <w:r w:rsidR="003E59D0" w:rsidRPr="0075587D">
        <w:rPr>
          <w:rFonts w:ascii="Verdana" w:hAnsi="Verdana"/>
          <w:b/>
        </w:rPr>
        <w:t xml:space="preserve"> </w:t>
      </w:r>
      <w:r w:rsidRPr="0075587D">
        <w:rPr>
          <w:rFonts w:ascii="Verdana" w:hAnsi="Verdana"/>
          <w:b/>
        </w:rPr>
        <w:t>kalendářních dnů</w:t>
      </w:r>
      <w:r w:rsidRPr="0075587D">
        <w:rPr>
          <w:rFonts w:ascii="Verdana" w:hAnsi="Verdana"/>
        </w:rPr>
        <w:t xml:space="preserve"> ode dne uzavření této Smlouvy, nedohodnou-li se Smluvní strany jinak. Kupující akceptuje i dřívější dodání. Termín dodání lze měnit jen po vzájemné dohodě obou Smluvních stran.</w:t>
      </w:r>
    </w:p>
    <w:p w14:paraId="3CC0A089" w14:textId="77777777" w:rsidR="00494565" w:rsidRPr="0075587D" w:rsidRDefault="00494565" w:rsidP="00CF1AE3">
      <w:pPr>
        <w:pStyle w:val="Odstavecseseznamem"/>
        <w:numPr>
          <w:ilvl w:val="1"/>
          <w:numId w:val="4"/>
        </w:numPr>
        <w:spacing w:before="120" w:line="276" w:lineRule="auto"/>
        <w:ind w:left="425" w:hanging="425"/>
        <w:contextualSpacing w:val="0"/>
        <w:jc w:val="both"/>
        <w:rPr>
          <w:rFonts w:ascii="Verdana" w:hAnsi="Verdana"/>
        </w:rPr>
      </w:pPr>
      <w:r w:rsidRPr="0075587D">
        <w:rPr>
          <w:rFonts w:ascii="Verdana" w:hAnsi="Verdana"/>
        </w:rPr>
        <w:t>Místem dodání bude sídlo Kupujícího uvedené v záhlaví této Dohody.</w:t>
      </w:r>
    </w:p>
    <w:p w14:paraId="44DB850E" w14:textId="77777777" w:rsidR="00494565" w:rsidRPr="0075587D" w:rsidRDefault="00494565" w:rsidP="00027E54">
      <w:pPr>
        <w:pStyle w:val="Odstavecseseznamem"/>
        <w:spacing w:before="120" w:line="276" w:lineRule="auto"/>
        <w:ind w:left="0"/>
        <w:contextualSpacing w:val="0"/>
        <w:jc w:val="center"/>
        <w:rPr>
          <w:rFonts w:ascii="Verdana" w:hAnsi="Verdana"/>
          <w:b/>
        </w:rPr>
      </w:pPr>
      <w:r w:rsidRPr="0075587D">
        <w:rPr>
          <w:rFonts w:ascii="Verdana" w:hAnsi="Verdana"/>
          <w:b/>
        </w:rPr>
        <w:t>Čl. IV.</w:t>
      </w:r>
    </w:p>
    <w:p w14:paraId="348C4965" w14:textId="77777777" w:rsidR="00494565" w:rsidRPr="0075587D" w:rsidRDefault="00494565" w:rsidP="00680F90">
      <w:pPr>
        <w:pStyle w:val="Odstavecseseznamem"/>
        <w:spacing w:line="276" w:lineRule="auto"/>
        <w:ind w:left="0"/>
        <w:contextualSpacing w:val="0"/>
        <w:jc w:val="center"/>
        <w:rPr>
          <w:rFonts w:ascii="Verdana" w:hAnsi="Verdana"/>
          <w:b/>
        </w:rPr>
      </w:pPr>
      <w:r w:rsidRPr="0075587D">
        <w:rPr>
          <w:rFonts w:ascii="Verdana" w:hAnsi="Verdana"/>
          <w:b/>
        </w:rPr>
        <w:t>Převzetí zboží</w:t>
      </w:r>
    </w:p>
    <w:p w14:paraId="04E88355" w14:textId="77777777" w:rsidR="00494565" w:rsidRPr="0075587D" w:rsidRDefault="00494565" w:rsidP="00505C69">
      <w:pPr>
        <w:pStyle w:val="Odstavecseseznamem"/>
        <w:numPr>
          <w:ilvl w:val="1"/>
          <w:numId w:val="24"/>
        </w:numPr>
        <w:spacing w:before="120" w:line="276" w:lineRule="auto"/>
        <w:ind w:left="425" w:hanging="425"/>
        <w:contextualSpacing w:val="0"/>
        <w:jc w:val="both"/>
        <w:rPr>
          <w:rFonts w:ascii="Verdana" w:hAnsi="Verdana"/>
        </w:rPr>
      </w:pPr>
      <w:r w:rsidRPr="0075587D">
        <w:rPr>
          <w:rFonts w:ascii="Verdana" w:hAnsi="Verdana"/>
        </w:rPr>
        <w:t xml:space="preserve">Konkrétní den a hodinu předání zboží a jeho instalace je Prodávající povinen avizovat nejméně dva pracovní dny předem e-mailem nebo telefonicky kontaktním osobám Kupujícího uvedeným v této Smlouvě. </w:t>
      </w:r>
      <w:r w:rsidRPr="0075587D">
        <w:rPr>
          <w:rFonts w:ascii="Verdana" w:hAnsi="Verdana"/>
        </w:rPr>
        <w:lastRenderedPageBreak/>
        <w:t>Pokud tuto povinnost Prodávající nesplní, není Kupující povinen dodávku převzít a není v takovém případě v prodlení s převzetím věci.</w:t>
      </w:r>
    </w:p>
    <w:p w14:paraId="67030CF9" w14:textId="77777777" w:rsidR="00494565" w:rsidRPr="0075587D" w:rsidRDefault="00494565" w:rsidP="00505C69">
      <w:pPr>
        <w:pStyle w:val="Odstavecseseznamem"/>
        <w:numPr>
          <w:ilvl w:val="1"/>
          <w:numId w:val="24"/>
        </w:numPr>
        <w:spacing w:before="120" w:line="276" w:lineRule="auto"/>
        <w:ind w:left="425" w:hanging="425"/>
        <w:contextualSpacing w:val="0"/>
        <w:jc w:val="both"/>
        <w:rPr>
          <w:rFonts w:ascii="Verdana" w:hAnsi="Verdana"/>
        </w:rPr>
      </w:pPr>
      <w:r w:rsidRPr="0075587D">
        <w:rPr>
          <w:rFonts w:ascii="Verdana" w:hAnsi="Verdana"/>
        </w:rPr>
        <w:t>Doručení zboží potvrdí za Kupujícího osoba oprávněná k převzetí zboží, a to na dokladu o převzetí zboží, jehož součástí bude i samotná instalace zboží (dodací list/výdejka/předávací protokol). Tím dochází k převzetí zboží.</w:t>
      </w:r>
    </w:p>
    <w:p w14:paraId="7B159607" w14:textId="77777777" w:rsidR="00494565" w:rsidRPr="0075587D" w:rsidRDefault="00494565" w:rsidP="00505C69">
      <w:pPr>
        <w:pStyle w:val="Odstavecseseznamem"/>
        <w:numPr>
          <w:ilvl w:val="1"/>
          <w:numId w:val="24"/>
        </w:numPr>
        <w:spacing w:before="120" w:line="276" w:lineRule="auto"/>
        <w:ind w:left="425" w:hanging="425"/>
        <w:contextualSpacing w:val="0"/>
        <w:jc w:val="both"/>
        <w:rPr>
          <w:rFonts w:ascii="Verdana" w:hAnsi="Verdana"/>
        </w:rPr>
      </w:pPr>
      <w:r w:rsidRPr="0075587D">
        <w:rPr>
          <w:rFonts w:ascii="Verdana" w:hAnsi="Verdana"/>
        </w:rPr>
        <w:t>Zboží bude dodáno v originálních baleních výrobce a bude zabaleno způsobem obvyklým pro takové zboží a podle způsobu přepravy, aby bylo chráněno před poškozením mechanickými a atmosférickými vlivy.</w:t>
      </w:r>
    </w:p>
    <w:p w14:paraId="06298820" w14:textId="77777777" w:rsidR="00494565" w:rsidRPr="0075587D" w:rsidRDefault="00494565" w:rsidP="00FA7C83">
      <w:pPr>
        <w:pStyle w:val="Odstavecseseznamem"/>
        <w:numPr>
          <w:ilvl w:val="1"/>
          <w:numId w:val="24"/>
        </w:numPr>
        <w:spacing w:before="120" w:line="276" w:lineRule="auto"/>
        <w:ind w:left="425" w:hanging="425"/>
        <w:contextualSpacing w:val="0"/>
        <w:jc w:val="both"/>
        <w:rPr>
          <w:rFonts w:ascii="Verdana" w:hAnsi="Verdana"/>
        </w:rPr>
      </w:pPr>
      <w:r w:rsidRPr="0075587D">
        <w:rPr>
          <w:rFonts w:ascii="Verdana" w:hAnsi="Verdana"/>
        </w:rPr>
        <w:t>Doklad o převzetí zboží bude obsahovat seznam dodaného zboží, s</w:t>
      </w:r>
      <w:r w:rsidR="00522F4A">
        <w:rPr>
          <w:rFonts w:ascii="Verdana" w:hAnsi="Verdana"/>
        </w:rPr>
        <w:t> </w:t>
      </w:r>
      <w:r w:rsidRPr="0075587D">
        <w:rPr>
          <w:rFonts w:ascii="Verdana" w:hAnsi="Verdana"/>
        </w:rPr>
        <w:t>výrobními čísly (v případě HW), přesnou specifikací licencí (v případě SW), i pokud je součástí dodávaného zboží, množstvím a alespoň cenou bez DPH u každého zboží.</w:t>
      </w:r>
    </w:p>
    <w:p w14:paraId="0257F797" w14:textId="77777777" w:rsidR="00494565" w:rsidRPr="0075587D" w:rsidRDefault="00494565" w:rsidP="00FA7C83">
      <w:pPr>
        <w:pStyle w:val="Odstavecseseznamem"/>
        <w:numPr>
          <w:ilvl w:val="1"/>
          <w:numId w:val="24"/>
        </w:numPr>
        <w:spacing w:before="120" w:line="276" w:lineRule="auto"/>
        <w:ind w:left="425" w:hanging="425"/>
        <w:contextualSpacing w:val="0"/>
        <w:jc w:val="both"/>
        <w:rPr>
          <w:rFonts w:ascii="Verdana" w:hAnsi="Verdana"/>
        </w:rPr>
      </w:pPr>
      <w:r w:rsidRPr="0075587D">
        <w:rPr>
          <w:rFonts w:ascii="Verdana" w:hAnsi="Verdana"/>
        </w:rPr>
        <w:t>Spolu se zbožím budou Kupujícímu předány návody (manuály) a doklady, které se ke zboží vztahují a jež jsou obvyklé, nutné či vhodné k převzetí a užívání zboží. Veškeré návody budou v českém jazyce a okamžikem jejich předání Kupujícímu se stávají jeho výlučným vlastnictvím. V případě, že výrobce poskytuje návody (manuály) jen prostřednictvím internetu, musí doklady ke zboží obsahovat odkaz, kde jsou tyto materiály k dispozici.</w:t>
      </w:r>
    </w:p>
    <w:p w14:paraId="03C205AB" w14:textId="77777777" w:rsidR="00494565" w:rsidRPr="0075587D" w:rsidRDefault="00494565" w:rsidP="009960E1">
      <w:pPr>
        <w:pStyle w:val="Odstavecseseznamem"/>
        <w:numPr>
          <w:ilvl w:val="1"/>
          <w:numId w:val="24"/>
        </w:numPr>
        <w:spacing w:before="120" w:line="276" w:lineRule="auto"/>
        <w:ind w:left="425" w:hanging="425"/>
        <w:contextualSpacing w:val="0"/>
        <w:jc w:val="both"/>
        <w:rPr>
          <w:rFonts w:ascii="Verdana" w:hAnsi="Verdana"/>
        </w:rPr>
      </w:pPr>
      <w:r w:rsidRPr="0075587D">
        <w:rPr>
          <w:rFonts w:ascii="Verdana" w:hAnsi="Verdana"/>
        </w:rPr>
        <w:t>Převzetím zboží po jeho instalování přechází na Kupujícího vlastnické právo ke zboží, jakož i nebezpečí vzniku škody na zboží. Kupující je oprávněn toto zboží užívat, přenechávat a prodávat dále třetím osobám, aniž by byl povinen uzavírat s třetími osobami zvláštní smlouvy a aniž by mu vůči třetím osobám vznikaly jakékoliv závazky.</w:t>
      </w:r>
    </w:p>
    <w:p w14:paraId="4560323C" w14:textId="77777777" w:rsidR="00494565" w:rsidRPr="0075587D" w:rsidRDefault="00494565" w:rsidP="00505C69">
      <w:pPr>
        <w:pStyle w:val="Odstavecseseznamem"/>
        <w:numPr>
          <w:ilvl w:val="1"/>
          <w:numId w:val="24"/>
        </w:numPr>
        <w:spacing w:before="120" w:line="276" w:lineRule="auto"/>
        <w:ind w:left="425" w:hanging="425"/>
        <w:contextualSpacing w:val="0"/>
        <w:jc w:val="both"/>
        <w:rPr>
          <w:rFonts w:ascii="Verdana" w:hAnsi="Verdana"/>
        </w:rPr>
      </w:pPr>
      <w:r w:rsidRPr="0075587D">
        <w:rPr>
          <w:rFonts w:ascii="Verdana" w:hAnsi="Verdana"/>
        </w:rPr>
        <w:t>V případě, že oprávněná osoba odmítne zboží převzít, uvede tuto skutečnost na doklad o převzetí včetně důvodu odmítnutí.</w:t>
      </w:r>
    </w:p>
    <w:p w14:paraId="167412B7" w14:textId="77777777" w:rsidR="00494565" w:rsidRPr="0075587D" w:rsidRDefault="00494565" w:rsidP="00505C69">
      <w:pPr>
        <w:pStyle w:val="Odstavecseseznamem"/>
        <w:numPr>
          <w:ilvl w:val="1"/>
          <w:numId w:val="24"/>
        </w:numPr>
        <w:spacing w:before="120" w:line="276" w:lineRule="auto"/>
        <w:ind w:left="425" w:hanging="425"/>
        <w:contextualSpacing w:val="0"/>
        <w:jc w:val="both"/>
        <w:rPr>
          <w:rFonts w:ascii="Verdana" w:hAnsi="Verdana"/>
        </w:rPr>
      </w:pPr>
      <w:r w:rsidRPr="0075587D">
        <w:rPr>
          <w:rFonts w:ascii="Verdana" w:hAnsi="Verdana"/>
        </w:rPr>
        <w:t>Prodávající odpovídá Kupujícímu za to, že zboží dodané v souladu s touto Smlouvou bude:</w:t>
      </w:r>
    </w:p>
    <w:p w14:paraId="7DFEA263" w14:textId="77777777" w:rsidR="00494565" w:rsidRPr="0075587D" w:rsidRDefault="00494565" w:rsidP="00C759BE">
      <w:pPr>
        <w:pStyle w:val="Odstavecseseznamem"/>
        <w:numPr>
          <w:ilvl w:val="0"/>
          <w:numId w:val="2"/>
        </w:numPr>
        <w:spacing w:line="276" w:lineRule="auto"/>
        <w:ind w:left="1276" w:hanging="425"/>
        <w:contextualSpacing w:val="0"/>
        <w:jc w:val="both"/>
        <w:rPr>
          <w:rFonts w:ascii="Verdana" w:hAnsi="Verdana"/>
        </w:rPr>
      </w:pPr>
      <w:r w:rsidRPr="0075587D">
        <w:rPr>
          <w:rFonts w:ascii="Verdana" w:hAnsi="Verdana"/>
        </w:rPr>
        <w:t>nové a nepoužité;</w:t>
      </w:r>
    </w:p>
    <w:p w14:paraId="2CA89ABD" w14:textId="77777777" w:rsidR="00494565" w:rsidRPr="0075587D" w:rsidRDefault="00494565" w:rsidP="00C759BE">
      <w:pPr>
        <w:pStyle w:val="Odstavecseseznamem"/>
        <w:numPr>
          <w:ilvl w:val="0"/>
          <w:numId w:val="2"/>
        </w:numPr>
        <w:spacing w:line="276" w:lineRule="auto"/>
        <w:ind w:left="1276" w:hanging="425"/>
        <w:contextualSpacing w:val="0"/>
        <w:jc w:val="both"/>
        <w:rPr>
          <w:rFonts w:ascii="Verdana" w:hAnsi="Verdana"/>
        </w:rPr>
      </w:pPr>
      <w:r w:rsidRPr="0075587D">
        <w:rPr>
          <w:rFonts w:ascii="Verdana" w:hAnsi="Verdana"/>
        </w:rPr>
        <w:t>fundovaně instalované prostřednictvím odborně zdatných osob;</w:t>
      </w:r>
    </w:p>
    <w:p w14:paraId="5B45185B" w14:textId="77777777" w:rsidR="00494565" w:rsidRPr="0075587D" w:rsidRDefault="00494565" w:rsidP="00C759BE">
      <w:pPr>
        <w:pStyle w:val="Odstavecseseznamem"/>
        <w:numPr>
          <w:ilvl w:val="0"/>
          <w:numId w:val="2"/>
        </w:numPr>
        <w:spacing w:line="276" w:lineRule="auto"/>
        <w:ind w:left="1276" w:hanging="425"/>
        <w:contextualSpacing w:val="0"/>
        <w:jc w:val="both"/>
        <w:rPr>
          <w:rFonts w:ascii="Verdana" w:hAnsi="Verdana"/>
        </w:rPr>
      </w:pPr>
      <w:r w:rsidRPr="0075587D">
        <w:rPr>
          <w:rFonts w:ascii="Verdana" w:hAnsi="Verdana"/>
        </w:rPr>
        <w:t>plně funkční;</w:t>
      </w:r>
    </w:p>
    <w:p w14:paraId="04C430C8" w14:textId="77777777" w:rsidR="00494565" w:rsidRPr="0075587D" w:rsidRDefault="00494565" w:rsidP="00DA38A7">
      <w:pPr>
        <w:pStyle w:val="Odstavecseseznamem"/>
        <w:numPr>
          <w:ilvl w:val="0"/>
          <w:numId w:val="2"/>
        </w:numPr>
        <w:spacing w:line="276" w:lineRule="auto"/>
        <w:ind w:left="1276" w:hanging="425"/>
        <w:contextualSpacing w:val="0"/>
        <w:jc w:val="both"/>
        <w:rPr>
          <w:rFonts w:ascii="Verdana" w:hAnsi="Verdana"/>
        </w:rPr>
      </w:pPr>
      <w:r w:rsidRPr="0075587D">
        <w:rPr>
          <w:rFonts w:ascii="Verdana" w:hAnsi="Verdana"/>
        </w:rPr>
        <w:t>odpovídá technickým podmínkám specifikovaným v Příloze č. 1;</w:t>
      </w:r>
    </w:p>
    <w:p w14:paraId="75901456" w14:textId="77777777" w:rsidR="00494565" w:rsidRPr="0075587D" w:rsidRDefault="00494565" w:rsidP="00DA38A7">
      <w:pPr>
        <w:pStyle w:val="Odstavecseseznamem"/>
        <w:numPr>
          <w:ilvl w:val="0"/>
          <w:numId w:val="2"/>
        </w:numPr>
        <w:spacing w:line="276" w:lineRule="auto"/>
        <w:ind w:left="1276" w:hanging="425"/>
        <w:contextualSpacing w:val="0"/>
        <w:jc w:val="both"/>
        <w:rPr>
          <w:rFonts w:ascii="Verdana" w:hAnsi="Verdana"/>
        </w:rPr>
      </w:pPr>
      <w:r w:rsidRPr="0075587D">
        <w:rPr>
          <w:rFonts w:ascii="Verdana" w:hAnsi="Verdana"/>
        </w:rPr>
        <w:t>je vhodné k využití k účelu dle této Smlouvy a obvyklému využití daného zboží;</w:t>
      </w:r>
    </w:p>
    <w:p w14:paraId="33692379" w14:textId="77777777" w:rsidR="00494565" w:rsidRPr="0075587D" w:rsidRDefault="00494565" w:rsidP="00C759BE">
      <w:pPr>
        <w:pStyle w:val="Odstavecseseznamem"/>
        <w:numPr>
          <w:ilvl w:val="0"/>
          <w:numId w:val="2"/>
        </w:numPr>
        <w:spacing w:line="276" w:lineRule="auto"/>
        <w:ind w:left="1276" w:hanging="425"/>
        <w:contextualSpacing w:val="0"/>
        <w:jc w:val="both"/>
        <w:rPr>
          <w:rFonts w:ascii="Verdana" w:hAnsi="Verdana"/>
        </w:rPr>
      </w:pPr>
      <w:r w:rsidRPr="0075587D">
        <w:rPr>
          <w:rFonts w:ascii="Verdana" w:hAnsi="Verdana"/>
        </w:rPr>
        <w:t xml:space="preserve">použitelné v České republice, tj. získalo veškerá nezbytná osvědčení pro užití zboží v České republice, pokud je takové </w:t>
      </w:r>
      <w:r w:rsidRPr="0075587D">
        <w:rPr>
          <w:rFonts w:ascii="Verdana" w:hAnsi="Verdana"/>
        </w:rPr>
        <w:lastRenderedPageBreak/>
        <w:t>osvědčení vyžadováno dle právního řádu České republiky. Prodávající předá kopie těchto osvědčení Kupujícímu při předání zboží;</w:t>
      </w:r>
    </w:p>
    <w:p w14:paraId="6382B917" w14:textId="77777777" w:rsidR="00494565" w:rsidRPr="0075587D" w:rsidRDefault="00494565" w:rsidP="00C759BE">
      <w:pPr>
        <w:pStyle w:val="Odstavecseseznamem"/>
        <w:numPr>
          <w:ilvl w:val="0"/>
          <w:numId w:val="2"/>
        </w:numPr>
        <w:spacing w:line="276" w:lineRule="auto"/>
        <w:ind w:left="1276" w:hanging="425"/>
        <w:contextualSpacing w:val="0"/>
        <w:jc w:val="both"/>
        <w:rPr>
          <w:rFonts w:ascii="Verdana" w:hAnsi="Verdana"/>
        </w:rPr>
      </w:pPr>
      <w:r w:rsidRPr="0075587D">
        <w:rPr>
          <w:rFonts w:ascii="Verdana" w:hAnsi="Verdana"/>
        </w:rPr>
        <w:t>bez materiálových, konstrukčních, výrobních, vzhledových a</w:t>
      </w:r>
      <w:r w:rsidR="00522F4A">
        <w:rPr>
          <w:rFonts w:ascii="Verdana" w:hAnsi="Verdana"/>
        </w:rPr>
        <w:t> </w:t>
      </w:r>
      <w:r w:rsidRPr="0075587D">
        <w:rPr>
          <w:rFonts w:ascii="Verdana" w:hAnsi="Verdana"/>
        </w:rPr>
        <w:t>jiných vad;</w:t>
      </w:r>
    </w:p>
    <w:p w14:paraId="290382EB" w14:textId="77777777" w:rsidR="00494565" w:rsidRPr="0075587D" w:rsidRDefault="00494565" w:rsidP="00C759BE">
      <w:pPr>
        <w:pStyle w:val="Odstavecseseznamem"/>
        <w:numPr>
          <w:ilvl w:val="0"/>
          <w:numId w:val="2"/>
        </w:numPr>
        <w:spacing w:line="276" w:lineRule="auto"/>
        <w:ind w:left="1276" w:hanging="425"/>
        <w:contextualSpacing w:val="0"/>
        <w:jc w:val="both"/>
        <w:rPr>
          <w:rFonts w:ascii="Verdana" w:hAnsi="Verdana"/>
        </w:rPr>
      </w:pPr>
      <w:r w:rsidRPr="0075587D">
        <w:rPr>
          <w:rFonts w:ascii="Verdana" w:hAnsi="Verdana"/>
        </w:rPr>
        <w:t>bez právních vad, tj. ohledně zboží není veden žádný soudní spor, jsou uhrazeny všechny daně a poplatky týkající se zboží, zboží není zatíženo zástavními, předkupními a jinými právy třetích osob;</w:t>
      </w:r>
    </w:p>
    <w:p w14:paraId="06C249DD" w14:textId="77777777" w:rsidR="00494565" w:rsidRPr="0075587D" w:rsidRDefault="00494565" w:rsidP="00C759BE">
      <w:pPr>
        <w:pStyle w:val="Odstavecseseznamem"/>
        <w:numPr>
          <w:ilvl w:val="0"/>
          <w:numId w:val="2"/>
        </w:numPr>
        <w:spacing w:line="276" w:lineRule="auto"/>
        <w:ind w:left="1276" w:hanging="425"/>
        <w:contextualSpacing w:val="0"/>
        <w:jc w:val="both"/>
        <w:rPr>
          <w:rFonts w:ascii="Verdana" w:hAnsi="Verdana"/>
        </w:rPr>
      </w:pPr>
      <w:r w:rsidRPr="0075587D">
        <w:rPr>
          <w:rFonts w:ascii="Verdana" w:hAnsi="Verdana"/>
        </w:rPr>
        <w:t>bezpečné, zejména neobsahuje nebezpečné látky a věci, které se mohou stát nebezpečným odpadem ve smyslu zákona o</w:t>
      </w:r>
      <w:r w:rsidR="00522F4A">
        <w:rPr>
          <w:rFonts w:ascii="Verdana" w:hAnsi="Verdana"/>
        </w:rPr>
        <w:t> </w:t>
      </w:r>
      <w:r w:rsidRPr="0075587D">
        <w:rPr>
          <w:rFonts w:ascii="Verdana" w:hAnsi="Verdana"/>
        </w:rPr>
        <w:t>odpadech;</w:t>
      </w:r>
    </w:p>
    <w:p w14:paraId="66986A9D" w14:textId="77777777" w:rsidR="00494565" w:rsidRPr="0075587D" w:rsidRDefault="00494565" w:rsidP="00C759BE">
      <w:pPr>
        <w:pStyle w:val="Odstavecseseznamem"/>
        <w:numPr>
          <w:ilvl w:val="0"/>
          <w:numId w:val="2"/>
        </w:numPr>
        <w:spacing w:line="276" w:lineRule="auto"/>
        <w:ind w:left="1276" w:hanging="425"/>
        <w:contextualSpacing w:val="0"/>
        <w:jc w:val="both"/>
        <w:rPr>
          <w:rFonts w:ascii="Verdana" w:hAnsi="Verdana"/>
        </w:rPr>
      </w:pPr>
      <w:r w:rsidRPr="0075587D">
        <w:rPr>
          <w:rFonts w:ascii="Verdana" w:hAnsi="Verdana"/>
        </w:rPr>
        <w:t>bude splňovat veškeré nároky a požadavky českého právního řádu, zejména zákona o odpadech a zákona o obalech.</w:t>
      </w:r>
    </w:p>
    <w:p w14:paraId="003F063F" w14:textId="77777777" w:rsidR="00494565" w:rsidRPr="00F64A34" w:rsidRDefault="00494565" w:rsidP="00C759BE">
      <w:pPr>
        <w:pStyle w:val="Odstavecseseznamem"/>
        <w:numPr>
          <w:ilvl w:val="1"/>
          <w:numId w:val="24"/>
        </w:numPr>
        <w:spacing w:before="120" w:line="276" w:lineRule="auto"/>
        <w:ind w:left="425" w:hanging="425"/>
        <w:contextualSpacing w:val="0"/>
        <w:jc w:val="both"/>
        <w:rPr>
          <w:rFonts w:ascii="Verdana" w:hAnsi="Verdana"/>
        </w:rPr>
      </w:pPr>
      <w:r w:rsidRPr="00F64A34">
        <w:rPr>
          <w:rFonts w:ascii="Verdana" w:hAnsi="Verdana"/>
        </w:rPr>
        <w:t xml:space="preserve">Kupující po převzetí zboží provede kontrolu zjevných vad zboží, zejména jeho množství a provedení. Není však povinen provádět takovou kontrolu přímo při převzetí. </w:t>
      </w:r>
    </w:p>
    <w:p w14:paraId="0CDF4002" w14:textId="77777777" w:rsidR="00494565" w:rsidRPr="00F64A34" w:rsidRDefault="00494565" w:rsidP="0075587D">
      <w:pPr>
        <w:pStyle w:val="Odstavecseseznamem"/>
        <w:numPr>
          <w:ilvl w:val="1"/>
          <w:numId w:val="24"/>
        </w:numPr>
        <w:spacing w:before="120" w:line="276" w:lineRule="auto"/>
        <w:ind w:left="425" w:hanging="425"/>
        <w:contextualSpacing w:val="0"/>
        <w:jc w:val="both"/>
        <w:rPr>
          <w:rFonts w:ascii="Verdana" w:hAnsi="Verdana"/>
        </w:rPr>
      </w:pPr>
      <w:r w:rsidRPr="00F64A34">
        <w:rPr>
          <w:rFonts w:ascii="Verdana" w:hAnsi="Verdana"/>
        </w:rPr>
        <w:t>Zjistí-li Kupující ve lhůtě pěti (5) pracovních dnů od převzetí zboží a to včetně jeho instalace, že zboží vykazuje vady, nebo že část zboží chybí, oznámí to Prodávajícímu. Kupující oznámí Prodávajícímu, že splnil závazek dodat zboží, ale s vadami. Prodávající pak není v prodlení s dodáním zboží. Prodávající vystaví opravný doklad o převzetí v rozsahu převzatého bezvadného zboží. Chybějící zboží a zboží, jehož vady byly odstraněny, budou Kupujícímu dodány se samostatným dokladem o převzetí.</w:t>
      </w:r>
    </w:p>
    <w:p w14:paraId="6BA74B24" w14:textId="77777777" w:rsidR="00494565" w:rsidRPr="00F64A34" w:rsidRDefault="00494565" w:rsidP="00FE55DF">
      <w:pPr>
        <w:pStyle w:val="Odstavecseseznamem"/>
        <w:numPr>
          <w:ilvl w:val="1"/>
          <w:numId w:val="24"/>
        </w:numPr>
        <w:spacing w:before="120" w:line="276" w:lineRule="auto"/>
        <w:ind w:left="425" w:hanging="425"/>
        <w:contextualSpacing w:val="0"/>
        <w:jc w:val="both"/>
        <w:rPr>
          <w:rFonts w:ascii="Verdana" w:hAnsi="Verdana"/>
        </w:rPr>
      </w:pPr>
      <w:r w:rsidRPr="00F64A34">
        <w:rPr>
          <w:rFonts w:ascii="Verdana" w:hAnsi="Verdana"/>
        </w:rPr>
        <w:t>Při oznamování a odstraňování vad zboží dle tohoto článku postupují Smluvní strany přiměřeně v souladu s ustanoveními o reklamaci vad dle čl. VI. Smlouvy.</w:t>
      </w:r>
    </w:p>
    <w:p w14:paraId="0BFA9810" w14:textId="77777777" w:rsidR="00494565" w:rsidRPr="00F64A34" w:rsidRDefault="00494565" w:rsidP="00B67AB7">
      <w:pPr>
        <w:pStyle w:val="Odstavecseseznamem"/>
        <w:numPr>
          <w:ilvl w:val="1"/>
          <w:numId w:val="24"/>
        </w:numPr>
        <w:spacing w:before="120" w:line="276" w:lineRule="auto"/>
        <w:ind w:left="425" w:hanging="425"/>
        <w:contextualSpacing w:val="0"/>
        <w:jc w:val="both"/>
        <w:rPr>
          <w:rFonts w:ascii="Verdana" w:hAnsi="Verdana"/>
        </w:rPr>
      </w:pPr>
      <w:r w:rsidRPr="00F64A34">
        <w:rPr>
          <w:rFonts w:ascii="Verdana" w:hAnsi="Verdana"/>
        </w:rPr>
        <w:t>Prodávající bere na vědomí, že Kupující nemá skladovací prostory pro uložení originálních obalů od dodaného zboží, a tudíž není povinen tyto obaly skladovat. Prodávající zajistí na vlastní náklady jejich odvoz a likvidaci, bude-li k tomu Kupujícím vyzván.</w:t>
      </w:r>
    </w:p>
    <w:p w14:paraId="27A8490C" w14:textId="77777777" w:rsidR="00494565" w:rsidRPr="00F64A34" w:rsidRDefault="00494565" w:rsidP="00B41B50">
      <w:pPr>
        <w:pStyle w:val="Odstavecseseznamem"/>
        <w:spacing w:before="120" w:line="276" w:lineRule="auto"/>
        <w:ind w:left="0"/>
        <w:contextualSpacing w:val="0"/>
        <w:jc w:val="center"/>
        <w:rPr>
          <w:rFonts w:ascii="Verdana" w:hAnsi="Verdana"/>
          <w:b/>
        </w:rPr>
      </w:pPr>
      <w:r w:rsidRPr="00F64A34">
        <w:rPr>
          <w:rFonts w:ascii="Verdana" w:hAnsi="Verdana"/>
          <w:b/>
        </w:rPr>
        <w:t>Čl. V.</w:t>
      </w:r>
    </w:p>
    <w:p w14:paraId="7E0723C7" w14:textId="77777777" w:rsidR="00494565" w:rsidRPr="00F64A34" w:rsidRDefault="00494565" w:rsidP="00B41B50">
      <w:pPr>
        <w:pStyle w:val="Odstavecseseznamem"/>
        <w:spacing w:line="276" w:lineRule="auto"/>
        <w:ind w:left="0"/>
        <w:contextualSpacing w:val="0"/>
        <w:jc w:val="center"/>
        <w:rPr>
          <w:rFonts w:ascii="Verdana" w:hAnsi="Verdana"/>
          <w:b/>
        </w:rPr>
      </w:pPr>
      <w:r w:rsidRPr="00F64A34">
        <w:rPr>
          <w:rFonts w:ascii="Verdana" w:hAnsi="Verdana"/>
          <w:b/>
        </w:rPr>
        <w:t>Mlčenlivost</w:t>
      </w:r>
    </w:p>
    <w:p w14:paraId="72F48200" w14:textId="77777777" w:rsidR="00494565" w:rsidRPr="00F64A34" w:rsidRDefault="00494565" w:rsidP="00B41B50">
      <w:pPr>
        <w:pStyle w:val="Odstavecseseznamem"/>
        <w:numPr>
          <w:ilvl w:val="0"/>
          <w:numId w:val="18"/>
        </w:numPr>
        <w:spacing w:before="120" w:line="276" w:lineRule="auto"/>
        <w:ind w:left="425" w:hanging="425"/>
        <w:contextualSpacing w:val="0"/>
        <w:jc w:val="both"/>
        <w:rPr>
          <w:rFonts w:ascii="Verdana" w:hAnsi="Verdana"/>
        </w:rPr>
      </w:pPr>
      <w:r w:rsidRPr="00F64A34">
        <w:rPr>
          <w:rFonts w:ascii="Verdana" w:hAnsi="Verdana"/>
        </w:rPr>
        <w:t xml:space="preserve">Není-li dále stanoveno jinak, je Prodávající povinen během plnění této Smlouvy i po uplynutí doby, na kterou je tato Smlouva uzavřena, zachovávat mlčenlivost o všech skutečnostech, o kterých se dozví od </w:t>
      </w:r>
      <w:r w:rsidRPr="00F64A34">
        <w:rPr>
          <w:rFonts w:ascii="Verdana" w:hAnsi="Verdana"/>
        </w:rPr>
        <w:lastRenderedPageBreak/>
        <w:t>Kupujícího v souvislosti s jejím plněním. Této povinnosti může Prodávajícího zprostit pouze Kupující. Zproštění povinnosti mlčenlivosti musí být učiněno písemně. Výše uvedenou povinností mlčenlivosti není dotčena možnost Prodávajícího uvádět činnost dle této Smlouvy jako svou referenci ve svých nabídkách v zákonem stanoveném rozsahu, popřípadě rozsahu stanoveném Kupujícím.</w:t>
      </w:r>
    </w:p>
    <w:p w14:paraId="292C2BD1" w14:textId="77777777" w:rsidR="00494565" w:rsidRPr="00F64A34" w:rsidRDefault="00494565" w:rsidP="00B41B50">
      <w:pPr>
        <w:pStyle w:val="Odstavecseseznamem"/>
        <w:numPr>
          <w:ilvl w:val="0"/>
          <w:numId w:val="18"/>
        </w:numPr>
        <w:spacing w:before="120" w:line="276" w:lineRule="auto"/>
        <w:ind w:left="425" w:hanging="425"/>
        <w:contextualSpacing w:val="0"/>
        <w:jc w:val="both"/>
        <w:rPr>
          <w:rFonts w:ascii="Verdana" w:hAnsi="Verdana"/>
        </w:rPr>
      </w:pPr>
      <w:r w:rsidRPr="00F64A34">
        <w:rPr>
          <w:rFonts w:ascii="Verdana" w:hAnsi="Verdana"/>
        </w:rPr>
        <w:t>Prodávající se zavazuje, že pokud v souvislosti s realizací této Smlouvy přijde on, jeho pověření zaměstnanci nebo osoby, které pověřil prováděním díla dle této Smlouvy,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zákon č. 101/2000 Sb. Prodávající je povinen zachovávat mlčenlivost o osobních údajích a o bezpečnostních opatřeních, jejichž zveřejnění by ohrozilo zabezpečení osobních údajů. Povinnost mlčenlivosti trvá i po ukončení této Smlouvy.</w:t>
      </w:r>
    </w:p>
    <w:p w14:paraId="1E99C778" w14:textId="77777777" w:rsidR="00494565" w:rsidRPr="00F64A34" w:rsidRDefault="00494565" w:rsidP="00B41B50">
      <w:pPr>
        <w:pStyle w:val="Odstavecseseznamem"/>
        <w:numPr>
          <w:ilvl w:val="0"/>
          <w:numId w:val="18"/>
        </w:numPr>
        <w:spacing w:before="120" w:line="276" w:lineRule="auto"/>
        <w:ind w:left="425" w:hanging="425"/>
        <w:contextualSpacing w:val="0"/>
        <w:jc w:val="both"/>
        <w:rPr>
          <w:rFonts w:ascii="Verdana" w:hAnsi="Verdana"/>
        </w:rPr>
      </w:pPr>
      <w:r w:rsidRPr="00F64A34">
        <w:rPr>
          <w:rFonts w:ascii="Verdana" w:hAnsi="Verdana"/>
        </w:rPr>
        <w:t>Povinnost mlčenlivosti a závazek k ochraně informací dle tohoto článku se nevztahuje na</w:t>
      </w:r>
    </w:p>
    <w:p w14:paraId="0C861892" w14:textId="77777777" w:rsidR="00494565" w:rsidRPr="00F64A34" w:rsidRDefault="00494565" w:rsidP="00C7739D">
      <w:pPr>
        <w:pStyle w:val="Odstavecseseznamem"/>
        <w:numPr>
          <w:ilvl w:val="0"/>
          <w:numId w:val="2"/>
        </w:numPr>
        <w:spacing w:line="276" w:lineRule="auto"/>
        <w:ind w:left="1276" w:hanging="425"/>
        <w:contextualSpacing w:val="0"/>
        <w:jc w:val="both"/>
        <w:rPr>
          <w:rFonts w:ascii="Verdana" w:hAnsi="Verdana"/>
        </w:rPr>
      </w:pPr>
      <w:r w:rsidRPr="00F64A34">
        <w:rPr>
          <w:rFonts w:ascii="Verdana" w:hAnsi="Verdana"/>
        </w:rPr>
        <w:t>informace, které se staly veřejně přístupnými, pokud se tak nestalo porušením povinnosti jejich ochrany;</w:t>
      </w:r>
    </w:p>
    <w:p w14:paraId="0F694194" w14:textId="77777777" w:rsidR="00494565" w:rsidRPr="00F64A34" w:rsidRDefault="00494565" w:rsidP="00C7739D">
      <w:pPr>
        <w:pStyle w:val="Odstavecseseznamem"/>
        <w:numPr>
          <w:ilvl w:val="0"/>
          <w:numId w:val="2"/>
        </w:numPr>
        <w:spacing w:line="276" w:lineRule="auto"/>
        <w:ind w:left="1276" w:hanging="425"/>
        <w:contextualSpacing w:val="0"/>
        <w:jc w:val="both"/>
        <w:rPr>
          <w:rFonts w:ascii="Verdana" w:hAnsi="Verdana"/>
        </w:rPr>
      </w:pPr>
      <w:r w:rsidRPr="00F64A34">
        <w:rPr>
          <w:rFonts w:ascii="Verdana" w:hAnsi="Verdana"/>
        </w:rPr>
        <w:t>informace získané na základě postupu nezávislého na této Smlouvě nebo druhé smluvní straně, pokud je prodávající schopen tuto skutečnost doložit;</w:t>
      </w:r>
    </w:p>
    <w:p w14:paraId="54058881" w14:textId="77777777" w:rsidR="00494565" w:rsidRPr="00F64A34" w:rsidRDefault="00494565" w:rsidP="00C7739D">
      <w:pPr>
        <w:pStyle w:val="Odstavecseseznamem"/>
        <w:numPr>
          <w:ilvl w:val="0"/>
          <w:numId w:val="2"/>
        </w:numPr>
        <w:spacing w:line="276" w:lineRule="auto"/>
        <w:ind w:left="1276" w:hanging="425"/>
        <w:contextualSpacing w:val="0"/>
        <w:jc w:val="both"/>
        <w:rPr>
          <w:rFonts w:ascii="Verdana" w:hAnsi="Verdana"/>
        </w:rPr>
      </w:pPr>
      <w:r w:rsidRPr="00F64A34">
        <w:rPr>
          <w:rFonts w:ascii="Verdana" w:hAnsi="Verdana"/>
        </w:rPr>
        <w:t>informace poskytnuté třetí osobou, která takové informace nezískala porušením povinnosti jejich ochrany a</w:t>
      </w:r>
    </w:p>
    <w:p w14:paraId="7352B07A" w14:textId="77777777" w:rsidR="00494565" w:rsidRPr="00F64A34" w:rsidRDefault="00494565" w:rsidP="00C7739D">
      <w:pPr>
        <w:pStyle w:val="Odstavecseseznamem"/>
        <w:numPr>
          <w:ilvl w:val="0"/>
          <w:numId w:val="2"/>
        </w:numPr>
        <w:spacing w:line="276" w:lineRule="auto"/>
        <w:ind w:left="1276" w:hanging="425"/>
        <w:contextualSpacing w:val="0"/>
        <w:jc w:val="both"/>
        <w:rPr>
          <w:rFonts w:ascii="Verdana" w:hAnsi="Verdana"/>
        </w:rPr>
      </w:pPr>
      <w:r w:rsidRPr="00F64A34">
        <w:rPr>
          <w:rFonts w:ascii="Verdana" w:hAnsi="Verdana"/>
        </w:rPr>
        <w:t>informace, u kterých povinnost jejich zpřístupnění ukládá právní předpis.</w:t>
      </w:r>
    </w:p>
    <w:p w14:paraId="46491C93" w14:textId="77777777" w:rsidR="00494565" w:rsidRPr="00F64A34" w:rsidRDefault="00494565" w:rsidP="00B41B50">
      <w:pPr>
        <w:pStyle w:val="Odstavecseseznamem"/>
        <w:numPr>
          <w:ilvl w:val="0"/>
          <w:numId w:val="18"/>
        </w:numPr>
        <w:spacing w:before="120" w:line="276" w:lineRule="auto"/>
        <w:ind w:left="425" w:hanging="425"/>
        <w:contextualSpacing w:val="0"/>
        <w:jc w:val="both"/>
        <w:rPr>
          <w:rFonts w:ascii="Verdana" w:hAnsi="Verdana"/>
        </w:rPr>
      </w:pPr>
      <w:r w:rsidRPr="00F64A34">
        <w:rPr>
          <w:rFonts w:ascii="Verdana" w:hAnsi="Verdana"/>
        </w:rPr>
        <w:t>Prodávající se zavazuje uhradit Kupujícímu či třetí straně, kterou porušením povinnosti mlčenlivosti poškodí, veškeré škody tímto porušením způsobené. Povinnosti Prodávajícího vyplývající z ustanovení příslušných právních předpisů o ochraně utajovaných informací nejsou ustanoveními tohoto článku dotčeny.</w:t>
      </w:r>
    </w:p>
    <w:p w14:paraId="7DDA0EBD" w14:textId="77777777" w:rsidR="00494565" w:rsidRPr="00F64A34" w:rsidRDefault="00494565" w:rsidP="006020BD">
      <w:pPr>
        <w:pStyle w:val="Odstavecseseznamem"/>
        <w:spacing w:before="120" w:line="276" w:lineRule="auto"/>
        <w:ind w:left="0"/>
        <w:contextualSpacing w:val="0"/>
        <w:jc w:val="center"/>
        <w:rPr>
          <w:rFonts w:ascii="Verdana" w:hAnsi="Verdana"/>
          <w:b/>
        </w:rPr>
      </w:pPr>
      <w:r w:rsidRPr="00F64A34">
        <w:rPr>
          <w:rFonts w:ascii="Verdana" w:hAnsi="Verdana"/>
          <w:b/>
        </w:rPr>
        <w:t>Čl. VI.</w:t>
      </w:r>
    </w:p>
    <w:p w14:paraId="3174529C" w14:textId="77777777" w:rsidR="00494565" w:rsidRPr="00F64A34" w:rsidRDefault="00494565" w:rsidP="006020BD">
      <w:pPr>
        <w:pStyle w:val="Odstavecseseznamem"/>
        <w:spacing w:line="276" w:lineRule="auto"/>
        <w:ind w:left="0"/>
        <w:contextualSpacing w:val="0"/>
        <w:jc w:val="center"/>
        <w:rPr>
          <w:rFonts w:ascii="Verdana" w:hAnsi="Verdana"/>
          <w:b/>
        </w:rPr>
      </w:pPr>
      <w:r w:rsidRPr="00F64A34">
        <w:rPr>
          <w:rFonts w:ascii="Verdana" w:hAnsi="Verdana"/>
          <w:b/>
        </w:rPr>
        <w:t>Záruky, odpovědnost za vady, reklamační podmínky</w:t>
      </w:r>
    </w:p>
    <w:p w14:paraId="5691FE84" w14:textId="77777777" w:rsidR="00494565" w:rsidRPr="00F64A34" w:rsidRDefault="00494565" w:rsidP="00E80559">
      <w:pPr>
        <w:pStyle w:val="Odstavecseseznamem"/>
        <w:numPr>
          <w:ilvl w:val="0"/>
          <w:numId w:val="26"/>
        </w:numPr>
        <w:spacing w:before="120" w:line="276" w:lineRule="auto"/>
        <w:ind w:left="357" w:hanging="357"/>
        <w:contextualSpacing w:val="0"/>
        <w:jc w:val="both"/>
        <w:rPr>
          <w:rFonts w:ascii="Verdana" w:hAnsi="Verdana"/>
        </w:rPr>
      </w:pPr>
      <w:r w:rsidRPr="00F64A34">
        <w:rPr>
          <w:rFonts w:ascii="Verdana" w:hAnsi="Verdana"/>
          <w:b/>
        </w:rPr>
        <w:lastRenderedPageBreak/>
        <w:t>Prodávající poskytuje Kupujícímu servisní záruku za jakost dodaného zboží</w:t>
      </w:r>
      <w:r w:rsidRPr="00F64A34">
        <w:rPr>
          <w:rFonts w:ascii="Verdana" w:hAnsi="Verdana"/>
        </w:rPr>
        <w:t>, a to po dobu, která je uvedena v příloze č. 1 této Smlouvy.</w:t>
      </w:r>
    </w:p>
    <w:p w14:paraId="39DDF19C" w14:textId="001E0A7A" w:rsidR="00494565" w:rsidRPr="00F64A34" w:rsidRDefault="00494565" w:rsidP="00B86553">
      <w:pPr>
        <w:pStyle w:val="Odstavecseseznamem"/>
        <w:numPr>
          <w:ilvl w:val="0"/>
          <w:numId w:val="26"/>
        </w:numPr>
        <w:spacing w:before="120" w:line="276" w:lineRule="auto"/>
        <w:contextualSpacing w:val="0"/>
        <w:jc w:val="both"/>
        <w:rPr>
          <w:rFonts w:ascii="Verdana" w:hAnsi="Verdana"/>
        </w:rPr>
      </w:pPr>
      <w:r w:rsidRPr="00F64A34">
        <w:rPr>
          <w:rFonts w:ascii="Verdana" w:hAnsi="Verdana"/>
        </w:rPr>
        <w:t>Záruka počíná běžet od data převzetí zboží bez jakýchkoliv vad a</w:t>
      </w:r>
      <w:r w:rsidR="00802BCD">
        <w:rPr>
          <w:rFonts w:ascii="Verdana" w:hAnsi="Verdana"/>
        </w:rPr>
        <w:t> </w:t>
      </w:r>
      <w:r w:rsidRPr="00F64A34">
        <w:rPr>
          <w:rFonts w:ascii="Verdana" w:hAnsi="Verdana"/>
        </w:rPr>
        <w:t>nedodělků.</w:t>
      </w:r>
    </w:p>
    <w:p w14:paraId="128AB77B" w14:textId="77777777" w:rsidR="00494565" w:rsidRPr="00F64A34" w:rsidRDefault="00494565" w:rsidP="003570C5">
      <w:pPr>
        <w:pStyle w:val="Odstavecseseznamem"/>
        <w:numPr>
          <w:ilvl w:val="0"/>
          <w:numId w:val="26"/>
        </w:numPr>
        <w:spacing w:before="120" w:line="276" w:lineRule="auto"/>
        <w:contextualSpacing w:val="0"/>
        <w:jc w:val="both"/>
        <w:rPr>
          <w:rFonts w:ascii="Verdana" w:hAnsi="Verdana"/>
        </w:rPr>
      </w:pPr>
      <w:r w:rsidRPr="00F64A34">
        <w:rPr>
          <w:rFonts w:ascii="Verdana" w:hAnsi="Verdana"/>
        </w:rPr>
        <w:t>Zárukou za jakost zboží přejímá Prodávající závazek, že dodané zboží bude po tuto dobu způsobilé pro použití k obvyklému účelu a že si zachová obvyklé vlastnosti. Prodávající má povinnosti z vadného plnění nejméně v takovém rozsahu, v jakém trvají povinnosti z vadného plnění výrobce zboží.</w:t>
      </w:r>
    </w:p>
    <w:p w14:paraId="6EAD99EF" w14:textId="77777777" w:rsidR="00494565" w:rsidRPr="00F64A34" w:rsidRDefault="00494565" w:rsidP="003570C5">
      <w:pPr>
        <w:pStyle w:val="Odstavecseseznamem"/>
        <w:numPr>
          <w:ilvl w:val="0"/>
          <w:numId w:val="26"/>
        </w:numPr>
        <w:spacing w:before="120" w:line="276" w:lineRule="auto"/>
        <w:contextualSpacing w:val="0"/>
        <w:jc w:val="both"/>
        <w:rPr>
          <w:rFonts w:ascii="Verdana" w:hAnsi="Verdana"/>
        </w:rPr>
      </w:pPr>
      <w:r w:rsidRPr="00F64A34">
        <w:rPr>
          <w:rFonts w:ascii="Verdana" w:hAnsi="Verdana"/>
        </w:rPr>
        <w:t>Prodávající odpovídá za jakoukoliv vadu, jež se vyskytne v době trvání záruky s výjimkou běžných opotřebení, vad způsobených nesprávnou obsluhou, vad způsobených vyšší mocí nebo třetími osobami a vad spotřebního materiálu.</w:t>
      </w:r>
    </w:p>
    <w:p w14:paraId="14F76521" w14:textId="77777777" w:rsidR="00494565" w:rsidRPr="00F64A34" w:rsidRDefault="00494565" w:rsidP="003570C5">
      <w:pPr>
        <w:pStyle w:val="Odstavecseseznamem"/>
        <w:numPr>
          <w:ilvl w:val="0"/>
          <w:numId w:val="26"/>
        </w:numPr>
        <w:spacing w:before="120" w:line="276" w:lineRule="auto"/>
        <w:contextualSpacing w:val="0"/>
        <w:jc w:val="both"/>
        <w:rPr>
          <w:rFonts w:ascii="Verdana" w:hAnsi="Verdana"/>
        </w:rPr>
      </w:pPr>
      <w:r w:rsidRPr="00F64A34">
        <w:rPr>
          <w:rFonts w:ascii="Verdana" w:hAnsi="Verdana"/>
        </w:rPr>
        <w:t>Zboží má vady, jestliže nebylo dodáno v souladu s touto Smlouvou vystavenou na základě této Smlouvy, zejména pokud nebylo dodáno ve sjednaném druhu, množství a jakosti. Ustanovení o množství neplatí, dohodnou-li si Smluvní strany dílčí plnění.</w:t>
      </w:r>
    </w:p>
    <w:p w14:paraId="71EF6DD7" w14:textId="77777777" w:rsidR="00494565" w:rsidRPr="00F64A34" w:rsidRDefault="00494565" w:rsidP="003570C5">
      <w:pPr>
        <w:pStyle w:val="Odstavecseseznamem"/>
        <w:numPr>
          <w:ilvl w:val="0"/>
          <w:numId w:val="26"/>
        </w:numPr>
        <w:spacing w:before="120" w:line="276" w:lineRule="auto"/>
        <w:contextualSpacing w:val="0"/>
        <w:jc w:val="both"/>
        <w:rPr>
          <w:rFonts w:ascii="Verdana" w:hAnsi="Verdana"/>
        </w:rPr>
      </w:pPr>
      <w:r w:rsidRPr="00F64A34">
        <w:rPr>
          <w:rFonts w:ascii="Verdana" w:hAnsi="Verdana"/>
        </w:rPr>
        <w:t>Práva z odpovědnosti za vady a ze záruky uplatňuje Kupující reklamací.</w:t>
      </w:r>
    </w:p>
    <w:p w14:paraId="0955BC8E" w14:textId="77777777" w:rsidR="00494565" w:rsidRPr="00F64A34" w:rsidRDefault="00494565" w:rsidP="003570C5">
      <w:pPr>
        <w:pStyle w:val="Odstavecseseznamem"/>
        <w:numPr>
          <w:ilvl w:val="0"/>
          <w:numId w:val="26"/>
        </w:numPr>
        <w:spacing w:before="120" w:line="276" w:lineRule="auto"/>
        <w:contextualSpacing w:val="0"/>
        <w:jc w:val="both"/>
        <w:rPr>
          <w:rFonts w:ascii="Verdana" w:hAnsi="Verdana"/>
        </w:rPr>
      </w:pPr>
      <w:r w:rsidRPr="00F64A34">
        <w:rPr>
          <w:rFonts w:ascii="Verdana" w:hAnsi="Verdana"/>
        </w:rPr>
        <w:t>Kupující je povinen reklamovat zjištěné vady dodaného zboží bez zbytečného odkladu, nejpozději do pěti (5) pracovních dnů poté, co je zjistil.</w:t>
      </w:r>
    </w:p>
    <w:p w14:paraId="392F5958" w14:textId="77777777" w:rsidR="00494565" w:rsidRPr="00F64A34" w:rsidRDefault="00494565" w:rsidP="003570C5">
      <w:pPr>
        <w:pStyle w:val="Odstavecseseznamem"/>
        <w:numPr>
          <w:ilvl w:val="0"/>
          <w:numId w:val="26"/>
        </w:numPr>
        <w:spacing w:before="120" w:line="276" w:lineRule="auto"/>
        <w:contextualSpacing w:val="0"/>
        <w:jc w:val="both"/>
        <w:rPr>
          <w:rFonts w:ascii="Verdana" w:hAnsi="Verdana"/>
        </w:rPr>
      </w:pPr>
      <w:r w:rsidRPr="00F64A34">
        <w:rPr>
          <w:rFonts w:ascii="Verdana" w:hAnsi="Verdana"/>
        </w:rPr>
        <w:t>Zboží Kupující reklamuje písemným oznámením (dále též „reklamace“) doručeným k rukám kontaktní osoby Prodávajícího, uvedené v záhlaví této Smlouvy. Za písemné oznámení se považuje i e-mail potvrzený Prodávajícím.</w:t>
      </w:r>
    </w:p>
    <w:p w14:paraId="688362ED" w14:textId="77777777" w:rsidR="00494565" w:rsidRPr="00F64A34" w:rsidRDefault="00494565" w:rsidP="003570C5">
      <w:pPr>
        <w:pStyle w:val="Odstavecseseznamem"/>
        <w:numPr>
          <w:ilvl w:val="0"/>
          <w:numId w:val="26"/>
        </w:numPr>
        <w:spacing w:before="120" w:line="276" w:lineRule="auto"/>
        <w:contextualSpacing w:val="0"/>
        <w:jc w:val="both"/>
        <w:rPr>
          <w:rFonts w:ascii="Verdana" w:hAnsi="Verdana"/>
        </w:rPr>
      </w:pPr>
      <w:r w:rsidRPr="00F64A34">
        <w:rPr>
          <w:rFonts w:ascii="Verdana" w:hAnsi="Verdana"/>
        </w:rPr>
        <w:t>Po dobu mezi doručením reklamace vady Prodávajícímu a podpisem Kupujícího na protokolu o odstranění vady se staví záruční lhůta.</w:t>
      </w:r>
    </w:p>
    <w:p w14:paraId="137715C3" w14:textId="77777777" w:rsidR="00494565" w:rsidRPr="00F64A34" w:rsidRDefault="00494565" w:rsidP="003570C5">
      <w:pPr>
        <w:pStyle w:val="Odstavecseseznamem"/>
        <w:numPr>
          <w:ilvl w:val="0"/>
          <w:numId w:val="26"/>
        </w:numPr>
        <w:spacing w:before="120" w:line="276" w:lineRule="auto"/>
        <w:contextualSpacing w:val="0"/>
        <w:jc w:val="both"/>
        <w:rPr>
          <w:rFonts w:ascii="Verdana" w:hAnsi="Verdana"/>
        </w:rPr>
      </w:pPr>
      <w:r w:rsidRPr="00F64A34">
        <w:rPr>
          <w:rFonts w:ascii="Verdana" w:hAnsi="Verdana"/>
        </w:rPr>
        <w:t>Kupující je oprávněn zvolit si, jakým způsobem požaduje odstranit vadu. Zvolený způsob je povinen uvést při reklamaci.</w:t>
      </w:r>
    </w:p>
    <w:p w14:paraId="5A8A9063" w14:textId="77777777" w:rsidR="00494565" w:rsidRPr="00F64A34" w:rsidRDefault="00494565" w:rsidP="003570C5">
      <w:pPr>
        <w:pStyle w:val="Odstavecseseznamem"/>
        <w:numPr>
          <w:ilvl w:val="0"/>
          <w:numId w:val="26"/>
        </w:numPr>
        <w:spacing w:before="120" w:line="276" w:lineRule="auto"/>
        <w:contextualSpacing w:val="0"/>
        <w:jc w:val="both"/>
        <w:rPr>
          <w:rFonts w:ascii="Verdana" w:hAnsi="Verdana"/>
        </w:rPr>
      </w:pPr>
      <w:r w:rsidRPr="00F64A34">
        <w:rPr>
          <w:rFonts w:ascii="Verdana" w:hAnsi="Verdana"/>
        </w:rPr>
        <w:t>V případě vady zboží má Kupující nárok zejména na</w:t>
      </w:r>
    </w:p>
    <w:p w14:paraId="10D208CC" w14:textId="77777777" w:rsidR="00494565" w:rsidRPr="00F64A34" w:rsidRDefault="00494565" w:rsidP="005A5D3F">
      <w:pPr>
        <w:pStyle w:val="Odstavecseseznamem"/>
        <w:numPr>
          <w:ilvl w:val="0"/>
          <w:numId w:val="2"/>
        </w:numPr>
        <w:spacing w:line="276" w:lineRule="auto"/>
        <w:ind w:left="1276" w:hanging="425"/>
        <w:contextualSpacing w:val="0"/>
        <w:jc w:val="both"/>
        <w:rPr>
          <w:rFonts w:ascii="Verdana" w:hAnsi="Verdana"/>
        </w:rPr>
      </w:pPr>
      <w:r w:rsidRPr="00F64A34">
        <w:rPr>
          <w:rFonts w:ascii="Verdana" w:hAnsi="Verdana"/>
        </w:rPr>
        <w:t>odstranění vady dodáním nového zboží bez vad, pokud to není vzhledem k povaze vady nepřiměřené. Pokud se vada týká pouze součásti zboží, může Kupující požadovat jen výměnu součásti;</w:t>
      </w:r>
    </w:p>
    <w:p w14:paraId="64A843FD" w14:textId="77777777" w:rsidR="00494565" w:rsidRPr="00F64A34" w:rsidRDefault="00494565" w:rsidP="005A5D3F">
      <w:pPr>
        <w:pStyle w:val="Odstavecseseznamem"/>
        <w:numPr>
          <w:ilvl w:val="0"/>
          <w:numId w:val="2"/>
        </w:numPr>
        <w:spacing w:line="276" w:lineRule="auto"/>
        <w:ind w:left="1276" w:hanging="425"/>
        <w:contextualSpacing w:val="0"/>
        <w:jc w:val="both"/>
        <w:rPr>
          <w:rFonts w:ascii="Verdana" w:hAnsi="Verdana"/>
        </w:rPr>
      </w:pPr>
      <w:r w:rsidRPr="00F64A34">
        <w:rPr>
          <w:rFonts w:ascii="Verdana" w:hAnsi="Verdana"/>
        </w:rPr>
        <w:t>odstranění vady opravou věci, je-li vada opravou odstranitelná;</w:t>
      </w:r>
    </w:p>
    <w:p w14:paraId="26451E7F" w14:textId="77777777" w:rsidR="00494565" w:rsidRPr="00F64A34" w:rsidRDefault="00494565" w:rsidP="005A5D3F">
      <w:pPr>
        <w:pStyle w:val="Odstavecseseznamem"/>
        <w:numPr>
          <w:ilvl w:val="0"/>
          <w:numId w:val="2"/>
        </w:numPr>
        <w:spacing w:line="276" w:lineRule="auto"/>
        <w:ind w:left="1276" w:hanging="425"/>
        <w:contextualSpacing w:val="0"/>
        <w:jc w:val="both"/>
        <w:rPr>
          <w:rFonts w:ascii="Verdana" w:hAnsi="Verdana"/>
        </w:rPr>
      </w:pPr>
      <w:r w:rsidRPr="00F64A34">
        <w:rPr>
          <w:rFonts w:ascii="Verdana" w:hAnsi="Verdana"/>
        </w:rPr>
        <w:lastRenderedPageBreak/>
        <w:t>odstranění vady dodáním chybějícího zboží nebo její součásti;</w:t>
      </w:r>
    </w:p>
    <w:p w14:paraId="44AFC2F5" w14:textId="77777777" w:rsidR="00494565" w:rsidRPr="00F64A34" w:rsidRDefault="00494565" w:rsidP="005A5D3F">
      <w:pPr>
        <w:pStyle w:val="Odstavecseseznamem"/>
        <w:numPr>
          <w:ilvl w:val="0"/>
          <w:numId w:val="2"/>
        </w:numPr>
        <w:spacing w:line="276" w:lineRule="auto"/>
        <w:ind w:left="1276" w:hanging="425"/>
        <w:contextualSpacing w:val="0"/>
        <w:jc w:val="both"/>
        <w:rPr>
          <w:rFonts w:ascii="Verdana" w:hAnsi="Verdana"/>
        </w:rPr>
      </w:pPr>
      <w:r w:rsidRPr="00F64A34">
        <w:rPr>
          <w:rFonts w:ascii="Verdana" w:hAnsi="Verdana"/>
        </w:rPr>
        <w:t>přiměřenou slevu z kupní ceny;</w:t>
      </w:r>
    </w:p>
    <w:p w14:paraId="25D6FC29" w14:textId="77777777" w:rsidR="00494565" w:rsidRPr="00F64A34" w:rsidRDefault="00494565" w:rsidP="005A5D3F">
      <w:pPr>
        <w:pStyle w:val="Odstavecseseznamem"/>
        <w:numPr>
          <w:ilvl w:val="0"/>
          <w:numId w:val="2"/>
        </w:numPr>
        <w:spacing w:line="276" w:lineRule="auto"/>
        <w:ind w:left="1276" w:hanging="425"/>
        <w:contextualSpacing w:val="0"/>
        <w:jc w:val="both"/>
        <w:rPr>
          <w:rFonts w:ascii="Verdana" w:hAnsi="Verdana"/>
        </w:rPr>
      </w:pPr>
      <w:r w:rsidRPr="00F64A34">
        <w:rPr>
          <w:rFonts w:ascii="Verdana" w:hAnsi="Verdana"/>
        </w:rPr>
        <w:t>odstoupení od Smlouvy (více čl. X).</w:t>
      </w:r>
    </w:p>
    <w:p w14:paraId="43946B7D" w14:textId="77777777" w:rsidR="00494565" w:rsidRPr="00F64A34" w:rsidRDefault="00494565" w:rsidP="003570C5">
      <w:pPr>
        <w:pStyle w:val="Odstavecseseznamem"/>
        <w:numPr>
          <w:ilvl w:val="0"/>
          <w:numId w:val="26"/>
        </w:numPr>
        <w:spacing w:before="120" w:line="276" w:lineRule="auto"/>
        <w:contextualSpacing w:val="0"/>
        <w:jc w:val="both"/>
        <w:rPr>
          <w:rFonts w:ascii="Verdana" w:hAnsi="Verdana"/>
        </w:rPr>
      </w:pPr>
      <w:r w:rsidRPr="00F64A34">
        <w:rPr>
          <w:rFonts w:ascii="Verdana" w:hAnsi="Verdana"/>
        </w:rPr>
        <w:t>Kupující je oprávněn zvolit si a uplatnit i kombinaci práv uvedených v přechozím bodě.</w:t>
      </w:r>
    </w:p>
    <w:p w14:paraId="2FEC75E6" w14:textId="77777777" w:rsidR="00494565" w:rsidRPr="00F64A34" w:rsidRDefault="00494565" w:rsidP="00DD4F76">
      <w:pPr>
        <w:pStyle w:val="Odstavecseseznamem"/>
        <w:numPr>
          <w:ilvl w:val="0"/>
          <w:numId w:val="26"/>
        </w:numPr>
        <w:spacing w:before="120" w:line="276" w:lineRule="auto"/>
        <w:contextualSpacing w:val="0"/>
        <w:jc w:val="both"/>
        <w:rPr>
          <w:rFonts w:ascii="Verdana" w:hAnsi="Verdana"/>
        </w:rPr>
      </w:pPr>
      <w:r w:rsidRPr="00F64A34">
        <w:rPr>
          <w:rFonts w:ascii="Verdana" w:hAnsi="Verdana"/>
        </w:rPr>
        <w:t>U reklamovaného zboží, u kterého byla reklamace uznána a které bylo vyměněno za bezvadné či opraveno, běží nová záruční lhůta podle tohoto článku ode dne předání zboží Kupujícímu.</w:t>
      </w:r>
    </w:p>
    <w:p w14:paraId="1D73CA14" w14:textId="77777777" w:rsidR="00494565" w:rsidRPr="00F64A34" w:rsidRDefault="00494565" w:rsidP="00DD4F76">
      <w:pPr>
        <w:pStyle w:val="Odstavecseseznamem"/>
        <w:numPr>
          <w:ilvl w:val="0"/>
          <w:numId w:val="26"/>
        </w:numPr>
        <w:spacing w:before="120" w:line="276" w:lineRule="auto"/>
        <w:contextualSpacing w:val="0"/>
        <w:jc w:val="both"/>
        <w:rPr>
          <w:rFonts w:ascii="Verdana" w:hAnsi="Verdana"/>
        </w:rPr>
      </w:pPr>
      <w:r w:rsidRPr="00F64A34">
        <w:rPr>
          <w:rFonts w:ascii="Verdana" w:hAnsi="Verdana"/>
        </w:rPr>
        <w:t>Reklamaci uplatní Kupující u Prodávajícího nejpozději poslední den záruční doby. I reklamace odeslaná Kupujícím poslední den záruční doby se považuje za uplatněnou včas.</w:t>
      </w:r>
    </w:p>
    <w:p w14:paraId="7E1C2CB7" w14:textId="77777777" w:rsidR="00494565" w:rsidRPr="00F64A34" w:rsidRDefault="00494565" w:rsidP="00DD4F76">
      <w:pPr>
        <w:pStyle w:val="Odstavecseseznamem"/>
        <w:numPr>
          <w:ilvl w:val="0"/>
          <w:numId w:val="26"/>
        </w:numPr>
        <w:spacing w:before="120" w:line="276" w:lineRule="auto"/>
        <w:contextualSpacing w:val="0"/>
        <w:jc w:val="both"/>
        <w:rPr>
          <w:rFonts w:ascii="Verdana" w:hAnsi="Verdana"/>
        </w:rPr>
      </w:pPr>
      <w:r w:rsidRPr="00F64A34">
        <w:rPr>
          <w:rFonts w:ascii="Verdana" w:hAnsi="Verdana"/>
        </w:rPr>
        <w:t>Převzetí zboží k odstranění vad a následné předání zboží po odstranění vad proběhne po předchozí domluvě Prodávajícího s Kupujícím, vždy v pracovní dny v době od 8:00 do 14:00, nedohodnou-li se Smluvní strany jinak.</w:t>
      </w:r>
    </w:p>
    <w:p w14:paraId="19EC6550" w14:textId="77777777" w:rsidR="00494565" w:rsidRPr="00F64A34" w:rsidRDefault="00494565" w:rsidP="00DD4F76">
      <w:pPr>
        <w:pStyle w:val="Odstavecseseznamem"/>
        <w:numPr>
          <w:ilvl w:val="0"/>
          <w:numId w:val="26"/>
        </w:numPr>
        <w:spacing w:before="120" w:line="276" w:lineRule="auto"/>
        <w:contextualSpacing w:val="0"/>
        <w:jc w:val="both"/>
        <w:rPr>
          <w:rFonts w:ascii="Verdana" w:hAnsi="Verdana"/>
        </w:rPr>
      </w:pPr>
      <w:r w:rsidRPr="00F64A34">
        <w:rPr>
          <w:rFonts w:ascii="Verdana" w:hAnsi="Verdana"/>
        </w:rPr>
        <w:t>Uplatnění reklamačních práv Kupujícím, jakož i plnění jim odpovídajících povinností Prodávajícího není podmíněno ani jinak spojeno s poskytnutím jakékoli další úplaty Prodávajícímu ani jiné osobě.</w:t>
      </w:r>
    </w:p>
    <w:p w14:paraId="1CF77938" w14:textId="77777777" w:rsidR="00494565" w:rsidRPr="00F64A34" w:rsidRDefault="00494565" w:rsidP="00DD4F76">
      <w:pPr>
        <w:pStyle w:val="Odstavecseseznamem"/>
        <w:numPr>
          <w:ilvl w:val="0"/>
          <w:numId w:val="26"/>
        </w:numPr>
        <w:spacing w:before="120" w:line="276" w:lineRule="auto"/>
        <w:contextualSpacing w:val="0"/>
        <w:jc w:val="both"/>
        <w:rPr>
          <w:rFonts w:ascii="Verdana" w:hAnsi="Verdana"/>
        </w:rPr>
      </w:pPr>
      <w:r w:rsidRPr="00F64A34">
        <w:rPr>
          <w:rFonts w:ascii="Verdana" w:hAnsi="Verdana"/>
        </w:rPr>
        <w:t>Kupujícímu náleží i náhrada nákladů účelně vynaložených při uplatnění práv v rámci záruky za jakost.</w:t>
      </w:r>
    </w:p>
    <w:p w14:paraId="5CF213F0" w14:textId="77777777" w:rsidR="00494565" w:rsidRPr="00F64A34" w:rsidRDefault="00494565" w:rsidP="00DD4F76">
      <w:pPr>
        <w:pStyle w:val="Odstavecseseznamem"/>
        <w:numPr>
          <w:ilvl w:val="0"/>
          <w:numId w:val="26"/>
        </w:numPr>
        <w:spacing w:before="120" w:line="276" w:lineRule="auto"/>
        <w:contextualSpacing w:val="0"/>
        <w:jc w:val="both"/>
        <w:rPr>
          <w:rFonts w:ascii="Verdana" w:hAnsi="Verdana"/>
        </w:rPr>
      </w:pPr>
      <w:r w:rsidRPr="00F64A34">
        <w:rPr>
          <w:rFonts w:ascii="Verdana" w:hAnsi="Verdana"/>
        </w:rPr>
        <w:t>Uplatněním práv z odpovědnosti za vady není dotčeno právo Kupujícího na náhradu škody.</w:t>
      </w:r>
    </w:p>
    <w:p w14:paraId="4DF3B9AD" w14:textId="77777777" w:rsidR="00494565" w:rsidRPr="00F64A34" w:rsidRDefault="00494565" w:rsidP="00DD4F76">
      <w:pPr>
        <w:pStyle w:val="Odstavecseseznamem"/>
        <w:numPr>
          <w:ilvl w:val="0"/>
          <w:numId w:val="26"/>
        </w:numPr>
        <w:spacing w:before="120" w:line="276" w:lineRule="auto"/>
        <w:contextualSpacing w:val="0"/>
        <w:jc w:val="both"/>
        <w:rPr>
          <w:rFonts w:ascii="Verdana" w:hAnsi="Verdana"/>
        </w:rPr>
      </w:pPr>
      <w:r w:rsidRPr="00FF76DC">
        <w:rPr>
          <w:rFonts w:ascii="Verdana" w:hAnsi="Verdana"/>
        </w:rPr>
        <w:t>Prodávající je povinen zajistit dodání chybějícího zboží ve lhůtě 10 dnů od uplatnění reklamace, bezplatnou výměnou nebo opravou zboží lze záruční vady odstranit ve lhůtě třiceti (30) dnů.</w:t>
      </w:r>
      <w:r w:rsidRPr="00C40709">
        <w:rPr>
          <w:rFonts w:ascii="Verdana" w:hAnsi="Verdana"/>
        </w:rPr>
        <w:t xml:space="preserve"> </w:t>
      </w:r>
      <w:r w:rsidRPr="003E59D0">
        <w:rPr>
          <w:rFonts w:ascii="Verdana" w:hAnsi="Verdana"/>
        </w:rPr>
        <w:t>Lhůty uvedené v předchozích větách neplatí, pokud jde o zboží, u něhož si Kupující objednal a zakoupil záruční servis na místě u zákazníka s kratším ukončením opravy (např. následující pracovní den).</w:t>
      </w:r>
      <w:r w:rsidRPr="00F64A34">
        <w:rPr>
          <w:rFonts w:ascii="Verdana" w:hAnsi="Verdana"/>
        </w:rPr>
        <w:t xml:space="preserve"> V tom případě je Prodávající povinen odstranit vadu nejpozději ve lhůtě dané tímto záručním servisem, a to v místě cílové instalace zařízení v rámci ČR, nestanoví-li Kupující v reklamaci jiný termín.</w:t>
      </w:r>
    </w:p>
    <w:p w14:paraId="1A26F35F" w14:textId="77777777" w:rsidR="00494565" w:rsidRPr="00F64A34" w:rsidRDefault="00494565" w:rsidP="00DD4F76">
      <w:pPr>
        <w:pStyle w:val="Odstavecseseznamem"/>
        <w:numPr>
          <w:ilvl w:val="0"/>
          <w:numId w:val="26"/>
        </w:numPr>
        <w:spacing w:before="120" w:line="276" w:lineRule="auto"/>
        <w:contextualSpacing w:val="0"/>
        <w:jc w:val="both"/>
        <w:rPr>
          <w:rFonts w:ascii="Verdana" w:hAnsi="Verdana"/>
        </w:rPr>
      </w:pPr>
      <w:r w:rsidRPr="00F64A34">
        <w:rPr>
          <w:rFonts w:ascii="Verdana" w:hAnsi="Verdana"/>
        </w:rPr>
        <w:t xml:space="preserve">V případě nedodržení lhůty pro vypořádání reklamace je Prodávající povinen poskytnout na žádost Kupujícího náhradní zboží stejných vlastností. Zapůjčí-li Prodávající Kupujícímu náhradní zboží, není </w:t>
      </w:r>
      <w:r w:rsidRPr="00F64A34">
        <w:rPr>
          <w:rFonts w:ascii="Verdana" w:hAnsi="Verdana"/>
        </w:rPr>
        <w:lastRenderedPageBreak/>
        <w:t>v prodlení s termínem vyřešení reklamace a sankce uvedená v čl. VII., odst. 2 se neuplatní.</w:t>
      </w:r>
    </w:p>
    <w:p w14:paraId="63534EF6" w14:textId="77777777" w:rsidR="00494565" w:rsidRPr="00F64A34" w:rsidRDefault="00494565" w:rsidP="000E7549">
      <w:pPr>
        <w:pStyle w:val="Odstavecseseznamem"/>
        <w:numPr>
          <w:ilvl w:val="0"/>
          <w:numId w:val="26"/>
        </w:numPr>
        <w:spacing w:before="120" w:line="276" w:lineRule="auto"/>
        <w:contextualSpacing w:val="0"/>
        <w:jc w:val="both"/>
        <w:rPr>
          <w:rFonts w:ascii="Verdana" w:hAnsi="Verdana"/>
        </w:rPr>
      </w:pPr>
      <w:r w:rsidRPr="00F64A34">
        <w:rPr>
          <w:rFonts w:ascii="Verdana" w:hAnsi="Verdana"/>
        </w:rPr>
        <w:t>Prodávající se zavazuje odstranit vadu, i když neuznává, že za vady odpovídá; ve sporných případech nese náklady až do pravomocného rozhodnutí o reklamaci Prodávající, nedohodnou-li se strany jinak. Zároveň je Prodávající nejpozději do 5 kalendářních dnů po obdržení písemné reklamace Kupujícímu povinen oznámit, zda reklamaci uznává nebo z jakých důvodů odmítá reklamaci uznat.</w:t>
      </w:r>
    </w:p>
    <w:p w14:paraId="0E093033" w14:textId="77777777" w:rsidR="00494565" w:rsidRPr="00F64A34" w:rsidRDefault="00494565" w:rsidP="00DD4F76">
      <w:pPr>
        <w:pStyle w:val="Odstavecseseznamem"/>
        <w:numPr>
          <w:ilvl w:val="0"/>
          <w:numId w:val="26"/>
        </w:numPr>
        <w:spacing w:before="120" w:line="276" w:lineRule="auto"/>
        <w:contextualSpacing w:val="0"/>
        <w:jc w:val="both"/>
        <w:rPr>
          <w:rFonts w:ascii="Verdana" w:hAnsi="Verdana"/>
        </w:rPr>
      </w:pPr>
      <w:r w:rsidRPr="00F64A34">
        <w:rPr>
          <w:rFonts w:ascii="Verdana" w:hAnsi="Verdana"/>
        </w:rPr>
        <w:t>Prodávající se zavazuje poskytovat Kupujícímu k odstraňování vad veškerou potřebnou součinnost tak, aby byly řádně a včas odstraněny. Nedohodnou-li se Smluvní strany jinak, pak je Prodávající zejména povinen:</w:t>
      </w:r>
    </w:p>
    <w:p w14:paraId="118ADF89" w14:textId="77777777" w:rsidR="00494565" w:rsidRPr="00F64A34" w:rsidRDefault="00494565" w:rsidP="00DD4F76">
      <w:pPr>
        <w:pStyle w:val="Odstavecseseznamem"/>
        <w:numPr>
          <w:ilvl w:val="0"/>
          <w:numId w:val="2"/>
        </w:numPr>
        <w:spacing w:line="276" w:lineRule="auto"/>
        <w:ind w:left="1276" w:hanging="425"/>
        <w:contextualSpacing w:val="0"/>
        <w:jc w:val="both"/>
        <w:rPr>
          <w:rFonts w:ascii="Verdana" w:hAnsi="Verdana"/>
        </w:rPr>
      </w:pPr>
      <w:r w:rsidRPr="00F64A34">
        <w:rPr>
          <w:rFonts w:ascii="Verdana" w:hAnsi="Verdana"/>
        </w:rPr>
        <w:t>zboží, jehož vada má být odstraněna opravou, převzít k opravě v místě, kde bylo Kupujícímu odevzdáno, a po provedení opravy opravené zboží opět v tomto místě Kupujícímu předat;</w:t>
      </w:r>
    </w:p>
    <w:p w14:paraId="17AE376E" w14:textId="77777777" w:rsidR="00494565" w:rsidRPr="00F64A34" w:rsidRDefault="00494565" w:rsidP="00DD4F76">
      <w:pPr>
        <w:pStyle w:val="Odstavecseseznamem"/>
        <w:numPr>
          <w:ilvl w:val="0"/>
          <w:numId w:val="2"/>
        </w:numPr>
        <w:spacing w:line="276" w:lineRule="auto"/>
        <w:ind w:left="1276" w:hanging="425"/>
        <w:contextualSpacing w:val="0"/>
        <w:jc w:val="both"/>
        <w:rPr>
          <w:rFonts w:ascii="Verdana" w:hAnsi="Verdana"/>
        </w:rPr>
      </w:pPr>
      <w:r w:rsidRPr="00F64A34">
        <w:rPr>
          <w:rFonts w:ascii="Verdana" w:hAnsi="Verdana"/>
        </w:rPr>
        <w:t>v případě odstranění vady dodáním nového zboží dodat toto nové zboží na tutéž adresu, kam bylo Kupujícímu dodáno nahrazované zboží.</w:t>
      </w:r>
    </w:p>
    <w:p w14:paraId="11913455" w14:textId="71923B4C" w:rsidR="00494565" w:rsidRPr="00F64A34" w:rsidRDefault="00494565" w:rsidP="00BA2834">
      <w:pPr>
        <w:pStyle w:val="Odstavecseseznamem"/>
        <w:spacing w:before="120" w:line="276" w:lineRule="auto"/>
        <w:ind w:left="0"/>
        <w:contextualSpacing w:val="0"/>
        <w:jc w:val="center"/>
        <w:rPr>
          <w:rFonts w:ascii="Verdana" w:hAnsi="Verdana"/>
          <w:b/>
        </w:rPr>
      </w:pPr>
      <w:r w:rsidRPr="00F64A34">
        <w:rPr>
          <w:rFonts w:ascii="Verdana" w:hAnsi="Verdana"/>
          <w:b/>
        </w:rPr>
        <w:t>Čl. VII.</w:t>
      </w:r>
    </w:p>
    <w:p w14:paraId="0A914B4B" w14:textId="77777777" w:rsidR="00494565" w:rsidRPr="00F64A34" w:rsidRDefault="00494565" w:rsidP="00BA2834">
      <w:pPr>
        <w:pStyle w:val="Odstavecseseznamem"/>
        <w:spacing w:line="276" w:lineRule="auto"/>
        <w:ind w:left="0"/>
        <w:contextualSpacing w:val="0"/>
        <w:jc w:val="center"/>
        <w:rPr>
          <w:rFonts w:ascii="Verdana" w:hAnsi="Verdana"/>
          <w:b/>
        </w:rPr>
      </w:pPr>
      <w:r w:rsidRPr="00F64A34">
        <w:rPr>
          <w:rFonts w:ascii="Verdana" w:hAnsi="Verdana"/>
          <w:b/>
        </w:rPr>
        <w:t>Sankční ujednání</w:t>
      </w:r>
    </w:p>
    <w:p w14:paraId="03022862" w14:textId="77777777" w:rsidR="00494565" w:rsidRPr="00F64A34" w:rsidRDefault="00494565" w:rsidP="00487E08">
      <w:pPr>
        <w:pStyle w:val="Odstavecseseznamem"/>
        <w:numPr>
          <w:ilvl w:val="1"/>
          <w:numId w:val="19"/>
        </w:numPr>
        <w:spacing w:before="120" w:line="276" w:lineRule="auto"/>
        <w:ind w:left="425" w:hanging="425"/>
        <w:contextualSpacing w:val="0"/>
        <w:jc w:val="both"/>
        <w:rPr>
          <w:rFonts w:ascii="Verdana" w:hAnsi="Verdana"/>
          <w:szCs w:val="24"/>
        </w:rPr>
      </w:pPr>
      <w:r w:rsidRPr="00F64A34">
        <w:rPr>
          <w:rFonts w:ascii="Verdana" w:hAnsi="Verdana"/>
          <w:szCs w:val="24"/>
        </w:rPr>
        <w:t>V případě, že Prodávající bude v prodlení se splněním povinnosti dodat zboží ve lhůtě sjednané touto Smlouvou, je Prodávající povinen zaplatit Kupujícímu smluvní pokutu ve výši 0,05 % z ceny nedodaného zboží vč. DPH za každý započatý pracovní den po překročení termínu.</w:t>
      </w:r>
    </w:p>
    <w:p w14:paraId="04D3EA8F" w14:textId="77777777" w:rsidR="00494565" w:rsidRPr="00F64A34" w:rsidRDefault="00494565" w:rsidP="00487E08">
      <w:pPr>
        <w:pStyle w:val="Odstavecseseznamem"/>
        <w:numPr>
          <w:ilvl w:val="1"/>
          <w:numId w:val="19"/>
        </w:numPr>
        <w:spacing w:before="120" w:line="276" w:lineRule="auto"/>
        <w:ind w:left="425" w:hanging="425"/>
        <w:contextualSpacing w:val="0"/>
        <w:jc w:val="both"/>
        <w:rPr>
          <w:rFonts w:ascii="Verdana" w:hAnsi="Verdana"/>
          <w:szCs w:val="24"/>
        </w:rPr>
      </w:pPr>
      <w:r w:rsidRPr="00F64A34">
        <w:rPr>
          <w:rFonts w:ascii="Verdana" w:hAnsi="Verdana"/>
          <w:szCs w:val="24"/>
        </w:rPr>
        <w:t>V případě prodlení Prodávajícího s termínem vyřešení reklamace či poskytnutím bezplatného záručního servisu dle čl. VI. je Prodávající povinen uhradit Kupujícímu smluvní pokutu ve výši 0,05 % z kupní ceny vadného zboží vč. DPH za každý započatý pracovní den prodlení. Smluvní pokuta za změnu konfigurace při záruční opravě činí 50 % z kupní ceny zboží.</w:t>
      </w:r>
    </w:p>
    <w:p w14:paraId="50DA10D8" w14:textId="77777777" w:rsidR="00494565" w:rsidRPr="00F64A34" w:rsidRDefault="00494565" w:rsidP="00487E08">
      <w:pPr>
        <w:pStyle w:val="Odstavecseseznamem"/>
        <w:numPr>
          <w:ilvl w:val="1"/>
          <w:numId w:val="19"/>
        </w:numPr>
        <w:spacing w:before="120" w:line="276" w:lineRule="auto"/>
        <w:ind w:left="425" w:hanging="425"/>
        <w:contextualSpacing w:val="0"/>
        <w:jc w:val="both"/>
        <w:rPr>
          <w:rFonts w:ascii="Verdana" w:hAnsi="Verdana"/>
          <w:szCs w:val="24"/>
        </w:rPr>
      </w:pPr>
      <w:r w:rsidRPr="00F64A34">
        <w:rPr>
          <w:rFonts w:ascii="Verdana" w:hAnsi="Verdana"/>
          <w:szCs w:val="24"/>
        </w:rPr>
        <w:t>V případě, že Kupující bude v prodlení se zaplacením faktury Prodávajícímu podle čl. II., je Kupující povinen zaplatit Prodávajícímu úrok z prodlení dle platné legislativy z fakturované částky za každý den prodlení.</w:t>
      </w:r>
    </w:p>
    <w:p w14:paraId="58C51556" w14:textId="77777777" w:rsidR="00494565" w:rsidRPr="00F64A34" w:rsidRDefault="00494565" w:rsidP="00487E08">
      <w:pPr>
        <w:pStyle w:val="Odstavecseseznamem"/>
        <w:numPr>
          <w:ilvl w:val="1"/>
          <w:numId w:val="19"/>
        </w:numPr>
        <w:spacing w:before="120" w:line="276" w:lineRule="auto"/>
        <w:ind w:left="425" w:hanging="425"/>
        <w:contextualSpacing w:val="0"/>
        <w:jc w:val="both"/>
        <w:rPr>
          <w:rFonts w:ascii="Verdana" w:hAnsi="Verdana"/>
          <w:szCs w:val="24"/>
        </w:rPr>
      </w:pPr>
      <w:r w:rsidRPr="00F64A34">
        <w:rPr>
          <w:rFonts w:ascii="Verdana" w:hAnsi="Verdana"/>
          <w:szCs w:val="24"/>
        </w:rPr>
        <w:t xml:space="preserve">Za porušení povinnosti mlčenlivosti dle čl. V. odst. 1., je Prodávající povinen uhradit Kupujícímu smluvní pokutu ve výši 10 000,- Kč (deset </w:t>
      </w:r>
      <w:r w:rsidRPr="00F64A34">
        <w:rPr>
          <w:rFonts w:ascii="Verdana" w:hAnsi="Verdana"/>
          <w:szCs w:val="24"/>
        </w:rPr>
        <w:lastRenderedPageBreak/>
        <w:t>tisíc korun českých) za každý jednotlivý případ, a to i v případě, že k porušení povinnosti dojde po ukončení platnosti této Smlouvy.</w:t>
      </w:r>
    </w:p>
    <w:p w14:paraId="1BD05DDC" w14:textId="77777777" w:rsidR="00494565" w:rsidRPr="00F64A34" w:rsidRDefault="00494565" w:rsidP="00487E08">
      <w:pPr>
        <w:pStyle w:val="Odstavecseseznamem"/>
        <w:numPr>
          <w:ilvl w:val="1"/>
          <w:numId w:val="19"/>
        </w:numPr>
        <w:spacing w:before="120" w:line="276" w:lineRule="auto"/>
        <w:ind w:left="425" w:hanging="425"/>
        <w:contextualSpacing w:val="0"/>
        <w:jc w:val="both"/>
        <w:rPr>
          <w:rFonts w:ascii="Verdana" w:hAnsi="Verdana"/>
          <w:szCs w:val="24"/>
        </w:rPr>
      </w:pPr>
      <w:r w:rsidRPr="00F64A34">
        <w:rPr>
          <w:rFonts w:ascii="Verdana" w:hAnsi="Verdana"/>
          <w:szCs w:val="24"/>
        </w:rPr>
        <w:t>Za porušení povinnosti ochrany osobních údajů dle čl. V. odst. 2., je Prodávající povinen uhradit Kupujícímu smluvní pokutu ve výši 10 000,- Kč za každý jednotlivý případ, a to i v případě, že k porušení povinnosti dojde po ukončení platnosti této Smlouvy.</w:t>
      </w:r>
    </w:p>
    <w:p w14:paraId="23AD7DB1" w14:textId="77777777" w:rsidR="00494565" w:rsidRPr="00F64A34" w:rsidRDefault="00494565" w:rsidP="00487E08">
      <w:pPr>
        <w:pStyle w:val="Odstavecseseznamem"/>
        <w:numPr>
          <w:ilvl w:val="1"/>
          <w:numId w:val="19"/>
        </w:numPr>
        <w:spacing w:before="120" w:line="276" w:lineRule="auto"/>
        <w:ind w:left="425" w:hanging="425"/>
        <w:contextualSpacing w:val="0"/>
        <w:jc w:val="both"/>
        <w:rPr>
          <w:rFonts w:ascii="Verdana" w:hAnsi="Verdana"/>
          <w:szCs w:val="24"/>
        </w:rPr>
      </w:pPr>
      <w:r w:rsidRPr="00F64A34">
        <w:rPr>
          <w:rFonts w:ascii="Verdana" w:hAnsi="Verdana"/>
          <w:szCs w:val="24"/>
        </w:rPr>
        <w:t>Smluvní pokuty lze uložit opakovaně. Zaplacením smluvní pokuty není dotčeno právo smluvní strany na náhradu škody vzniklé porušením smluvní povinnosti, které se smluvní pokuta týká. Náhrady vzniklé škody bude Kupující vymáhat samostatně.</w:t>
      </w:r>
    </w:p>
    <w:p w14:paraId="51BBAEB0" w14:textId="77777777" w:rsidR="00494565" w:rsidRPr="00F64A34" w:rsidRDefault="00494565" w:rsidP="009F252C">
      <w:pPr>
        <w:pStyle w:val="Odstavecseseznamem"/>
        <w:numPr>
          <w:ilvl w:val="1"/>
          <w:numId w:val="19"/>
        </w:numPr>
        <w:spacing w:before="120" w:line="276" w:lineRule="auto"/>
        <w:ind w:left="425" w:hanging="425"/>
        <w:contextualSpacing w:val="0"/>
        <w:jc w:val="both"/>
        <w:rPr>
          <w:rFonts w:ascii="Verdana" w:hAnsi="Verdana"/>
        </w:rPr>
      </w:pPr>
      <w:r w:rsidRPr="00F64A34">
        <w:rPr>
          <w:rFonts w:ascii="Verdana" w:hAnsi="Verdana"/>
        </w:rPr>
        <w:t>Vyúčtování smluvní pokuty musí být zasláno doporučeně nebo datovou schránkou. Smluvní pokuta je splatná ve lhůtě 30 dnů ode dne doručení vyúčtování o smluvní pokutě.</w:t>
      </w:r>
    </w:p>
    <w:p w14:paraId="28298967" w14:textId="77777777" w:rsidR="00494565" w:rsidRPr="000D1EBA" w:rsidRDefault="00494565" w:rsidP="006154DA">
      <w:pPr>
        <w:pStyle w:val="Odstavecseseznamem"/>
        <w:spacing w:before="120" w:line="276" w:lineRule="auto"/>
        <w:ind w:left="0"/>
        <w:contextualSpacing w:val="0"/>
        <w:jc w:val="center"/>
        <w:rPr>
          <w:rFonts w:ascii="Verdana" w:hAnsi="Verdana"/>
          <w:b/>
        </w:rPr>
      </w:pPr>
      <w:r w:rsidRPr="000D1EBA">
        <w:rPr>
          <w:rFonts w:ascii="Verdana" w:hAnsi="Verdana"/>
          <w:b/>
        </w:rPr>
        <w:t>Čl. VIII.</w:t>
      </w:r>
    </w:p>
    <w:p w14:paraId="5C890ABC" w14:textId="77777777" w:rsidR="00494565" w:rsidRPr="000D1EBA" w:rsidRDefault="00494565" w:rsidP="006154DA">
      <w:pPr>
        <w:pStyle w:val="Odstavecseseznamem"/>
        <w:spacing w:line="276" w:lineRule="auto"/>
        <w:ind w:left="0"/>
        <w:contextualSpacing w:val="0"/>
        <w:jc w:val="center"/>
        <w:rPr>
          <w:rFonts w:ascii="Verdana" w:hAnsi="Verdana"/>
          <w:b/>
        </w:rPr>
      </w:pPr>
      <w:r w:rsidRPr="000D1EBA">
        <w:rPr>
          <w:rFonts w:ascii="Verdana" w:hAnsi="Verdana"/>
          <w:b/>
        </w:rPr>
        <w:t>Kontaktní osoby</w:t>
      </w:r>
    </w:p>
    <w:p w14:paraId="106DB1BB" w14:textId="77777777" w:rsidR="00494565" w:rsidRPr="000D1EBA" w:rsidRDefault="00315B4F" w:rsidP="00905E1E">
      <w:pPr>
        <w:pStyle w:val="Odstavecseseznamem"/>
        <w:numPr>
          <w:ilvl w:val="0"/>
          <w:numId w:val="15"/>
        </w:numPr>
        <w:spacing w:before="120" w:line="276" w:lineRule="auto"/>
        <w:ind w:left="708" w:hanging="425"/>
        <w:contextualSpacing w:val="0"/>
        <w:jc w:val="both"/>
        <w:rPr>
          <w:rFonts w:ascii="Verdana" w:hAnsi="Verdana"/>
          <w:szCs w:val="24"/>
        </w:rPr>
      </w:pPr>
      <w:r>
        <w:rPr>
          <w:rFonts w:ascii="Verdana" w:hAnsi="Verdana"/>
          <w:szCs w:val="24"/>
        </w:rPr>
        <w:t>Kontaktními</w:t>
      </w:r>
      <w:r w:rsidR="00494565" w:rsidRPr="000D1EBA">
        <w:rPr>
          <w:rFonts w:ascii="Verdana" w:hAnsi="Verdana"/>
          <w:szCs w:val="24"/>
        </w:rPr>
        <w:t xml:space="preserve"> osobami a osobami oprávněnými k převzetí zboží pro účely této Smlouvy za Kupujícího:</w:t>
      </w:r>
    </w:p>
    <w:p w14:paraId="5B4807D5" w14:textId="47EB1CAD" w:rsidR="00494565" w:rsidRPr="000D1EBA" w:rsidRDefault="00494565" w:rsidP="00202A93">
      <w:pPr>
        <w:spacing w:line="276" w:lineRule="auto"/>
        <w:ind w:left="708"/>
        <w:jc w:val="both"/>
        <w:rPr>
          <w:rFonts w:ascii="Verdana" w:hAnsi="Verdana"/>
          <w:szCs w:val="24"/>
        </w:rPr>
      </w:pPr>
      <w:r w:rsidRPr="000D1EBA">
        <w:rPr>
          <w:rFonts w:ascii="Verdana" w:hAnsi="Verdana"/>
          <w:szCs w:val="24"/>
        </w:rPr>
        <w:tab/>
      </w:r>
      <w:r w:rsidRPr="000D1EBA">
        <w:rPr>
          <w:rFonts w:ascii="Verdana" w:hAnsi="Verdana"/>
          <w:szCs w:val="24"/>
        </w:rPr>
        <w:tab/>
      </w:r>
      <w:r w:rsidR="003E59D0">
        <w:rPr>
          <w:rFonts w:ascii="Verdana" w:hAnsi="Verdana"/>
          <w:szCs w:val="24"/>
        </w:rPr>
        <w:t>Petr Křivánek</w:t>
      </w:r>
    </w:p>
    <w:p w14:paraId="7561595B" w14:textId="21B7E1FB" w:rsidR="00494565" w:rsidRPr="000D1EBA" w:rsidRDefault="00494565" w:rsidP="00202A93">
      <w:pPr>
        <w:spacing w:line="276" w:lineRule="auto"/>
        <w:ind w:left="708"/>
        <w:jc w:val="both"/>
        <w:rPr>
          <w:rFonts w:ascii="Verdana" w:hAnsi="Verdana"/>
          <w:sz w:val="16"/>
          <w:szCs w:val="16"/>
        </w:rPr>
      </w:pPr>
      <w:r w:rsidRPr="000D1EBA">
        <w:rPr>
          <w:rFonts w:ascii="Verdana" w:hAnsi="Verdana"/>
          <w:szCs w:val="24"/>
        </w:rPr>
        <w:tab/>
      </w:r>
      <w:r w:rsidRPr="000D1EBA">
        <w:rPr>
          <w:rFonts w:ascii="Verdana" w:hAnsi="Verdana"/>
          <w:szCs w:val="24"/>
        </w:rPr>
        <w:tab/>
        <w:t>tel: 257 280 </w:t>
      </w:r>
      <w:r w:rsidR="003E59D0">
        <w:rPr>
          <w:rFonts w:ascii="Verdana" w:hAnsi="Verdana"/>
          <w:szCs w:val="24"/>
        </w:rPr>
        <w:t>845</w:t>
      </w:r>
    </w:p>
    <w:p w14:paraId="32ADF63D" w14:textId="77CF7ECE" w:rsidR="00494565" w:rsidRDefault="00494565" w:rsidP="00202A93">
      <w:pPr>
        <w:spacing w:line="276" w:lineRule="auto"/>
        <w:ind w:left="708"/>
        <w:jc w:val="both"/>
        <w:rPr>
          <w:rFonts w:ascii="Verdana" w:hAnsi="Verdana"/>
          <w:szCs w:val="24"/>
        </w:rPr>
      </w:pPr>
      <w:r w:rsidRPr="000D1EBA">
        <w:rPr>
          <w:rFonts w:ascii="Verdana" w:hAnsi="Verdana"/>
          <w:szCs w:val="24"/>
        </w:rPr>
        <w:tab/>
      </w:r>
      <w:r w:rsidRPr="000D1EBA">
        <w:rPr>
          <w:rFonts w:ascii="Verdana" w:hAnsi="Verdana"/>
          <w:szCs w:val="24"/>
        </w:rPr>
        <w:tab/>
        <w:t xml:space="preserve">e-mail: </w:t>
      </w:r>
      <w:hyperlink r:id="rId9" w:history="1">
        <w:r w:rsidR="003E59D0" w:rsidRPr="003A71AE">
          <w:rPr>
            <w:rStyle w:val="Hypertextovodkaz"/>
            <w:rFonts w:ascii="Verdana" w:hAnsi="Verdana"/>
            <w:szCs w:val="24"/>
          </w:rPr>
          <w:t>krivanek@kr-s.cz</w:t>
        </w:r>
      </w:hyperlink>
    </w:p>
    <w:p w14:paraId="287FD06E" w14:textId="0047610B" w:rsidR="00444E4C" w:rsidRPr="000D1EBA" w:rsidRDefault="00444E4C" w:rsidP="00202A93">
      <w:pPr>
        <w:spacing w:line="276" w:lineRule="auto"/>
        <w:ind w:left="708"/>
        <w:jc w:val="both"/>
        <w:rPr>
          <w:rFonts w:ascii="Verdana" w:hAnsi="Verdana"/>
          <w:szCs w:val="24"/>
        </w:rPr>
      </w:pPr>
      <w:r w:rsidRPr="000D1EBA">
        <w:rPr>
          <w:rFonts w:ascii="Verdana" w:hAnsi="Verdana"/>
          <w:szCs w:val="24"/>
        </w:rPr>
        <w:tab/>
      </w:r>
    </w:p>
    <w:p w14:paraId="4A6BDC82" w14:textId="77777777" w:rsidR="00494565" w:rsidRPr="000D1EBA" w:rsidRDefault="00494565" w:rsidP="00202A93">
      <w:pPr>
        <w:spacing w:line="276" w:lineRule="auto"/>
        <w:ind w:left="360"/>
        <w:jc w:val="both"/>
        <w:rPr>
          <w:rFonts w:ascii="Verdana" w:hAnsi="Verdana"/>
          <w:szCs w:val="24"/>
        </w:rPr>
      </w:pPr>
      <w:r w:rsidRPr="000D1EBA">
        <w:rPr>
          <w:rFonts w:ascii="Verdana" w:hAnsi="Verdana"/>
          <w:szCs w:val="24"/>
        </w:rPr>
        <w:t xml:space="preserve">  </w:t>
      </w:r>
      <w:r w:rsidRPr="000D1EBA">
        <w:rPr>
          <w:rFonts w:ascii="Verdana" w:hAnsi="Verdana"/>
          <w:szCs w:val="24"/>
        </w:rPr>
        <w:tab/>
      </w:r>
      <w:r w:rsidRPr="000D1EBA">
        <w:rPr>
          <w:rFonts w:ascii="Verdana" w:hAnsi="Verdana"/>
          <w:szCs w:val="24"/>
        </w:rPr>
        <w:tab/>
        <w:t>Bc. Daniel Rokos</w:t>
      </w:r>
    </w:p>
    <w:p w14:paraId="26F74B2F" w14:textId="77777777" w:rsidR="00494565" w:rsidRPr="000D1EBA" w:rsidRDefault="00494565" w:rsidP="00202A93">
      <w:pPr>
        <w:spacing w:line="276" w:lineRule="auto"/>
        <w:ind w:left="360"/>
        <w:jc w:val="both"/>
        <w:rPr>
          <w:rFonts w:ascii="Verdana" w:hAnsi="Verdana"/>
          <w:sz w:val="16"/>
          <w:szCs w:val="16"/>
        </w:rPr>
      </w:pPr>
      <w:r w:rsidRPr="000D1EBA">
        <w:rPr>
          <w:rFonts w:ascii="Verdana" w:hAnsi="Verdana"/>
          <w:szCs w:val="24"/>
        </w:rPr>
        <w:tab/>
      </w:r>
      <w:r w:rsidRPr="000D1EBA">
        <w:rPr>
          <w:rFonts w:ascii="Verdana" w:hAnsi="Verdana"/>
          <w:szCs w:val="24"/>
        </w:rPr>
        <w:tab/>
        <w:t>tel: 257 280 118</w:t>
      </w:r>
    </w:p>
    <w:p w14:paraId="780C0963" w14:textId="77777777" w:rsidR="00494565" w:rsidRPr="000D1EBA" w:rsidRDefault="00494565" w:rsidP="00202A93">
      <w:pPr>
        <w:spacing w:line="276" w:lineRule="auto"/>
        <w:ind w:left="360"/>
        <w:jc w:val="both"/>
        <w:rPr>
          <w:rFonts w:ascii="Verdana" w:hAnsi="Verdana"/>
          <w:szCs w:val="24"/>
        </w:rPr>
      </w:pPr>
      <w:r w:rsidRPr="000D1EBA">
        <w:rPr>
          <w:rFonts w:ascii="Verdana" w:hAnsi="Verdana"/>
          <w:szCs w:val="24"/>
        </w:rPr>
        <w:tab/>
      </w:r>
      <w:r w:rsidRPr="000D1EBA">
        <w:rPr>
          <w:rFonts w:ascii="Verdana" w:hAnsi="Verdana"/>
          <w:szCs w:val="24"/>
        </w:rPr>
        <w:tab/>
        <w:t xml:space="preserve">e-mail: </w:t>
      </w:r>
      <w:hyperlink r:id="rId10" w:history="1">
        <w:r w:rsidRPr="000D1EBA">
          <w:rPr>
            <w:rStyle w:val="Hypertextovodkaz"/>
            <w:rFonts w:ascii="Verdana" w:hAnsi="Verdana"/>
            <w:szCs w:val="24"/>
          </w:rPr>
          <w:t>rokosd@kr-s.cz</w:t>
        </w:r>
      </w:hyperlink>
    </w:p>
    <w:p w14:paraId="00D10777" w14:textId="77777777" w:rsidR="00494565" w:rsidRPr="000D1EBA" w:rsidRDefault="00494565" w:rsidP="002D44DD">
      <w:pPr>
        <w:pStyle w:val="Odstavecseseznamem"/>
        <w:numPr>
          <w:ilvl w:val="0"/>
          <w:numId w:val="15"/>
        </w:numPr>
        <w:spacing w:before="120" w:line="276" w:lineRule="auto"/>
        <w:ind w:left="425" w:hanging="425"/>
        <w:contextualSpacing w:val="0"/>
        <w:jc w:val="both"/>
        <w:rPr>
          <w:rFonts w:ascii="Verdana" w:hAnsi="Verdana"/>
          <w:szCs w:val="24"/>
        </w:rPr>
      </w:pPr>
      <w:r w:rsidRPr="000D1EBA">
        <w:rPr>
          <w:rFonts w:ascii="Verdana" w:hAnsi="Verdana"/>
          <w:szCs w:val="24"/>
        </w:rPr>
        <w:t xml:space="preserve">Kontaktní osoba za Prodávajícího </w:t>
      </w:r>
      <w:r w:rsidR="00133E72">
        <w:rPr>
          <w:rFonts w:ascii="Verdana" w:hAnsi="Verdana"/>
          <w:szCs w:val="24"/>
        </w:rPr>
        <w:t xml:space="preserve">a kontakty na ni </w:t>
      </w:r>
      <w:r w:rsidRPr="000D1EBA">
        <w:rPr>
          <w:rFonts w:ascii="Verdana" w:hAnsi="Verdana"/>
          <w:szCs w:val="24"/>
        </w:rPr>
        <w:t>j</w:t>
      </w:r>
      <w:r w:rsidR="00133E72">
        <w:rPr>
          <w:rFonts w:ascii="Verdana" w:hAnsi="Verdana"/>
          <w:szCs w:val="24"/>
        </w:rPr>
        <w:t>sou</w:t>
      </w:r>
      <w:r w:rsidRPr="000D1EBA">
        <w:rPr>
          <w:rFonts w:ascii="Verdana" w:hAnsi="Verdana"/>
          <w:szCs w:val="24"/>
        </w:rPr>
        <w:t xml:space="preserve"> uveden</w:t>
      </w:r>
      <w:r w:rsidR="00133E72">
        <w:rPr>
          <w:rFonts w:ascii="Verdana" w:hAnsi="Verdana"/>
          <w:szCs w:val="24"/>
        </w:rPr>
        <w:t>y</w:t>
      </w:r>
      <w:r w:rsidRPr="000D1EBA">
        <w:rPr>
          <w:rFonts w:ascii="Verdana" w:hAnsi="Verdana"/>
          <w:szCs w:val="24"/>
        </w:rPr>
        <w:t xml:space="preserve"> v záhlaví Smlouvy.</w:t>
      </w:r>
    </w:p>
    <w:p w14:paraId="6E18144E" w14:textId="77777777" w:rsidR="00494565" w:rsidRPr="000D1EBA" w:rsidRDefault="00494565" w:rsidP="00E3101C">
      <w:pPr>
        <w:pStyle w:val="Odstavecseseznamem"/>
        <w:numPr>
          <w:ilvl w:val="0"/>
          <w:numId w:val="15"/>
        </w:numPr>
        <w:spacing w:before="120" w:line="276" w:lineRule="auto"/>
        <w:ind w:left="425" w:hanging="425"/>
        <w:contextualSpacing w:val="0"/>
        <w:jc w:val="both"/>
        <w:rPr>
          <w:rFonts w:ascii="Verdana" w:hAnsi="Verdana"/>
          <w:szCs w:val="24"/>
        </w:rPr>
      </w:pPr>
      <w:r w:rsidRPr="000D1EBA">
        <w:rPr>
          <w:rFonts w:ascii="Verdana" w:hAnsi="Verdana"/>
          <w:szCs w:val="24"/>
        </w:rPr>
        <w:t>V případě změny kontaktních osob a oprávněných osob k převzetí zboží musí být o této skutečnosti druhá smluvní strana neprodleně písemně informována. Za splnění této povinnosti se považuje i e-mail potvrzený druhou smluvní stranou. Účinnost změny nastává okamžikem doručení písemného oznámení příslušné smluvní straně. Změna kontaktní osoby není důvodem k uzavření dodatku.</w:t>
      </w:r>
    </w:p>
    <w:p w14:paraId="2CCFD765" w14:textId="77777777" w:rsidR="00494565" w:rsidRPr="000D1EBA" w:rsidRDefault="00494565" w:rsidP="00202A93">
      <w:pPr>
        <w:pStyle w:val="Odstavecseseznamem"/>
        <w:spacing w:before="120" w:line="276" w:lineRule="auto"/>
        <w:ind w:left="0"/>
        <w:contextualSpacing w:val="0"/>
        <w:jc w:val="center"/>
        <w:rPr>
          <w:rFonts w:ascii="Verdana" w:hAnsi="Verdana"/>
          <w:b/>
        </w:rPr>
      </w:pPr>
      <w:r w:rsidRPr="000D1EBA">
        <w:rPr>
          <w:rFonts w:ascii="Verdana" w:hAnsi="Verdana"/>
          <w:b/>
        </w:rPr>
        <w:t>Čl. IX.</w:t>
      </w:r>
    </w:p>
    <w:p w14:paraId="3C8701A7" w14:textId="77777777" w:rsidR="00494565" w:rsidRPr="000D1EBA" w:rsidRDefault="00494565" w:rsidP="00202A93">
      <w:pPr>
        <w:pStyle w:val="Odstavecseseznamem"/>
        <w:spacing w:line="276" w:lineRule="auto"/>
        <w:ind w:left="0"/>
        <w:contextualSpacing w:val="0"/>
        <w:jc w:val="center"/>
        <w:rPr>
          <w:rFonts w:ascii="Verdana" w:hAnsi="Verdana"/>
          <w:b/>
        </w:rPr>
      </w:pPr>
      <w:r w:rsidRPr="000D1EBA">
        <w:rPr>
          <w:rFonts w:ascii="Verdana" w:hAnsi="Verdana"/>
          <w:b/>
        </w:rPr>
        <w:t>Další závazky Smluvních stran</w:t>
      </w:r>
    </w:p>
    <w:p w14:paraId="225733D8" w14:textId="77777777" w:rsidR="00494565" w:rsidRPr="000D1EBA" w:rsidRDefault="00494565" w:rsidP="00202A93">
      <w:pPr>
        <w:pStyle w:val="Odstavecseseznamem"/>
        <w:numPr>
          <w:ilvl w:val="0"/>
          <w:numId w:val="20"/>
        </w:numPr>
        <w:spacing w:before="120" w:line="276" w:lineRule="auto"/>
        <w:contextualSpacing w:val="0"/>
        <w:jc w:val="both"/>
        <w:rPr>
          <w:rFonts w:ascii="Verdana" w:hAnsi="Verdana"/>
          <w:szCs w:val="24"/>
        </w:rPr>
      </w:pPr>
      <w:r w:rsidRPr="000D1EBA">
        <w:rPr>
          <w:rFonts w:ascii="Verdana" w:hAnsi="Verdana"/>
          <w:szCs w:val="24"/>
        </w:rPr>
        <w:t xml:space="preserve">Prodávající je povinen strpět uveřejnění této Smlouvy, jejích případných dodatků Kupujícím dle zákona č. 134/2016 Sb., o zadávání </w:t>
      </w:r>
      <w:r w:rsidRPr="000D1EBA">
        <w:rPr>
          <w:rFonts w:ascii="Verdana" w:hAnsi="Verdana"/>
          <w:szCs w:val="24"/>
        </w:rPr>
        <w:lastRenderedPageBreak/>
        <w:t>veřejných zakázek, a zákona 340/2015 Sb., o zvláštních podmínkách účinnosti některých smluv, uveřejňování těchto smluv a o registru smluv (zákon o registru smluv).</w:t>
      </w:r>
    </w:p>
    <w:p w14:paraId="066CA696" w14:textId="77777777" w:rsidR="00494565" w:rsidRPr="000D1EBA" w:rsidRDefault="00494565" w:rsidP="00202A93">
      <w:pPr>
        <w:pStyle w:val="Odstavecseseznamem"/>
        <w:numPr>
          <w:ilvl w:val="0"/>
          <w:numId w:val="20"/>
        </w:numPr>
        <w:spacing w:before="120" w:line="276" w:lineRule="auto"/>
        <w:contextualSpacing w:val="0"/>
        <w:jc w:val="both"/>
        <w:rPr>
          <w:rFonts w:ascii="Verdana" w:hAnsi="Verdana"/>
          <w:szCs w:val="24"/>
        </w:rPr>
      </w:pPr>
      <w:r w:rsidRPr="000D1EBA">
        <w:rPr>
          <w:rFonts w:ascii="Verdana" w:hAnsi="Verdana"/>
          <w:szCs w:val="24"/>
        </w:rPr>
        <w:t>Prodávající je povinen pověřit plněním závazků z této Smlouvy pouze ty své pracovníky, kteří jsou k tomu odborně způsobilí.</w:t>
      </w:r>
    </w:p>
    <w:p w14:paraId="113F760D" w14:textId="77777777" w:rsidR="00494565" w:rsidRPr="000D1EBA" w:rsidRDefault="00494565" w:rsidP="00202A93">
      <w:pPr>
        <w:pStyle w:val="Odstavecseseznamem"/>
        <w:numPr>
          <w:ilvl w:val="0"/>
          <w:numId w:val="20"/>
        </w:numPr>
        <w:spacing w:before="120" w:line="276" w:lineRule="auto"/>
        <w:contextualSpacing w:val="0"/>
        <w:jc w:val="both"/>
        <w:rPr>
          <w:rFonts w:ascii="Verdana" w:hAnsi="Verdana"/>
          <w:szCs w:val="24"/>
        </w:rPr>
      </w:pPr>
      <w:r w:rsidRPr="000D1EBA">
        <w:rPr>
          <w:rFonts w:ascii="Verdana" w:hAnsi="Verdana"/>
          <w:szCs w:val="24"/>
        </w:rPr>
        <w:t>Prodávající není oprávněn postoupit či převést jakákoliv svá práva a</w:t>
      </w:r>
      <w:r>
        <w:rPr>
          <w:rFonts w:ascii="Verdana" w:hAnsi="Verdana"/>
          <w:szCs w:val="24"/>
        </w:rPr>
        <w:t> </w:t>
      </w:r>
      <w:r w:rsidRPr="000D1EBA">
        <w:rPr>
          <w:rFonts w:ascii="Verdana" w:hAnsi="Verdana"/>
          <w:szCs w:val="24"/>
        </w:rPr>
        <w:t>povinnosti vyplývající z této Smlouvy bez předchozího souhlasu Kupujícího.</w:t>
      </w:r>
    </w:p>
    <w:p w14:paraId="4AA094FB" w14:textId="77777777" w:rsidR="00494565" w:rsidRPr="000D1EBA" w:rsidRDefault="00494565" w:rsidP="00202A93">
      <w:pPr>
        <w:pStyle w:val="Odstavecseseznamem"/>
        <w:numPr>
          <w:ilvl w:val="0"/>
          <w:numId w:val="20"/>
        </w:numPr>
        <w:spacing w:before="120" w:line="276" w:lineRule="auto"/>
        <w:contextualSpacing w:val="0"/>
        <w:jc w:val="both"/>
        <w:rPr>
          <w:rFonts w:ascii="Verdana" w:hAnsi="Verdana"/>
          <w:szCs w:val="24"/>
        </w:rPr>
      </w:pPr>
      <w:r w:rsidRPr="000D1EBA">
        <w:rPr>
          <w:rFonts w:ascii="Verdana" w:hAnsi="Verdana"/>
          <w:szCs w:val="24"/>
        </w:rPr>
        <w:t>Kupující je oprávněn převést svoje práva a povinnosti z této Smlouvy na třetí osobu.</w:t>
      </w:r>
    </w:p>
    <w:p w14:paraId="0D804D3C" w14:textId="77777777" w:rsidR="00494565" w:rsidRPr="000D1EBA" w:rsidRDefault="00494565" w:rsidP="00202A93">
      <w:pPr>
        <w:pStyle w:val="Odstavecseseznamem"/>
        <w:numPr>
          <w:ilvl w:val="0"/>
          <w:numId w:val="20"/>
        </w:numPr>
        <w:spacing w:before="120" w:line="276" w:lineRule="auto"/>
        <w:contextualSpacing w:val="0"/>
        <w:jc w:val="both"/>
        <w:rPr>
          <w:rFonts w:ascii="Verdana" w:hAnsi="Verdana"/>
          <w:szCs w:val="24"/>
        </w:rPr>
      </w:pPr>
      <w:r w:rsidRPr="000D1EBA">
        <w:rPr>
          <w:rFonts w:ascii="Verdana" w:hAnsi="Verdana"/>
          <w:szCs w:val="24"/>
        </w:rPr>
        <w:t>Prodávající se zavazuje splnit podmínky ekologické likvidace starých zařízení dle požadavku Kupujícího. Likvidace se v tomto případě týká pouze ekologické likvidace zboží, které dodal Prodávající, anebo zboží, které je dodávkou Prodávajícího nahrazeno.</w:t>
      </w:r>
    </w:p>
    <w:p w14:paraId="0E1FA76E" w14:textId="77777777" w:rsidR="00494565" w:rsidRPr="000D1EBA" w:rsidRDefault="00494565" w:rsidP="00202A93">
      <w:pPr>
        <w:pStyle w:val="Odstavecseseznamem"/>
        <w:numPr>
          <w:ilvl w:val="0"/>
          <w:numId w:val="20"/>
        </w:numPr>
        <w:spacing w:before="120" w:line="276" w:lineRule="auto"/>
        <w:contextualSpacing w:val="0"/>
        <w:jc w:val="both"/>
        <w:rPr>
          <w:rFonts w:ascii="Verdana" w:hAnsi="Verdana"/>
          <w:szCs w:val="24"/>
        </w:rPr>
      </w:pPr>
      <w:r w:rsidRPr="000D1EBA">
        <w:rPr>
          <w:rFonts w:ascii="Verdana" w:hAnsi="Verdana"/>
          <w:szCs w:val="24"/>
        </w:rPr>
        <w:t>Je-li to nezbytné, Kupující se zavazuje zajistit pracovníkům Prodávajícího během plnění předmětu této Smlouvy přístup na příslušná pracoviště Kupujícího a součinnost nezbytnou k provedení předmětu plnění. Prodávající se zavazuje dodržovat v objektech Kupujícího příslušné bezpečnostní předpisy.</w:t>
      </w:r>
    </w:p>
    <w:p w14:paraId="6F66D603" w14:textId="77777777" w:rsidR="00494565" w:rsidRPr="000D1EBA" w:rsidRDefault="00494565" w:rsidP="00202A93">
      <w:pPr>
        <w:pStyle w:val="Odstavecseseznamem"/>
        <w:numPr>
          <w:ilvl w:val="0"/>
          <w:numId w:val="20"/>
        </w:numPr>
        <w:spacing w:before="120" w:line="276" w:lineRule="auto"/>
        <w:contextualSpacing w:val="0"/>
        <w:jc w:val="both"/>
        <w:rPr>
          <w:rFonts w:ascii="Verdana" w:hAnsi="Verdana"/>
          <w:szCs w:val="24"/>
        </w:rPr>
      </w:pPr>
      <w:r w:rsidRPr="000D1EBA">
        <w:rPr>
          <w:rFonts w:ascii="Verdana" w:hAnsi="Verdana"/>
          <w:szCs w:val="24"/>
        </w:rPr>
        <w:t>Při plnění této Smlouvy je Prodávající vázán touto Smlouvou, zákony, obecně závaznými právními předpisy a pokyny Kupujícího, pokud tyto nejsou v rozporu s těmito normami nebo zájmy Kupujícího. Prodávající je povinen včas písemně upozornit Kupujícího na zřejmou nevhodnost jeho pokynů, jejichž následkem může vzniknout škoda nebo nesoulad se zákony nebo obecně závaznými právními předpisy. Pokud Kupující navzdory tomuto upozornění trvá na svých pokynech, Prodávající neodpovídá za jakoukoliv škodu vzniklou v této příčinné souvislosti.</w:t>
      </w:r>
    </w:p>
    <w:p w14:paraId="572D33FD" w14:textId="77777777" w:rsidR="00494565" w:rsidRPr="000D1EBA" w:rsidRDefault="00494565" w:rsidP="00202A93">
      <w:pPr>
        <w:pStyle w:val="Odstavecseseznamem"/>
        <w:numPr>
          <w:ilvl w:val="0"/>
          <w:numId w:val="20"/>
        </w:numPr>
        <w:spacing w:before="120" w:line="276" w:lineRule="auto"/>
        <w:contextualSpacing w:val="0"/>
        <w:jc w:val="both"/>
        <w:rPr>
          <w:rFonts w:ascii="Verdana" w:hAnsi="Verdana"/>
          <w:szCs w:val="24"/>
        </w:rPr>
      </w:pPr>
      <w:r w:rsidRPr="000D1EBA">
        <w:rPr>
          <w:rFonts w:ascii="Verdana" w:hAnsi="Verdana"/>
          <w:szCs w:val="24"/>
        </w:rPr>
        <w:t>Prodávající se dále zavazuje:</w:t>
      </w:r>
    </w:p>
    <w:p w14:paraId="7C305755" w14:textId="77777777" w:rsidR="00494565" w:rsidRPr="000D1EBA" w:rsidRDefault="00494565" w:rsidP="001D4582">
      <w:pPr>
        <w:pStyle w:val="Odstavecseseznamem"/>
        <w:numPr>
          <w:ilvl w:val="0"/>
          <w:numId w:val="11"/>
        </w:numPr>
        <w:spacing w:line="276" w:lineRule="auto"/>
        <w:ind w:left="993" w:hanging="426"/>
        <w:jc w:val="both"/>
        <w:rPr>
          <w:rFonts w:ascii="Verdana" w:hAnsi="Verdana"/>
        </w:rPr>
      </w:pPr>
      <w:r w:rsidRPr="000D1EBA">
        <w:rPr>
          <w:rFonts w:ascii="Verdana" w:hAnsi="Verdana"/>
        </w:rPr>
        <w:t>neprodleně informovat Kupujícího o všech skutečnostech majících vliv na plnění dle této Smlouvy;</w:t>
      </w:r>
    </w:p>
    <w:p w14:paraId="659363B1" w14:textId="77777777" w:rsidR="00494565" w:rsidRPr="000D1EBA" w:rsidRDefault="00494565" w:rsidP="001D4582">
      <w:pPr>
        <w:pStyle w:val="Odstavecseseznamem"/>
        <w:numPr>
          <w:ilvl w:val="0"/>
          <w:numId w:val="11"/>
        </w:numPr>
        <w:spacing w:line="276" w:lineRule="auto"/>
        <w:ind w:left="993" w:hanging="426"/>
        <w:jc w:val="both"/>
        <w:rPr>
          <w:rFonts w:ascii="Verdana" w:hAnsi="Verdana"/>
        </w:rPr>
      </w:pPr>
      <w:r w:rsidRPr="000D1EBA">
        <w:rPr>
          <w:rFonts w:ascii="Verdana" w:hAnsi="Verdana"/>
        </w:rPr>
        <w:t>řádně plnit a ve stanoveném termínu své povinnosti vyplývající z této Smlouvy;</w:t>
      </w:r>
    </w:p>
    <w:p w14:paraId="62647B67" w14:textId="77777777" w:rsidR="00494565" w:rsidRPr="000D1EBA" w:rsidRDefault="00494565" w:rsidP="001D4582">
      <w:pPr>
        <w:pStyle w:val="Odstavecseseznamem"/>
        <w:numPr>
          <w:ilvl w:val="0"/>
          <w:numId w:val="11"/>
        </w:numPr>
        <w:spacing w:line="276" w:lineRule="auto"/>
        <w:ind w:left="993" w:hanging="426"/>
        <w:jc w:val="both"/>
        <w:rPr>
          <w:rFonts w:ascii="Verdana" w:hAnsi="Verdana"/>
        </w:rPr>
      </w:pPr>
      <w:r w:rsidRPr="000D1EBA">
        <w:rPr>
          <w:rFonts w:ascii="Verdana" w:hAnsi="Verdana"/>
        </w:rPr>
        <w:t>požádat včas Kupujícího o potřebnou součinnost za účelem řádného plnění této Smlouvy;</w:t>
      </w:r>
    </w:p>
    <w:p w14:paraId="43DF1328" w14:textId="77777777" w:rsidR="00494565" w:rsidRPr="000D1EBA" w:rsidRDefault="00494565" w:rsidP="001D4582">
      <w:pPr>
        <w:pStyle w:val="Odstavecseseznamem"/>
        <w:numPr>
          <w:ilvl w:val="0"/>
          <w:numId w:val="11"/>
        </w:numPr>
        <w:spacing w:line="276" w:lineRule="auto"/>
        <w:ind w:left="993" w:hanging="426"/>
        <w:jc w:val="both"/>
        <w:rPr>
          <w:rFonts w:ascii="Verdana" w:hAnsi="Verdana"/>
        </w:rPr>
      </w:pPr>
      <w:r w:rsidRPr="000D1EBA">
        <w:rPr>
          <w:rFonts w:ascii="Verdana" w:hAnsi="Verdana"/>
        </w:rPr>
        <w:t xml:space="preserve">na vyžádání Kupujícího se zúčastnit osobní schůzky, pokud Kupující požádá o schůzku nejpozději 5 pracovních dnů předem. </w:t>
      </w:r>
      <w:r w:rsidRPr="000D1EBA">
        <w:rPr>
          <w:rFonts w:ascii="Verdana" w:hAnsi="Verdana"/>
        </w:rPr>
        <w:lastRenderedPageBreak/>
        <w:t>V mimořádných případech je možné tento termín po dohodě obou Smluvních stran zkrátit.</w:t>
      </w:r>
    </w:p>
    <w:p w14:paraId="5FEEBF38" w14:textId="77777777" w:rsidR="00494565" w:rsidRPr="000D1EBA" w:rsidRDefault="00494565" w:rsidP="00BC627A">
      <w:pPr>
        <w:pStyle w:val="Odstavecseseznamem"/>
        <w:spacing w:before="120" w:line="276" w:lineRule="auto"/>
        <w:ind w:left="0"/>
        <w:contextualSpacing w:val="0"/>
        <w:jc w:val="center"/>
        <w:rPr>
          <w:rFonts w:ascii="Verdana" w:hAnsi="Verdana"/>
          <w:b/>
        </w:rPr>
      </w:pPr>
      <w:r w:rsidRPr="000D1EBA">
        <w:rPr>
          <w:rFonts w:ascii="Verdana" w:hAnsi="Verdana"/>
          <w:b/>
        </w:rPr>
        <w:t>Čl. X.</w:t>
      </w:r>
    </w:p>
    <w:p w14:paraId="652AB171" w14:textId="77777777" w:rsidR="00494565" w:rsidRPr="000D1EBA" w:rsidRDefault="00494565" w:rsidP="00BC627A">
      <w:pPr>
        <w:pStyle w:val="Odstavecseseznamem"/>
        <w:spacing w:line="276" w:lineRule="auto"/>
        <w:ind w:left="0"/>
        <w:contextualSpacing w:val="0"/>
        <w:jc w:val="center"/>
        <w:rPr>
          <w:rFonts w:ascii="Verdana" w:hAnsi="Verdana"/>
          <w:b/>
        </w:rPr>
      </w:pPr>
      <w:r w:rsidRPr="000D1EBA">
        <w:rPr>
          <w:rFonts w:ascii="Verdana" w:hAnsi="Verdana"/>
          <w:b/>
        </w:rPr>
        <w:t>Trvání Smlouvy</w:t>
      </w:r>
    </w:p>
    <w:p w14:paraId="31E61DAF" w14:textId="77777777" w:rsidR="00494565" w:rsidRDefault="00494565" w:rsidP="00200508">
      <w:pPr>
        <w:pStyle w:val="Zkladntext3"/>
        <w:numPr>
          <w:ilvl w:val="0"/>
          <w:numId w:val="27"/>
        </w:numPr>
        <w:overflowPunct w:val="0"/>
        <w:autoSpaceDE w:val="0"/>
        <w:autoSpaceDN w:val="0"/>
        <w:adjustRightInd w:val="0"/>
        <w:spacing w:line="276" w:lineRule="auto"/>
        <w:jc w:val="both"/>
        <w:textAlignment w:val="baseline"/>
        <w:rPr>
          <w:rFonts w:ascii="Verdana" w:hAnsi="Verdana"/>
          <w:b/>
          <w:sz w:val="24"/>
          <w:szCs w:val="24"/>
        </w:rPr>
      </w:pPr>
      <w:r w:rsidRPr="000D1EBA">
        <w:rPr>
          <w:rFonts w:ascii="Verdana" w:hAnsi="Verdana"/>
          <w:b/>
          <w:sz w:val="24"/>
          <w:szCs w:val="24"/>
        </w:rPr>
        <w:t xml:space="preserve">Tato Smlouva nabývá platnosti dnem podpisu oběma smluvními stranami a účinnosti dnem zveřejnění v registru smluv, které provede </w:t>
      </w:r>
      <w:r w:rsidR="00C27A5F">
        <w:rPr>
          <w:rFonts w:ascii="Verdana" w:hAnsi="Verdana"/>
          <w:b/>
          <w:sz w:val="24"/>
          <w:szCs w:val="24"/>
        </w:rPr>
        <w:t>K</w:t>
      </w:r>
      <w:r w:rsidRPr="000D1EBA">
        <w:rPr>
          <w:rFonts w:ascii="Verdana" w:hAnsi="Verdana"/>
          <w:b/>
          <w:sz w:val="24"/>
          <w:szCs w:val="24"/>
        </w:rPr>
        <w:t>upující.</w:t>
      </w:r>
    </w:p>
    <w:p w14:paraId="640D900C" w14:textId="77777777" w:rsidR="00494565" w:rsidRPr="000D1EBA" w:rsidRDefault="00494565" w:rsidP="00200508">
      <w:pPr>
        <w:pStyle w:val="Zkladntext3"/>
        <w:numPr>
          <w:ilvl w:val="0"/>
          <w:numId w:val="27"/>
        </w:numPr>
        <w:overflowPunct w:val="0"/>
        <w:autoSpaceDE w:val="0"/>
        <w:autoSpaceDN w:val="0"/>
        <w:adjustRightInd w:val="0"/>
        <w:spacing w:line="276" w:lineRule="auto"/>
        <w:jc w:val="both"/>
        <w:textAlignment w:val="baseline"/>
        <w:rPr>
          <w:rFonts w:ascii="Verdana" w:hAnsi="Verdana"/>
          <w:sz w:val="24"/>
          <w:szCs w:val="24"/>
        </w:rPr>
      </w:pPr>
      <w:r w:rsidRPr="000D1EBA">
        <w:rPr>
          <w:rFonts w:ascii="Verdana" w:hAnsi="Verdana"/>
          <w:sz w:val="24"/>
          <w:szCs w:val="24"/>
        </w:rPr>
        <w:t>Platnost této Smlouvy může být předčasně ukončena:</w:t>
      </w:r>
    </w:p>
    <w:p w14:paraId="775C1584" w14:textId="77777777" w:rsidR="00494565" w:rsidRPr="00D22B0C" w:rsidRDefault="00494565" w:rsidP="00200508">
      <w:pPr>
        <w:pStyle w:val="Zklad4"/>
        <w:numPr>
          <w:ilvl w:val="0"/>
          <w:numId w:val="28"/>
        </w:numPr>
        <w:spacing w:before="120" w:after="0" w:line="276" w:lineRule="auto"/>
        <w:rPr>
          <w:rFonts w:ascii="Verdana" w:hAnsi="Verdana"/>
          <w:sz w:val="24"/>
          <w:szCs w:val="24"/>
        </w:rPr>
      </w:pPr>
      <w:r w:rsidRPr="00D22B0C">
        <w:rPr>
          <w:rFonts w:ascii="Verdana" w:hAnsi="Verdana"/>
          <w:sz w:val="24"/>
          <w:szCs w:val="24"/>
        </w:rPr>
        <w:t>písemnou dohodou smluvních stran;</w:t>
      </w:r>
    </w:p>
    <w:p w14:paraId="22B25E25" w14:textId="77777777" w:rsidR="00494565" w:rsidRPr="00D22B0C" w:rsidRDefault="00494565" w:rsidP="00200508">
      <w:pPr>
        <w:pStyle w:val="Zklad4"/>
        <w:numPr>
          <w:ilvl w:val="0"/>
          <w:numId w:val="28"/>
        </w:numPr>
        <w:spacing w:before="120" w:after="0" w:line="276" w:lineRule="auto"/>
        <w:rPr>
          <w:rFonts w:ascii="Verdana" w:hAnsi="Verdana"/>
          <w:sz w:val="24"/>
          <w:szCs w:val="24"/>
        </w:rPr>
      </w:pPr>
      <w:r w:rsidRPr="00D22B0C">
        <w:rPr>
          <w:rFonts w:ascii="Verdana" w:hAnsi="Verdana"/>
          <w:sz w:val="24"/>
          <w:szCs w:val="24"/>
        </w:rPr>
        <w:t>písemnou výpovědí podanou kupujícím, a to i bez udání důvodu;</w:t>
      </w:r>
    </w:p>
    <w:p w14:paraId="2FD26837" w14:textId="77777777" w:rsidR="00494565" w:rsidRPr="00D22B0C" w:rsidRDefault="00494565" w:rsidP="00200508">
      <w:pPr>
        <w:pStyle w:val="Zklad4"/>
        <w:numPr>
          <w:ilvl w:val="0"/>
          <w:numId w:val="28"/>
        </w:numPr>
        <w:spacing w:before="120" w:after="0" w:line="276" w:lineRule="auto"/>
        <w:rPr>
          <w:rFonts w:ascii="Verdana" w:hAnsi="Verdana"/>
          <w:sz w:val="24"/>
          <w:szCs w:val="24"/>
        </w:rPr>
      </w:pPr>
      <w:r w:rsidRPr="00D22B0C">
        <w:rPr>
          <w:rFonts w:ascii="Verdana" w:hAnsi="Verdana"/>
          <w:sz w:val="24"/>
          <w:szCs w:val="24"/>
        </w:rPr>
        <w:t>odstoupením kupujícího od Smlouvy v případě jejího podstatného porušení ze strany prodávajícího;</w:t>
      </w:r>
    </w:p>
    <w:p w14:paraId="35F4D75B" w14:textId="77777777" w:rsidR="00494565" w:rsidRPr="00D22B0C" w:rsidRDefault="00494565" w:rsidP="00200508">
      <w:pPr>
        <w:pStyle w:val="Zklad4"/>
        <w:numPr>
          <w:ilvl w:val="0"/>
          <w:numId w:val="28"/>
        </w:numPr>
        <w:spacing w:before="120" w:after="0" w:line="276" w:lineRule="auto"/>
        <w:rPr>
          <w:rFonts w:ascii="Verdana" w:hAnsi="Verdana"/>
          <w:sz w:val="24"/>
          <w:szCs w:val="24"/>
        </w:rPr>
      </w:pPr>
      <w:r w:rsidRPr="00D22B0C">
        <w:rPr>
          <w:rFonts w:ascii="Verdana" w:hAnsi="Verdana"/>
          <w:sz w:val="24"/>
          <w:szCs w:val="24"/>
        </w:rPr>
        <w:t>výpovědí prodávajícího, pokud bude kupující přes písemné upozornění prodávajícího déle než 60 dnů od písemného upozornění v prodlení s plněním své platební povinnosti vůči prodávajícímu.</w:t>
      </w:r>
    </w:p>
    <w:p w14:paraId="0CF67B94" w14:textId="77777777" w:rsidR="00494565" w:rsidRPr="000D1EBA" w:rsidRDefault="00494565" w:rsidP="00200508">
      <w:pPr>
        <w:pStyle w:val="Zkladntext3"/>
        <w:numPr>
          <w:ilvl w:val="0"/>
          <w:numId w:val="27"/>
        </w:numPr>
        <w:overflowPunct w:val="0"/>
        <w:autoSpaceDE w:val="0"/>
        <w:autoSpaceDN w:val="0"/>
        <w:adjustRightInd w:val="0"/>
        <w:spacing w:line="276" w:lineRule="auto"/>
        <w:jc w:val="both"/>
        <w:textAlignment w:val="baseline"/>
        <w:rPr>
          <w:rFonts w:ascii="Verdana" w:hAnsi="Verdana"/>
          <w:sz w:val="24"/>
          <w:szCs w:val="24"/>
        </w:rPr>
      </w:pPr>
      <w:r w:rsidRPr="000D1EBA">
        <w:rPr>
          <w:rFonts w:ascii="Verdana" w:hAnsi="Verdana"/>
          <w:sz w:val="24"/>
          <w:szCs w:val="24"/>
        </w:rPr>
        <w:t xml:space="preserve">Za podstatné porušení Smlouvy ze strany prodávajícího se považuje zejména prodlení prodávajícího s předáním zboží delší než 30 dnů, porušení jakékoliv povinnosti prodávajícího vyplývající ze smlouvy a její nesplnění ani v dodatečné lhůtě (alespoň 5 dnů), kterou </w:t>
      </w:r>
      <w:r w:rsidR="00D22C0C">
        <w:rPr>
          <w:rFonts w:ascii="Verdana" w:hAnsi="Verdana"/>
          <w:sz w:val="24"/>
          <w:szCs w:val="24"/>
        </w:rPr>
        <w:t>K</w:t>
      </w:r>
      <w:r w:rsidR="00D22C0C" w:rsidRPr="000D1EBA">
        <w:rPr>
          <w:rFonts w:ascii="Verdana" w:hAnsi="Verdana"/>
          <w:sz w:val="24"/>
          <w:szCs w:val="24"/>
        </w:rPr>
        <w:t xml:space="preserve">upující </w:t>
      </w:r>
      <w:r w:rsidRPr="000D1EBA">
        <w:rPr>
          <w:rFonts w:ascii="Verdana" w:hAnsi="Verdana"/>
          <w:sz w:val="24"/>
          <w:szCs w:val="24"/>
        </w:rPr>
        <w:t xml:space="preserve">prodávajícímu poskytl (nevylučuje-li to charakter porušené povinnosti). Odstoupení od Smlouvy ze strany </w:t>
      </w:r>
      <w:r w:rsidR="00D22C0C">
        <w:rPr>
          <w:rFonts w:ascii="Verdana" w:hAnsi="Verdana"/>
          <w:sz w:val="24"/>
          <w:szCs w:val="24"/>
        </w:rPr>
        <w:t>Ku</w:t>
      </w:r>
      <w:r w:rsidRPr="000D1EBA">
        <w:rPr>
          <w:rFonts w:ascii="Verdana" w:hAnsi="Verdana"/>
          <w:sz w:val="24"/>
          <w:szCs w:val="24"/>
        </w:rPr>
        <w:t>pujícího není spojeno s uložením jakékoliv sankce k jeho tíži.</w:t>
      </w:r>
    </w:p>
    <w:p w14:paraId="66EF951C" w14:textId="77777777" w:rsidR="00494565" w:rsidRPr="000D1EBA" w:rsidRDefault="00494565" w:rsidP="00200508">
      <w:pPr>
        <w:pStyle w:val="Zkladntext3"/>
        <w:numPr>
          <w:ilvl w:val="0"/>
          <w:numId w:val="27"/>
        </w:numPr>
        <w:overflowPunct w:val="0"/>
        <w:autoSpaceDE w:val="0"/>
        <w:autoSpaceDN w:val="0"/>
        <w:adjustRightInd w:val="0"/>
        <w:spacing w:line="276" w:lineRule="auto"/>
        <w:jc w:val="both"/>
        <w:textAlignment w:val="baseline"/>
        <w:rPr>
          <w:rFonts w:ascii="Verdana" w:hAnsi="Verdana"/>
          <w:sz w:val="24"/>
          <w:szCs w:val="24"/>
        </w:rPr>
      </w:pPr>
      <w:r w:rsidRPr="000D1EBA">
        <w:rPr>
          <w:rFonts w:ascii="Verdana" w:hAnsi="Verdana"/>
          <w:sz w:val="24"/>
          <w:szCs w:val="24"/>
        </w:rPr>
        <w:t>Výpovědní lhůta činí jeden měsíc a počíná běžet prvním dnem měsíce následujícího po měsíci, ve kterém byla písemná výpověď doručena druhé smluvní straně.</w:t>
      </w:r>
    </w:p>
    <w:p w14:paraId="103843CB" w14:textId="77777777" w:rsidR="00494565" w:rsidRPr="000D1EBA" w:rsidRDefault="00494565" w:rsidP="00200508">
      <w:pPr>
        <w:pStyle w:val="Zkladntext3"/>
        <w:numPr>
          <w:ilvl w:val="0"/>
          <w:numId w:val="27"/>
        </w:numPr>
        <w:overflowPunct w:val="0"/>
        <w:autoSpaceDE w:val="0"/>
        <w:autoSpaceDN w:val="0"/>
        <w:adjustRightInd w:val="0"/>
        <w:spacing w:line="276" w:lineRule="auto"/>
        <w:jc w:val="both"/>
        <w:textAlignment w:val="baseline"/>
        <w:rPr>
          <w:rFonts w:ascii="Verdana" w:hAnsi="Verdana"/>
          <w:sz w:val="24"/>
          <w:szCs w:val="24"/>
        </w:rPr>
      </w:pPr>
      <w:r w:rsidRPr="000D1EBA">
        <w:rPr>
          <w:rFonts w:ascii="Verdana" w:hAnsi="Verdana"/>
          <w:sz w:val="24"/>
          <w:szCs w:val="24"/>
        </w:rPr>
        <w:t>Odstoupení od Smlouvy nabývá účinnosti dnem doručení písemného oznámení o odstoupení od Smlouvy druhé smluvní straně na adresu jejího sídla uvedené v záhlaví této Smlouvy. Smluvní strany se dohodly, že odstoupení od Smlouvy se považuje za doručené 10. dnem od jejího uložení u provozovatele poštovních služeb, resp. výslovným odmítnutím přijetí odstoupení druhou stranou.</w:t>
      </w:r>
    </w:p>
    <w:p w14:paraId="598D7672" w14:textId="77777777" w:rsidR="00494565" w:rsidRPr="000D1EBA" w:rsidRDefault="00494565" w:rsidP="009F252C">
      <w:pPr>
        <w:pStyle w:val="Odstavecseseznamem"/>
        <w:spacing w:before="120" w:line="276" w:lineRule="auto"/>
        <w:ind w:left="0"/>
        <w:contextualSpacing w:val="0"/>
        <w:jc w:val="center"/>
        <w:rPr>
          <w:rFonts w:ascii="Verdana" w:hAnsi="Verdana"/>
          <w:b/>
        </w:rPr>
      </w:pPr>
      <w:r w:rsidRPr="000D1EBA">
        <w:rPr>
          <w:rFonts w:ascii="Verdana" w:hAnsi="Verdana"/>
          <w:b/>
        </w:rPr>
        <w:t>Čl. XIII.</w:t>
      </w:r>
    </w:p>
    <w:p w14:paraId="2305D9FE" w14:textId="77777777" w:rsidR="00494565" w:rsidRPr="000D1EBA" w:rsidRDefault="00494565" w:rsidP="009F252C">
      <w:pPr>
        <w:pStyle w:val="Odstavecseseznamem"/>
        <w:spacing w:line="276" w:lineRule="auto"/>
        <w:ind w:left="0"/>
        <w:contextualSpacing w:val="0"/>
        <w:jc w:val="center"/>
        <w:rPr>
          <w:rFonts w:ascii="Verdana" w:hAnsi="Verdana"/>
          <w:b/>
        </w:rPr>
      </w:pPr>
      <w:r w:rsidRPr="000D1EBA">
        <w:rPr>
          <w:rFonts w:ascii="Verdana" w:hAnsi="Verdana"/>
          <w:b/>
        </w:rPr>
        <w:t>Závěrečná ustanovení</w:t>
      </w:r>
    </w:p>
    <w:p w14:paraId="3288B24D" w14:textId="77777777" w:rsidR="00494565" w:rsidRPr="000D1EBA" w:rsidRDefault="00494565" w:rsidP="00D40409">
      <w:pPr>
        <w:pStyle w:val="Odstavecseseznamem"/>
        <w:numPr>
          <w:ilvl w:val="0"/>
          <w:numId w:val="22"/>
        </w:numPr>
        <w:spacing w:before="120" w:line="276" w:lineRule="auto"/>
        <w:ind w:left="425" w:hanging="425"/>
        <w:contextualSpacing w:val="0"/>
        <w:jc w:val="both"/>
        <w:rPr>
          <w:rFonts w:ascii="Verdana" w:hAnsi="Verdana"/>
          <w:szCs w:val="24"/>
        </w:rPr>
      </w:pPr>
      <w:r w:rsidRPr="000D1EBA">
        <w:rPr>
          <w:rFonts w:ascii="Verdana" w:hAnsi="Verdana"/>
          <w:szCs w:val="24"/>
        </w:rPr>
        <w:lastRenderedPageBreak/>
        <w:t>Všechny právní vztahy, které vzniknou při realizaci závazků vyplývajících z této Smlouvy, se řídí právním řádem České republiky.</w:t>
      </w:r>
    </w:p>
    <w:p w14:paraId="412D0352" w14:textId="77777777" w:rsidR="00494565" w:rsidRPr="000D1EBA" w:rsidRDefault="00494565" w:rsidP="00D40409">
      <w:pPr>
        <w:pStyle w:val="Odstavecseseznamem"/>
        <w:numPr>
          <w:ilvl w:val="0"/>
          <w:numId w:val="22"/>
        </w:numPr>
        <w:spacing w:line="276" w:lineRule="auto"/>
        <w:jc w:val="both"/>
        <w:rPr>
          <w:rFonts w:ascii="Verdana" w:hAnsi="Verdana"/>
          <w:szCs w:val="24"/>
        </w:rPr>
      </w:pPr>
      <w:r w:rsidRPr="000D1EBA">
        <w:rPr>
          <w:rFonts w:ascii="Verdana" w:hAnsi="Verdana"/>
          <w:szCs w:val="24"/>
        </w:rPr>
        <w:t>Tuto Smlouvu lze měnit pouze písemnými dodatky</w:t>
      </w:r>
      <w:r w:rsidRPr="000D1EBA" w:rsidDel="004D57CB">
        <w:rPr>
          <w:rFonts w:ascii="Verdana" w:hAnsi="Verdana"/>
          <w:szCs w:val="24"/>
        </w:rPr>
        <w:t xml:space="preserve"> </w:t>
      </w:r>
      <w:r w:rsidRPr="000D1EBA">
        <w:rPr>
          <w:rFonts w:ascii="Verdana" w:hAnsi="Verdana"/>
          <w:szCs w:val="24"/>
        </w:rPr>
        <w:t>číslovanými ve vzestupné řadě, podepsanými osobami oprávněnými jednat za Smluvní strany; to neplatí v případě změny kontaktních osob, je-li splněna povinnost dle čl. VIII., odst. 3.</w:t>
      </w:r>
    </w:p>
    <w:p w14:paraId="76E54856" w14:textId="77777777" w:rsidR="00494565" w:rsidRPr="000D1EBA" w:rsidRDefault="00494565" w:rsidP="00D40409">
      <w:pPr>
        <w:pStyle w:val="Odstavecseseznamem"/>
        <w:numPr>
          <w:ilvl w:val="0"/>
          <w:numId w:val="22"/>
        </w:numPr>
        <w:spacing w:line="276" w:lineRule="auto"/>
        <w:jc w:val="both"/>
        <w:rPr>
          <w:rFonts w:ascii="Verdana" w:hAnsi="Verdana"/>
          <w:szCs w:val="24"/>
        </w:rPr>
      </w:pPr>
      <w:r w:rsidRPr="000D1EBA">
        <w:rPr>
          <w:rFonts w:ascii="Verdana" w:hAnsi="Verdana"/>
          <w:szCs w:val="24"/>
        </w:rPr>
        <w:t>Pokud kterékoliv ustanovení této Smlouvy nebo jeho část je nebo se stane neplatným či nevynutitelným, nebude mít tato neplatnost či nevynutitelnost vliv na platnost či vynutitelnost ostatních ustanovení této Smlouvy nebo jejích částí, pokud nevyplývá přímo z obsahu této Smlouvy, že toto ustanovení nebo jeho část nelze oddělit od dalšího obsahu. V takovém případě se obě Smluvní strany zavazují neúčinné a neplatné ustanovení nahradit novým ustanovením, které je svým účelem a významem co nejbližší ustanovení této Smlouvy, jež má být nahrazeno.</w:t>
      </w:r>
    </w:p>
    <w:p w14:paraId="55150C7E" w14:textId="77777777" w:rsidR="00494565" w:rsidRPr="000D1EBA" w:rsidRDefault="00494565" w:rsidP="00D40409">
      <w:pPr>
        <w:pStyle w:val="Odstavecseseznamem"/>
        <w:numPr>
          <w:ilvl w:val="0"/>
          <w:numId w:val="22"/>
        </w:numPr>
        <w:spacing w:line="276" w:lineRule="auto"/>
        <w:jc w:val="both"/>
        <w:rPr>
          <w:rFonts w:ascii="Verdana" w:hAnsi="Verdana"/>
          <w:szCs w:val="24"/>
        </w:rPr>
      </w:pPr>
      <w:r w:rsidRPr="000D1EBA">
        <w:rPr>
          <w:rFonts w:ascii="Verdana" w:hAnsi="Verdana"/>
          <w:szCs w:val="24"/>
        </w:rPr>
        <w:t>Smluvní strany tímto prohlašují a potvrzují, že tato Smlouva byla uzavřena na základě vzájemné dohody a to svobodně, vážně a určitě, nikoliv v tísni za nápadně nevýhodných podmínek jakéhokoli druhu a</w:t>
      </w:r>
      <w:r>
        <w:rPr>
          <w:rFonts w:ascii="Verdana" w:hAnsi="Verdana"/>
          <w:szCs w:val="24"/>
        </w:rPr>
        <w:t> </w:t>
      </w:r>
      <w:r w:rsidRPr="000D1EBA">
        <w:rPr>
          <w:rFonts w:ascii="Verdana" w:hAnsi="Verdana"/>
          <w:szCs w:val="24"/>
        </w:rPr>
        <w:t>na důkaz toho smluvní strany připojují své podpisy.</w:t>
      </w:r>
    </w:p>
    <w:p w14:paraId="238D245A" w14:textId="202DF177" w:rsidR="00494565" w:rsidRPr="000D1EBA" w:rsidRDefault="00494565" w:rsidP="00D40409">
      <w:pPr>
        <w:pStyle w:val="Odstavecseseznamem"/>
        <w:numPr>
          <w:ilvl w:val="0"/>
          <w:numId w:val="22"/>
        </w:numPr>
        <w:spacing w:line="276" w:lineRule="auto"/>
        <w:jc w:val="both"/>
        <w:rPr>
          <w:rFonts w:ascii="Verdana" w:hAnsi="Verdana"/>
          <w:szCs w:val="24"/>
        </w:rPr>
      </w:pPr>
      <w:r w:rsidRPr="000D1EBA">
        <w:rPr>
          <w:rFonts w:ascii="Verdana" w:hAnsi="Verdana"/>
          <w:szCs w:val="24"/>
        </w:rPr>
        <w:t xml:space="preserve">Smlouva je vyhotovena ve </w:t>
      </w:r>
      <w:r w:rsidR="000E22EC">
        <w:rPr>
          <w:rFonts w:ascii="Verdana" w:hAnsi="Verdana"/>
          <w:szCs w:val="24"/>
        </w:rPr>
        <w:t>4</w:t>
      </w:r>
      <w:bookmarkStart w:id="0" w:name="_GoBack"/>
      <w:bookmarkEnd w:id="0"/>
      <w:r w:rsidRPr="000D1EBA">
        <w:rPr>
          <w:rFonts w:ascii="Verdana" w:hAnsi="Verdana"/>
          <w:szCs w:val="24"/>
        </w:rPr>
        <w:t xml:space="preserve"> stejnopisech,</w:t>
      </w:r>
      <w:r w:rsidR="000E22EC">
        <w:rPr>
          <w:rFonts w:ascii="Verdana" w:hAnsi="Verdana"/>
          <w:szCs w:val="24"/>
        </w:rPr>
        <w:t xml:space="preserve"> z nichž 1 obdrží Prodávající a</w:t>
      </w:r>
      <w:r w:rsidRPr="000D1EBA">
        <w:rPr>
          <w:rFonts w:ascii="Verdana" w:hAnsi="Verdana"/>
          <w:szCs w:val="24"/>
        </w:rPr>
        <w:t xml:space="preserve"> </w:t>
      </w:r>
      <w:r w:rsidR="000E22EC">
        <w:rPr>
          <w:rFonts w:ascii="Verdana" w:hAnsi="Verdana"/>
          <w:szCs w:val="24"/>
        </w:rPr>
        <w:t>3</w:t>
      </w:r>
      <w:r w:rsidR="000E22EC" w:rsidRPr="000D1EBA">
        <w:rPr>
          <w:rFonts w:ascii="Verdana" w:hAnsi="Verdana"/>
          <w:szCs w:val="24"/>
        </w:rPr>
        <w:t xml:space="preserve"> </w:t>
      </w:r>
      <w:r w:rsidRPr="000D1EBA">
        <w:rPr>
          <w:rFonts w:ascii="Verdana" w:hAnsi="Verdana"/>
          <w:szCs w:val="24"/>
        </w:rPr>
        <w:t>Kupující.</w:t>
      </w:r>
    </w:p>
    <w:p w14:paraId="78B85DB8" w14:textId="77777777" w:rsidR="00494565" w:rsidRPr="000D1EBA" w:rsidRDefault="00494565" w:rsidP="00335457">
      <w:pPr>
        <w:spacing w:line="276" w:lineRule="auto"/>
        <w:rPr>
          <w:rFonts w:ascii="Verdana" w:hAnsi="Verdana"/>
          <w:snapToGrid w:val="0"/>
          <w:szCs w:val="24"/>
        </w:rPr>
      </w:pPr>
    </w:p>
    <w:p w14:paraId="53F0518E" w14:textId="77777777" w:rsidR="00494565" w:rsidRPr="000D1EBA" w:rsidRDefault="00494565" w:rsidP="00335457">
      <w:pPr>
        <w:spacing w:line="276" w:lineRule="auto"/>
        <w:rPr>
          <w:rFonts w:ascii="Verdana" w:hAnsi="Verdana"/>
          <w:snapToGrid w:val="0"/>
          <w:szCs w:val="24"/>
        </w:rPr>
      </w:pPr>
      <w:r w:rsidRPr="000D1EBA">
        <w:rPr>
          <w:rFonts w:ascii="Verdana" w:hAnsi="Verdana"/>
          <w:b/>
          <w:snapToGrid w:val="0"/>
          <w:szCs w:val="24"/>
        </w:rPr>
        <w:t>Nedílnou součástí smlouvy je Příloha č. 1</w:t>
      </w:r>
      <w:r w:rsidRPr="000D1EBA">
        <w:rPr>
          <w:rFonts w:ascii="Verdana" w:hAnsi="Verdana"/>
          <w:snapToGrid w:val="0"/>
          <w:szCs w:val="24"/>
        </w:rPr>
        <w:t xml:space="preserve"> – </w:t>
      </w:r>
      <w:r w:rsidR="0011135A">
        <w:rPr>
          <w:rFonts w:ascii="Verdana" w:hAnsi="Verdana"/>
          <w:snapToGrid w:val="0"/>
          <w:szCs w:val="24"/>
        </w:rPr>
        <w:t>technická specifikace</w:t>
      </w:r>
    </w:p>
    <w:p w14:paraId="45759C36" w14:textId="77777777" w:rsidR="00494565" w:rsidRPr="000D1EBA" w:rsidRDefault="00494565" w:rsidP="00335457">
      <w:pPr>
        <w:spacing w:line="276" w:lineRule="auto"/>
        <w:rPr>
          <w:rFonts w:ascii="Verdana" w:hAnsi="Verdana"/>
          <w:snapToGrid w:val="0"/>
          <w:szCs w:val="24"/>
        </w:rPr>
      </w:pPr>
    </w:p>
    <w:p w14:paraId="4BF6A579" w14:textId="77777777" w:rsidR="00494565" w:rsidRPr="000D1EBA" w:rsidRDefault="00494565" w:rsidP="00335457">
      <w:pPr>
        <w:spacing w:line="276" w:lineRule="auto"/>
        <w:rPr>
          <w:snapToGrid w:val="0"/>
          <w:szCs w:val="24"/>
        </w:rPr>
      </w:pPr>
    </w:p>
    <w:tbl>
      <w:tblPr>
        <w:tblW w:w="0" w:type="auto"/>
        <w:jc w:val="center"/>
        <w:tblLook w:val="00A0" w:firstRow="1" w:lastRow="0" w:firstColumn="1" w:lastColumn="0" w:noHBand="0" w:noVBand="0"/>
      </w:tblPr>
      <w:tblGrid>
        <w:gridCol w:w="4025"/>
        <w:gridCol w:w="4619"/>
      </w:tblGrid>
      <w:tr w:rsidR="00494565" w:rsidRPr="00C41232" w14:paraId="00D0EF31" w14:textId="77777777" w:rsidTr="00E52BD5">
        <w:trPr>
          <w:trHeight w:val="1992"/>
          <w:jc w:val="center"/>
        </w:trPr>
        <w:tc>
          <w:tcPr>
            <w:tcW w:w="4025" w:type="dxa"/>
          </w:tcPr>
          <w:p w14:paraId="5036F556" w14:textId="77777777" w:rsidR="00494565" w:rsidRPr="000D1EBA" w:rsidRDefault="00494565" w:rsidP="00863617">
            <w:pPr>
              <w:spacing w:line="276" w:lineRule="auto"/>
              <w:rPr>
                <w:rFonts w:ascii="Verdana" w:hAnsi="Verdana"/>
                <w:szCs w:val="24"/>
              </w:rPr>
            </w:pPr>
          </w:p>
          <w:p w14:paraId="676ED109" w14:textId="77777777" w:rsidR="00494565" w:rsidRPr="000D1EBA" w:rsidRDefault="00494565" w:rsidP="00863617">
            <w:pPr>
              <w:spacing w:line="276" w:lineRule="auto"/>
              <w:rPr>
                <w:rFonts w:ascii="Verdana" w:hAnsi="Verdana"/>
                <w:szCs w:val="24"/>
              </w:rPr>
            </w:pPr>
          </w:p>
          <w:p w14:paraId="21563C95" w14:textId="77777777" w:rsidR="00494565" w:rsidRPr="000D1EBA" w:rsidRDefault="00494565" w:rsidP="00863617">
            <w:pPr>
              <w:spacing w:line="276" w:lineRule="auto"/>
              <w:rPr>
                <w:rFonts w:ascii="Verdana" w:hAnsi="Verdana"/>
                <w:szCs w:val="24"/>
              </w:rPr>
            </w:pPr>
          </w:p>
          <w:p w14:paraId="045EF2B4" w14:textId="77777777" w:rsidR="00494565" w:rsidRPr="000D1EBA" w:rsidRDefault="00494565" w:rsidP="00863617">
            <w:pPr>
              <w:spacing w:line="276" w:lineRule="auto"/>
              <w:rPr>
                <w:rFonts w:ascii="Verdana" w:hAnsi="Verdana"/>
                <w:szCs w:val="24"/>
              </w:rPr>
            </w:pPr>
            <w:r w:rsidRPr="000D1EBA">
              <w:rPr>
                <w:rFonts w:ascii="Verdana" w:hAnsi="Verdana"/>
                <w:szCs w:val="24"/>
              </w:rPr>
              <w:t>V Praze dne …………………………</w:t>
            </w:r>
          </w:p>
          <w:p w14:paraId="49919D4F" w14:textId="77777777" w:rsidR="00494565" w:rsidRPr="000D1EBA" w:rsidRDefault="00494565" w:rsidP="00863617">
            <w:pPr>
              <w:spacing w:line="276" w:lineRule="auto"/>
              <w:jc w:val="center"/>
              <w:rPr>
                <w:rFonts w:ascii="Verdana" w:hAnsi="Verdana"/>
                <w:szCs w:val="24"/>
              </w:rPr>
            </w:pPr>
            <w:r w:rsidRPr="000D1EBA">
              <w:rPr>
                <w:rFonts w:ascii="Verdana" w:hAnsi="Verdana"/>
                <w:szCs w:val="24"/>
              </w:rPr>
              <w:t>Za Středočeský kraj</w:t>
            </w:r>
          </w:p>
          <w:p w14:paraId="724CC932" w14:textId="77777777" w:rsidR="00494565" w:rsidRPr="000D1EBA" w:rsidRDefault="00494565" w:rsidP="00863617">
            <w:pPr>
              <w:spacing w:line="276" w:lineRule="auto"/>
              <w:jc w:val="center"/>
              <w:rPr>
                <w:rFonts w:ascii="Verdana" w:hAnsi="Verdana"/>
                <w:szCs w:val="24"/>
              </w:rPr>
            </w:pPr>
          </w:p>
          <w:p w14:paraId="06CF79C8" w14:textId="77777777" w:rsidR="00494565" w:rsidRPr="000D1EBA" w:rsidRDefault="00494565" w:rsidP="00863617">
            <w:pPr>
              <w:spacing w:line="276" w:lineRule="auto"/>
              <w:jc w:val="center"/>
              <w:rPr>
                <w:rFonts w:ascii="Verdana" w:hAnsi="Verdana"/>
                <w:szCs w:val="24"/>
              </w:rPr>
            </w:pPr>
          </w:p>
          <w:p w14:paraId="607F8F72" w14:textId="77777777" w:rsidR="00494565" w:rsidRPr="000D1EBA" w:rsidRDefault="00494565" w:rsidP="00863617">
            <w:pPr>
              <w:spacing w:line="276" w:lineRule="auto"/>
              <w:jc w:val="center"/>
              <w:rPr>
                <w:rFonts w:ascii="Verdana" w:hAnsi="Verdana"/>
                <w:szCs w:val="24"/>
              </w:rPr>
            </w:pPr>
          </w:p>
          <w:p w14:paraId="18AF058C" w14:textId="77777777" w:rsidR="00494565" w:rsidRPr="000D1EBA" w:rsidRDefault="00494565" w:rsidP="00863617">
            <w:pPr>
              <w:spacing w:line="276" w:lineRule="auto"/>
              <w:rPr>
                <w:rFonts w:ascii="Verdana" w:hAnsi="Verdana"/>
                <w:szCs w:val="24"/>
              </w:rPr>
            </w:pPr>
            <w:r w:rsidRPr="000D1EBA">
              <w:rPr>
                <w:rFonts w:ascii="Verdana" w:hAnsi="Verdana"/>
                <w:szCs w:val="24"/>
              </w:rPr>
              <w:t>………….………………………………..…</w:t>
            </w:r>
          </w:p>
          <w:p w14:paraId="0D748C60" w14:textId="3B7991A2" w:rsidR="00494565" w:rsidRPr="000D1EBA" w:rsidRDefault="000D2B23" w:rsidP="00863617">
            <w:pPr>
              <w:pStyle w:val="Zkladntext3"/>
              <w:overflowPunct w:val="0"/>
              <w:autoSpaceDE w:val="0"/>
              <w:autoSpaceDN w:val="0"/>
              <w:adjustRightInd w:val="0"/>
              <w:spacing w:line="276" w:lineRule="auto"/>
              <w:ind w:firstLine="0"/>
              <w:jc w:val="center"/>
              <w:textAlignment w:val="baseline"/>
              <w:rPr>
                <w:rFonts w:ascii="Verdana" w:hAnsi="Verdana"/>
                <w:b/>
                <w:sz w:val="24"/>
                <w:szCs w:val="24"/>
              </w:rPr>
            </w:pPr>
            <w:r>
              <w:rPr>
                <w:rFonts w:ascii="Verdana" w:hAnsi="Verdana"/>
                <w:b/>
                <w:sz w:val="24"/>
                <w:szCs w:val="24"/>
              </w:rPr>
              <w:t>JUDr. Jiří Holub,</w:t>
            </w:r>
            <w:r>
              <w:rPr>
                <w:rFonts w:ascii="Verdana" w:hAnsi="Verdana"/>
                <w:b/>
                <w:sz w:val="24"/>
                <w:szCs w:val="24"/>
              </w:rPr>
              <w:br/>
            </w:r>
            <w:r>
              <w:rPr>
                <w:rFonts w:ascii="Verdana" w:hAnsi="Verdana"/>
                <w:sz w:val="24"/>
                <w:szCs w:val="24"/>
              </w:rPr>
              <w:t>ředitel krajského úřadu</w:t>
            </w:r>
          </w:p>
          <w:p w14:paraId="4B3A0169" w14:textId="77777777" w:rsidR="00494565" w:rsidRPr="000D1EBA" w:rsidRDefault="00494565" w:rsidP="00863617">
            <w:pPr>
              <w:spacing w:line="276" w:lineRule="auto"/>
              <w:rPr>
                <w:rFonts w:ascii="Verdana" w:hAnsi="Verdana"/>
                <w:szCs w:val="24"/>
              </w:rPr>
            </w:pPr>
          </w:p>
        </w:tc>
        <w:tc>
          <w:tcPr>
            <w:tcW w:w="4619" w:type="dxa"/>
          </w:tcPr>
          <w:p w14:paraId="0B54FE60" w14:textId="77777777" w:rsidR="00494565" w:rsidRPr="000D1EBA" w:rsidRDefault="00494565" w:rsidP="00863617">
            <w:pPr>
              <w:spacing w:line="276" w:lineRule="auto"/>
              <w:rPr>
                <w:rFonts w:ascii="Verdana" w:hAnsi="Verdana"/>
                <w:szCs w:val="24"/>
              </w:rPr>
            </w:pPr>
          </w:p>
          <w:p w14:paraId="56AF6B8F" w14:textId="77777777" w:rsidR="00494565" w:rsidRPr="000D1EBA" w:rsidRDefault="00494565" w:rsidP="00863617">
            <w:pPr>
              <w:spacing w:line="276" w:lineRule="auto"/>
              <w:rPr>
                <w:rFonts w:ascii="Verdana" w:hAnsi="Verdana"/>
                <w:szCs w:val="24"/>
              </w:rPr>
            </w:pPr>
          </w:p>
          <w:p w14:paraId="22BE401E" w14:textId="77777777" w:rsidR="00494565" w:rsidRPr="000D1EBA" w:rsidRDefault="00494565" w:rsidP="00863617">
            <w:pPr>
              <w:spacing w:line="276" w:lineRule="auto"/>
              <w:rPr>
                <w:rFonts w:ascii="Verdana" w:hAnsi="Verdana"/>
                <w:szCs w:val="24"/>
              </w:rPr>
            </w:pPr>
          </w:p>
          <w:p w14:paraId="77AE7957" w14:textId="41D4DABA" w:rsidR="00494565" w:rsidRPr="000D1EBA" w:rsidRDefault="00494565" w:rsidP="00863617">
            <w:pPr>
              <w:spacing w:line="276" w:lineRule="auto"/>
              <w:rPr>
                <w:rFonts w:ascii="Verdana" w:hAnsi="Verdana"/>
                <w:szCs w:val="24"/>
              </w:rPr>
            </w:pPr>
            <w:r w:rsidRPr="000D1EBA">
              <w:rPr>
                <w:rFonts w:ascii="Verdana" w:hAnsi="Verdana"/>
                <w:szCs w:val="24"/>
              </w:rPr>
              <w:t>V </w:t>
            </w:r>
            <w:r w:rsidR="003E59D0">
              <w:rPr>
                <w:rFonts w:ascii="Verdana" w:hAnsi="Verdana"/>
                <w:szCs w:val="24"/>
              </w:rPr>
              <w:t>______</w:t>
            </w:r>
            <w:r w:rsidR="003E59D0" w:rsidRPr="000D1EBA">
              <w:rPr>
                <w:rFonts w:ascii="Verdana" w:hAnsi="Verdana"/>
                <w:szCs w:val="24"/>
              </w:rPr>
              <w:t xml:space="preserve"> </w:t>
            </w:r>
            <w:r w:rsidRPr="000D1EBA">
              <w:rPr>
                <w:rFonts w:ascii="Verdana" w:hAnsi="Verdana"/>
                <w:szCs w:val="24"/>
              </w:rPr>
              <w:t xml:space="preserve">dne…………………….. </w:t>
            </w:r>
          </w:p>
          <w:p w14:paraId="7B71F284" w14:textId="77777777" w:rsidR="00494565" w:rsidRPr="000D1EBA" w:rsidRDefault="00494565" w:rsidP="00863617">
            <w:pPr>
              <w:spacing w:line="276" w:lineRule="auto"/>
              <w:jc w:val="center"/>
              <w:rPr>
                <w:rFonts w:ascii="Verdana" w:hAnsi="Verdana"/>
                <w:szCs w:val="24"/>
              </w:rPr>
            </w:pPr>
            <w:r w:rsidRPr="000D1EBA">
              <w:rPr>
                <w:rFonts w:ascii="Verdana" w:hAnsi="Verdana"/>
                <w:szCs w:val="24"/>
              </w:rPr>
              <w:t xml:space="preserve">Za </w:t>
            </w:r>
            <w:r w:rsidR="0011135A">
              <w:rPr>
                <w:rFonts w:ascii="Verdana" w:hAnsi="Verdana"/>
                <w:szCs w:val="24"/>
              </w:rPr>
              <w:t>prodávajícího</w:t>
            </w:r>
          </w:p>
          <w:p w14:paraId="5D71B227" w14:textId="77777777" w:rsidR="00494565" w:rsidRPr="000D1EBA" w:rsidRDefault="00494565" w:rsidP="00863617">
            <w:pPr>
              <w:spacing w:line="276" w:lineRule="auto"/>
              <w:jc w:val="center"/>
              <w:rPr>
                <w:rFonts w:ascii="Verdana" w:hAnsi="Verdana"/>
                <w:szCs w:val="24"/>
              </w:rPr>
            </w:pPr>
          </w:p>
          <w:p w14:paraId="6DCC7A47" w14:textId="77777777" w:rsidR="00494565" w:rsidRPr="000D1EBA" w:rsidRDefault="00494565" w:rsidP="00863617">
            <w:pPr>
              <w:spacing w:line="276" w:lineRule="auto"/>
              <w:jc w:val="center"/>
              <w:rPr>
                <w:rFonts w:ascii="Verdana" w:hAnsi="Verdana"/>
                <w:szCs w:val="24"/>
              </w:rPr>
            </w:pPr>
          </w:p>
          <w:p w14:paraId="587BD626" w14:textId="77777777" w:rsidR="00494565" w:rsidRPr="000D1EBA" w:rsidRDefault="00494565" w:rsidP="00863617">
            <w:pPr>
              <w:spacing w:line="276" w:lineRule="auto"/>
              <w:jc w:val="center"/>
              <w:rPr>
                <w:rFonts w:ascii="Verdana" w:hAnsi="Verdana"/>
                <w:szCs w:val="24"/>
              </w:rPr>
            </w:pPr>
          </w:p>
          <w:p w14:paraId="21D3606D" w14:textId="77777777" w:rsidR="00494565" w:rsidRPr="000D1EBA" w:rsidRDefault="00494565" w:rsidP="00863617">
            <w:pPr>
              <w:spacing w:line="276" w:lineRule="auto"/>
              <w:jc w:val="center"/>
              <w:rPr>
                <w:rFonts w:ascii="Verdana" w:hAnsi="Verdana"/>
                <w:szCs w:val="24"/>
              </w:rPr>
            </w:pPr>
            <w:r w:rsidRPr="000D1EBA">
              <w:rPr>
                <w:rFonts w:ascii="Verdana" w:hAnsi="Verdana"/>
                <w:szCs w:val="24"/>
              </w:rPr>
              <w:t>………….……………………………</w:t>
            </w:r>
          </w:p>
          <w:p w14:paraId="4526E94C" w14:textId="66247FA1" w:rsidR="00494565" w:rsidRPr="00802BCD" w:rsidRDefault="00802BCD" w:rsidP="00863617">
            <w:pPr>
              <w:spacing w:line="276" w:lineRule="auto"/>
              <w:jc w:val="center"/>
              <w:rPr>
                <w:rFonts w:ascii="Verdana" w:hAnsi="Verdana"/>
                <w:szCs w:val="24"/>
              </w:rPr>
            </w:pPr>
            <w:r w:rsidRPr="00802BCD">
              <w:rPr>
                <w:rFonts w:ascii="Verdana" w:hAnsi="Verdana"/>
                <w:highlight w:val="yellow"/>
              </w:rPr>
              <w:t>DOPLNÍ ÚČASTNÍK</w:t>
            </w:r>
          </w:p>
        </w:tc>
      </w:tr>
    </w:tbl>
    <w:p w14:paraId="6A74D176" w14:textId="77777777" w:rsidR="00494565" w:rsidRPr="0032387A" w:rsidRDefault="00494565" w:rsidP="00200508">
      <w:pPr>
        <w:spacing w:line="276" w:lineRule="auto"/>
        <w:rPr>
          <w:rFonts w:ascii="Verdana" w:hAnsi="Verdana"/>
          <w:szCs w:val="24"/>
          <w:highlight w:val="yellow"/>
        </w:rPr>
      </w:pPr>
    </w:p>
    <w:p w14:paraId="1E949195" w14:textId="77777777" w:rsidR="00494565" w:rsidRPr="007D57E5" w:rsidRDefault="00494565" w:rsidP="00323092">
      <w:pPr>
        <w:spacing w:line="276" w:lineRule="auto"/>
      </w:pPr>
    </w:p>
    <w:sectPr w:rsidR="00494565" w:rsidRPr="007D57E5" w:rsidSect="00335216">
      <w:headerReference w:type="even" r:id="rId11"/>
      <w:headerReference w:type="default" r:id="rId12"/>
      <w:footerReference w:type="even" r:id="rId13"/>
      <w:footerReference w:type="default" r:id="rId14"/>
      <w:headerReference w:type="first" r:id="rId15"/>
      <w:footerReference w:type="first" r:id="rId16"/>
      <w:pgSz w:w="11906" w:h="16838"/>
      <w:pgMar w:top="153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2E486" w14:textId="77777777" w:rsidR="003B161F" w:rsidRDefault="003B161F">
      <w:r>
        <w:separator/>
      </w:r>
    </w:p>
  </w:endnote>
  <w:endnote w:type="continuationSeparator" w:id="0">
    <w:p w14:paraId="23AB030B" w14:textId="77777777" w:rsidR="003B161F" w:rsidRDefault="003B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F2E27" w14:textId="77777777" w:rsidR="00231343" w:rsidRDefault="0023134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89461" w14:textId="77777777" w:rsidR="00494565" w:rsidRPr="00E61E93" w:rsidRDefault="00494565" w:rsidP="00335216">
    <w:pPr>
      <w:pStyle w:val="Zpat"/>
      <w:rPr>
        <w:sz w:val="22"/>
        <w:szCs w:val="22"/>
      </w:rPr>
    </w:pPr>
    <w:r w:rsidRPr="00E61E93">
      <w:rPr>
        <w:rStyle w:val="slostrnky"/>
        <w:sz w:val="22"/>
        <w:szCs w:val="22"/>
      </w:rPr>
      <w:tab/>
    </w:r>
    <w:r w:rsidRPr="00E61E93">
      <w:rPr>
        <w:rStyle w:val="slostrnky"/>
        <w:sz w:val="22"/>
        <w:szCs w:val="22"/>
      </w:rPr>
      <w:tab/>
    </w:r>
    <w:r w:rsidRPr="00E61E93">
      <w:rPr>
        <w:rStyle w:val="slostrnky"/>
        <w:sz w:val="22"/>
        <w:szCs w:val="22"/>
      </w:rPr>
      <w:fldChar w:fldCharType="begin"/>
    </w:r>
    <w:r w:rsidRPr="00E61E93">
      <w:rPr>
        <w:rStyle w:val="slostrnky"/>
        <w:sz w:val="22"/>
        <w:szCs w:val="22"/>
      </w:rPr>
      <w:instrText xml:space="preserve"> PAGE </w:instrText>
    </w:r>
    <w:r w:rsidRPr="00E61E93">
      <w:rPr>
        <w:rStyle w:val="slostrnky"/>
        <w:sz w:val="22"/>
        <w:szCs w:val="22"/>
      </w:rPr>
      <w:fldChar w:fldCharType="separate"/>
    </w:r>
    <w:r w:rsidR="000E22EC">
      <w:rPr>
        <w:rStyle w:val="slostrnky"/>
        <w:noProof/>
        <w:sz w:val="22"/>
        <w:szCs w:val="22"/>
      </w:rPr>
      <w:t>14</w:t>
    </w:r>
    <w:r w:rsidRPr="00E61E93">
      <w:rPr>
        <w:rStyle w:val="slostrnky"/>
        <w:sz w:val="22"/>
        <w:szCs w:val="22"/>
      </w:rPr>
      <w:fldChar w:fldCharType="end"/>
    </w:r>
    <w:r w:rsidRPr="00E61E93">
      <w:rPr>
        <w:rStyle w:val="slostrnky"/>
        <w:sz w:val="22"/>
        <w:szCs w:val="22"/>
      </w:rPr>
      <w:t xml:space="preserve"> z </w:t>
    </w:r>
    <w:r w:rsidRPr="00E61E93">
      <w:rPr>
        <w:rStyle w:val="slostrnky"/>
        <w:sz w:val="22"/>
        <w:szCs w:val="22"/>
      </w:rPr>
      <w:fldChar w:fldCharType="begin"/>
    </w:r>
    <w:r w:rsidRPr="00E61E93">
      <w:rPr>
        <w:rStyle w:val="slostrnky"/>
        <w:sz w:val="22"/>
        <w:szCs w:val="22"/>
      </w:rPr>
      <w:instrText xml:space="preserve"> NUMPAGES </w:instrText>
    </w:r>
    <w:r w:rsidRPr="00E61E93">
      <w:rPr>
        <w:rStyle w:val="slostrnky"/>
        <w:sz w:val="22"/>
        <w:szCs w:val="22"/>
      </w:rPr>
      <w:fldChar w:fldCharType="separate"/>
    </w:r>
    <w:r w:rsidR="000E22EC">
      <w:rPr>
        <w:rStyle w:val="slostrnky"/>
        <w:noProof/>
        <w:sz w:val="22"/>
        <w:szCs w:val="22"/>
      </w:rPr>
      <w:t>14</w:t>
    </w:r>
    <w:r w:rsidRPr="00E61E93">
      <w:rPr>
        <w:rStyle w:val="slostrnky"/>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3160A" w14:textId="77777777" w:rsidR="00231343" w:rsidRDefault="0023134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52D76" w14:textId="77777777" w:rsidR="003B161F" w:rsidRDefault="003B161F">
      <w:r>
        <w:separator/>
      </w:r>
    </w:p>
  </w:footnote>
  <w:footnote w:type="continuationSeparator" w:id="0">
    <w:p w14:paraId="09AAE043" w14:textId="77777777" w:rsidR="003B161F" w:rsidRDefault="003B1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839E4" w14:textId="77777777" w:rsidR="00231343" w:rsidRDefault="0023134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ABBAA" w14:textId="088A1BC3" w:rsidR="00231343" w:rsidRDefault="00231343" w:rsidP="00231343">
    <w:pPr>
      <w:pStyle w:val="Zhlav"/>
      <w:rPr>
        <w:noProof/>
      </w:rPr>
    </w:pPr>
    <w:r>
      <w:rPr>
        <w:noProof/>
      </w:rPr>
      <w:drawing>
        <wp:inline distT="0" distB="0" distL="0" distR="0" wp14:anchorId="66B754BD" wp14:editId="41D44C91">
          <wp:extent cx="2847975" cy="5524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552450"/>
                  </a:xfrm>
                  <a:prstGeom prst="rect">
                    <a:avLst/>
                  </a:prstGeom>
                  <a:noFill/>
                  <a:ln>
                    <a:noFill/>
                  </a:ln>
                </pic:spPr>
              </pic:pic>
            </a:graphicData>
          </a:graphic>
        </wp:inline>
      </w:drawing>
    </w:r>
    <w:r>
      <w:rPr>
        <w:noProof/>
      </w:rPr>
      <w:t xml:space="preserve">                                </w:t>
    </w:r>
  </w:p>
  <w:p w14:paraId="423E3CE7" w14:textId="047184CE" w:rsidR="00231343" w:rsidRPr="0097003E" w:rsidRDefault="00231343" w:rsidP="00231343">
    <w:pPr>
      <w:pBdr>
        <w:bottom w:val="single" w:sz="4" w:space="1" w:color="auto"/>
      </w:pBdr>
      <w:tabs>
        <w:tab w:val="center" w:pos="4536"/>
        <w:tab w:val="right" w:pos="9072"/>
      </w:tabs>
      <w:rPr>
        <w:i/>
        <w:sz w:val="18"/>
        <w:szCs w:val="18"/>
      </w:rPr>
    </w:pPr>
    <w:r w:rsidRPr="0097003E">
      <w:rPr>
        <w:i/>
        <w:sz w:val="18"/>
        <w:szCs w:val="18"/>
      </w:rPr>
      <w:t>Příloha č.</w:t>
    </w:r>
    <w:r>
      <w:rPr>
        <w:i/>
        <w:sz w:val="18"/>
        <w:szCs w:val="18"/>
      </w:rPr>
      <w:t>6</w:t>
    </w:r>
    <w:r w:rsidRPr="0097003E">
      <w:rPr>
        <w:i/>
        <w:sz w:val="18"/>
        <w:szCs w:val="18"/>
      </w:rPr>
      <w:t xml:space="preserve"> zadávací dokumentace </w:t>
    </w:r>
  </w:p>
  <w:p w14:paraId="5399A7B7" w14:textId="1CAAFCF7" w:rsidR="00231343" w:rsidRPr="00231343" w:rsidRDefault="00231343" w:rsidP="0023134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13949" w14:textId="77777777" w:rsidR="00231343" w:rsidRDefault="0023134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A5D22"/>
    <w:multiLevelType w:val="hybridMultilevel"/>
    <w:tmpl w:val="8B048D0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6365C52"/>
    <w:multiLevelType w:val="hybridMultilevel"/>
    <w:tmpl w:val="6A0E2560"/>
    <w:lvl w:ilvl="0" w:tplc="184211F0">
      <w:start w:val="1"/>
      <w:numFmt w:val="decimal"/>
      <w:lvlText w:val="%1."/>
      <w:lvlJc w:val="left"/>
      <w:pPr>
        <w:ind w:left="502" w:hanging="360"/>
      </w:pPr>
      <w:rPr>
        <w:rFonts w:cs="Times New Roman" w:hint="defaul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2">
    <w:nsid w:val="1961493F"/>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A196CA7"/>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D661B0E"/>
    <w:multiLevelType w:val="hybridMultilevel"/>
    <w:tmpl w:val="32AAEB9A"/>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
    <w:nsid w:val="1EFE35BE"/>
    <w:multiLevelType w:val="multilevel"/>
    <w:tmpl w:val="13809B46"/>
    <w:lvl w:ilvl="0">
      <w:start w:val="1"/>
      <w:numFmt w:val="decimal"/>
      <w:lvlText w:val="%1."/>
      <w:lvlJc w:val="left"/>
      <w:pPr>
        <w:ind w:left="360" w:hanging="360"/>
      </w:pPr>
      <w:rPr>
        <w:rFonts w:cs="Times New Roman" w:hint="default"/>
      </w:rPr>
    </w:lvl>
    <w:lvl w:ilvl="1">
      <w:start w:val="1"/>
      <w:numFmt w:val="bullet"/>
      <w:lvlText w:val=""/>
      <w:lvlJc w:val="left"/>
      <w:pPr>
        <w:ind w:left="716"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2C160FCA"/>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2CC24009"/>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368B3B20"/>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7E87E15"/>
    <w:multiLevelType w:val="hybridMultilevel"/>
    <w:tmpl w:val="9106137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385D00E6"/>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3D69388B"/>
    <w:multiLevelType w:val="hybridMultilevel"/>
    <w:tmpl w:val="E9167258"/>
    <w:lvl w:ilvl="0" w:tplc="04050001">
      <w:start w:val="1"/>
      <w:numFmt w:val="bullet"/>
      <w:lvlText w:val=""/>
      <w:lvlJc w:val="left"/>
      <w:pPr>
        <w:ind w:left="714" w:hanging="360"/>
      </w:pPr>
      <w:rPr>
        <w:rFonts w:ascii="Symbol" w:hAnsi="Symbol" w:hint="default"/>
      </w:rPr>
    </w:lvl>
    <w:lvl w:ilvl="1" w:tplc="04050003" w:tentative="1">
      <w:start w:val="1"/>
      <w:numFmt w:val="bullet"/>
      <w:lvlText w:val="o"/>
      <w:lvlJc w:val="left"/>
      <w:pPr>
        <w:ind w:left="1434" w:hanging="360"/>
      </w:pPr>
      <w:rPr>
        <w:rFonts w:ascii="Courier New" w:hAnsi="Courier New" w:hint="default"/>
      </w:rPr>
    </w:lvl>
    <w:lvl w:ilvl="2" w:tplc="04050005" w:tentative="1">
      <w:start w:val="1"/>
      <w:numFmt w:val="bullet"/>
      <w:lvlText w:val=""/>
      <w:lvlJc w:val="left"/>
      <w:pPr>
        <w:ind w:left="2154" w:hanging="360"/>
      </w:pPr>
      <w:rPr>
        <w:rFonts w:ascii="Wingdings" w:hAnsi="Wingdings" w:hint="default"/>
      </w:rPr>
    </w:lvl>
    <w:lvl w:ilvl="3" w:tplc="04050001" w:tentative="1">
      <w:start w:val="1"/>
      <w:numFmt w:val="bullet"/>
      <w:lvlText w:val=""/>
      <w:lvlJc w:val="left"/>
      <w:pPr>
        <w:ind w:left="2874" w:hanging="360"/>
      </w:pPr>
      <w:rPr>
        <w:rFonts w:ascii="Symbol" w:hAnsi="Symbol" w:hint="default"/>
      </w:rPr>
    </w:lvl>
    <w:lvl w:ilvl="4" w:tplc="04050003" w:tentative="1">
      <w:start w:val="1"/>
      <w:numFmt w:val="bullet"/>
      <w:lvlText w:val="o"/>
      <w:lvlJc w:val="left"/>
      <w:pPr>
        <w:ind w:left="3594" w:hanging="360"/>
      </w:pPr>
      <w:rPr>
        <w:rFonts w:ascii="Courier New" w:hAnsi="Courier New" w:hint="default"/>
      </w:rPr>
    </w:lvl>
    <w:lvl w:ilvl="5" w:tplc="04050005" w:tentative="1">
      <w:start w:val="1"/>
      <w:numFmt w:val="bullet"/>
      <w:lvlText w:val=""/>
      <w:lvlJc w:val="left"/>
      <w:pPr>
        <w:ind w:left="4314" w:hanging="360"/>
      </w:pPr>
      <w:rPr>
        <w:rFonts w:ascii="Wingdings" w:hAnsi="Wingdings" w:hint="default"/>
      </w:rPr>
    </w:lvl>
    <w:lvl w:ilvl="6" w:tplc="04050001" w:tentative="1">
      <w:start w:val="1"/>
      <w:numFmt w:val="bullet"/>
      <w:lvlText w:val=""/>
      <w:lvlJc w:val="left"/>
      <w:pPr>
        <w:ind w:left="5034" w:hanging="360"/>
      </w:pPr>
      <w:rPr>
        <w:rFonts w:ascii="Symbol" w:hAnsi="Symbol" w:hint="default"/>
      </w:rPr>
    </w:lvl>
    <w:lvl w:ilvl="7" w:tplc="04050003" w:tentative="1">
      <w:start w:val="1"/>
      <w:numFmt w:val="bullet"/>
      <w:lvlText w:val="o"/>
      <w:lvlJc w:val="left"/>
      <w:pPr>
        <w:ind w:left="5754" w:hanging="360"/>
      </w:pPr>
      <w:rPr>
        <w:rFonts w:ascii="Courier New" w:hAnsi="Courier New" w:hint="default"/>
      </w:rPr>
    </w:lvl>
    <w:lvl w:ilvl="8" w:tplc="04050005" w:tentative="1">
      <w:start w:val="1"/>
      <w:numFmt w:val="bullet"/>
      <w:lvlText w:val=""/>
      <w:lvlJc w:val="left"/>
      <w:pPr>
        <w:ind w:left="6474" w:hanging="360"/>
      </w:pPr>
      <w:rPr>
        <w:rFonts w:ascii="Wingdings" w:hAnsi="Wingdings" w:hint="default"/>
      </w:rPr>
    </w:lvl>
  </w:abstractNum>
  <w:abstractNum w:abstractNumId="12">
    <w:nsid w:val="3DED5BFD"/>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4414069B"/>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4C02292B"/>
    <w:multiLevelType w:val="hybridMultilevel"/>
    <w:tmpl w:val="4000A064"/>
    <w:lvl w:ilvl="0" w:tplc="5A387CA8">
      <w:numFmt w:val="bullet"/>
      <w:lvlText w:val="-"/>
      <w:lvlJc w:val="left"/>
      <w:pPr>
        <w:ind w:left="1508"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4CAD5CA6"/>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4F000278"/>
    <w:multiLevelType w:val="hybridMultilevel"/>
    <w:tmpl w:val="73AAB484"/>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17">
      <w:start w:val="1"/>
      <w:numFmt w:val="lowerLetter"/>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7">
    <w:nsid w:val="52775994"/>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E8B4CB6"/>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1CB6D70"/>
    <w:multiLevelType w:val="hybridMultilevel"/>
    <w:tmpl w:val="62CA76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35B5BB4"/>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652E622E"/>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6694026F"/>
    <w:multiLevelType w:val="hybridMultilevel"/>
    <w:tmpl w:val="EEF4A136"/>
    <w:lvl w:ilvl="0" w:tplc="04050017">
      <w:start w:val="1"/>
      <w:numFmt w:val="lowerLetter"/>
      <w:lvlText w:val="%1)"/>
      <w:lvlJc w:val="left"/>
      <w:pPr>
        <w:ind w:left="1440" w:hanging="360"/>
      </w:pPr>
      <w:rPr>
        <w:rFonts w:ascii="Times New Roman" w:eastAsia="Times New Roman" w:hAnsi="Times New Roman" w:cs="Times New Roman"/>
      </w:rPr>
    </w:lvl>
    <w:lvl w:ilvl="1" w:tplc="800E2302" w:tentative="1">
      <w:start w:val="1"/>
      <w:numFmt w:val="lowerLetter"/>
      <w:lvlText w:val="%2."/>
      <w:lvlJc w:val="left"/>
      <w:pPr>
        <w:ind w:left="2160" w:hanging="360"/>
      </w:pPr>
      <w:rPr>
        <w:rFonts w:cs="Times New Roman"/>
      </w:rPr>
    </w:lvl>
    <w:lvl w:ilvl="2" w:tplc="699A9BE0">
      <w:start w:val="1"/>
      <w:numFmt w:val="lowerRoman"/>
      <w:lvlText w:val="%3."/>
      <w:lvlJc w:val="right"/>
      <w:pPr>
        <w:ind w:left="2880" w:hanging="180"/>
      </w:pPr>
      <w:rPr>
        <w:rFonts w:cs="Times New Roman"/>
      </w:rPr>
    </w:lvl>
    <w:lvl w:ilvl="3" w:tplc="6492BF22">
      <w:start w:val="1"/>
      <w:numFmt w:val="decimal"/>
      <w:lvlText w:val="%4."/>
      <w:lvlJc w:val="left"/>
      <w:pPr>
        <w:ind w:left="3600" w:hanging="360"/>
      </w:pPr>
      <w:rPr>
        <w:rFonts w:cs="Times New Roman"/>
      </w:rPr>
    </w:lvl>
    <w:lvl w:ilvl="4" w:tplc="151E9E82" w:tentative="1">
      <w:start w:val="1"/>
      <w:numFmt w:val="lowerLetter"/>
      <w:lvlText w:val="%5."/>
      <w:lvlJc w:val="left"/>
      <w:pPr>
        <w:ind w:left="4320" w:hanging="360"/>
      </w:pPr>
      <w:rPr>
        <w:rFonts w:cs="Times New Roman"/>
      </w:rPr>
    </w:lvl>
    <w:lvl w:ilvl="5" w:tplc="5758378E" w:tentative="1">
      <w:start w:val="1"/>
      <w:numFmt w:val="lowerRoman"/>
      <w:lvlText w:val="%6."/>
      <w:lvlJc w:val="right"/>
      <w:pPr>
        <w:ind w:left="5040" w:hanging="180"/>
      </w:pPr>
      <w:rPr>
        <w:rFonts w:cs="Times New Roman"/>
      </w:rPr>
    </w:lvl>
    <w:lvl w:ilvl="6" w:tplc="AEE2C148" w:tentative="1">
      <w:start w:val="1"/>
      <w:numFmt w:val="decimal"/>
      <w:lvlText w:val="%7."/>
      <w:lvlJc w:val="left"/>
      <w:pPr>
        <w:ind w:left="5760" w:hanging="360"/>
      </w:pPr>
      <w:rPr>
        <w:rFonts w:cs="Times New Roman"/>
      </w:rPr>
    </w:lvl>
    <w:lvl w:ilvl="7" w:tplc="966E9136" w:tentative="1">
      <w:start w:val="1"/>
      <w:numFmt w:val="lowerLetter"/>
      <w:lvlText w:val="%8."/>
      <w:lvlJc w:val="left"/>
      <w:pPr>
        <w:ind w:left="6480" w:hanging="360"/>
      </w:pPr>
      <w:rPr>
        <w:rFonts w:cs="Times New Roman"/>
      </w:rPr>
    </w:lvl>
    <w:lvl w:ilvl="8" w:tplc="3D14B426" w:tentative="1">
      <w:start w:val="1"/>
      <w:numFmt w:val="lowerRoman"/>
      <w:lvlText w:val="%9."/>
      <w:lvlJc w:val="right"/>
      <w:pPr>
        <w:ind w:left="7200" w:hanging="180"/>
      </w:pPr>
      <w:rPr>
        <w:rFonts w:cs="Times New Roman"/>
      </w:rPr>
    </w:lvl>
  </w:abstractNum>
  <w:abstractNum w:abstractNumId="23">
    <w:nsid w:val="686B25D9"/>
    <w:multiLevelType w:val="hybridMultilevel"/>
    <w:tmpl w:val="43683B8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4">
    <w:nsid w:val="6BDD4A0A"/>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C7629D3"/>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762537DA"/>
    <w:multiLevelType w:val="hybridMultilevel"/>
    <w:tmpl w:val="349CCB78"/>
    <w:lvl w:ilvl="0" w:tplc="D67E4224">
      <w:start w:val="1"/>
      <w:numFmt w:val="decimal"/>
      <w:lvlText w:val="%1."/>
      <w:lvlJc w:val="left"/>
      <w:pPr>
        <w:tabs>
          <w:tab w:val="num" w:pos="360"/>
        </w:tabs>
        <w:ind w:left="360" w:hanging="360"/>
      </w:pPr>
      <w:rPr>
        <w:rFonts w:cs="Times New Roman"/>
        <w:b w:val="0"/>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17">
      <w:start w:val="1"/>
      <w:numFmt w:val="lowerLetter"/>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
    <w:nsid w:val="78EF4884"/>
    <w:multiLevelType w:val="multilevel"/>
    <w:tmpl w:val="1F44B4D6"/>
    <w:lvl w:ilvl="0">
      <w:start w:val="1"/>
      <w:numFmt w:val="decimal"/>
      <w:lvlText w:val="%1."/>
      <w:lvlJc w:val="left"/>
      <w:pPr>
        <w:ind w:left="360" w:hanging="360"/>
      </w:pPr>
      <w:rPr>
        <w:rFonts w:cs="Times New Roman" w:hint="default"/>
      </w:rPr>
    </w:lvl>
    <w:lvl w:ilvl="1">
      <w:start w:val="5"/>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7D30757F"/>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8"/>
  </w:num>
  <w:num w:numId="2">
    <w:abstractNumId w:val="4"/>
  </w:num>
  <w:num w:numId="3">
    <w:abstractNumId w:val="14"/>
  </w:num>
  <w:num w:numId="4">
    <w:abstractNumId w:val="17"/>
  </w:num>
  <w:num w:numId="5">
    <w:abstractNumId w:val="10"/>
  </w:num>
  <w:num w:numId="6">
    <w:abstractNumId w:val="3"/>
  </w:num>
  <w:num w:numId="7">
    <w:abstractNumId w:val="0"/>
  </w:num>
  <w:num w:numId="8">
    <w:abstractNumId w:val="19"/>
  </w:num>
  <w:num w:numId="9">
    <w:abstractNumId w:val="13"/>
  </w:num>
  <w:num w:numId="10">
    <w:abstractNumId w:val="11"/>
  </w:num>
  <w:num w:numId="11">
    <w:abstractNumId w:val="23"/>
  </w:num>
  <w:num w:numId="12">
    <w:abstractNumId w:val="24"/>
  </w:num>
  <w:num w:numId="13">
    <w:abstractNumId w:val="1"/>
  </w:num>
  <w:num w:numId="14">
    <w:abstractNumId w:val="9"/>
  </w:num>
  <w:num w:numId="15">
    <w:abstractNumId w:val="6"/>
  </w:num>
  <w:num w:numId="16">
    <w:abstractNumId w:val="27"/>
  </w:num>
  <w:num w:numId="17">
    <w:abstractNumId w:val="18"/>
  </w:num>
  <w:num w:numId="18">
    <w:abstractNumId w:val="20"/>
  </w:num>
  <w:num w:numId="19">
    <w:abstractNumId w:val="8"/>
  </w:num>
  <w:num w:numId="20">
    <w:abstractNumId w:val="25"/>
  </w:num>
  <w:num w:numId="21">
    <w:abstractNumId w:val="7"/>
  </w:num>
  <w:num w:numId="22">
    <w:abstractNumId w:val="15"/>
  </w:num>
  <w:num w:numId="23">
    <w:abstractNumId w:val="5"/>
  </w:num>
  <w:num w:numId="24">
    <w:abstractNumId w:val="21"/>
  </w:num>
  <w:num w:numId="25">
    <w:abstractNumId w:val="12"/>
  </w:num>
  <w:num w:numId="26">
    <w:abstractNumId w:val="2"/>
  </w:num>
  <w:num w:numId="27">
    <w:abstractNumId w:val="16"/>
  </w:num>
  <w:num w:numId="28">
    <w:abstractNumId w:val="22"/>
  </w:num>
  <w:num w:numId="2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 Ambrož">
    <w15:presenceInfo w15:providerId="Windows Live" w15:userId="0a6347040fbd74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B52"/>
    <w:rsid w:val="00002828"/>
    <w:rsid w:val="00004C9C"/>
    <w:rsid w:val="00015B84"/>
    <w:rsid w:val="00016D62"/>
    <w:rsid w:val="00027E54"/>
    <w:rsid w:val="00030B7C"/>
    <w:rsid w:val="00044D6B"/>
    <w:rsid w:val="00050A58"/>
    <w:rsid w:val="00052D76"/>
    <w:rsid w:val="00054F1E"/>
    <w:rsid w:val="00060C92"/>
    <w:rsid w:val="00066B73"/>
    <w:rsid w:val="00087249"/>
    <w:rsid w:val="000920C1"/>
    <w:rsid w:val="00097A00"/>
    <w:rsid w:val="000A648D"/>
    <w:rsid w:val="000C27E9"/>
    <w:rsid w:val="000C5D5A"/>
    <w:rsid w:val="000D1EBA"/>
    <w:rsid w:val="000D2B23"/>
    <w:rsid w:val="000D58AA"/>
    <w:rsid w:val="000E10A8"/>
    <w:rsid w:val="000E1979"/>
    <w:rsid w:val="000E22EC"/>
    <w:rsid w:val="000E29ED"/>
    <w:rsid w:val="000E4B48"/>
    <w:rsid w:val="000E7549"/>
    <w:rsid w:val="001008A7"/>
    <w:rsid w:val="0011135A"/>
    <w:rsid w:val="00127CB4"/>
    <w:rsid w:val="00132816"/>
    <w:rsid w:val="00133940"/>
    <w:rsid w:val="00133E72"/>
    <w:rsid w:val="00134890"/>
    <w:rsid w:val="001479CE"/>
    <w:rsid w:val="00151DF3"/>
    <w:rsid w:val="00166AF6"/>
    <w:rsid w:val="001739B6"/>
    <w:rsid w:val="00191343"/>
    <w:rsid w:val="001922B7"/>
    <w:rsid w:val="001A3CA4"/>
    <w:rsid w:val="001B2DF2"/>
    <w:rsid w:val="001B575E"/>
    <w:rsid w:val="001C4E1A"/>
    <w:rsid w:val="001C6D3B"/>
    <w:rsid w:val="001D0360"/>
    <w:rsid w:val="001D4582"/>
    <w:rsid w:val="001D61C8"/>
    <w:rsid w:val="001D7EA2"/>
    <w:rsid w:val="001E0DF3"/>
    <w:rsid w:val="001E71A5"/>
    <w:rsid w:val="001F10C7"/>
    <w:rsid w:val="001F6453"/>
    <w:rsid w:val="001F6BC5"/>
    <w:rsid w:val="00200051"/>
    <w:rsid w:val="00200508"/>
    <w:rsid w:val="002028AC"/>
    <w:rsid w:val="00202A93"/>
    <w:rsid w:val="00204639"/>
    <w:rsid w:val="00216671"/>
    <w:rsid w:val="00223C31"/>
    <w:rsid w:val="002260E8"/>
    <w:rsid w:val="00231343"/>
    <w:rsid w:val="002335BD"/>
    <w:rsid w:val="00243A93"/>
    <w:rsid w:val="0024592A"/>
    <w:rsid w:val="00245CE7"/>
    <w:rsid w:val="002466D6"/>
    <w:rsid w:val="002471CA"/>
    <w:rsid w:val="0024747A"/>
    <w:rsid w:val="00256B2B"/>
    <w:rsid w:val="00264CDB"/>
    <w:rsid w:val="0027179C"/>
    <w:rsid w:val="00272640"/>
    <w:rsid w:val="00275D7F"/>
    <w:rsid w:val="002832F5"/>
    <w:rsid w:val="0028385F"/>
    <w:rsid w:val="00286113"/>
    <w:rsid w:val="00292E1B"/>
    <w:rsid w:val="002970C2"/>
    <w:rsid w:val="002A0B52"/>
    <w:rsid w:val="002A4306"/>
    <w:rsid w:val="002D16E1"/>
    <w:rsid w:val="002D44DD"/>
    <w:rsid w:val="002D5F29"/>
    <w:rsid w:val="002E23D3"/>
    <w:rsid w:val="002E4308"/>
    <w:rsid w:val="002F75AA"/>
    <w:rsid w:val="0030680D"/>
    <w:rsid w:val="00312971"/>
    <w:rsid w:val="0031305A"/>
    <w:rsid w:val="0031545B"/>
    <w:rsid w:val="00315B4F"/>
    <w:rsid w:val="00323092"/>
    <w:rsid w:val="0032387A"/>
    <w:rsid w:val="00323DE7"/>
    <w:rsid w:val="003242BD"/>
    <w:rsid w:val="0032783C"/>
    <w:rsid w:val="00332BD1"/>
    <w:rsid w:val="00333642"/>
    <w:rsid w:val="0033498D"/>
    <w:rsid w:val="00335216"/>
    <w:rsid w:val="00335457"/>
    <w:rsid w:val="0034549C"/>
    <w:rsid w:val="00346B57"/>
    <w:rsid w:val="0034754C"/>
    <w:rsid w:val="003570C5"/>
    <w:rsid w:val="00361F7A"/>
    <w:rsid w:val="00363E0D"/>
    <w:rsid w:val="00366C72"/>
    <w:rsid w:val="00367175"/>
    <w:rsid w:val="00370E4B"/>
    <w:rsid w:val="00374974"/>
    <w:rsid w:val="00384B79"/>
    <w:rsid w:val="00393340"/>
    <w:rsid w:val="003A2B21"/>
    <w:rsid w:val="003B161F"/>
    <w:rsid w:val="003C2876"/>
    <w:rsid w:val="003C3B55"/>
    <w:rsid w:val="003D04A8"/>
    <w:rsid w:val="003D32CA"/>
    <w:rsid w:val="003E5038"/>
    <w:rsid w:val="003E59D0"/>
    <w:rsid w:val="003F5989"/>
    <w:rsid w:val="003F5A73"/>
    <w:rsid w:val="00400036"/>
    <w:rsid w:val="00403684"/>
    <w:rsid w:val="004043B5"/>
    <w:rsid w:val="004060FF"/>
    <w:rsid w:val="0041598E"/>
    <w:rsid w:val="0041611E"/>
    <w:rsid w:val="00434673"/>
    <w:rsid w:val="00444C0C"/>
    <w:rsid w:val="00444E4C"/>
    <w:rsid w:val="00450FC5"/>
    <w:rsid w:val="004570B2"/>
    <w:rsid w:val="00460498"/>
    <w:rsid w:val="004736B6"/>
    <w:rsid w:val="00473BA0"/>
    <w:rsid w:val="00474334"/>
    <w:rsid w:val="00474B05"/>
    <w:rsid w:val="004879F5"/>
    <w:rsid w:val="00487E08"/>
    <w:rsid w:val="00491951"/>
    <w:rsid w:val="00494565"/>
    <w:rsid w:val="00494B58"/>
    <w:rsid w:val="004971ED"/>
    <w:rsid w:val="004B04A0"/>
    <w:rsid w:val="004B1ED9"/>
    <w:rsid w:val="004B38D0"/>
    <w:rsid w:val="004C2F1F"/>
    <w:rsid w:val="004C5118"/>
    <w:rsid w:val="004D57CB"/>
    <w:rsid w:val="004D6717"/>
    <w:rsid w:val="004E35E4"/>
    <w:rsid w:val="004F6D70"/>
    <w:rsid w:val="004F71CF"/>
    <w:rsid w:val="00503838"/>
    <w:rsid w:val="00505C69"/>
    <w:rsid w:val="0051120A"/>
    <w:rsid w:val="0051246A"/>
    <w:rsid w:val="005134E6"/>
    <w:rsid w:val="00517B27"/>
    <w:rsid w:val="0052138D"/>
    <w:rsid w:val="00522F4A"/>
    <w:rsid w:val="0053332E"/>
    <w:rsid w:val="005428C4"/>
    <w:rsid w:val="00546B1C"/>
    <w:rsid w:val="005479D0"/>
    <w:rsid w:val="00554EE9"/>
    <w:rsid w:val="00557F96"/>
    <w:rsid w:val="00562AFB"/>
    <w:rsid w:val="0057019F"/>
    <w:rsid w:val="005748F1"/>
    <w:rsid w:val="00581C1E"/>
    <w:rsid w:val="0059229F"/>
    <w:rsid w:val="00596C43"/>
    <w:rsid w:val="005971C4"/>
    <w:rsid w:val="005A5D3F"/>
    <w:rsid w:val="005A792A"/>
    <w:rsid w:val="005B736F"/>
    <w:rsid w:val="005D053F"/>
    <w:rsid w:val="005D3615"/>
    <w:rsid w:val="005F0D4E"/>
    <w:rsid w:val="005F5B84"/>
    <w:rsid w:val="006020BD"/>
    <w:rsid w:val="00607D65"/>
    <w:rsid w:val="006154DA"/>
    <w:rsid w:val="006154FF"/>
    <w:rsid w:val="00623648"/>
    <w:rsid w:val="00631EAE"/>
    <w:rsid w:val="006369FC"/>
    <w:rsid w:val="006379FC"/>
    <w:rsid w:val="006622AD"/>
    <w:rsid w:val="00670C25"/>
    <w:rsid w:val="006744BF"/>
    <w:rsid w:val="006775EC"/>
    <w:rsid w:val="00680F90"/>
    <w:rsid w:val="00681903"/>
    <w:rsid w:val="006920A5"/>
    <w:rsid w:val="006A537B"/>
    <w:rsid w:val="006B3799"/>
    <w:rsid w:val="006C7B41"/>
    <w:rsid w:val="006D5710"/>
    <w:rsid w:val="006D5A96"/>
    <w:rsid w:val="006D7498"/>
    <w:rsid w:val="006D777C"/>
    <w:rsid w:val="006E3361"/>
    <w:rsid w:val="006F1AB7"/>
    <w:rsid w:val="006F4D73"/>
    <w:rsid w:val="006F5965"/>
    <w:rsid w:val="00700216"/>
    <w:rsid w:val="00713F3C"/>
    <w:rsid w:val="00727A85"/>
    <w:rsid w:val="00742E33"/>
    <w:rsid w:val="0074497E"/>
    <w:rsid w:val="007454B1"/>
    <w:rsid w:val="0075587D"/>
    <w:rsid w:val="0076252F"/>
    <w:rsid w:val="00762CEB"/>
    <w:rsid w:val="00773752"/>
    <w:rsid w:val="00787161"/>
    <w:rsid w:val="00793109"/>
    <w:rsid w:val="00797090"/>
    <w:rsid w:val="007A1D8C"/>
    <w:rsid w:val="007A31A5"/>
    <w:rsid w:val="007B3747"/>
    <w:rsid w:val="007B4770"/>
    <w:rsid w:val="007B767E"/>
    <w:rsid w:val="007C25D7"/>
    <w:rsid w:val="007C77B4"/>
    <w:rsid w:val="007D15F8"/>
    <w:rsid w:val="007D25EB"/>
    <w:rsid w:val="007D34E8"/>
    <w:rsid w:val="007D43C2"/>
    <w:rsid w:val="007D57E5"/>
    <w:rsid w:val="007D6989"/>
    <w:rsid w:val="007D6E6A"/>
    <w:rsid w:val="007E1207"/>
    <w:rsid w:val="007E35C7"/>
    <w:rsid w:val="00802BCD"/>
    <w:rsid w:val="008145D7"/>
    <w:rsid w:val="008165C7"/>
    <w:rsid w:val="00823AA6"/>
    <w:rsid w:val="00827005"/>
    <w:rsid w:val="00830A81"/>
    <w:rsid w:val="008345CF"/>
    <w:rsid w:val="008446CA"/>
    <w:rsid w:val="00847C92"/>
    <w:rsid w:val="008517D3"/>
    <w:rsid w:val="0085335C"/>
    <w:rsid w:val="00855FCC"/>
    <w:rsid w:val="00861DBA"/>
    <w:rsid w:val="00863521"/>
    <w:rsid w:val="00863617"/>
    <w:rsid w:val="008864D0"/>
    <w:rsid w:val="0088659C"/>
    <w:rsid w:val="00891578"/>
    <w:rsid w:val="00892B59"/>
    <w:rsid w:val="00896BF1"/>
    <w:rsid w:val="008A3076"/>
    <w:rsid w:val="008B47D9"/>
    <w:rsid w:val="008B50E8"/>
    <w:rsid w:val="008C0548"/>
    <w:rsid w:val="008C4359"/>
    <w:rsid w:val="008C47D9"/>
    <w:rsid w:val="008D170F"/>
    <w:rsid w:val="008E134D"/>
    <w:rsid w:val="008E4CDB"/>
    <w:rsid w:val="008F5973"/>
    <w:rsid w:val="00903A98"/>
    <w:rsid w:val="009054A6"/>
    <w:rsid w:val="00905E1E"/>
    <w:rsid w:val="00906266"/>
    <w:rsid w:val="009120E1"/>
    <w:rsid w:val="00916694"/>
    <w:rsid w:val="00927043"/>
    <w:rsid w:val="00930AA3"/>
    <w:rsid w:val="009450E4"/>
    <w:rsid w:val="00953C88"/>
    <w:rsid w:val="00954C42"/>
    <w:rsid w:val="00967943"/>
    <w:rsid w:val="009721B5"/>
    <w:rsid w:val="00992281"/>
    <w:rsid w:val="00992680"/>
    <w:rsid w:val="00992DC6"/>
    <w:rsid w:val="009960E1"/>
    <w:rsid w:val="009A2487"/>
    <w:rsid w:val="009A7003"/>
    <w:rsid w:val="009D054A"/>
    <w:rsid w:val="009D1C98"/>
    <w:rsid w:val="009E40B1"/>
    <w:rsid w:val="009E5E5A"/>
    <w:rsid w:val="009F252C"/>
    <w:rsid w:val="00A10D31"/>
    <w:rsid w:val="00A124AF"/>
    <w:rsid w:val="00A158F3"/>
    <w:rsid w:val="00A16F76"/>
    <w:rsid w:val="00A235E0"/>
    <w:rsid w:val="00A26575"/>
    <w:rsid w:val="00A27862"/>
    <w:rsid w:val="00A30E8E"/>
    <w:rsid w:val="00A3363A"/>
    <w:rsid w:val="00A34F2E"/>
    <w:rsid w:val="00A421E4"/>
    <w:rsid w:val="00A4621D"/>
    <w:rsid w:val="00A52113"/>
    <w:rsid w:val="00A62435"/>
    <w:rsid w:val="00A70D27"/>
    <w:rsid w:val="00A745F2"/>
    <w:rsid w:val="00A81181"/>
    <w:rsid w:val="00A834AB"/>
    <w:rsid w:val="00A9094B"/>
    <w:rsid w:val="00A94018"/>
    <w:rsid w:val="00AA1170"/>
    <w:rsid w:val="00AA2A3B"/>
    <w:rsid w:val="00AA521F"/>
    <w:rsid w:val="00AA5DE1"/>
    <w:rsid w:val="00AB3E84"/>
    <w:rsid w:val="00AC0E74"/>
    <w:rsid w:val="00AC1DE1"/>
    <w:rsid w:val="00AD21F6"/>
    <w:rsid w:val="00AD57C8"/>
    <w:rsid w:val="00AD60CB"/>
    <w:rsid w:val="00AE50D0"/>
    <w:rsid w:val="00AF30D7"/>
    <w:rsid w:val="00AF38E1"/>
    <w:rsid w:val="00B074C7"/>
    <w:rsid w:val="00B256F7"/>
    <w:rsid w:val="00B258DB"/>
    <w:rsid w:val="00B3406B"/>
    <w:rsid w:val="00B37286"/>
    <w:rsid w:val="00B41B50"/>
    <w:rsid w:val="00B433E2"/>
    <w:rsid w:val="00B51857"/>
    <w:rsid w:val="00B52E3F"/>
    <w:rsid w:val="00B55EC1"/>
    <w:rsid w:val="00B56525"/>
    <w:rsid w:val="00B61A41"/>
    <w:rsid w:val="00B675ED"/>
    <w:rsid w:val="00B67AB7"/>
    <w:rsid w:val="00B75072"/>
    <w:rsid w:val="00B75D3E"/>
    <w:rsid w:val="00B766C6"/>
    <w:rsid w:val="00B770FA"/>
    <w:rsid w:val="00B863E7"/>
    <w:rsid w:val="00B86553"/>
    <w:rsid w:val="00B873DF"/>
    <w:rsid w:val="00BA2834"/>
    <w:rsid w:val="00BB04F5"/>
    <w:rsid w:val="00BB0F23"/>
    <w:rsid w:val="00BB271E"/>
    <w:rsid w:val="00BB370C"/>
    <w:rsid w:val="00BC627A"/>
    <w:rsid w:val="00BC6414"/>
    <w:rsid w:val="00BC7106"/>
    <w:rsid w:val="00BD36C5"/>
    <w:rsid w:val="00BE00DB"/>
    <w:rsid w:val="00C03796"/>
    <w:rsid w:val="00C05B91"/>
    <w:rsid w:val="00C0706B"/>
    <w:rsid w:val="00C10DDD"/>
    <w:rsid w:val="00C13CC2"/>
    <w:rsid w:val="00C13F67"/>
    <w:rsid w:val="00C27A5F"/>
    <w:rsid w:val="00C300E4"/>
    <w:rsid w:val="00C314E5"/>
    <w:rsid w:val="00C34743"/>
    <w:rsid w:val="00C40709"/>
    <w:rsid w:val="00C41232"/>
    <w:rsid w:val="00C508D8"/>
    <w:rsid w:val="00C51179"/>
    <w:rsid w:val="00C757D3"/>
    <w:rsid w:val="00C759BE"/>
    <w:rsid w:val="00C75C51"/>
    <w:rsid w:val="00C7739D"/>
    <w:rsid w:val="00C817CC"/>
    <w:rsid w:val="00C83DEC"/>
    <w:rsid w:val="00C87992"/>
    <w:rsid w:val="00CA0EA7"/>
    <w:rsid w:val="00CA1F91"/>
    <w:rsid w:val="00CA7C70"/>
    <w:rsid w:val="00CB170A"/>
    <w:rsid w:val="00CC0D6A"/>
    <w:rsid w:val="00CC183F"/>
    <w:rsid w:val="00CC6AC7"/>
    <w:rsid w:val="00CF1A20"/>
    <w:rsid w:val="00CF1AE3"/>
    <w:rsid w:val="00D06DC9"/>
    <w:rsid w:val="00D17E0F"/>
    <w:rsid w:val="00D22B0C"/>
    <w:rsid w:val="00D22C0C"/>
    <w:rsid w:val="00D318F4"/>
    <w:rsid w:val="00D37458"/>
    <w:rsid w:val="00D40409"/>
    <w:rsid w:val="00D43580"/>
    <w:rsid w:val="00D44C79"/>
    <w:rsid w:val="00D5706A"/>
    <w:rsid w:val="00D63246"/>
    <w:rsid w:val="00D657BD"/>
    <w:rsid w:val="00D73667"/>
    <w:rsid w:val="00D82816"/>
    <w:rsid w:val="00D84894"/>
    <w:rsid w:val="00D86505"/>
    <w:rsid w:val="00D97D01"/>
    <w:rsid w:val="00DA38A7"/>
    <w:rsid w:val="00DB0C2C"/>
    <w:rsid w:val="00DC1471"/>
    <w:rsid w:val="00DD4F76"/>
    <w:rsid w:val="00DD6AAA"/>
    <w:rsid w:val="00DD6E04"/>
    <w:rsid w:val="00DE7B4B"/>
    <w:rsid w:val="00DF1AAF"/>
    <w:rsid w:val="00DF30A1"/>
    <w:rsid w:val="00DF4D04"/>
    <w:rsid w:val="00E05BE8"/>
    <w:rsid w:val="00E05F6A"/>
    <w:rsid w:val="00E1075B"/>
    <w:rsid w:val="00E15C47"/>
    <w:rsid w:val="00E218DF"/>
    <w:rsid w:val="00E23AEC"/>
    <w:rsid w:val="00E26F98"/>
    <w:rsid w:val="00E30021"/>
    <w:rsid w:val="00E301A6"/>
    <w:rsid w:val="00E3101C"/>
    <w:rsid w:val="00E33A5C"/>
    <w:rsid w:val="00E352F8"/>
    <w:rsid w:val="00E37835"/>
    <w:rsid w:val="00E52BD5"/>
    <w:rsid w:val="00E60224"/>
    <w:rsid w:val="00E61E93"/>
    <w:rsid w:val="00E66CD5"/>
    <w:rsid w:val="00E75C15"/>
    <w:rsid w:val="00E80559"/>
    <w:rsid w:val="00E91336"/>
    <w:rsid w:val="00E91A36"/>
    <w:rsid w:val="00E93486"/>
    <w:rsid w:val="00EA1587"/>
    <w:rsid w:val="00EA6519"/>
    <w:rsid w:val="00EC4782"/>
    <w:rsid w:val="00EE1FE2"/>
    <w:rsid w:val="00EE3E11"/>
    <w:rsid w:val="00EF1D66"/>
    <w:rsid w:val="00EF5939"/>
    <w:rsid w:val="00EF59D5"/>
    <w:rsid w:val="00F07BB3"/>
    <w:rsid w:val="00F27AF2"/>
    <w:rsid w:val="00F27E34"/>
    <w:rsid w:val="00F324ED"/>
    <w:rsid w:val="00F328D1"/>
    <w:rsid w:val="00F42177"/>
    <w:rsid w:val="00F54F0C"/>
    <w:rsid w:val="00F64287"/>
    <w:rsid w:val="00F64A34"/>
    <w:rsid w:val="00F65083"/>
    <w:rsid w:val="00F67B0D"/>
    <w:rsid w:val="00F7594C"/>
    <w:rsid w:val="00F826FA"/>
    <w:rsid w:val="00F85CC4"/>
    <w:rsid w:val="00F86687"/>
    <w:rsid w:val="00F96C7E"/>
    <w:rsid w:val="00FA3E0D"/>
    <w:rsid w:val="00FA7C83"/>
    <w:rsid w:val="00FB1780"/>
    <w:rsid w:val="00FB492D"/>
    <w:rsid w:val="00FC321B"/>
    <w:rsid w:val="00FD1C23"/>
    <w:rsid w:val="00FD4A94"/>
    <w:rsid w:val="00FD76C2"/>
    <w:rsid w:val="00FE3A91"/>
    <w:rsid w:val="00FE55DF"/>
    <w:rsid w:val="00FE70BF"/>
    <w:rsid w:val="00FF7334"/>
    <w:rsid w:val="00FF76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AB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0B52"/>
    <w:rPr>
      <w:rFonts w:ascii="Times New Roman" w:eastAsia="Times New Roman" w:hAnsi="Times New Roman"/>
      <w:sz w:val="24"/>
      <w:szCs w:val="20"/>
    </w:rPr>
  </w:style>
  <w:style w:type="paragraph" w:styleId="Nadpis1">
    <w:name w:val="heading 1"/>
    <w:basedOn w:val="Normln"/>
    <w:next w:val="Normln"/>
    <w:link w:val="Nadpis1Char"/>
    <w:uiPriority w:val="99"/>
    <w:qFormat/>
    <w:rsid w:val="002A0B52"/>
    <w:pPr>
      <w:keepNext/>
      <w:spacing w:before="120"/>
      <w:jc w:val="center"/>
      <w:outlineLvl w:val="0"/>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A0B52"/>
    <w:rPr>
      <w:rFonts w:ascii="Times New Roman" w:hAnsi="Times New Roman" w:cs="Times New Roman"/>
      <w:snapToGrid w:val="0"/>
      <w:sz w:val="20"/>
      <w:szCs w:val="20"/>
      <w:lang w:eastAsia="cs-CZ"/>
    </w:rPr>
  </w:style>
  <w:style w:type="paragraph" w:styleId="Nzev">
    <w:name w:val="Title"/>
    <w:basedOn w:val="Normln"/>
    <w:link w:val="NzevChar"/>
    <w:uiPriority w:val="99"/>
    <w:qFormat/>
    <w:rsid w:val="002A0B52"/>
    <w:pPr>
      <w:jc w:val="center"/>
    </w:pPr>
    <w:rPr>
      <w:b/>
      <w:smallCaps/>
      <w:sz w:val="28"/>
    </w:rPr>
  </w:style>
  <w:style w:type="character" w:customStyle="1" w:styleId="NzevChar">
    <w:name w:val="Název Char"/>
    <w:basedOn w:val="Standardnpsmoodstavce"/>
    <w:link w:val="Nzev"/>
    <w:uiPriority w:val="99"/>
    <w:locked/>
    <w:rsid w:val="002A0B52"/>
    <w:rPr>
      <w:rFonts w:ascii="Times New Roman" w:hAnsi="Times New Roman" w:cs="Times New Roman"/>
      <w:b/>
      <w:smallCaps/>
      <w:sz w:val="20"/>
      <w:szCs w:val="20"/>
      <w:lang w:eastAsia="cs-CZ"/>
    </w:rPr>
  </w:style>
  <w:style w:type="paragraph" w:styleId="Zpat">
    <w:name w:val="footer"/>
    <w:basedOn w:val="Normln"/>
    <w:link w:val="ZpatChar"/>
    <w:uiPriority w:val="99"/>
    <w:rsid w:val="002A0B52"/>
    <w:pPr>
      <w:tabs>
        <w:tab w:val="center" w:pos="4536"/>
        <w:tab w:val="right" w:pos="9072"/>
      </w:tabs>
    </w:pPr>
  </w:style>
  <w:style w:type="character" w:customStyle="1" w:styleId="ZpatChar">
    <w:name w:val="Zápatí Char"/>
    <w:basedOn w:val="Standardnpsmoodstavce"/>
    <w:link w:val="Zpat"/>
    <w:uiPriority w:val="99"/>
    <w:locked/>
    <w:rsid w:val="002A0B52"/>
    <w:rPr>
      <w:rFonts w:ascii="Times New Roman" w:hAnsi="Times New Roman" w:cs="Times New Roman"/>
      <w:sz w:val="20"/>
      <w:szCs w:val="20"/>
      <w:lang w:eastAsia="cs-CZ"/>
    </w:rPr>
  </w:style>
  <w:style w:type="character" w:styleId="slostrnky">
    <w:name w:val="page number"/>
    <w:basedOn w:val="Standardnpsmoodstavce"/>
    <w:uiPriority w:val="99"/>
    <w:rsid w:val="002A0B52"/>
    <w:rPr>
      <w:rFonts w:cs="Times New Roman"/>
    </w:rPr>
  </w:style>
  <w:style w:type="paragraph" w:styleId="Odstavecseseznamem">
    <w:name w:val="List Paragraph"/>
    <w:basedOn w:val="Normln"/>
    <w:uiPriority w:val="99"/>
    <w:qFormat/>
    <w:rsid w:val="002A0B52"/>
    <w:pPr>
      <w:ind w:left="720"/>
      <w:contextualSpacing/>
    </w:pPr>
  </w:style>
  <w:style w:type="paragraph" w:styleId="Textbubliny">
    <w:name w:val="Balloon Text"/>
    <w:basedOn w:val="Normln"/>
    <w:link w:val="TextbublinyChar"/>
    <w:uiPriority w:val="99"/>
    <w:semiHidden/>
    <w:rsid w:val="008B47D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B47D9"/>
    <w:rPr>
      <w:rFonts w:ascii="Tahoma" w:hAnsi="Tahoma" w:cs="Tahoma"/>
      <w:sz w:val="16"/>
      <w:szCs w:val="16"/>
      <w:lang w:eastAsia="cs-CZ"/>
    </w:rPr>
  </w:style>
  <w:style w:type="character" w:styleId="Odkaznakoment">
    <w:name w:val="annotation reference"/>
    <w:basedOn w:val="Standardnpsmoodstavce"/>
    <w:uiPriority w:val="99"/>
    <w:semiHidden/>
    <w:rsid w:val="00E66CD5"/>
    <w:rPr>
      <w:rFonts w:cs="Times New Roman"/>
      <w:sz w:val="16"/>
      <w:szCs w:val="16"/>
    </w:rPr>
  </w:style>
  <w:style w:type="paragraph" w:styleId="Textkomente">
    <w:name w:val="annotation text"/>
    <w:basedOn w:val="Normln"/>
    <w:link w:val="TextkomenteChar"/>
    <w:uiPriority w:val="99"/>
    <w:semiHidden/>
    <w:rsid w:val="00E66CD5"/>
    <w:rPr>
      <w:sz w:val="20"/>
    </w:rPr>
  </w:style>
  <w:style w:type="character" w:customStyle="1" w:styleId="TextkomenteChar">
    <w:name w:val="Text komentáře Char"/>
    <w:basedOn w:val="Standardnpsmoodstavce"/>
    <w:link w:val="Textkomente"/>
    <w:uiPriority w:val="99"/>
    <w:semiHidden/>
    <w:locked/>
    <w:rsid w:val="00E66CD5"/>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E66CD5"/>
    <w:rPr>
      <w:b/>
      <w:bCs/>
    </w:rPr>
  </w:style>
  <w:style w:type="character" w:customStyle="1" w:styleId="PedmtkomenteChar">
    <w:name w:val="Předmět komentáře Char"/>
    <w:basedOn w:val="TextkomenteChar"/>
    <w:link w:val="Pedmtkomente"/>
    <w:uiPriority w:val="99"/>
    <w:semiHidden/>
    <w:locked/>
    <w:rsid w:val="00E66CD5"/>
    <w:rPr>
      <w:rFonts w:ascii="Times New Roman" w:hAnsi="Times New Roman" w:cs="Times New Roman"/>
      <w:b/>
      <w:bCs/>
      <w:sz w:val="20"/>
      <w:szCs w:val="20"/>
      <w:lang w:eastAsia="cs-CZ"/>
    </w:rPr>
  </w:style>
  <w:style w:type="paragraph" w:styleId="Revize">
    <w:name w:val="Revision"/>
    <w:hidden/>
    <w:uiPriority w:val="99"/>
    <w:semiHidden/>
    <w:rsid w:val="008145D7"/>
    <w:rPr>
      <w:rFonts w:ascii="Times New Roman" w:eastAsia="Times New Roman" w:hAnsi="Times New Roman"/>
      <w:sz w:val="24"/>
      <w:szCs w:val="20"/>
    </w:rPr>
  </w:style>
  <w:style w:type="character" w:styleId="Hypertextovodkaz">
    <w:name w:val="Hyperlink"/>
    <w:basedOn w:val="Standardnpsmoodstavce"/>
    <w:uiPriority w:val="99"/>
    <w:rsid w:val="00204639"/>
    <w:rPr>
      <w:rFonts w:cs="Times New Roman"/>
      <w:color w:val="0000FF"/>
      <w:u w:val="single"/>
    </w:rPr>
  </w:style>
  <w:style w:type="paragraph" w:styleId="Zkladntext3">
    <w:name w:val="Body Text 3"/>
    <w:basedOn w:val="Normln"/>
    <w:link w:val="Zkladntext3Char"/>
    <w:uiPriority w:val="99"/>
    <w:rsid w:val="00200508"/>
    <w:pPr>
      <w:spacing w:after="120"/>
      <w:ind w:firstLine="709"/>
    </w:pPr>
    <w:rPr>
      <w:rFonts w:ascii="Tahoma" w:hAnsi="Tahoma"/>
      <w:sz w:val="16"/>
      <w:szCs w:val="16"/>
    </w:rPr>
  </w:style>
  <w:style w:type="character" w:customStyle="1" w:styleId="Zkladntext3Char">
    <w:name w:val="Základní text 3 Char"/>
    <w:basedOn w:val="Standardnpsmoodstavce"/>
    <w:link w:val="Zkladntext3"/>
    <w:uiPriority w:val="99"/>
    <w:locked/>
    <w:rsid w:val="00200508"/>
    <w:rPr>
      <w:rFonts w:ascii="Tahoma" w:hAnsi="Tahoma" w:cs="Times New Roman"/>
      <w:sz w:val="16"/>
      <w:szCs w:val="16"/>
    </w:rPr>
  </w:style>
  <w:style w:type="paragraph" w:customStyle="1" w:styleId="Zklad4">
    <w:name w:val="Základ 4"/>
    <w:basedOn w:val="Normln"/>
    <w:link w:val="Zklad4Char"/>
    <w:uiPriority w:val="99"/>
    <w:rsid w:val="00200508"/>
    <w:pPr>
      <w:widowControl w:val="0"/>
      <w:spacing w:after="120"/>
      <w:ind w:left="1440" w:hanging="360"/>
      <w:jc w:val="both"/>
    </w:pPr>
    <w:rPr>
      <w:rFonts w:eastAsia="Calibri"/>
      <w:sz w:val="20"/>
    </w:rPr>
  </w:style>
  <w:style w:type="character" w:customStyle="1" w:styleId="Zklad4Char">
    <w:name w:val="Základ 4 Char"/>
    <w:link w:val="Zklad4"/>
    <w:uiPriority w:val="99"/>
    <w:locked/>
    <w:rsid w:val="00200508"/>
    <w:rPr>
      <w:rFonts w:ascii="Times New Roman" w:hAnsi="Times New Roman"/>
      <w:sz w:val="20"/>
    </w:rPr>
  </w:style>
  <w:style w:type="paragraph" w:styleId="Rozloendokumentu">
    <w:name w:val="Document Map"/>
    <w:basedOn w:val="Normln"/>
    <w:link w:val="RozloendokumentuChar"/>
    <w:uiPriority w:val="99"/>
    <w:semiHidden/>
    <w:rsid w:val="00052D76"/>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uiPriority w:val="99"/>
    <w:semiHidden/>
    <w:locked/>
    <w:rPr>
      <w:rFonts w:ascii="Times New Roman" w:hAnsi="Times New Roman" w:cs="Times New Roman"/>
      <w:sz w:val="2"/>
    </w:rPr>
  </w:style>
  <w:style w:type="character" w:customStyle="1" w:styleId="platne1">
    <w:name w:val="platne1"/>
    <w:basedOn w:val="Standardnpsmoodstavce"/>
    <w:rsid w:val="00AD60CB"/>
  </w:style>
  <w:style w:type="paragraph" w:styleId="Prosttext">
    <w:name w:val="Plain Text"/>
    <w:basedOn w:val="Normln"/>
    <w:link w:val="ProsttextChar"/>
    <w:rsid w:val="009A2487"/>
    <w:rPr>
      <w:rFonts w:ascii="Courier New" w:hAnsi="Courier New"/>
      <w:sz w:val="20"/>
      <w:lang w:val="x-none" w:eastAsia="x-none"/>
    </w:rPr>
  </w:style>
  <w:style w:type="character" w:customStyle="1" w:styleId="ProsttextChar">
    <w:name w:val="Prostý text Char"/>
    <w:basedOn w:val="Standardnpsmoodstavce"/>
    <w:link w:val="Prosttext"/>
    <w:rsid w:val="009A2487"/>
    <w:rPr>
      <w:rFonts w:ascii="Courier New" w:eastAsia="Times New Roman" w:hAnsi="Courier New"/>
      <w:sz w:val="20"/>
      <w:szCs w:val="20"/>
      <w:lang w:val="x-none" w:eastAsia="x-none"/>
    </w:rPr>
  </w:style>
  <w:style w:type="paragraph" w:styleId="Zhlav">
    <w:name w:val="header"/>
    <w:basedOn w:val="Normln"/>
    <w:link w:val="ZhlavChar"/>
    <w:uiPriority w:val="99"/>
    <w:unhideWhenUsed/>
    <w:rsid w:val="00231343"/>
    <w:pPr>
      <w:tabs>
        <w:tab w:val="center" w:pos="4536"/>
        <w:tab w:val="right" w:pos="9072"/>
      </w:tabs>
    </w:pPr>
  </w:style>
  <w:style w:type="character" w:customStyle="1" w:styleId="ZhlavChar">
    <w:name w:val="Záhlaví Char"/>
    <w:basedOn w:val="Standardnpsmoodstavce"/>
    <w:link w:val="Zhlav"/>
    <w:uiPriority w:val="99"/>
    <w:rsid w:val="00231343"/>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0B52"/>
    <w:rPr>
      <w:rFonts w:ascii="Times New Roman" w:eastAsia="Times New Roman" w:hAnsi="Times New Roman"/>
      <w:sz w:val="24"/>
      <w:szCs w:val="20"/>
    </w:rPr>
  </w:style>
  <w:style w:type="paragraph" w:styleId="Nadpis1">
    <w:name w:val="heading 1"/>
    <w:basedOn w:val="Normln"/>
    <w:next w:val="Normln"/>
    <w:link w:val="Nadpis1Char"/>
    <w:uiPriority w:val="99"/>
    <w:qFormat/>
    <w:rsid w:val="002A0B52"/>
    <w:pPr>
      <w:keepNext/>
      <w:spacing w:before="120"/>
      <w:jc w:val="center"/>
      <w:outlineLvl w:val="0"/>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A0B52"/>
    <w:rPr>
      <w:rFonts w:ascii="Times New Roman" w:hAnsi="Times New Roman" w:cs="Times New Roman"/>
      <w:snapToGrid w:val="0"/>
      <w:sz w:val="20"/>
      <w:szCs w:val="20"/>
      <w:lang w:eastAsia="cs-CZ"/>
    </w:rPr>
  </w:style>
  <w:style w:type="paragraph" w:styleId="Nzev">
    <w:name w:val="Title"/>
    <w:basedOn w:val="Normln"/>
    <w:link w:val="NzevChar"/>
    <w:uiPriority w:val="99"/>
    <w:qFormat/>
    <w:rsid w:val="002A0B52"/>
    <w:pPr>
      <w:jc w:val="center"/>
    </w:pPr>
    <w:rPr>
      <w:b/>
      <w:smallCaps/>
      <w:sz w:val="28"/>
    </w:rPr>
  </w:style>
  <w:style w:type="character" w:customStyle="1" w:styleId="NzevChar">
    <w:name w:val="Název Char"/>
    <w:basedOn w:val="Standardnpsmoodstavce"/>
    <w:link w:val="Nzev"/>
    <w:uiPriority w:val="99"/>
    <w:locked/>
    <w:rsid w:val="002A0B52"/>
    <w:rPr>
      <w:rFonts w:ascii="Times New Roman" w:hAnsi="Times New Roman" w:cs="Times New Roman"/>
      <w:b/>
      <w:smallCaps/>
      <w:sz w:val="20"/>
      <w:szCs w:val="20"/>
      <w:lang w:eastAsia="cs-CZ"/>
    </w:rPr>
  </w:style>
  <w:style w:type="paragraph" w:styleId="Zpat">
    <w:name w:val="footer"/>
    <w:basedOn w:val="Normln"/>
    <w:link w:val="ZpatChar"/>
    <w:uiPriority w:val="99"/>
    <w:rsid w:val="002A0B52"/>
    <w:pPr>
      <w:tabs>
        <w:tab w:val="center" w:pos="4536"/>
        <w:tab w:val="right" w:pos="9072"/>
      </w:tabs>
    </w:pPr>
  </w:style>
  <w:style w:type="character" w:customStyle="1" w:styleId="ZpatChar">
    <w:name w:val="Zápatí Char"/>
    <w:basedOn w:val="Standardnpsmoodstavce"/>
    <w:link w:val="Zpat"/>
    <w:uiPriority w:val="99"/>
    <w:locked/>
    <w:rsid w:val="002A0B52"/>
    <w:rPr>
      <w:rFonts w:ascii="Times New Roman" w:hAnsi="Times New Roman" w:cs="Times New Roman"/>
      <w:sz w:val="20"/>
      <w:szCs w:val="20"/>
      <w:lang w:eastAsia="cs-CZ"/>
    </w:rPr>
  </w:style>
  <w:style w:type="character" w:styleId="slostrnky">
    <w:name w:val="page number"/>
    <w:basedOn w:val="Standardnpsmoodstavce"/>
    <w:uiPriority w:val="99"/>
    <w:rsid w:val="002A0B52"/>
    <w:rPr>
      <w:rFonts w:cs="Times New Roman"/>
    </w:rPr>
  </w:style>
  <w:style w:type="paragraph" w:styleId="Odstavecseseznamem">
    <w:name w:val="List Paragraph"/>
    <w:basedOn w:val="Normln"/>
    <w:uiPriority w:val="99"/>
    <w:qFormat/>
    <w:rsid w:val="002A0B52"/>
    <w:pPr>
      <w:ind w:left="720"/>
      <w:contextualSpacing/>
    </w:pPr>
  </w:style>
  <w:style w:type="paragraph" w:styleId="Textbubliny">
    <w:name w:val="Balloon Text"/>
    <w:basedOn w:val="Normln"/>
    <w:link w:val="TextbublinyChar"/>
    <w:uiPriority w:val="99"/>
    <w:semiHidden/>
    <w:rsid w:val="008B47D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B47D9"/>
    <w:rPr>
      <w:rFonts w:ascii="Tahoma" w:hAnsi="Tahoma" w:cs="Tahoma"/>
      <w:sz w:val="16"/>
      <w:szCs w:val="16"/>
      <w:lang w:eastAsia="cs-CZ"/>
    </w:rPr>
  </w:style>
  <w:style w:type="character" w:styleId="Odkaznakoment">
    <w:name w:val="annotation reference"/>
    <w:basedOn w:val="Standardnpsmoodstavce"/>
    <w:uiPriority w:val="99"/>
    <w:semiHidden/>
    <w:rsid w:val="00E66CD5"/>
    <w:rPr>
      <w:rFonts w:cs="Times New Roman"/>
      <w:sz w:val="16"/>
      <w:szCs w:val="16"/>
    </w:rPr>
  </w:style>
  <w:style w:type="paragraph" w:styleId="Textkomente">
    <w:name w:val="annotation text"/>
    <w:basedOn w:val="Normln"/>
    <w:link w:val="TextkomenteChar"/>
    <w:uiPriority w:val="99"/>
    <w:semiHidden/>
    <w:rsid w:val="00E66CD5"/>
    <w:rPr>
      <w:sz w:val="20"/>
    </w:rPr>
  </w:style>
  <w:style w:type="character" w:customStyle="1" w:styleId="TextkomenteChar">
    <w:name w:val="Text komentáře Char"/>
    <w:basedOn w:val="Standardnpsmoodstavce"/>
    <w:link w:val="Textkomente"/>
    <w:uiPriority w:val="99"/>
    <w:semiHidden/>
    <w:locked/>
    <w:rsid w:val="00E66CD5"/>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E66CD5"/>
    <w:rPr>
      <w:b/>
      <w:bCs/>
    </w:rPr>
  </w:style>
  <w:style w:type="character" w:customStyle="1" w:styleId="PedmtkomenteChar">
    <w:name w:val="Předmět komentáře Char"/>
    <w:basedOn w:val="TextkomenteChar"/>
    <w:link w:val="Pedmtkomente"/>
    <w:uiPriority w:val="99"/>
    <w:semiHidden/>
    <w:locked/>
    <w:rsid w:val="00E66CD5"/>
    <w:rPr>
      <w:rFonts w:ascii="Times New Roman" w:hAnsi="Times New Roman" w:cs="Times New Roman"/>
      <w:b/>
      <w:bCs/>
      <w:sz w:val="20"/>
      <w:szCs w:val="20"/>
      <w:lang w:eastAsia="cs-CZ"/>
    </w:rPr>
  </w:style>
  <w:style w:type="paragraph" w:styleId="Revize">
    <w:name w:val="Revision"/>
    <w:hidden/>
    <w:uiPriority w:val="99"/>
    <w:semiHidden/>
    <w:rsid w:val="008145D7"/>
    <w:rPr>
      <w:rFonts w:ascii="Times New Roman" w:eastAsia="Times New Roman" w:hAnsi="Times New Roman"/>
      <w:sz w:val="24"/>
      <w:szCs w:val="20"/>
    </w:rPr>
  </w:style>
  <w:style w:type="character" w:styleId="Hypertextovodkaz">
    <w:name w:val="Hyperlink"/>
    <w:basedOn w:val="Standardnpsmoodstavce"/>
    <w:uiPriority w:val="99"/>
    <w:rsid w:val="00204639"/>
    <w:rPr>
      <w:rFonts w:cs="Times New Roman"/>
      <w:color w:val="0000FF"/>
      <w:u w:val="single"/>
    </w:rPr>
  </w:style>
  <w:style w:type="paragraph" w:styleId="Zkladntext3">
    <w:name w:val="Body Text 3"/>
    <w:basedOn w:val="Normln"/>
    <w:link w:val="Zkladntext3Char"/>
    <w:uiPriority w:val="99"/>
    <w:rsid w:val="00200508"/>
    <w:pPr>
      <w:spacing w:after="120"/>
      <w:ind w:firstLine="709"/>
    </w:pPr>
    <w:rPr>
      <w:rFonts w:ascii="Tahoma" w:hAnsi="Tahoma"/>
      <w:sz w:val="16"/>
      <w:szCs w:val="16"/>
    </w:rPr>
  </w:style>
  <w:style w:type="character" w:customStyle="1" w:styleId="Zkladntext3Char">
    <w:name w:val="Základní text 3 Char"/>
    <w:basedOn w:val="Standardnpsmoodstavce"/>
    <w:link w:val="Zkladntext3"/>
    <w:uiPriority w:val="99"/>
    <w:locked/>
    <w:rsid w:val="00200508"/>
    <w:rPr>
      <w:rFonts w:ascii="Tahoma" w:hAnsi="Tahoma" w:cs="Times New Roman"/>
      <w:sz w:val="16"/>
      <w:szCs w:val="16"/>
    </w:rPr>
  </w:style>
  <w:style w:type="paragraph" w:customStyle="1" w:styleId="Zklad4">
    <w:name w:val="Základ 4"/>
    <w:basedOn w:val="Normln"/>
    <w:link w:val="Zklad4Char"/>
    <w:uiPriority w:val="99"/>
    <w:rsid w:val="00200508"/>
    <w:pPr>
      <w:widowControl w:val="0"/>
      <w:spacing w:after="120"/>
      <w:ind w:left="1440" w:hanging="360"/>
      <w:jc w:val="both"/>
    </w:pPr>
    <w:rPr>
      <w:rFonts w:eastAsia="Calibri"/>
      <w:sz w:val="20"/>
    </w:rPr>
  </w:style>
  <w:style w:type="character" w:customStyle="1" w:styleId="Zklad4Char">
    <w:name w:val="Základ 4 Char"/>
    <w:link w:val="Zklad4"/>
    <w:uiPriority w:val="99"/>
    <w:locked/>
    <w:rsid w:val="00200508"/>
    <w:rPr>
      <w:rFonts w:ascii="Times New Roman" w:hAnsi="Times New Roman"/>
      <w:sz w:val="20"/>
    </w:rPr>
  </w:style>
  <w:style w:type="paragraph" w:styleId="Rozloendokumentu">
    <w:name w:val="Document Map"/>
    <w:basedOn w:val="Normln"/>
    <w:link w:val="RozloendokumentuChar"/>
    <w:uiPriority w:val="99"/>
    <w:semiHidden/>
    <w:rsid w:val="00052D76"/>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uiPriority w:val="99"/>
    <w:semiHidden/>
    <w:locked/>
    <w:rPr>
      <w:rFonts w:ascii="Times New Roman" w:hAnsi="Times New Roman" w:cs="Times New Roman"/>
      <w:sz w:val="2"/>
    </w:rPr>
  </w:style>
  <w:style w:type="character" w:customStyle="1" w:styleId="platne1">
    <w:name w:val="platne1"/>
    <w:basedOn w:val="Standardnpsmoodstavce"/>
    <w:rsid w:val="00AD60CB"/>
  </w:style>
  <w:style w:type="paragraph" w:styleId="Prosttext">
    <w:name w:val="Plain Text"/>
    <w:basedOn w:val="Normln"/>
    <w:link w:val="ProsttextChar"/>
    <w:rsid w:val="009A2487"/>
    <w:rPr>
      <w:rFonts w:ascii="Courier New" w:hAnsi="Courier New"/>
      <w:sz w:val="20"/>
      <w:lang w:val="x-none" w:eastAsia="x-none"/>
    </w:rPr>
  </w:style>
  <w:style w:type="character" w:customStyle="1" w:styleId="ProsttextChar">
    <w:name w:val="Prostý text Char"/>
    <w:basedOn w:val="Standardnpsmoodstavce"/>
    <w:link w:val="Prosttext"/>
    <w:rsid w:val="009A2487"/>
    <w:rPr>
      <w:rFonts w:ascii="Courier New" w:eastAsia="Times New Roman" w:hAnsi="Courier New"/>
      <w:sz w:val="20"/>
      <w:szCs w:val="20"/>
      <w:lang w:val="x-none" w:eastAsia="x-none"/>
    </w:rPr>
  </w:style>
  <w:style w:type="paragraph" w:styleId="Zhlav">
    <w:name w:val="header"/>
    <w:basedOn w:val="Normln"/>
    <w:link w:val="ZhlavChar"/>
    <w:uiPriority w:val="99"/>
    <w:unhideWhenUsed/>
    <w:rsid w:val="00231343"/>
    <w:pPr>
      <w:tabs>
        <w:tab w:val="center" w:pos="4536"/>
        <w:tab w:val="right" w:pos="9072"/>
      </w:tabs>
    </w:pPr>
  </w:style>
  <w:style w:type="character" w:customStyle="1" w:styleId="ZhlavChar">
    <w:name w:val="Záhlaví Char"/>
    <w:basedOn w:val="Standardnpsmoodstavce"/>
    <w:link w:val="Zhlav"/>
    <w:uiPriority w:val="99"/>
    <w:rsid w:val="00231343"/>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okosd@kr-s.cz"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krivanek@kr-s.cz"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DD068-C30B-433C-A234-3F47B2F49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3706</Words>
  <Characters>21871</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25526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Král Michal</dc:creator>
  <cp:lastModifiedBy>Administrator</cp:lastModifiedBy>
  <cp:revision>11</cp:revision>
  <cp:lastPrinted>2018-03-05T07:29:00Z</cp:lastPrinted>
  <dcterms:created xsi:type="dcterms:W3CDTF">2017-12-01T07:48:00Z</dcterms:created>
  <dcterms:modified xsi:type="dcterms:W3CDTF">2018-04-12T08:07:00Z</dcterms:modified>
</cp:coreProperties>
</file>