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C916" w14:textId="77777777" w:rsidR="001C7995" w:rsidRPr="00FF63C6" w:rsidRDefault="001C7995" w:rsidP="00B36DC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DAA103B" w14:textId="77777777" w:rsidR="00FF63C6" w:rsidRDefault="00FF63C6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</w:p>
    <w:p w14:paraId="603D8CF6" w14:textId="77777777" w:rsidR="00FF63C6" w:rsidRDefault="00FF63C6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</w:p>
    <w:p w14:paraId="345597ED" w14:textId="77777777" w:rsidR="00FF63C6" w:rsidRDefault="00FF63C6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</w:p>
    <w:p w14:paraId="52B241C7" w14:textId="77777777" w:rsidR="00FF63C6" w:rsidRDefault="00FF63C6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</w:p>
    <w:p w14:paraId="1B92519A" w14:textId="77777777" w:rsidR="00FF63C6" w:rsidRDefault="00FF63C6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</w:p>
    <w:p w14:paraId="57514069" w14:textId="77777777" w:rsidR="00FB0FF3" w:rsidRPr="00FF63C6" w:rsidRDefault="00FB0FF3" w:rsidP="00B36DC5">
      <w:pPr>
        <w:jc w:val="center"/>
        <w:rPr>
          <w:rFonts w:asciiTheme="minorHAnsi" w:hAnsiTheme="minorHAnsi" w:cs="Arial"/>
          <w:b/>
          <w:sz w:val="72"/>
          <w:szCs w:val="72"/>
        </w:rPr>
      </w:pPr>
      <w:r w:rsidRPr="00FF63C6">
        <w:rPr>
          <w:rFonts w:asciiTheme="minorHAnsi" w:hAnsiTheme="minorHAnsi" w:cs="Arial"/>
          <w:b/>
          <w:sz w:val="72"/>
          <w:szCs w:val="72"/>
        </w:rPr>
        <w:t>PŘÍLOHA 5A</w:t>
      </w:r>
    </w:p>
    <w:p w14:paraId="6320D036" w14:textId="77777777" w:rsidR="00FB0FF3" w:rsidRPr="00FF63C6" w:rsidRDefault="00FB0FF3" w:rsidP="00B36DC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7CE0A02C" w14:textId="77777777" w:rsidR="00B36DC5" w:rsidRPr="00FF63C6" w:rsidRDefault="00B36DC5" w:rsidP="00B36DC5">
      <w:pPr>
        <w:jc w:val="center"/>
        <w:rPr>
          <w:rFonts w:asciiTheme="minorHAnsi" w:hAnsiTheme="minorHAnsi" w:cs="Arial"/>
          <w:b/>
          <w:sz w:val="60"/>
          <w:szCs w:val="60"/>
        </w:rPr>
      </w:pPr>
      <w:r w:rsidRPr="00FF63C6">
        <w:rPr>
          <w:rFonts w:asciiTheme="minorHAnsi" w:hAnsiTheme="minorHAnsi" w:cs="Arial"/>
          <w:b/>
          <w:sz w:val="60"/>
          <w:szCs w:val="60"/>
        </w:rPr>
        <w:t>REFERENČNÍ SPOTŘEB</w:t>
      </w:r>
      <w:r w:rsidR="00184E46" w:rsidRPr="00FF63C6">
        <w:rPr>
          <w:rFonts w:asciiTheme="minorHAnsi" w:hAnsiTheme="minorHAnsi" w:cs="Arial"/>
          <w:b/>
          <w:sz w:val="60"/>
          <w:szCs w:val="60"/>
        </w:rPr>
        <w:t>Y</w:t>
      </w:r>
      <w:r w:rsidR="00EE7894" w:rsidRPr="00FF63C6">
        <w:rPr>
          <w:rFonts w:asciiTheme="minorHAnsi" w:hAnsiTheme="minorHAnsi" w:cs="Arial"/>
          <w:b/>
          <w:sz w:val="60"/>
          <w:szCs w:val="60"/>
        </w:rPr>
        <w:t xml:space="preserve"> </w:t>
      </w:r>
      <w:r w:rsidR="00184E46" w:rsidRPr="00FF63C6">
        <w:rPr>
          <w:rFonts w:asciiTheme="minorHAnsi" w:hAnsiTheme="minorHAnsi" w:cs="Arial"/>
          <w:b/>
          <w:sz w:val="60"/>
          <w:szCs w:val="60"/>
        </w:rPr>
        <w:t xml:space="preserve">A </w:t>
      </w:r>
      <w:r w:rsidR="007F1784" w:rsidRPr="00FF63C6">
        <w:rPr>
          <w:rFonts w:asciiTheme="minorHAnsi" w:hAnsiTheme="minorHAnsi" w:cs="Arial"/>
          <w:b/>
          <w:sz w:val="60"/>
          <w:szCs w:val="60"/>
        </w:rPr>
        <w:t xml:space="preserve">NÁKLADY </w:t>
      </w:r>
    </w:p>
    <w:p w14:paraId="506DC227" w14:textId="77777777" w:rsidR="00B36DC5" w:rsidRPr="00FF63C6" w:rsidRDefault="00B36DC5" w:rsidP="00B36DC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1DBE29E9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235A9E06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666CFF81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7E92E1F5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63F37BFF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0EE8D98E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15EECFFD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05ADE79E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7B9B4F8B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10477BB7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2161C478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3EBAF0C8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24B4038C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28F8D200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6C9D100E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607DE2EB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587738B2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70C6F102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1B18CC98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216DA83B" w14:textId="77777777" w:rsidR="00FF63C6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</w:p>
    <w:p w14:paraId="06DB9E14" w14:textId="77777777" w:rsidR="00FF63C6" w:rsidRPr="00040731" w:rsidRDefault="00FF63C6" w:rsidP="00FF63C6">
      <w:pPr>
        <w:pStyle w:val="Zhlav"/>
        <w:jc w:val="center"/>
        <w:rPr>
          <w:rFonts w:asciiTheme="minorHAnsi" w:hAnsiTheme="minorHAnsi"/>
          <w:b/>
          <w:caps/>
          <w:szCs w:val="22"/>
        </w:rPr>
      </w:pPr>
      <w:r w:rsidRPr="00040731">
        <w:rPr>
          <w:rFonts w:asciiTheme="minorHAnsi" w:hAnsiTheme="minorHAnsi"/>
          <w:b/>
          <w:caps/>
          <w:szCs w:val="22"/>
        </w:rPr>
        <w:t>Datum vypracování:</w:t>
      </w:r>
    </w:p>
    <w:p w14:paraId="324C130C" w14:textId="57CF5786" w:rsidR="001C7995" w:rsidRPr="00FF63C6" w:rsidRDefault="00B0534E" w:rsidP="00FF63C6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/>
        </w:rPr>
        <w:t>LEDEN</w:t>
      </w:r>
      <w:r w:rsidRPr="00040731">
        <w:rPr>
          <w:rFonts w:asciiTheme="minorHAnsi" w:hAnsiTheme="minorHAnsi"/>
        </w:rPr>
        <w:t xml:space="preserve"> </w:t>
      </w:r>
      <w:r w:rsidR="00FF63C6" w:rsidRPr="00040731">
        <w:rPr>
          <w:rFonts w:asciiTheme="minorHAnsi" w:hAnsiTheme="minorHAnsi"/>
        </w:rPr>
        <w:t>202</w:t>
      </w:r>
      <w:r>
        <w:rPr>
          <w:rFonts w:asciiTheme="minorHAnsi" w:hAnsiTheme="minorHAnsi"/>
        </w:rPr>
        <w:t>3</w:t>
      </w:r>
    </w:p>
    <w:p w14:paraId="2B838C87" w14:textId="77777777" w:rsidR="00FF63C6" w:rsidRDefault="00FF63C6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br w:type="page"/>
      </w:r>
    </w:p>
    <w:p w14:paraId="70B2D05C" w14:textId="77777777" w:rsidR="00FF63C6" w:rsidRDefault="00FF63C6" w:rsidP="00697DCE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004C4C24" w14:textId="77777777" w:rsidR="007F182A" w:rsidRDefault="007F182A" w:rsidP="00697DCE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6F057E7" w14:textId="34A385AF" w:rsidR="00515D8F" w:rsidRPr="00FF63C6" w:rsidRDefault="00184E46" w:rsidP="00697DC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63C6">
        <w:rPr>
          <w:rFonts w:asciiTheme="minorHAnsi" w:hAnsiTheme="minorHAnsi" w:cs="Arial"/>
          <w:b/>
          <w:sz w:val="28"/>
          <w:szCs w:val="28"/>
          <w:u w:val="single"/>
        </w:rPr>
        <w:t>Referenční</w:t>
      </w:r>
      <w:r w:rsidR="00D07A8D" w:rsidRPr="00FF63C6">
        <w:rPr>
          <w:rFonts w:asciiTheme="minorHAnsi" w:hAnsiTheme="minorHAnsi" w:cs="Arial"/>
          <w:b/>
          <w:sz w:val="28"/>
          <w:szCs w:val="28"/>
          <w:u w:val="single"/>
        </w:rPr>
        <w:t xml:space="preserve"> výchozí </w:t>
      </w:r>
      <w:r w:rsidR="00515D8F" w:rsidRPr="00FF63C6">
        <w:rPr>
          <w:rFonts w:asciiTheme="minorHAnsi" w:hAnsiTheme="minorHAnsi" w:cs="Arial"/>
          <w:b/>
          <w:sz w:val="28"/>
          <w:szCs w:val="28"/>
          <w:u w:val="single"/>
        </w:rPr>
        <w:t xml:space="preserve">období: </w:t>
      </w:r>
      <w:r w:rsidR="00557E0B" w:rsidRPr="00FF63C6">
        <w:rPr>
          <w:rFonts w:asciiTheme="minorHAnsi" w:hAnsiTheme="minorHAnsi" w:cs="Arial"/>
          <w:b/>
          <w:sz w:val="28"/>
          <w:szCs w:val="28"/>
          <w:u w:val="single"/>
        </w:rPr>
        <w:t>01. 01. 20</w:t>
      </w:r>
      <w:r w:rsidR="00B35B12" w:rsidRPr="00FF63C6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FB0FF3" w:rsidRPr="00FF63C6">
        <w:rPr>
          <w:rFonts w:asciiTheme="minorHAnsi" w:hAnsiTheme="minorHAnsi" w:cs="Arial"/>
          <w:b/>
          <w:sz w:val="28"/>
          <w:szCs w:val="28"/>
          <w:u w:val="single"/>
        </w:rPr>
        <w:t>9</w:t>
      </w:r>
      <w:r w:rsidR="00604F7A" w:rsidRPr="00FF63C6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515D8F" w:rsidRPr="00FF63C6">
        <w:rPr>
          <w:rFonts w:asciiTheme="minorHAnsi" w:hAnsiTheme="minorHAnsi" w:cs="Arial"/>
          <w:b/>
          <w:sz w:val="28"/>
          <w:szCs w:val="28"/>
          <w:u w:val="single"/>
        </w:rPr>
        <w:t xml:space="preserve">– </w:t>
      </w:r>
      <w:r w:rsidR="00557E0B" w:rsidRPr="00FF63C6">
        <w:rPr>
          <w:rFonts w:asciiTheme="minorHAnsi" w:hAnsiTheme="minorHAnsi" w:cs="Arial"/>
          <w:b/>
          <w:sz w:val="28"/>
          <w:szCs w:val="28"/>
          <w:u w:val="single"/>
        </w:rPr>
        <w:t>31. 12. 20</w:t>
      </w:r>
      <w:r w:rsidR="00604F7A" w:rsidRPr="00FF63C6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FB0FF3" w:rsidRPr="00FF63C6">
        <w:rPr>
          <w:rFonts w:asciiTheme="minorHAnsi" w:hAnsiTheme="minorHAnsi" w:cs="Arial"/>
          <w:b/>
          <w:sz w:val="28"/>
          <w:szCs w:val="28"/>
          <w:u w:val="single"/>
        </w:rPr>
        <w:t>1</w:t>
      </w:r>
    </w:p>
    <w:p w14:paraId="45E5D1F3" w14:textId="77777777" w:rsidR="009520FD" w:rsidRDefault="009520FD" w:rsidP="00EE7894">
      <w:pPr>
        <w:spacing w:before="240" w:afterLines="50" w:after="120"/>
        <w:rPr>
          <w:rFonts w:asciiTheme="minorHAnsi" w:hAnsiTheme="minorHAnsi" w:cs="Arial"/>
          <w:b/>
          <w:szCs w:val="20"/>
        </w:rPr>
      </w:pPr>
    </w:p>
    <w:p w14:paraId="113FCC30" w14:textId="476D4466" w:rsidR="000276AF" w:rsidRDefault="008F5580" w:rsidP="00EE7894">
      <w:pPr>
        <w:spacing w:before="240" w:afterLines="50" w:after="12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Celkové f</w:t>
      </w:r>
      <w:r w:rsidR="000276AF">
        <w:rPr>
          <w:rFonts w:asciiTheme="minorHAnsi" w:hAnsiTheme="minorHAnsi" w:cs="Arial"/>
          <w:b/>
          <w:szCs w:val="20"/>
        </w:rPr>
        <w:t>akturované spotřeby v daném období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5"/>
        <w:gridCol w:w="1700"/>
        <w:gridCol w:w="2125"/>
        <w:gridCol w:w="1977"/>
      </w:tblGrid>
      <w:tr w:rsidR="000276AF" w:rsidRPr="00FF63C6" w14:paraId="35246D09" w14:textId="77777777" w:rsidTr="00D85F17">
        <w:trPr>
          <w:trHeight w:val="20"/>
        </w:trPr>
        <w:tc>
          <w:tcPr>
            <w:tcW w:w="780" w:type="pct"/>
            <w:vMerge w:val="restart"/>
            <w:shd w:val="clear" w:color="000000" w:fill="0070C0"/>
            <w:vAlign w:val="center"/>
            <w:hideMark/>
          </w:tcPr>
          <w:p w14:paraId="26241C80" w14:textId="77777777" w:rsidR="000276AF" w:rsidRPr="00FF63C6" w:rsidRDefault="000276AF" w:rsidP="00D85F17">
            <w:pPr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Položka</w:t>
            </w:r>
          </w:p>
        </w:tc>
        <w:tc>
          <w:tcPr>
            <w:tcW w:w="1956" w:type="pct"/>
            <w:gridSpan w:val="2"/>
            <w:shd w:val="clear" w:color="000000" w:fill="0070C0"/>
            <w:vAlign w:val="center"/>
            <w:hideMark/>
          </w:tcPr>
          <w:p w14:paraId="526624AE" w14:textId="34FCB726" w:rsidR="000276AF" w:rsidRPr="00FF63C6" w:rsidRDefault="008F5580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S</w:t>
            </w:r>
            <w:r w:rsidR="000276AF"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potřeba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(2019-2021)</w:t>
            </w:r>
          </w:p>
        </w:tc>
        <w:tc>
          <w:tcPr>
            <w:tcW w:w="2264" w:type="pct"/>
            <w:gridSpan w:val="2"/>
            <w:shd w:val="clear" w:color="000000" w:fill="0070C0"/>
            <w:vAlign w:val="center"/>
            <w:hideMark/>
          </w:tcPr>
          <w:p w14:paraId="3399FA4F" w14:textId="59E41032" w:rsidR="000276AF" w:rsidRPr="00FF63C6" w:rsidRDefault="008F5580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N</w:t>
            </w:r>
            <w:r w:rsidR="000276AF"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áklady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(2019-2021)</w:t>
            </w:r>
          </w:p>
        </w:tc>
      </w:tr>
      <w:tr w:rsidR="000276AF" w:rsidRPr="00FF63C6" w14:paraId="4228E549" w14:textId="77777777" w:rsidTr="00D85F17">
        <w:trPr>
          <w:trHeight w:val="20"/>
        </w:trPr>
        <w:tc>
          <w:tcPr>
            <w:tcW w:w="780" w:type="pct"/>
            <w:vMerge/>
            <w:vAlign w:val="center"/>
            <w:hideMark/>
          </w:tcPr>
          <w:p w14:paraId="5177BEEC" w14:textId="77777777" w:rsidR="000276AF" w:rsidRPr="00FF63C6" w:rsidRDefault="000276AF" w:rsidP="00D85F17">
            <w:pPr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</w:p>
        </w:tc>
        <w:tc>
          <w:tcPr>
            <w:tcW w:w="1018" w:type="pct"/>
            <w:shd w:val="clear" w:color="000000" w:fill="0070C0"/>
            <w:vAlign w:val="center"/>
            <w:hideMark/>
          </w:tcPr>
          <w:p w14:paraId="79E4369A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Množství</w:t>
            </w:r>
          </w:p>
        </w:tc>
        <w:tc>
          <w:tcPr>
            <w:tcW w:w="938" w:type="pct"/>
            <w:shd w:val="clear" w:color="000000" w:fill="0070C0"/>
            <w:vAlign w:val="center"/>
            <w:hideMark/>
          </w:tcPr>
          <w:p w14:paraId="430FAE1A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Jednotka</w:t>
            </w:r>
          </w:p>
        </w:tc>
        <w:tc>
          <w:tcPr>
            <w:tcW w:w="1173" w:type="pct"/>
            <w:shd w:val="clear" w:color="000000" w:fill="0070C0"/>
            <w:vAlign w:val="center"/>
            <w:hideMark/>
          </w:tcPr>
          <w:p w14:paraId="4B96F489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Kč bez DPH</w:t>
            </w:r>
          </w:p>
        </w:tc>
        <w:tc>
          <w:tcPr>
            <w:tcW w:w="1091" w:type="pct"/>
            <w:shd w:val="clear" w:color="000000" w:fill="0070C0"/>
            <w:vAlign w:val="center"/>
            <w:hideMark/>
          </w:tcPr>
          <w:p w14:paraId="7930047B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Kč s DPH</w:t>
            </w:r>
          </w:p>
        </w:tc>
      </w:tr>
      <w:tr w:rsidR="000276AF" w:rsidRPr="00FF63C6" w14:paraId="375D5227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</w:tcPr>
          <w:p w14:paraId="35F0EC13" w14:textId="77777777" w:rsidR="000276AF" w:rsidRPr="00FF63C6" w:rsidRDefault="000276AF" w:rsidP="00D85F1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color w:val="000000"/>
                <w:szCs w:val="20"/>
              </w:rPr>
              <w:t>Teplo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69D6479" w14:textId="24B7ED4E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3 546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24726B" w14:textId="24407E0F" w:rsidR="000276AF" w:rsidRPr="00FF63C6" w:rsidRDefault="000276AF" w:rsidP="00D85F17">
            <w:pPr>
              <w:ind w:firstLineChars="100" w:firstLine="2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GJ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4461B1D" w14:textId="19A5ECCA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1 768 500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08AC968" w14:textId="65FB2AE9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1 976 629</w:t>
            </w:r>
          </w:p>
        </w:tc>
      </w:tr>
      <w:tr w:rsidR="000276AF" w:rsidRPr="00FF63C6" w14:paraId="240654BA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  <w:hideMark/>
          </w:tcPr>
          <w:p w14:paraId="122584ED" w14:textId="77777777" w:rsidR="000276AF" w:rsidRPr="00FF63C6" w:rsidRDefault="000276AF" w:rsidP="00D85F1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color w:val="000000"/>
                <w:szCs w:val="20"/>
              </w:rPr>
              <w:t>Elektřina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4693B02" w14:textId="3E1BEDA0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818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4099D70" w14:textId="31ECB6BB" w:rsidR="000276AF" w:rsidRPr="00FF63C6" w:rsidRDefault="000276AF" w:rsidP="00D85F17">
            <w:pPr>
              <w:ind w:firstLineChars="100" w:firstLine="2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MWh</w:t>
            </w:r>
            <w:proofErr w:type="spellEnd"/>
          </w:p>
        </w:tc>
        <w:tc>
          <w:tcPr>
            <w:tcW w:w="1173" w:type="pct"/>
            <w:shd w:val="clear" w:color="auto" w:fill="auto"/>
            <w:vAlign w:val="center"/>
          </w:tcPr>
          <w:p w14:paraId="4FE97FC5" w14:textId="2416C591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3 077 563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BD7773E" w14:textId="47E16C61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3 656 166</w:t>
            </w:r>
          </w:p>
        </w:tc>
      </w:tr>
      <w:tr w:rsidR="000276AF" w:rsidRPr="00FF63C6" w14:paraId="3FBC5265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  <w:hideMark/>
          </w:tcPr>
          <w:p w14:paraId="21ED16D3" w14:textId="77777777" w:rsidR="000276AF" w:rsidRPr="00FF63C6" w:rsidRDefault="000276AF" w:rsidP="00D85F1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color w:val="000000"/>
                <w:szCs w:val="20"/>
              </w:rPr>
              <w:t>Zemní plyn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1F91596C" w14:textId="160E21DB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2 788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62043A0" w14:textId="00D2481F" w:rsidR="000276AF" w:rsidRPr="00FF63C6" w:rsidRDefault="000276AF" w:rsidP="00D85F17">
            <w:pPr>
              <w:ind w:firstLineChars="100" w:firstLine="2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MWh</w:t>
            </w:r>
            <w:proofErr w:type="spellEnd"/>
          </w:p>
        </w:tc>
        <w:tc>
          <w:tcPr>
            <w:tcW w:w="1173" w:type="pct"/>
            <w:shd w:val="clear" w:color="auto" w:fill="auto"/>
            <w:vAlign w:val="center"/>
          </w:tcPr>
          <w:p w14:paraId="3ECF1E3A" w14:textId="5971BBDC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2 219 837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AC76D64" w14:textId="38BA5DCF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2 655 117</w:t>
            </w:r>
          </w:p>
        </w:tc>
      </w:tr>
      <w:tr w:rsidR="000276AF" w:rsidRPr="00FF63C6" w14:paraId="65C67800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  <w:hideMark/>
          </w:tcPr>
          <w:p w14:paraId="36B1C7F4" w14:textId="77777777" w:rsidR="000276AF" w:rsidRPr="00FF63C6" w:rsidRDefault="000276AF" w:rsidP="00D85F1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color w:val="000000"/>
                <w:szCs w:val="20"/>
              </w:rPr>
              <w:t>Vodné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D50BE9F" w14:textId="2B7F5B0A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14 224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DADB193" w14:textId="21BFADB4" w:rsidR="000276AF" w:rsidRPr="00FF63C6" w:rsidRDefault="000276AF" w:rsidP="00D85F17">
            <w:pPr>
              <w:ind w:firstLineChars="100" w:firstLine="2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m</w:t>
            </w:r>
            <w:r w:rsidRPr="00B0534E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82501D" w14:textId="0C2A9E56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684 029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14817D1" w14:textId="33F79897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768 241</w:t>
            </w:r>
          </w:p>
        </w:tc>
      </w:tr>
      <w:tr w:rsidR="000276AF" w:rsidRPr="00FF63C6" w14:paraId="669192F5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  <w:hideMark/>
          </w:tcPr>
          <w:p w14:paraId="09F6985B" w14:textId="77777777" w:rsidR="000276AF" w:rsidRPr="00FF63C6" w:rsidRDefault="000276AF" w:rsidP="00D85F17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color w:val="000000"/>
                <w:szCs w:val="20"/>
              </w:rPr>
              <w:t>Stočné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43F944E" w14:textId="5ACEF8C0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12 709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629457C" w14:textId="742776EC" w:rsidR="000276AF" w:rsidRPr="00FF63C6" w:rsidRDefault="000276AF" w:rsidP="00D85F17">
            <w:pPr>
              <w:ind w:firstLineChars="100" w:firstLine="2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m</w:t>
            </w:r>
            <w:bookmarkStart w:id="0" w:name="_GoBack"/>
            <w:r w:rsidRPr="00B0534E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3</w:t>
            </w:r>
            <w:bookmarkEnd w:id="0"/>
          </w:p>
        </w:tc>
        <w:tc>
          <w:tcPr>
            <w:tcW w:w="1173" w:type="pct"/>
            <w:shd w:val="clear" w:color="auto" w:fill="auto"/>
            <w:vAlign w:val="center"/>
          </w:tcPr>
          <w:p w14:paraId="185B7506" w14:textId="7DEA038C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536 804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7A52BE5" w14:textId="632EEBD8" w:rsidR="000276AF" w:rsidRPr="00FF63C6" w:rsidRDefault="000276AF" w:rsidP="00D85F1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603 014</w:t>
            </w:r>
          </w:p>
        </w:tc>
      </w:tr>
      <w:tr w:rsidR="000276AF" w:rsidRPr="00FF63C6" w14:paraId="206331E9" w14:textId="77777777" w:rsidTr="00D85F17">
        <w:trPr>
          <w:trHeight w:val="20"/>
        </w:trPr>
        <w:tc>
          <w:tcPr>
            <w:tcW w:w="780" w:type="pct"/>
            <w:shd w:val="clear" w:color="auto" w:fill="auto"/>
            <w:vAlign w:val="center"/>
            <w:hideMark/>
          </w:tcPr>
          <w:p w14:paraId="79BFA5A1" w14:textId="77777777" w:rsidR="000276AF" w:rsidRPr="00FF63C6" w:rsidRDefault="000276AF" w:rsidP="00D85F17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CELKEM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8420F84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95A28E0" w14:textId="77777777" w:rsidR="000276AF" w:rsidRPr="00FF63C6" w:rsidRDefault="000276AF" w:rsidP="00D85F17">
            <w:pP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02DEDEC3" w14:textId="3FDAC959" w:rsidR="000276AF" w:rsidRPr="00FF63C6" w:rsidRDefault="000276AF" w:rsidP="00D85F17">
            <w:pPr>
              <w:ind w:firstLineChars="100" w:firstLine="221"/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8 286 733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B1499F5" w14:textId="44E2BEDE" w:rsidR="000276AF" w:rsidRPr="00FF63C6" w:rsidRDefault="000276AF" w:rsidP="00D85F17">
            <w:pPr>
              <w:ind w:firstLineChars="100" w:firstLine="221"/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9 659 166</w:t>
            </w:r>
          </w:p>
        </w:tc>
      </w:tr>
    </w:tbl>
    <w:p w14:paraId="3D76685F" w14:textId="6D843BD9" w:rsidR="000276AF" w:rsidRDefault="008F5580" w:rsidP="00EE7894">
      <w:pPr>
        <w:spacing w:before="240" w:afterLines="50" w:after="12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Celkové j</w:t>
      </w:r>
      <w:r w:rsidR="000276AF">
        <w:rPr>
          <w:rFonts w:asciiTheme="minorHAnsi" w:hAnsiTheme="minorHAnsi" w:cs="Arial"/>
          <w:b/>
          <w:szCs w:val="20"/>
        </w:rPr>
        <w:t>ednotkové ceny za fakturované období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3176"/>
        <w:gridCol w:w="3176"/>
      </w:tblGrid>
      <w:tr w:rsidR="000276AF" w:rsidRPr="00FF63C6" w14:paraId="2DB4F856" w14:textId="77777777" w:rsidTr="00D85F17">
        <w:trPr>
          <w:trHeight w:val="20"/>
        </w:trPr>
        <w:tc>
          <w:tcPr>
            <w:tcW w:w="1484" w:type="pct"/>
            <w:shd w:val="clear" w:color="auto" w:fill="0070C0"/>
            <w:hideMark/>
          </w:tcPr>
          <w:p w14:paraId="64B1B4DF" w14:textId="77777777" w:rsidR="000276AF" w:rsidRPr="00FF63C6" w:rsidRDefault="000276AF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Médium</w:t>
            </w:r>
          </w:p>
        </w:tc>
        <w:tc>
          <w:tcPr>
            <w:tcW w:w="1758" w:type="pct"/>
            <w:shd w:val="clear" w:color="auto" w:fill="0070C0"/>
            <w:hideMark/>
          </w:tcPr>
          <w:p w14:paraId="1074C82D" w14:textId="520C591E" w:rsidR="000276AF" w:rsidRPr="00FF63C6" w:rsidRDefault="008F5580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Jednotková</w:t>
            </w:r>
            <w:r w:rsidR="000276AF"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cena v Kč bez DPH</w:t>
            </w:r>
          </w:p>
        </w:tc>
        <w:tc>
          <w:tcPr>
            <w:tcW w:w="1758" w:type="pct"/>
            <w:shd w:val="clear" w:color="auto" w:fill="0070C0"/>
            <w:hideMark/>
          </w:tcPr>
          <w:p w14:paraId="6B300ECE" w14:textId="50BB45B2" w:rsidR="000276AF" w:rsidRPr="00FF63C6" w:rsidRDefault="008F5580" w:rsidP="00D85F1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Jednotková</w:t>
            </w:r>
            <w:r w:rsidR="000276AF" w:rsidRPr="00FF63C6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 xml:space="preserve"> cena v Kč s DPH </w:t>
            </w:r>
          </w:p>
        </w:tc>
      </w:tr>
      <w:tr w:rsidR="000276AF" w:rsidRPr="00FF63C6" w14:paraId="7CD8B64C" w14:textId="77777777" w:rsidTr="00D85F17">
        <w:trPr>
          <w:trHeight w:val="20"/>
        </w:trPr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12A7CCB1" w14:textId="77777777" w:rsidR="000276AF" w:rsidRPr="00FF63C6" w:rsidRDefault="000276AF" w:rsidP="00D85F17">
            <w:pPr>
              <w:rPr>
                <w:rFonts w:asciiTheme="minorHAnsi" w:hAnsiTheme="minorHAnsi" w:cs="Arial"/>
                <w:szCs w:val="20"/>
              </w:rPr>
            </w:pPr>
            <w:r w:rsidRPr="00FF63C6">
              <w:rPr>
                <w:rFonts w:asciiTheme="minorHAnsi" w:hAnsiTheme="minorHAnsi" w:cs="Arial"/>
                <w:szCs w:val="20"/>
              </w:rPr>
              <w:t>Teplo [Kč/GJ]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4A6466C9" w14:textId="5D52EA29" w:rsidR="000276AF" w:rsidRPr="00FF63C6" w:rsidRDefault="007D1576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498,78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08C8079D" w14:textId="6387112B" w:rsidR="000276AF" w:rsidRPr="00FF63C6" w:rsidRDefault="008F5580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557,48</w:t>
            </w:r>
          </w:p>
        </w:tc>
      </w:tr>
      <w:tr w:rsidR="000276AF" w:rsidRPr="00FF63C6" w14:paraId="2B60E5A2" w14:textId="77777777" w:rsidTr="00D85F17">
        <w:trPr>
          <w:trHeight w:val="20"/>
        </w:trPr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20D67E84" w14:textId="77777777" w:rsidR="000276AF" w:rsidRPr="00FF63C6" w:rsidRDefault="000276AF" w:rsidP="00D85F17">
            <w:pPr>
              <w:rPr>
                <w:rFonts w:asciiTheme="minorHAnsi" w:hAnsiTheme="minorHAnsi" w:cs="Arial"/>
                <w:szCs w:val="20"/>
              </w:rPr>
            </w:pPr>
            <w:r w:rsidRPr="00FF63C6">
              <w:rPr>
                <w:rFonts w:asciiTheme="minorHAnsi" w:hAnsiTheme="minorHAnsi" w:cs="Arial"/>
                <w:szCs w:val="20"/>
              </w:rPr>
              <w:t>Elektrická energie [Kč/</w:t>
            </w:r>
            <w:proofErr w:type="spellStart"/>
            <w:r w:rsidRPr="00FF63C6">
              <w:rPr>
                <w:rFonts w:asciiTheme="minorHAnsi" w:hAnsiTheme="minorHAnsi" w:cs="Arial"/>
                <w:szCs w:val="20"/>
              </w:rPr>
              <w:t>MWh</w:t>
            </w:r>
            <w:proofErr w:type="spellEnd"/>
            <w:r w:rsidRPr="00FF63C6">
              <w:rPr>
                <w:rFonts w:asciiTheme="minorHAnsi" w:hAnsiTheme="minorHAnsi" w:cs="Arial"/>
                <w:szCs w:val="20"/>
              </w:rPr>
              <w:t>]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5FC05FFF" w14:textId="57A3CE07" w:rsidR="000276AF" w:rsidRPr="00FF63C6" w:rsidRDefault="007D1576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3 760,50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722FB5DD" w14:textId="1AFCAFBD" w:rsidR="000276AF" w:rsidRPr="00FF63C6" w:rsidRDefault="008F5580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4 467,50</w:t>
            </w:r>
          </w:p>
        </w:tc>
      </w:tr>
      <w:tr w:rsidR="000276AF" w:rsidRPr="00FF63C6" w14:paraId="0D475B4A" w14:textId="77777777" w:rsidTr="00D85F17">
        <w:trPr>
          <w:trHeight w:val="20"/>
        </w:trPr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3F56458D" w14:textId="77777777" w:rsidR="000276AF" w:rsidRPr="00FF63C6" w:rsidRDefault="000276AF" w:rsidP="00D85F17">
            <w:pPr>
              <w:rPr>
                <w:rFonts w:asciiTheme="minorHAnsi" w:hAnsiTheme="minorHAnsi" w:cs="Arial"/>
                <w:szCs w:val="20"/>
              </w:rPr>
            </w:pPr>
            <w:r w:rsidRPr="00FF63C6">
              <w:rPr>
                <w:rFonts w:asciiTheme="minorHAnsi" w:hAnsiTheme="minorHAnsi" w:cs="Arial"/>
                <w:szCs w:val="20"/>
              </w:rPr>
              <w:t>Zemní plyn [Kč/</w:t>
            </w:r>
            <w:proofErr w:type="spellStart"/>
            <w:r w:rsidRPr="00FF63C6">
              <w:rPr>
                <w:rFonts w:asciiTheme="minorHAnsi" w:hAnsiTheme="minorHAnsi" w:cs="Arial"/>
                <w:szCs w:val="20"/>
              </w:rPr>
              <w:t>MWh</w:t>
            </w:r>
            <w:proofErr w:type="spellEnd"/>
            <w:r w:rsidRPr="00FF63C6">
              <w:rPr>
                <w:rFonts w:asciiTheme="minorHAnsi" w:hAnsiTheme="minorHAnsi" w:cs="Arial"/>
                <w:szCs w:val="20"/>
              </w:rPr>
              <w:t>]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6BB719EC" w14:textId="37A73ACD" w:rsidR="000276AF" w:rsidRPr="00FF63C6" w:rsidRDefault="007D1576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796,33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6A6A5B8F" w14:textId="3FEABF96" w:rsidR="000276AF" w:rsidRPr="00FF63C6" w:rsidRDefault="008F5580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952,67</w:t>
            </w:r>
          </w:p>
        </w:tc>
      </w:tr>
      <w:tr w:rsidR="000276AF" w:rsidRPr="00FF63C6" w14:paraId="676FE9C0" w14:textId="77777777" w:rsidTr="00D85F17">
        <w:trPr>
          <w:trHeight w:val="20"/>
        </w:trPr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0585CD4D" w14:textId="77777777" w:rsidR="000276AF" w:rsidRPr="00FF63C6" w:rsidRDefault="000276AF" w:rsidP="00D85F17">
            <w:pPr>
              <w:rPr>
                <w:rFonts w:asciiTheme="minorHAnsi" w:hAnsiTheme="minorHAnsi" w:cs="Arial"/>
                <w:szCs w:val="20"/>
              </w:rPr>
            </w:pPr>
            <w:r w:rsidRPr="00FF63C6">
              <w:rPr>
                <w:rFonts w:asciiTheme="minorHAnsi" w:hAnsiTheme="minorHAnsi" w:cs="Arial"/>
                <w:szCs w:val="20"/>
              </w:rPr>
              <w:t>Vodné [Kč/m</w:t>
            </w:r>
            <w:r w:rsidRPr="00FF63C6">
              <w:rPr>
                <w:rFonts w:asciiTheme="minorHAnsi" w:hAnsiTheme="minorHAnsi" w:cs="Arial"/>
                <w:szCs w:val="20"/>
                <w:vertAlign w:val="superscript"/>
              </w:rPr>
              <w:t>3</w:t>
            </w:r>
            <w:r w:rsidRPr="00FF63C6">
              <w:rPr>
                <w:rFonts w:asciiTheme="minorHAnsi" w:hAnsiTheme="minorHAnsi" w:cs="Arial"/>
                <w:szCs w:val="20"/>
              </w:rPr>
              <w:t>]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7921A4E9" w14:textId="2AFD0874" w:rsidR="000276AF" w:rsidRPr="00FF63C6" w:rsidRDefault="007D1576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48,09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AC089B7" w14:textId="0701E98B" w:rsidR="000276AF" w:rsidRPr="00FF63C6" w:rsidRDefault="008F5580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54,01</w:t>
            </w:r>
          </w:p>
        </w:tc>
      </w:tr>
      <w:tr w:rsidR="000276AF" w:rsidRPr="00FF63C6" w14:paraId="5122A555" w14:textId="77777777" w:rsidTr="00D85F17">
        <w:trPr>
          <w:trHeight w:val="20"/>
        </w:trPr>
        <w:tc>
          <w:tcPr>
            <w:tcW w:w="1484" w:type="pct"/>
            <w:shd w:val="clear" w:color="auto" w:fill="auto"/>
            <w:noWrap/>
            <w:vAlign w:val="center"/>
            <w:hideMark/>
          </w:tcPr>
          <w:p w14:paraId="4B675466" w14:textId="77777777" w:rsidR="000276AF" w:rsidRPr="00FF63C6" w:rsidRDefault="000276AF" w:rsidP="00D85F17">
            <w:pPr>
              <w:rPr>
                <w:rFonts w:asciiTheme="minorHAnsi" w:hAnsiTheme="minorHAnsi" w:cs="Arial"/>
                <w:szCs w:val="20"/>
              </w:rPr>
            </w:pPr>
            <w:r w:rsidRPr="00FF63C6">
              <w:rPr>
                <w:rFonts w:asciiTheme="minorHAnsi" w:hAnsiTheme="minorHAnsi" w:cs="Arial"/>
                <w:szCs w:val="20"/>
              </w:rPr>
              <w:t>Stočné [Kč/m</w:t>
            </w:r>
            <w:r w:rsidRPr="00FF63C6">
              <w:rPr>
                <w:rFonts w:asciiTheme="minorHAnsi" w:hAnsiTheme="minorHAnsi" w:cs="Arial"/>
                <w:szCs w:val="20"/>
                <w:vertAlign w:val="superscript"/>
              </w:rPr>
              <w:t>3</w:t>
            </w:r>
            <w:r w:rsidRPr="00FF63C6">
              <w:rPr>
                <w:rFonts w:asciiTheme="minorHAnsi" w:hAnsiTheme="minorHAnsi" w:cs="Arial"/>
                <w:szCs w:val="20"/>
              </w:rPr>
              <w:t>]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561DAB3D" w14:textId="659CC264" w:rsidR="000276AF" w:rsidRPr="00FF63C6" w:rsidRDefault="007D1576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42,24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4B3F295D" w14:textId="5AC0C2C6" w:rsidR="000276AF" w:rsidRPr="00FF63C6" w:rsidRDefault="008F5580" w:rsidP="00D85F17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47,45</w:t>
            </w:r>
          </w:p>
        </w:tc>
      </w:tr>
    </w:tbl>
    <w:p w14:paraId="5EF6C52C" w14:textId="77777777" w:rsidR="00C514EE" w:rsidRPr="00FF63C6" w:rsidRDefault="00C514EE" w:rsidP="00EE7894">
      <w:pPr>
        <w:spacing w:afterLines="50" w:after="120"/>
        <w:jc w:val="both"/>
        <w:rPr>
          <w:rFonts w:asciiTheme="minorHAnsi" w:hAnsiTheme="minorHAnsi" w:cs="Arial"/>
          <w:szCs w:val="22"/>
        </w:rPr>
      </w:pPr>
    </w:p>
    <w:p w14:paraId="3BF7073F" w14:textId="77777777" w:rsidR="000A3C0D" w:rsidRPr="00FF63C6" w:rsidRDefault="000A3C0D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</w:pPr>
    </w:p>
    <w:p w14:paraId="0EDDC2B3" w14:textId="77777777" w:rsidR="00673213" w:rsidRPr="00FF63C6" w:rsidRDefault="00673213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</w:pPr>
    </w:p>
    <w:p w14:paraId="6C82F317" w14:textId="1CB42967" w:rsidR="009520FD" w:rsidRDefault="009520FD">
      <w:pPr>
        <w:rPr>
          <w:rFonts w:asciiTheme="minorHAnsi" w:hAnsiTheme="minorHAnsi" w:cs="Arial"/>
          <w:b/>
          <w:szCs w:val="22"/>
          <w:highlight w:val="yellow"/>
        </w:rPr>
      </w:pPr>
      <w:r>
        <w:rPr>
          <w:rFonts w:asciiTheme="minorHAnsi" w:hAnsiTheme="minorHAnsi" w:cs="Arial"/>
          <w:b/>
          <w:szCs w:val="22"/>
          <w:highlight w:val="yellow"/>
        </w:rPr>
        <w:br w:type="page"/>
      </w:r>
    </w:p>
    <w:p w14:paraId="673CD32E" w14:textId="77777777" w:rsidR="009520FD" w:rsidRDefault="009520FD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  <w:sectPr w:rsidR="009520FD" w:rsidSect="00014854">
          <w:headerReference w:type="default" r:id="rId8"/>
          <w:footerReference w:type="even" r:id="rId9"/>
          <w:footerReference w:type="default" r:id="rId10"/>
          <w:pgSz w:w="11906" w:h="16838" w:code="9"/>
          <w:pgMar w:top="1701" w:right="1418" w:bottom="1418" w:left="1418" w:header="709" w:footer="709" w:gutter="0"/>
          <w:cols w:space="708"/>
          <w:docGrid w:linePitch="326"/>
        </w:sectPr>
      </w:pPr>
    </w:p>
    <w:p w14:paraId="46A50AE4" w14:textId="6D14C69C" w:rsidR="00673213" w:rsidRPr="00AA0B50" w:rsidRDefault="00AA0B50" w:rsidP="00AA0B50">
      <w:pPr>
        <w:spacing w:beforeLines="100" w:before="240" w:afterLines="50" w:after="120"/>
        <w:ind w:right="-31"/>
        <w:rPr>
          <w:rFonts w:asciiTheme="minorHAnsi" w:hAnsiTheme="minorHAnsi" w:cs="Arial"/>
          <w:b/>
          <w:szCs w:val="22"/>
          <w:highlight w:val="yellow"/>
        </w:rPr>
      </w:pPr>
      <w:r w:rsidRPr="00AA0B50">
        <w:rPr>
          <w:rFonts w:asciiTheme="minorHAnsi" w:hAnsiTheme="minorHAnsi" w:cs="Arial"/>
          <w:b/>
          <w:szCs w:val="22"/>
        </w:rPr>
        <w:lastRenderedPageBreak/>
        <w:t>Referenční spotřeba</w:t>
      </w:r>
      <w:r w:rsidR="00F65CF2">
        <w:rPr>
          <w:rFonts w:asciiTheme="minorHAnsi" w:hAnsiTheme="minorHAnsi" w:cs="Arial"/>
          <w:b/>
          <w:szCs w:val="22"/>
        </w:rPr>
        <w:t xml:space="preserve">, </w:t>
      </w:r>
      <w:r w:rsidRPr="00AA0B50">
        <w:rPr>
          <w:rFonts w:asciiTheme="minorHAnsi" w:hAnsiTheme="minorHAnsi" w:cs="Arial"/>
          <w:b/>
          <w:szCs w:val="22"/>
        </w:rPr>
        <w:t xml:space="preserve">náklady </w:t>
      </w:r>
      <w:r w:rsidR="00F65CF2">
        <w:rPr>
          <w:rFonts w:asciiTheme="minorHAnsi" w:hAnsiTheme="minorHAnsi" w:cs="Arial"/>
          <w:b/>
          <w:szCs w:val="22"/>
        </w:rPr>
        <w:t xml:space="preserve">a </w:t>
      </w:r>
      <w:proofErr w:type="spellStart"/>
      <w:r w:rsidR="00F65CF2">
        <w:rPr>
          <w:rFonts w:asciiTheme="minorHAnsi" w:hAnsiTheme="minorHAnsi" w:cs="Arial"/>
          <w:b/>
          <w:szCs w:val="22"/>
        </w:rPr>
        <w:t>ref</w:t>
      </w:r>
      <w:proofErr w:type="spellEnd"/>
      <w:r w:rsidR="00F65CF2">
        <w:rPr>
          <w:rFonts w:asciiTheme="minorHAnsi" w:hAnsiTheme="minorHAnsi" w:cs="Arial"/>
          <w:b/>
          <w:szCs w:val="22"/>
        </w:rPr>
        <w:t>. jednotkové ceny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894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2"/>
      </w:tblGrid>
      <w:tr w:rsidR="00AA0B50" w:rsidRPr="001368DC" w14:paraId="4FFC9B30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0629" w14:textId="06F6736B" w:rsidR="009520FD" w:rsidRPr="009520FD" w:rsidRDefault="009520FD" w:rsidP="009520FD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99"/>
            <w:noWrap/>
            <w:vAlign w:val="center"/>
            <w:hideMark/>
          </w:tcPr>
          <w:p w14:paraId="7E7048E7" w14:textId="77777777" w:rsidR="009520FD" w:rsidRPr="009520FD" w:rsidRDefault="009520FD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ZEMNÍ PLYN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CC99"/>
            <w:noWrap/>
            <w:vAlign w:val="center"/>
            <w:hideMark/>
          </w:tcPr>
          <w:p w14:paraId="34A9C96B" w14:textId="77777777" w:rsidR="009520FD" w:rsidRPr="009520FD" w:rsidRDefault="009520FD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TEPLO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0A0DF51" w14:textId="77777777" w:rsidR="009520FD" w:rsidRPr="009520FD" w:rsidRDefault="009520FD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ELEKTŘINA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6A41146" w14:textId="77777777" w:rsidR="009520FD" w:rsidRPr="009520FD" w:rsidRDefault="009520FD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VODA - vodné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F37852B" w14:textId="77777777" w:rsidR="009520FD" w:rsidRPr="009520FD" w:rsidRDefault="009520FD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VODA - stočné</w:t>
            </w:r>
          </w:p>
        </w:tc>
      </w:tr>
      <w:tr w:rsidR="001368DC" w:rsidRPr="001368DC" w14:paraId="7B812244" w14:textId="77777777" w:rsidTr="001368DC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4EBD" w14:textId="77777777" w:rsidR="009520FD" w:rsidRPr="009520FD" w:rsidRDefault="009520FD" w:rsidP="009520FD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7B61" w14:textId="77777777" w:rsidR="009520FD" w:rsidRPr="009520FD" w:rsidRDefault="009520FD" w:rsidP="001368DC">
            <w:pPr>
              <w:jc w:val="center"/>
              <w:rPr>
                <w:rFonts w:cs="Arial CE"/>
                <w:sz w:val="18"/>
                <w:szCs w:val="18"/>
              </w:rPr>
            </w:pPr>
            <w:proofErr w:type="spellStart"/>
            <w:r w:rsidRPr="009520FD">
              <w:rPr>
                <w:rFonts w:cs="Arial CE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676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37C2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04D6" w14:textId="77777777" w:rsidR="009520FD" w:rsidRPr="009520FD" w:rsidRDefault="009520FD" w:rsidP="001368DC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GJ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D37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D158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C1D5" w14:textId="77777777" w:rsidR="009520FD" w:rsidRPr="009520FD" w:rsidRDefault="009520FD" w:rsidP="001368DC">
            <w:pPr>
              <w:jc w:val="center"/>
              <w:rPr>
                <w:rFonts w:cs="Arial CE"/>
                <w:sz w:val="18"/>
                <w:szCs w:val="18"/>
              </w:rPr>
            </w:pPr>
            <w:proofErr w:type="spellStart"/>
            <w:r w:rsidRPr="009520FD">
              <w:rPr>
                <w:rFonts w:cs="Arial CE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04F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EB5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BE95" w14:textId="77777777" w:rsidR="009520FD" w:rsidRPr="009520FD" w:rsidRDefault="009520FD" w:rsidP="001368DC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m3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940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E1D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CB69" w14:textId="77777777" w:rsidR="009520FD" w:rsidRPr="009520FD" w:rsidRDefault="009520FD" w:rsidP="001368DC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m3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2EB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13D" w14:textId="77777777" w:rsidR="009520FD" w:rsidRPr="009520FD" w:rsidRDefault="009520FD" w:rsidP="001368DC">
            <w:pPr>
              <w:jc w:val="center"/>
              <w:rPr>
                <w:rFonts w:cs="Arial CE"/>
                <w:color w:val="000000"/>
                <w:sz w:val="18"/>
                <w:szCs w:val="18"/>
              </w:rPr>
            </w:pPr>
            <w:r w:rsidRPr="009520FD">
              <w:rPr>
                <w:rFonts w:cs="Arial CE"/>
                <w:color w:val="000000"/>
                <w:sz w:val="18"/>
                <w:szCs w:val="18"/>
              </w:rPr>
              <w:t>Kč s DPH</w:t>
            </w:r>
          </w:p>
        </w:tc>
      </w:tr>
      <w:tr w:rsidR="00187F80" w:rsidRPr="001368DC" w14:paraId="5D9AA067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C7421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01_Gymnázium Františka Palackého, Neratovice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FDF5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B8062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3 125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05E6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3 781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19E2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1 124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C519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608 715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32CD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680 594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C91F8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8AAB6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369 774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9FD3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441 799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496A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1 515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5474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78 549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9D813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88 177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73A4FB" w14:textId="6C42BC8A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CDDEA" w14:textId="7D6A3D6F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A44B4" w14:textId="4504F022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0</w:t>
            </w:r>
          </w:p>
        </w:tc>
      </w:tr>
      <w:tr w:rsidR="00187F80" w:rsidRPr="001368DC" w14:paraId="6A91E5D8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888A8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F447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A23BE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1 456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01ED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1 762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C4B4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040D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4BA3F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59CE9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655B0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4 556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1FF9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5 444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6A4E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157C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27FE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0D94B" w14:textId="00000A34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DCE411" w14:textId="7737E403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64781" w14:textId="66E9E983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</w:tr>
      <w:tr w:rsidR="00187F80" w:rsidRPr="001368DC" w14:paraId="7D5CA1E1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255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02_Regionální muzeum Mělník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E22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B66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145 998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A5F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176 658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EE4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2BE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447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795A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5AE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93 024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DDE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107 011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CC07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F6D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14 026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8F3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15 952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12A7" w14:textId="1E3209A0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286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984A" w14:textId="49DB8409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10 435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2008" w14:textId="1360E868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11 868</w:t>
            </w:r>
          </w:p>
        </w:tc>
      </w:tr>
      <w:tr w:rsidR="00187F80" w:rsidRPr="001368DC" w14:paraId="21DBA79C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1FCF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37C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45C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769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9D0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909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17D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9B2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280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F200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4 584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CDF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5 274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EF5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E2E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522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4509" w14:textId="04600252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6F6A" w14:textId="7857F494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2D2B" w14:textId="260DFD89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41</w:t>
            </w:r>
          </w:p>
        </w:tc>
      </w:tr>
      <w:tr w:rsidR="00187F80" w:rsidRPr="001368DC" w14:paraId="0FCACD37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9CF1D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03_ZZS SČK Mělník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B2AE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ACA6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4798A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7509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C7AB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219 989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BA21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245 433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6BC6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77A8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85 564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4CAF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98 372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C10F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04CC4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25 848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C5CE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29 023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5302F" w14:textId="5EBD5EE4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6573D" w14:textId="4ACD94F1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19 192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D82AB" w14:textId="2BEC97A5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21 550</w:t>
            </w:r>
          </w:p>
        </w:tc>
      </w:tr>
      <w:tr w:rsidR="00187F80" w:rsidRPr="001368DC" w14:paraId="229BDF2E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F6A74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3DC2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283E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A77A0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C1F00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E0FB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E2C6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A89E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8D04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A6B6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5 197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7898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355C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EC8C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93C14" w14:textId="57CD7AC8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2B789" w14:textId="016009DC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7EEAB" w14:textId="74D94DF2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43</w:t>
            </w:r>
          </w:p>
        </w:tc>
      </w:tr>
      <w:tr w:rsidR="00187F80" w:rsidRPr="001368DC" w14:paraId="0D682BC5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9F02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04_Domov U Anežky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EB8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EDF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410 893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BDE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491 814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38B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34A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77D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2B6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A54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479 792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6E5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574 824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B52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3 339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C0E7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161 873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38F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181 950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DD15" w14:textId="6AED2092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3 339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2C99" w14:textId="09381660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133 578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A561" w14:textId="07CD3A43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150 163</w:t>
            </w:r>
          </w:p>
        </w:tc>
      </w:tr>
      <w:tr w:rsidR="00187F80" w:rsidRPr="001368DC" w14:paraId="74101C5B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DA83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CB67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F2F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426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895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49B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FB4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ADC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D8A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4AD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3 787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62A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4 537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B75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B5E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962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94C9" w14:textId="39CDD4FD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C075" w14:textId="0B01F309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0F63" w14:textId="68286A7A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45</w:t>
            </w:r>
          </w:p>
        </w:tc>
      </w:tr>
      <w:tr w:rsidR="00187F80" w:rsidRPr="001368DC" w14:paraId="79342395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CD5A2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05_Muzeum Mladoboleslavska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3C640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D5E82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9412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4FBD6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E20F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2ECC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3959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DE0D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398 776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6CFE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476 011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19A5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9FC6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26 778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3DEB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30 021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B50021" w14:textId="4C7EFB9F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551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2DB6A" w14:textId="7D2111DF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22 093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83ACA" w14:textId="37823A4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24 772</w:t>
            </w:r>
          </w:p>
        </w:tc>
      </w:tr>
      <w:tr w:rsidR="00187F80" w:rsidRPr="001368DC" w14:paraId="157A02BE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600EA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DFF8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0B4CF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5503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3918B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35EA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23E3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9F49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8FD3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67E2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3 077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22B8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6BDA7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EE1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5449E" w14:textId="6F4D0B85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62296" w14:textId="52F699D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69AF61" w14:textId="039B2FBF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45</w:t>
            </w:r>
          </w:p>
        </w:tc>
      </w:tr>
      <w:tr w:rsidR="00187F80" w:rsidRPr="001368DC" w14:paraId="1A5444D3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916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06_SZŠ a VOŠ zdravotnická Mladá Boleslav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6E1A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9C4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554 567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6E6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661 891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A0B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2A4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B13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DA9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2C9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308 048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977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368 416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3D98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1 179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F058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57 019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512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64 274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6386" w14:textId="13661B45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1 179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D14A" w14:textId="219D6995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47 088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D3E9" w14:textId="1E31AEE5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53 085</w:t>
            </w:r>
          </w:p>
        </w:tc>
      </w:tr>
      <w:tr w:rsidR="00187F80" w:rsidRPr="001368DC" w14:paraId="0CF0F233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0874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0DA7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8C6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D88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AB1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F7A7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B64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CDB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4AE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3 846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ADA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A84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85B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6F7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E15B" w14:textId="2B24F9F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3CD2" w14:textId="54ED881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192F" w14:textId="61B9569B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45</w:t>
            </w:r>
          </w:p>
        </w:tc>
      </w:tr>
      <w:tr w:rsidR="00187F80" w:rsidRPr="001368DC" w14:paraId="576F61D5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84501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07_SOŠ a SOÚ, Mladá Boleslav, Jičínská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BECD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4AA848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20 470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6D5B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24 224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23F4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1 885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A2403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939 796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550A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1 050 602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4AB27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6DAC0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329 118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2D197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393 961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7F5F86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1 678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0976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81 278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E4B8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91 565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52BFA" w14:textId="0F3E9E68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1 678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4E1DF" w14:textId="3B5C9026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67 063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A0FDD" w14:textId="14C30C22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75 559</w:t>
            </w:r>
          </w:p>
        </w:tc>
      </w:tr>
      <w:tr w:rsidR="00187F80" w:rsidRPr="001368DC" w14:paraId="74163FAF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90C55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AFE8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47A1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C521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5393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16B3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B149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0E30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17F8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3 728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5E93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4 463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0729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7F61F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9EE1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6082C2" w14:textId="55868488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53D79" w14:textId="5901BE4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3FB23" w14:textId="609FC454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45</w:t>
            </w:r>
          </w:p>
        </w:tc>
      </w:tr>
      <w:tr w:rsidR="00187F80" w:rsidRPr="001368DC" w14:paraId="2399F5A2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11D7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08_Dětské centrum Milovice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22E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8BF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220 369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EFC7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260 634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5A7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6C4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340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141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640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311 466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D23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373 347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070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C9C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31 137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75B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34 251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E3AD" w14:textId="47BE017D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1BD1" w14:textId="7F76D478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36 486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1510" w14:textId="0B17347F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40 134</w:t>
            </w:r>
          </w:p>
        </w:tc>
      </w:tr>
      <w:tr w:rsidR="00187F80" w:rsidRPr="001368DC" w14:paraId="7870ACD7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1420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0C6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CFA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775B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C16B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D3C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469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4CD9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D36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4 451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2DE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5 336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9B5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1674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278D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03AC" w14:textId="4D8D8144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A0D8" w14:textId="7CD188F2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639E" w14:textId="7390C85F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46</w:t>
            </w:r>
          </w:p>
        </w:tc>
      </w:tr>
      <w:tr w:rsidR="00187F80" w:rsidRPr="001368DC" w14:paraId="517E049D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3AB78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09_Domov seniorů Úvaly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5DBB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A82AC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395 652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73EB1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476 174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F56EE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6C66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6EE88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9B451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776A4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424 316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42FD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506 436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CC22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3 594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0E5BA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178 983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9D3B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200 943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B9701" w14:textId="57C5ACBD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3 594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CC972" w14:textId="4802F7AD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173 392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8EA36" w14:textId="3B9E0223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194 967</w:t>
            </w:r>
          </w:p>
        </w:tc>
      </w:tr>
      <w:tr w:rsidR="00187F80" w:rsidRPr="001368DC" w14:paraId="72869724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3E38F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DCDB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9235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CCBB7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01DE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7C20B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BF06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228B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095A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3 691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CAD33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4 405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6601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039A7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08E76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63A0E" w14:textId="1601F56C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E0839" w14:textId="4573CE12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E4414" w14:textId="76752174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54</w:t>
            </w:r>
          </w:p>
        </w:tc>
      </w:tr>
      <w:tr w:rsidR="00187F80" w:rsidRPr="001368DC" w14:paraId="3F9011E8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4527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 xml:space="preserve">10_Gymnázium J. S. </w:t>
            </w:r>
            <w:proofErr w:type="spellStart"/>
            <w:r w:rsidRPr="009520FD">
              <w:rPr>
                <w:rFonts w:cs="Arial CE"/>
                <w:sz w:val="18"/>
                <w:szCs w:val="18"/>
              </w:rPr>
              <w:t>Machara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B36D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104B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469 200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1A2F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560 471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708A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3486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E31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4D69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7223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277 686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7D02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315 990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A85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713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84A4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28 538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7785" w14:textId="77777777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9520FD">
              <w:rPr>
                <w:rFonts w:cs="Arial CE"/>
                <w:sz w:val="18"/>
                <w:szCs w:val="18"/>
              </w:rPr>
              <w:t>32 086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1165" w14:textId="0E9C8BD4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713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0EA2" w14:textId="57B5EAE1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27 477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2681" w14:textId="28BCA8D3" w:rsidR="00187F80" w:rsidRPr="009520FD" w:rsidRDefault="00187F80" w:rsidP="00187F80">
            <w:pPr>
              <w:jc w:val="center"/>
              <w:rPr>
                <w:rFonts w:cs="Arial CE"/>
                <w:sz w:val="18"/>
                <w:szCs w:val="18"/>
              </w:rPr>
            </w:pPr>
            <w:r w:rsidRPr="00187F80">
              <w:rPr>
                <w:rFonts w:cs="Arial CE"/>
                <w:sz w:val="18"/>
                <w:szCs w:val="18"/>
              </w:rPr>
              <w:t>30 916</w:t>
            </w:r>
          </w:p>
        </w:tc>
      </w:tr>
      <w:tr w:rsidR="00187F80" w:rsidRPr="001368DC" w14:paraId="1277FFAE" w14:textId="77777777" w:rsidTr="001368DC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D29E" w14:textId="77777777" w:rsidR="00187F80" w:rsidRPr="009520FD" w:rsidRDefault="00187F80" w:rsidP="00187F80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A901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484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BF7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1 011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C85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B390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6712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C328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900C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4 387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173E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4 992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7B2A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EBB3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0C05" w14:textId="77777777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D510" w14:textId="2CBE5BCC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Průměr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97F6" w14:textId="78A36ECB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8758" w14:textId="5FF2E6EB" w:rsidR="00187F80" w:rsidRPr="009520FD" w:rsidRDefault="00187F80" w:rsidP="00187F80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187F80">
              <w:rPr>
                <w:rFonts w:cs="Arial CE"/>
                <w:b/>
                <w:bCs/>
                <w:sz w:val="18"/>
                <w:szCs w:val="18"/>
              </w:rPr>
              <w:t>43</w:t>
            </w:r>
          </w:p>
        </w:tc>
      </w:tr>
      <w:tr w:rsidR="001368DC" w:rsidRPr="001368DC" w14:paraId="12564BA3" w14:textId="77777777" w:rsidTr="001368DC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0EA90" w14:textId="45AFDE78" w:rsidR="001368DC" w:rsidRPr="001368DC" w:rsidRDefault="001368DC" w:rsidP="001368DC">
            <w:pPr>
              <w:rPr>
                <w:rFonts w:cs="Arial CE"/>
                <w:b/>
                <w:sz w:val="18"/>
                <w:szCs w:val="18"/>
              </w:rPr>
            </w:pPr>
            <w:r>
              <w:rPr>
                <w:rFonts w:cs="Arial CE"/>
                <w:b/>
                <w:sz w:val="18"/>
                <w:szCs w:val="18"/>
              </w:rPr>
              <w:t>CELKEM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71109C14" w14:textId="397A68C0" w:rsidR="001368DC" w:rsidRPr="001368DC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ZEMNÍ PLYN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5659D2B" w14:textId="28115BC1" w:rsidR="001368DC" w:rsidRPr="001368DC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TEPLO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50025C8" w14:textId="3CF9B1F6" w:rsidR="001368DC" w:rsidRPr="001368DC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ELEKTŘINA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15E8D6F" w14:textId="522D02B5" w:rsidR="001368DC" w:rsidRPr="001368DC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VODA - vodné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198EA02" w14:textId="23CDB984" w:rsidR="001368DC" w:rsidRPr="001368DC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9520FD">
              <w:rPr>
                <w:rFonts w:cs="Arial CE"/>
                <w:b/>
                <w:bCs/>
                <w:sz w:val="18"/>
                <w:szCs w:val="18"/>
              </w:rPr>
              <w:t>VODA - stočné</w:t>
            </w:r>
          </w:p>
        </w:tc>
      </w:tr>
      <w:tr w:rsidR="001368DC" w:rsidRPr="001368DC" w14:paraId="65C858F8" w14:textId="77777777" w:rsidTr="001368DC">
        <w:trPr>
          <w:trHeight w:val="20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6191" w14:textId="77777777" w:rsidR="001368DC" w:rsidRPr="001368DC" w:rsidRDefault="001368DC" w:rsidP="001368DC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ECB6" w14:textId="616C3C51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proofErr w:type="spellStart"/>
            <w:r w:rsidRPr="001368DC">
              <w:rPr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2F7D4" w14:textId="1052D58E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A6791" w14:textId="54D7722A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40090" w14:textId="68439D55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GJ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67AD0" w14:textId="04F7AB30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269FC" w14:textId="2C6EF3BB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8BC17" w14:textId="3789159D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proofErr w:type="spellStart"/>
            <w:r w:rsidRPr="001368DC">
              <w:rPr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4AC80" w14:textId="210F0938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A84CA" w14:textId="58E1735F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50E80" w14:textId="5C13EF08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m3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2B88" w14:textId="03C5F8DA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bez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AA83" w14:textId="5CE868BC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s 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66F1" w14:textId="5B06CE36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m3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FEF0F" w14:textId="2F21C642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bez DPH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3058B" w14:textId="3DBFA73F" w:rsidR="001368DC" w:rsidRPr="001368DC" w:rsidRDefault="001368DC" w:rsidP="001368DC">
            <w:pPr>
              <w:jc w:val="center"/>
              <w:rPr>
                <w:sz w:val="18"/>
                <w:szCs w:val="18"/>
              </w:rPr>
            </w:pPr>
            <w:r w:rsidRPr="001368DC">
              <w:rPr>
                <w:sz w:val="18"/>
                <w:szCs w:val="18"/>
              </w:rPr>
              <w:t>Kč s DPH</w:t>
            </w:r>
          </w:p>
        </w:tc>
      </w:tr>
      <w:tr w:rsidR="001368DC" w:rsidRPr="001368DC" w14:paraId="2A839A2D" w14:textId="77777777" w:rsidTr="001368DC">
        <w:trPr>
          <w:trHeight w:val="20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F96E" w14:textId="77777777" w:rsidR="001368DC" w:rsidRPr="001368DC" w:rsidRDefault="001368DC" w:rsidP="001368DC">
            <w:pPr>
              <w:rPr>
                <w:rFonts w:cs="Arial C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1AA6F" w14:textId="507ED084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2 788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2404" w14:textId="2C122CB3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2 220 275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67010" w14:textId="50499336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2 655 647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60202" w14:textId="31A163B2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3 546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7EBA8" w14:textId="177A7EC8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1 768 500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85948" w14:textId="515E6D56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1 976 629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60369" w14:textId="2E955C4D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818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AE55" w14:textId="3302CA91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3 077 563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CEE3" w14:textId="0D21F94A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3 656 166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DCC4" w14:textId="6B6552D6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14 224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82040" w14:textId="2927DC79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684 029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9F0F1" w14:textId="7941C3D4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768 241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4882" w14:textId="6B028CDB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12 709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37FD7" w14:textId="5BE29CAD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536 804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C2210" w14:textId="1FA18113" w:rsidR="001368DC" w:rsidRPr="007F182A" w:rsidRDefault="001368DC" w:rsidP="001368DC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7F182A">
              <w:rPr>
                <w:b/>
                <w:sz w:val="18"/>
                <w:szCs w:val="18"/>
              </w:rPr>
              <w:t>603 014</w:t>
            </w:r>
          </w:p>
        </w:tc>
      </w:tr>
    </w:tbl>
    <w:p w14:paraId="5E6EED1E" w14:textId="77777777" w:rsidR="001368DC" w:rsidRPr="00FF63C6" w:rsidRDefault="001368DC" w:rsidP="001368D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Theme="minorHAnsi" w:hAnsiTheme="minorHAnsi"/>
          <w:i w:val="0"/>
          <w:iCs w:val="0"/>
          <w:szCs w:val="20"/>
        </w:rPr>
      </w:pPr>
      <w:r w:rsidRPr="00FF63C6">
        <w:rPr>
          <w:rFonts w:asciiTheme="minorHAnsi" w:hAnsiTheme="minorHAnsi"/>
          <w:i w:val="0"/>
          <w:iCs w:val="0"/>
          <w:szCs w:val="20"/>
        </w:rPr>
        <w:tab/>
      </w:r>
    </w:p>
    <w:p w14:paraId="46467375" w14:textId="5C2A0F6B" w:rsidR="001368DC" w:rsidRDefault="001368DC" w:rsidP="001368DC">
      <w:pPr>
        <w:spacing w:beforeLines="100" w:before="240" w:afterLines="50" w:after="120"/>
        <w:ind w:right="-740"/>
        <w:rPr>
          <w:rFonts w:asciiTheme="minorHAnsi" w:hAnsiTheme="minorHAnsi" w:cs="Arial"/>
          <w:b/>
          <w:szCs w:val="22"/>
          <w:highlight w:val="yellow"/>
        </w:rPr>
        <w:sectPr w:rsidR="001368DC" w:rsidSect="001368DC">
          <w:pgSz w:w="16838" w:h="11906" w:orient="landscape" w:code="9"/>
          <w:pgMar w:top="1418" w:right="964" w:bottom="1418" w:left="851" w:header="709" w:footer="709" w:gutter="0"/>
          <w:cols w:space="708"/>
          <w:docGrid w:linePitch="326"/>
        </w:sectPr>
      </w:pPr>
    </w:p>
    <w:p w14:paraId="751AD1C4" w14:textId="17C837F5" w:rsidR="007D250E" w:rsidRDefault="007D250E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</w:pPr>
    </w:p>
    <w:p w14:paraId="77176D6B" w14:textId="77777777" w:rsidR="001368DC" w:rsidRPr="00FF63C6" w:rsidRDefault="001368DC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</w:pPr>
    </w:p>
    <w:p w14:paraId="20EE51BA" w14:textId="77777777" w:rsidR="007D250E" w:rsidRPr="00FF63C6" w:rsidRDefault="007D250E" w:rsidP="00EE7894">
      <w:pPr>
        <w:spacing w:beforeLines="100" w:before="240" w:afterLines="50" w:after="120"/>
        <w:rPr>
          <w:rFonts w:asciiTheme="minorHAnsi" w:hAnsiTheme="minorHAnsi" w:cs="Arial"/>
          <w:b/>
          <w:szCs w:val="22"/>
          <w:highlight w:val="yellow"/>
        </w:rPr>
      </w:pPr>
    </w:p>
    <w:p w14:paraId="71C21A6B" w14:textId="77777777" w:rsidR="00D920FB" w:rsidRPr="00FF63C6" w:rsidRDefault="00D920FB" w:rsidP="00D920FB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Theme="minorHAnsi" w:hAnsiTheme="minorHAnsi"/>
          <w:i w:val="0"/>
          <w:iCs w:val="0"/>
          <w:szCs w:val="20"/>
        </w:rPr>
      </w:pPr>
      <w:r w:rsidRPr="00FF63C6">
        <w:rPr>
          <w:rFonts w:asciiTheme="minorHAnsi" w:hAnsiTheme="minorHAnsi"/>
          <w:i w:val="0"/>
          <w:iCs w:val="0"/>
          <w:szCs w:val="20"/>
        </w:rPr>
        <w:tab/>
      </w:r>
      <w:r w:rsidRPr="00FF63C6">
        <w:rPr>
          <w:rFonts w:asciiTheme="minorHAnsi" w:hAnsiTheme="minorHAnsi"/>
          <w:i w:val="0"/>
          <w:iCs w:val="0"/>
          <w:szCs w:val="20"/>
        </w:rPr>
        <w:tab/>
      </w:r>
      <w:r w:rsidRPr="00FF63C6">
        <w:rPr>
          <w:rFonts w:asciiTheme="minorHAnsi" w:hAnsiTheme="minorHAnsi"/>
          <w:i w:val="0"/>
          <w:iCs w:val="0"/>
          <w:szCs w:val="20"/>
        </w:rPr>
        <w:tab/>
      </w:r>
    </w:p>
    <w:p w14:paraId="3E7C7082" w14:textId="1A2AD3F3" w:rsidR="006747CF" w:rsidRPr="00FF63C6" w:rsidRDefault="00D920FB" w:rsidP="00AC4D77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Theme="minorHAnsi" w:hAnsiTheme="minorHAnsi"/>
        </w:rPr>
      </w:pPr>
      <w:r w:rsidRPr="00FF63C6">
        <w:rPr>
          <w:rFonts w:asciiTheme="minorHAnsi" w:hAnsiTheme="minorHAnsi"/>
        </w:rPr>
        <w:tab/>
      </w:r>
      <w:r w:rsidRPr="00FF63C6">
        <w:rPr>
          <w:rFonts w:asciiTheme="minorHAnsi" w:hAnsiTheme="minorHAnsi"/>
        </w:rPr>
        <w:tab/>
      </w:r>
      <w:r w:rsidR="0063290F">
        <w:rPr>
          <w:rFonts w:asciiTheme="minorHAnsi" w:hAnsiTheme="minorHAnsi"/>
        </w:rPr>
        <w:t>el.</w:t>
      </w:r>
      <w:r w:rsidRPr="00FF63C6">
        <w:rPr>
          <w:rFonts w:asciiTheme="minorHAnsi" w:hAnsiTheme="minorHAnsi"/>
        </w:rPr>
        <w:t xml:space="preserve"> podpis oprávněného zástupce </w:t>
      </w:r>
      <w:r w:rsidR="00FB0FF3" w:rsidRPr="00FF63C6">
        <w:rPr>
          <w:rFonts w:asciiTheme="minorHAnsi" w:hAnsiTheme="minorHAnsi"/>
        </w:rPr>
        <w:t>účastníka</w:t>
      </w:r>
    </w:p>
    <w:p w14:paraId="46F50BF5" w14:textId="77777777" w:rsidR="00792D83" w:rsidRPr="00FF63C6" w:rsidRDefault="00792D83" w:rsidP="00414BC4">
      <w:pPr>
        <w:rPr>
          <w:rFonts w:asciiTheme="minorHAnsi" w:hAnsiTheme="minorHAnsi" w:cs="Arial"/>
          <w:szCs w:val="22"/>
        </w:rPr>
      </w:pPr>
    </w:p>
    <w:sectPr w:rsidR="00792D83" w:rsidRPr="00FF63C6" w:rsidSect="001368DC">
      <w:pgSz w:w="11906" w:h="16838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E06D" w14:textId="77777777" w:rsidR="0085063D" w:rsidRDefault="0085063D">
      <w:r>
        <w:separator/>
      </w:r>
    </w:p>
  </w:endnote>
  <w:endnote w:type="continuationSeparator" w:id="0">
    <w:p w14:paraId="02141C5E" w14:textId="77777777" w:rsidR="0085063D" w:rsidRDefault="0085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5776" w14:textId="77777777" w:rsidR="00943270" w:rsidRDefault="003036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32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6E4AF8" w14:textId="77777777" w:rsidR="00943270" w:rsidRDefault="009432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E4F8" w14:textId="304E4AA2" w:rsidR="00943270" w:rsidRPr="001512A8" w:rsidRDefault="000851EB" w:rsidP="00F509C8">
    <w:pPr>
      <w:pStyle w:val="normln0"/>
      <w:jc w:val="center"/>
      <w:rPr>
        <w:sz w:val="18"/>
        <w:szCs w:val="18"/>
      </w:rPr>
    </w:pPr>
    <w:r>
      <w:rPr>
        <w:rFonts w:asciiTheme="minorHAnsi" w:hAnsiTheme="minorHAnsi"/>
        <w:sz w:val="18"/>
        <w:szCs w:val="18"/>
      </w:rPr>
      <w:t>Příprava a administrace VZ</w:t>
    </w:r>
    <w:r w:rsidR="00FB0FF3" w:rsidRPr="001D6E43">
      <w:rPr>
        <w:rFonts w:asciiTheme="minorHAnsi" w:hAnsiTheme="minorHAnsi"/>
        <w:sz w:val="18"/>
        <w:szCs w:val="18"/>
      </w:rPr>
      <w:t xml:space="preserve"> je </w:t>
    </w:r>
    <w:r w:rsidR="00FB0FF3" w:rsidRPr="001D6E43">
      <w:rPr>
        <w:rFonts w:asciiTheme="minorHAnsi" w:hAnsiTheme="minorHAnsi"/>
        <w:iCs/>
        <w:sz w:val="18"/>
        <w:szCs w:val="18"/>
      </w:rPr>
      <w:t>spolufinancován</w:t>
    </w:r>
    <w:r>
      <w:rPr>
        <w:rFonts w:asciiTheme="minorHAnsi" w:hAnsiTheme="minorHAnsi"/>
        <w:iCs/>
        <w:sz w:val="18"/>
        <w:szCs w:val="18"/>
      </w:rPr>
      <w:t>o</w:t>
    </w:r>
    <w:r w:rsidR="00FB0FF3" w:rsidRPr="001D6E43">
      <w:rPr>
        <w:rFonts w:asciiTheme="minorHAnsi" w:hAnsiTheme="minorHAnsi"/>
        <w:iCs/>
        <w:sz w:val="18"/>
        <w:szCs w:val="18"/>
      </w:rPr>
      <w:t xml:space="preserve"> z Programu EU Horizont 2020, z finančního nástroje ELENA Evropské investiční banky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2396" w14:textId="77777777" w:rsidR="0085063D" w:rsidRDefault="0085063D">
      <w:r>
        <w:separator/>
      </w:r>
    </w:p>
  </w:footnote>
  <w:footnote w:type="continuationSeparator" w:id="0">
    <w:p w14:paraId="5C1606A8" w14:textId="77777777" w:rsidR="0085063D" w:rsidRDefault="0085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C558" w14:textId="77777777" w:rsidR="00FB0FF3" w:rsidRDefault="00FB0FF3" w:rsidP="00FB0FF3">
    <w:pPr>
      <w:jc w:val="center"/>
      <w:rPr>
        <w:rFonts w:cs="Arial"/>
        <w:szCs w:val="20"/>
        <w:highlight w:val="yellow"/>
      </w:rPr>
    </w:pPr>
    <w:bookmarkStart w:id="1" w:name="OLE_LINK1"/>
    <w:bookmarkStart w:id="2" w:name="OLE_LINK2"/>
    <w:bookmarkStart w:id="3" w:name="_Hlk211057795"/>
    <w:r>
      <w:rPr>
        <w:noProof/>
      </w:rPr>
      <w:drawing>
        <wp:inline distT="0" distB="0" distL="0" distR="0" wp14:anchorId="60C20D38" wp14:editId="0F821A1A">
          <wp:extent cx="5759450" cy="512967"/>
          <wp:effectExtent l="0" t="0" r="0" b="190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898B7" w14:textId="200FC528" w:rsidR="00980CFE" w:rsidRPr="00DB0354" w:rsidRDefault="001521E6" w:rsidP="001521E6">
    <w:pPr>
      <w:pStyle w:val="Zhlav"/>
      <w:spacing w:before="60"/>
      <w:jc w:val="center"/>
      <w:rPr>
        <w:rFonts w:ascii="Arial" w:hAnsi="Arial" w:cs="Arial"/>
        <w:b/>
        <w:color w:val="808080"/>
        <w:szCs w:val="20"/>
      </w:rPr>
    </w:pPr>
    <w:r w:rsidRPr="001521E6">
      <w:rPr>
        <w:rFonts w:asciiTheme="minorHAnsi" w:hAnsiTheme="minorHAnsi" w:cs="Arial"/>
        <w:szCs w:val="22"/>
      </w:rPr>
      <w:t>Realizace akce EPC II – energetické úspory Středočeského kraje – soubor objektů č. 9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FE0"/>
    <w:multiLevelType w:val="hybridMultilevel"/>
    <w:tmpl w:val="D5FE060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BF1245"/>
    <w:multiLevelType w:val="hybridMultilevel"/>
    <w:tmpl w:val="4666179A"/>
    <w:lvl w:ilvl="0" w:tplc="1A825D10">
      <w:numFmt w:val="bullet"/>
      <w:lvlText w:val=""/>
      <w:lvlJc w:val="left"/>
      <w:pPr>
        <w:tabs>
          <w:tab w:val="num" w:pos="1666"/>
        </w:tabs>
        <w:ind w:left="1590" w:hanging="284"/>
      </w:pPr>
      <w:rPr>
        <w:rFonts w:ascii="Wingdings" w:hAnsi="Wingdings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" w15:restartNumberingAfterBreak="0">
    <w:nsid w:val="031858A5"/>
    <w:multiLevelType w:val="hybridMultilevel"/>
    <w:tmpl w:val="03C606B8"/>
    <w:lvl w:ilvl="0" w:tplc="FAD44582">
      <w:start w:val="3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0AD6600A"/>
    <w:multiLevelType w:val="hybridMultilevel"/>
    <w:tmpl w:val="34840280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B777AE0"/>
    <w:multiLevelType w:val="hybridMultilevel"/>
    <w:tmpl w:val="578E5ADA"/>
    <w:lvl w:ilvl="0" w:tplc="9DDEBAA2">
      <w:start w:val="4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" w15:restartNumberingAfterBreak="0">
    <w:nsid w:val="109E42DD"/>
    <w:multiLevelType w:val="hybridMultilevel"/>
    <w:tmpl w:val="DC009984"/>
    <w:lvl w:ilvl="0" w:tplc="76D0A66A">
      <w:numFmt w:val="bullet"/>
      <w:lvlText w:val="–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11050F87"/>
    <w:multiLevelType w:val="hybridMultilevel"/>
    <w:tmpl w:val="1C6CC958"/>
    <w:lvl w:ilvl="0" w:tplc="86C47B0C">
      <w:start w:val="3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C657EBD"/>
    <w:multiLevelType w:val="hybridMultilevel"/>
    <w:tmpl w:val="B3D47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0D2A"/>
    <w:multiLevelType w:val="hybridMultilevel"/>
    <w:tmpl w:val="6DEA0C32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20103032"/>
    <w:multiLevelType w:val="multilevel"/>
    <w:tmpl w:val="5BC64EE6"/>
    <w:lvl w:ilvl="0">
      <w:start w:val="1"/>
      <w:numFmt w:val="none"/>
      <w:lvlText w:val="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 w15:restartNumberingAfterBreak="0">
    <w:nsid w:val="21D21E96"/>
    <w:multiLevelType w:val="multilevel"/>
    <w:tmpl w:val="07F46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24342AA9"/>
    <w:multiLevelType w:val="hybridMultilevel"/>
    <w:tmpl w:val="9EDE2BEE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27D129B7"/>
    <w:multiLevelType w:val="hybridMultilevel"/>
    <w:tmpl w:val="1166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25D9"/>
    <w:multiLevelType w:val="hybridMultilevel"/>
    <w:tmpl w:val="1166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53672"/>
    <w:multiLevelType w:val="hybridMultilevel"/>
    <w:tmpl w:val="E8F6BB3E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B8E2FA2"/>
    <w:multiLevelType w:val="hybridMultilevel"/>
    <w:tmpl w:val="1166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36C"/>
    <w:multiLevelType w:val="hybridMultilevel"/>
    <w:tmpl w:val="8F8EE490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371304A"/>
    <w:multiLevelType w:val="multilevel"/>
    <w:tmpl w:val="EE9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535DCA"/>
    <w:multiLevelType w:val="multilevel"/>
    <w:tmpl w:val="CB843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37BA21AE"/>
    <w:multiLevelType w:val="multilevel"/>
    <w:tmpl w:val="AE94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38166D1A"/>
    <w:multiLevelType w:val="hybridMultilevel"/>
    <w:tmpl w:val="6144F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C7B97"/>
    <w:multiLevelType w:val="hybridMultilevel"/>
    <w:tmpl w:val="A950CE2C"/>
    <w:lvl w:ilvl="0" w:tplc="C7022E76">
      <w:start w:val="3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3" w15:restartNumberingAfterBreak="0">
    <w:nsid w:val="40CD3E8E"/>
    <w:multiLevelType w:val="multilevel"/>
    <w:tmpl w:val="BB86B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45BB50C2"/>
    <w:multiLevelType w:val="hybridMultilevel"/>
    <w:tmpl w:val="1166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21F2F"/>
    <w:multiLevelType w:val="hybridMultilevel"/>
    <w:tmpl w:val="FD8A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00931"/>
    <w:multiLevelType w:val="hybridMultilevel"/>
    <w:tmpl w:val="F0B865FA"/>
    <w:lvl w:ilvl="0" w:tplc="633E9BD8">
      <w:start w:val="1"/>
      <w:numFmt w:val="bullet"/>
      <w:lvlText w:val=""/>
      <w:lvlJc w:val="left"/>
      <w:pPr>
        <w:tabs>
          <w:tab w:val="num" w:pos="477"/>
        </w:tabs>
        <w:ind w:left="40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92A241C"/>
    <w:multiLevelType w:val="multilevel"/>
    <w:tmpl w:val="7202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361BD9"/>
    <w:multiLevelType w:val="hybridMultilevel"/>
    <w:tmpl w:val="FB605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C1C5C"/>
    <w:multiLevelType w:val="hybridMultilevel"/>
    <w:tmpl w:val="1166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36C"/>
    <w:multiLevelType w:val="hybridMultilevel"/>
    <w:tmpl w:val="EB7454AE"/>
    <w:lvl w:ilvl="0" w:tplc="7188DD1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245DA"/>
    <w:multiLevelType w:val="hybridMultilevel"/>
    <w:tmpl w:val="F0B865FA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608753C7"/>
    <w:multiLevelType w:val="hybridMultilevel"/>
    <w:tmpl w:val="159456A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45010EF"/>
    <w:multiLevelType w:val="hybridMultilevel"/>
    <w:tmpl w:val="D400B3B8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4" w15:restartNumberingAfterBreak="0">
    <w:nsid w:val="656A5EA0"/>
    <w:multiLevelType w:val="hybridMultilevel"/>
    <w:tmpl w:val="18BE9100"/>
    <w:lvl w:ilvl="0" w:tplc="D3282DB0">
      <w:start w:val="4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5" w15:restartNumberingAfterBreak="0">
    <w:nsid w:val="6CA255CD"/>
    <w:multiLevelType w:val="multilevel"/>
    <w:tmpl w:val="F0B865F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6" w15:restartNumberingAfterBreak="0">
    <w:nsid w:val="7194063B"/>
    <w:multiLevelType w:val="hybridMultilevel"/>
    <w:tmpl w:val="F0B865FA"/>
    <w:lvl w:ilvl="0" w:tplc="AA8A1C24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73C33E78"/>
    <w:multiLevelType w:val="hybridMultilevel"/>
    <w:tmpl w:val="CB029F5E"/>
    <w:lvl w:ilvl="0" w:tplc="68CCB1CE">
      <w:start w:val="4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780A79BA"/>
    <w:multiLevelType w:val="hybridMultilevel"/>
    <w:tmpl w:val="4B849F18"/>
    <w:lvl w:ilvl="0" w:tplc="1A825D10"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3031E"/>
    <w:multiLevelType w:val="hybridMultilevel"/>
    <w:tmpl w:val="68504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1D31"/>
    <w:multiLevelType w:val="hybridMultilevel"/>
    <w:tmpl w:val="94D0788C"/>
    <w:lvl w:ilvl="0" w:tplc="DE829F60">
      <w:start w:val="4"/>
      <w:numFmt w:val="decimal"/>
      <w:lvlText w:val="%1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1" w15:restartNumberingAfterBreak="0">
    <w:nsid w:val="7E42108D"/>
    <w:multiLevelType w:val="hybridMultilevel"/>
    <w:tmpl w:val="66F4F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7"/>
        <w:lvlJc w:val="left"/>
        <w:pPr>
          <w:ind w:left="114" w:hanging="5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31"/>
  </w:num>
  <w:num w:numId="10">
    <w:abstractNumId w:val="33"/>
  </w:num>
  <w:num w:numId="11">
    <w:abstractNumId w:val="12"/>
  </w:num>
  <w:num w:numId="12">
    <w:abstractNumId w:val="32"/>
  </w:num>
  <w:num w:numId="13">
    <w:abstractNumId w:val="26"/>
  </w:num>
  <w:num w:numId="14">
    <w:abstractNumId w:val="36"/>
  </w:num>
  <w:num w:numId="15">
    <w:abstractNumId w:val="35"/>
  </w:num>
  <w:num w:numId="16">
    <w:abstractNumId w:val="19"/>
  </w:num>
  <w:num w:numId="17">
    <w:abstractNumId w:val="23"/>
  </w:num>
  <w:num w:numId="18">
    <w:abstractNumId w:val="11"/>
  </w:num>
  <w:num w:numId="19">
    <w:abstractNumId w:val="20"/>
  </w:num>
  <w:num w:numId="20">
    <w:abstractNumId w:val="18"/>
  </w:num>
  <w:num w:numId="21">
    <w:abstractNumId w:val="27"/>
  </w:num>
  <w:num w:numId="22">
    <w:abstractNumId w:val="38"/>
  </w:num>
  <w:num w:numId="23">
    <w:abstractNumId w:val="2"/>
  </w:num>
  <w:num w:numId="24">
    <w:abstractNumId w:val="30"/>
  </w:num>
  <w:num w:numId="25">
    <w:abstractNumId w:val="8"/>
  </w:num>
  <w:num w:numId="26">
    <w:abstractNumId w:val="14"/>
  </w:num>
  <w:num w:numId="27">
    <w:abstractNumId w:val="5"/>
  </w:num>
  <w:num w:numId="28">
    <w:abstractNumId w:val="29"/>
  </w:num>
  <w:num w:numId="29">
    <w:abstractNumId w:val="13"/>
  </w:num>
  <w:num w:numId="30">
    <w:abstractNumId w:val="37"/>
  </w:num>
  <w:num w:numId="31">
    <w:abstractNumId w:val="34"/>
  </w:num>
  <w:num w:numId="32">
    <w:abstractNumId w:val="24"/>
  </w:num>
  <w:num w:numId="33">
    <w:abstractNumId w:val="40"/>
  </w:num>
  <w:num w:numId="34">
    <w:abstractNumId w:val="22"/>
  </w:num>
  <w:num w:numId="35">
    <w:abstractNumId w:val="3"/>
  </w:num>
  <w:num w:numId="36">
    <w:abstractNumId w:val="7"/>
  </w:num>
  <w:num w:numId="37">
    <w:abstractNumId w:val="28"/>
  </w:num>
  <w:num w:numId="38">
    <w:abstractNumId w:val="16"/>
  </w:num>
  <w:num w:numId="39">
    <w:abstractNumId w:val="41"/>
  </w:num>
  <w:num w:numId="40">
    <w:abstractNumId w:val="39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0"/>
    <w:rsid w:val="00010FD6"/>
    <w:rsid w:val="0001143F"/>
    <w:rsid w:val="00014854"/>
    <w:rsid w:val="000202C5"/>
    <w:rsid w:val="00021D44"/>
    <w:rsid w:val="0002406C"/>
    <w:rsid w:val="0002744D"/>
    <w:rsid w:val="000276AF"/>
    <w:rsid w:val="000315BA"/>
    <w:rsid w:val="000365AF"/>
    <w:rsid w:val="00042CE6"/>
    <w:rsid w:val="000435B2"/>
    <w:rsid w:val="000442E8"/>
    <w:rsid w:val="00051AAA"/>
    <w:rsid w:val="00056C21"/>
    <w:rsid w:val="0005743F"/>
    <w:rsid w:val="000600D3"/>
    <w:rsid w:val="00073573"/>
    <w:rsid w:val="000768DD"/>
    <w:rsid w:val="000823C8"/>
    <w:rsid w:val="0008262C"/>
    <w:rsid w:val="000851EB"/>
    <w:rsid w:val="00097D9C"/>
    <w:rsid w:val="000A3C0D"/>
    <w:rsid w:val="000B00AE"/>
    <w:rsid w:val="000B23DD"/>
    <w:rsid w:val="000B41F0"/>
    <w:rsid w:val="000B5D2E"/>
    <w:rsid w:val="000C1CFD"/>
    <w:rsid w:val="000D5466"/>
    <w:rsid w:val="000D590C"/>
    <w:rsid w:val="000E03CF"/>
    <w:rsid w:val="000E0441"/>
    <w:rsid w:val="000E048B"/>
    <w:rsid w:val="000E0DF1"/>
    <w:rsid w:val="000E371B"/>
    <w:rsid w:val="000F16BF"/>
    <w:rsid w:val="000F1CDA"/>
    <w:rsid w:val="000F4C28"/>
    <w:rsid w:val="00100408"/>
    <w:rsid w:val="0010679E"/>
    <w:rsid w:val="00113973"/>
    <w:rsid w:val="00116666"/>
    <w:rsid w:val="00122ADF"/>
    <w:rsid w:val="00125E1C"/>
    <w:rsid w:val="00127ECC"/>
    <w:rsid w:val="001359C4"/>
    <w:rsid w:val="001368DC"/>
    <w:rsid w:val="00136F40"/>
    <w:rsid w:val="00142B41"/>
    <w:rsid w:val="001504A4"/>
    <w:rsid w:val="0015055F"/>
    <w:rsid w:val="001512A8"/>
    <w:rsid w:val="001521E6"/>
    <w:rsid w:val="001526C2"/>
    <w:rsid w:val="00153A3A"/>
    <w:rsid w:val="001619B2"/>
    <w:rsid w:val="00161FBF"/>
    <w:rsid w:val="00174ADE"/>
    <w:rsid w:val="001777C7"/>
    <w:rsid w:val="00184E46"/>
    <w:rsid w:val="00186F63"/>
    <w:rsid w:val="00187F80"/>
    <w:rsid w:val="001929A2"/>
    <w:rsid w:val="00192EC7"/>
    <w:rsid w:val="00193175"/>
    <w:rsid w:val="00194322"/>
    <w:rsid w:val="001A2A99"/>
    <w:rsid w:val="001B5176"/>
    <w:rsid w:val="001C2AA0"/>
    <w:rsid w:val="001C385A"/>
    <w:rsid w:val="001C51B7"/>
    <w:rsid w:val="001C5568"/>
    <w:rsid w:val="001C7995"/>
    <w:rsid w:val="001D316E"/>
    <w:rsid w:val="001D5999"/>
    <w:rsid w:val="001E4E87"/>
    <w:rsid w:val="001E53FB"/>
    <w:rsid w:val="001E7CF5"/>
    <w:rsid w:val="001F14DF"/>
    <w:rsid w:val="001F1C73"/>
    <w:rsid w:val="001F652D"/>
    <w:rsid w:val="001F68C7"/>
    <w:rsid w:val="002029B4"/>
    <w:rsid w:val="00206C54"/>
    <w:rsid w:val="00211B0E"/>
    <w:rsid w:val="002142D0"/>
    <w:rsid w:val="00216B6E"/>
    <w:rsid w:val="00222A72"/>
    <w:rsid w:val="00222FE8"/>
    <w:rsid w:val="00227287"/>
    <w:rsid w:val="002325F2"/>
    <w:rsid w:val="00244346"/>
    <w:rsid w:val="00245C79"/>
    <w:rsid w:val="0024629B"/>
    <w:rsid w:val="00260BA4"/>
    <w:rsid w:val="00262690"/>
    <w:rsid w:val="0027313B"/>
    <w:rsid w:val="0027692B"/>
    <w:rsid w:val="00277C9D"/>
    <w:rsid w:val="0028761F"/>
    <w:rsid w:val="002A0E8F"/>
    <w:rsid w:val="002B20D6"/>
    <w:rsid w:val="002B25F8"/>
    <w:rsid w:val="002C3A27"/>
    <w:rsid w:val="002D6A46"/>
    <w:rsid w:val="002D73FC"/>
    <w:rsid w:val="002E7C6A"/>
    <w:rsid w:val="002F4FA4"/>
    <w:rsid w:val="003036B5"/>
    <w:rsid w:val="00307F8E"/>
    <w:rsid w:val="00312A0D"/>
    <w:rsid w:val="00312F3A"/>
    <w:rsid w:val="00315209"/>
    <w:rsid w:val="0032052A"/>
    <w:rsid w:val="0034545C"/>
    <w:rsid w:val="003544C7"/>
    <w:rsid w:val="00355DC5"/>
    <w:rsid w:val="00357639"/>
    <w:rsid w:val="00362B34"/>
    <w:rsid w:val="00376B4E"/>
    <w:rsid w:val="00386F22"/>
    <w:rsid w:val="00390220"/>
    <w:rsid w:val="00394969"/>
    <w:rsid w:val="0039742E"/>
    <w:rsid w:val="003B0C50"/>
    <w:rsid w:val="003C03CA"/>
    <w:rsid w:val="003C6B73"/>
    <w:rsid w:val="003D43EF"/>
    <w:rsid w:val="003F5D1C"/>
    <w:rsid w:val="003F5FCC"/>
    <w:rsid w:val="00404CE9"/>
    <w:rsid w:val="0041341F"/>
    <w:rsid w:val="00414BC4"/>
    <w:rsid w:val="004161FB"/>
    <w:rsid w:val="00416815"/>
    <w:rsid w:val="0041791B"/>
    <w:rsid w:val="00422826"/>
    <w:rsid w:val="00435E31"/>
    <w:rsid w:val="00443117"/>
    <w:rsid w:val="00450074"/>
    <w:rsid w:val="0045742B"/>
    <w:rsid w:val="00461831"/>
    <w:rsid w:val="004621AD"/>
    <w:rsid w:val="004626CE"/>
    <w:rsid w:val="00464AC0"/>
    <w:rsid w:val="00465FAE"/>
    <w:rsid w:val="0046678A"/>
    <w:rsid w:val="00476940"/>
    <w:rsid w:val="0048054A"/>
    <w:rsid w:val="00485845"/>
    <w:rsid w:val="00487C2E"/>
    <w:rsid w:val="00487CD9"/>
    <w:rsid w:val="004A0C4C"/>
    <w:rsid w:val="004A0E73"/>
    <w:rsid w:val="004B645F"/>
    <w:rsid w:val="004D4B9F"/>
    <w:rsid w:val="004D768D"/>
    <w:rsid w:val="004E4BBE"/>
    <w:rsid w:val="004E65F6"/>
    <w:rsid w:val="004F0F47"/>
    <w:rsid w:val="004F4A23"/>
    <w:rsid w:val="00503B76"/>
    <w:rsid w:val="00503C45"/>
    <w:rsid w:val="00506D8C"/>
    <w:rsid w:val="00507D51"/>
    <w:rsid w:val="00507E5B"/>
    <w:rsid w:val="00511632"/>
    <w:rsid w:val="005145FA"/>
    <w:rsid w:val="00514A26"/>
    <w:rsid w:val="00515D8F"/>
    <w:rsid w:val="0052059F"/>
    <w:rsid w:val="0052279E"/>
    <w:rsid w:val="00524220"/>
    <w:rsid w:val="00535687"/>
    <w:rsid w:val="005359FB"/>
    <w:rsid w:val="00545959"/>
    <w:rsid w:val="005543C7"/>
    <w:rsid w:val="00557E0B"/>
    <w:rsid w:val="00563756"/>
    <w:rsid w:val="00564888"/>
    <w:rsid w:val="005672BF"/>
    <w:rsid w:val="005877FE"/>
    <w:rsid w:val="005A2466"/>
    <w:rsid w:val="005A3951"/>
    <w:rsid w:val="005A5758"/>
    <w:rsid w:val="005C3A28"/>
    <w:rsid w:val="005E1B16"/>
    <w:rsid w:val="005E4D9F"/>
    <w:rsid w:val="005E6993"/>
    <w:rsid w:val="005F3DDF"/>
    <w:rsid w:val="005F410C"/>
    <w:rsid w:val="005F77F1"/>
    <w:rsid w:val="00604F7A"/>
    <w:rsid w:val="00605E8D"/>
    <w:rsid w:val="00606D37"/>
    <w:rsid w:val="0061034D"/>
    <w:rsid w:val="00620BB2"/>
    <w:rsid w:val="006218AE"/>
    <w:rsid w:val="006220A0"/>
    <w:rsid w:val="00622557"/>
    <w:rsid w:val="0062526D"/>
    <w:rsid w:val="0063290F"/>
    <w:rsid w:val="00640DEF"/>
    <w:rsid w:val="0064601F"/>
    <w:rsid w:val="0064670C"/>
    <w:rsid w:val="00647D64"/>
    <w:rsid w:val="00651EC1"/>
    <w:rsid w:val="00653FC0"/>
    <w:rsid w:val="00656789"/>
    <w:rsid w:val="00673213"/>
    <w:rsid w:val="006747CF"/>
    <w:rsid w:val="00680E42"/>
    <w:rsid w:val="00684185"/>
    <w:rsid w:val="00692AC4"/>
    <w:rsid w:val="00695D69"/>
    <w:rsid w:val="00697DCE"/>
    <w:rsid w:val="006B28AC"/>
    <w:rsid w:val="006C0B0D"/>
    <w:rsid w:val="006D222E"/>
    <w:rsid w:val="006D7C91"/>
    <w:rsid w:val="006E35C3"/>
    <w:rsid w:val="006E7A67"/>
    <w:rsid w:val="006F03C6"/>
    <w:rsid w:val="006F180B"/>
    <w:rsid w:val="007047F2"/>
    <w:rsid w:val="007053B2"/>
    <w:rsid w:val="00716E78"/>
    <w:rsid w:val="007172F4"/>
    <w:rsid w:val="00724527"/>
    <w:rsid w:val="007275A3"/>
    <w:rsid w:val="00732F4F"/>
    <w:rsid w:val="00733278"/>
    <w:rsid w:val="007357D3"/>
    <w:rsid w:val="00744273"/>
    <w:rsid w:val="00744751"/>
    <w:rsid w:val="0076246F"/>
    <w:rsid w:val="007707F2"/>
    <w:rsid w:val="0077538B"/>
    <w:rsid w:val="007806AF"/>
    <w:rsid w:val="007824EF"/>
    <w:rsid w:val="00783D74"/>
    <w:rsid w:val="00791084"/>
    <w:rsid w:val="00792D83"/>
    <w:rsid w:val="007A031E"/>
    <w:rsid w:val="007A1F50"/>
    <w:rsid w:val="007A485E"/>
    <w:rsid w:val="007B02DF"/>
    <w:rsid w:val="007B4544"/>
    <w:rsid w:val="007C1A18"/>
    <w:rsid w:val="007C57C7"/>
    <w:rsid w:val="007D1576"/>
    <w:rsid w:val="007D250E"/>
    <w:rsid w:val="007D2AB4"/>
    <w:rsid w:val="007E0D00"/>
    <w:rsid w:val="007E5980"/>
    <w:rsid w:val="007E74EF"/>
    <w:rsid w:val="007E76BC"/>
    <w:rsid w:val="007F1784"/>
    <w:rsid w:val="007F182A"/>
    <w:rsid w:val="007F1B0F"/>
    <w:rsid w:val="007F2B13"/>
    <w:rsid w:val="007F78F3"/>
    <w:rsid w:val="008115BC"/>
    <w:rsid w:val="008115DD"/>
    <w:rsid w:val="00814B5E"/>
    <w:rsid w:val="00814D22"/>
    <w:rsid w:val="008175BF"/>
    <w:rsid w:val="008211F6"/>
    <w:rsid w:val="0082182D"/>
    <w:rsid w:val="00823E03"/>
    <w:rsid w:val="00825023"/>
    <w:rsid w:val="00833991"/>
    <w:rsid w:val="008420C0"/>
    <w:rsid w:val="0084383D"/>
    <w:rsid w:val="00845640"/>
    <w:rsid w:val="0085063D"/>
    <w:rsid w:val="00860B2B"/>
    <w:rsid w:val="008626B8"/>
    <w:rsid w:val="00867BBA"/>
    <w:rsid w:val="00877969"/>
    <w:rsid w:val="00880EE6"/>
    <w:rsid w:val="00887B03"/>
    <w:rsid w:val="00887CBC"/>
    <w:rsid w:val="008962EE"/>
    <w:rsid w:val="008A4A42"/>
    <w:rsid w:val="008A563F"/>
    <w:rsid w:val="008C0644"/>
    <w:rsid w:val="008C5145"/>
    <w:rsid w:val="008D0016"/>
    <w:rsid w:val="008D438E"/>
    <w:rsid w:val="008E73AA"/>
    <w:rsid w:val="008F37B6"/>
    <w:rsid w:val="008F5580"/>
    <w:rsid w:val="008F6698"/>
    <w:rsid w:val="00900E49"/>
    <w:rsid w:val="009041A5"/>
    <w:rsid w:val="00905E24"/>
    <w:rsid w:val="009072FC"/>
    <w:rsid w:val="0091223B"/>
    <w:rsid w:val="009246E5"/>
    <w:rsid w:val="009336DC"/>
    <w:rsid w:val="009404E2"/>
    <w:rsid w:val="0094267F"/>
    <w:rsid w:val="00943270"/>
    <w:rsid w:val="009520FD"/>
    <w:rsid w:val="009537AA"/>
    <w:rsid w:val="00956088"/>
    <w:rsid w:val="00960252"/>
    <w:rsid w:val="00966534"/>
    <w:rsid w:val="00971953"/>
    <w:rsid w:val="00971A9E"/>
    <w:rsid w:val="009740A8"/>
    <w:rsid w:val="0097724E"/>
    <w:rsid w:val="009808D3"/>
    <w:rsid w:val="00980CFE"/>
    <w:rsid w:val="00985883"/>
    <w:rsid w:val="00992A6F"/>
    <w:rsid w:val="00992AE3"/>
    <w:rsid w:val="009965AC"/>
    <w:rsid w:val="009A148B"/>
    <w:rsid w:val="009A5A71"/>
    <w:rsid w:val="009B0599"/>
    <w:rsid w:val="009B10B9"/>
    <w:rsid w:val="009C1A5C"/>
    <w:rsid w:val="009C35A6"/>
    <w:rsid w:val="009C3B07"/>
    <w:rsid w:val="009C5617"/>
    <w:rsid w:val="009D3EAD"/>
    <w:rsid w:val="009D5BCF"/>
    <w:rsid w:val="009E5249"/>
    <w:rsid w:val="009F1FC7"/>
    <w:rsid w:val="00A132DE"/>
    <w:rsid w:val="00A13B49"/>
    <w:rsid w:val="00A13BCE"/>
    <w:rsid w:val="00A15D8D"/>
    <w:rsid w:val="00A170CC"/>
    <w:rsid w:val="00A23C4D"/>
    <w:rsid w:val="00A24033"/>
    <w:rsid w:val="00A260F8"/>
    <w:rsid w:val="00A2725C"/>
    <w:rsid w:val="00A34A14"/>
    <w:rsid w:val="00A45CE7"/>
    <w:rsid w:val="00A52D0A"/>
    <w:rsid w:val="00A60CED"/>
    <w:rsid w:val="00A63E42"/>
    <w:rsid w:val="00A64EA7"/>
    <w:rsid w:val="00A72F23"/>
    <w:rsid w:val="00A73F24"/>
    <w:rsid w:val="00A815A2"/>
    <w:rsid w:val="00A8310A"/>
    <w:rsid w:val="00A838FC"/>
    <w:rsid w:val="00A966B7"/>
    <w:rsid w:val="00A97FD0"/>
    <w:rsid w:val="00AA0B50"/>
    <w:rsid w:val="00AA3260"/>
    <w:rsid w:val="00AA538E"/>
    <w:rsid w:val="00AB177D"/>
    <w:rsid w:val="00AB2EE0"/>
    <w:rsid w:val="00AC07A5"/>
    <w:rsid w:val="00AC4D77"/>
    <w:rsid w:val="00AC571B"/>
    <w:rsid w:val="00AD08CC"/>
    <w:rsid w:val="00AD1BA6"/>
    <w:rsid w:val="00AD3DA8"/>
    <w:rsid w:val="00AE4B3F"/>
    <w:rsid w:val="00AE7BBA"/>
    <w:rsid w:val="00AF04C9"/>
    <w:rsid w:val="00AF483F"/>
    <w:rsid w:val="00AF7C8E"/>
    <w:rsid w:val="00B00AE4"/>
    <w:rsid w:val="00B03B0C"/>
    <w:rsid w:val="00B0534E"/>
    <w:rsid w:val="00B12D90"/>
    <w:rsid w:val="00B2088B"/>
    <w:rsid w:val="00B23680"/>
    <w:rsid w:val="00B35B12"/>
    <w:rsid w:val="00B36289"/>
    <w:rsid w:val="00B36DC5"/>
    <w:rsid w:val="00B41E4D"/>
    <w:rsid w:val="00B41E6C"/>
    <w:rsid w:val="00B42638"/>
    <w:rsid w:val="00B429FA"/>
    <w:rsid w:val="00B42FC4"/>
    <w:rsid w:val="00B51C1D"/>
    <w:rsid w:val="00B5368C"/>
    <w:rsid w:val="00B57393"/>
    <w:rsid w:val="00B60D96"/>
    <w:rsid w:val="00B66200"/>
    <w:rsid w:val="00B734B8"/>
    <w:rsid w:val="00B74F9D"/>
    <w:rsid w:val="00B75F7C"/>
    <w:rsid w:val="00B81675"/>
    <w:rsid w:val="00B81E21"/>
    <w:rsid w:val="00B90482"/>
    <w:rsid w:val="00B92C6F"/>
    <w:rsid w:val="00B94F4B"/>
    <w:rsid w:val="00BA5615"/>
    <w:rsid w:val="00BA57B9"/>
    <w:rsid w:val="00BA6A97"/>
    <w:rsid w:val="00BB2A38"/>
    <w:rsid w:val="00BB56BC"/>
    <w:rsid w:val="00BB6A7E"/>
    <w:rsid w:val="00BB7074"/>
    <w:rsid w:val="00BC2A44"/>
    <w:rsid w:val="00BC3F50"/>
    <w:rsid w:val="00BC75D2"/>
    <w:rsid w:val="00BD19A4"/>
    <w:rsid w:val="00BD5838"/>
    <w:rsid w:val="00BD5A61"/>
    <w:rsid w:val="00BE4AA4"/>
    <w:rsid w:val="00BE5964"/>
    <w:rsid w:val="00BF0F4A"/>
    <w:rsid w:val="00BF59DC"/>
    <w:rsid w:val="00BF7907"/>
    <w:rsid w:val="00C0171A"/>
    <w:rsid w:val="00C03880"/>
    <w:rsid w:val="00C04032"/>
    <w:rsid w:val="00C12172"/>
    <w:rsid w:val="00C26539"/>
    <w:rsid w:val="00C42E42"/>
    <w:rsid w:val="00C514EE"/>
    <w:rsid w:val="00C553F8"/>
    <w:rsid w:val="00C67A08"/>
    <w:rsid w:val="00C7354B"/>
    <w:rsid w:val="00C77784"/>
    <w:rsid w:val="00C846D3"/>
    <w:rsid w:val="00C8545B"/>
    <w:rsid w:val="00C91FED"/>
    <w:rsid w:val="00C95DDF"/>
    <w:rsid w:val="00CB0AF2"/>
    <w:rsid w:val="00CB4003"/>
    <w:rsid w:val="00CB66DF"/>
    <w:rsid w:val="00CB7BF7"/>
    <w:rsid w:val="00CC43FD"/>
    <w:rsid w:val="00CD2A48"/>
    <w:rsid w:val="00CD3AC9"/>
    <w:rsid w:val="00CE2F9D"/>
    <w:rsid w:val="00CE4451"/>
    <w:rsid w:val="00CF534B"/>
    <w:rsid w:val="00D04758"/>
    <w:rsid w:val="00D07356"/>
    <w:rsid w:val="00D07A8D"/>
    <w:rsid w:val="00D157D6"/>
    <w:rsid w:val="00D173DD"/>
    <w:rsid w:val="00D22EB2"/>
    <w:rsid w:val="00D243B7"/>
    <w:rsid w:val="00D25879"/>
    <w:rsid w:val="00D338F0"/>
    <w:rsid w:val="00D35858"/>
    <w:rsid w:val="00D40BB6"/>
    <w:rsid w:val="00D4377F"/>
    <w:rsid w:val="00D53E55"/>
    <w:rsid w:val="00D54D1F"/>
    <w:rsid w:val="00D6183F"/>
    <w:rsid w:val="00D632B8"/>
    <w:rsid w:val="00D7275D"/>
    <w:rsid w:val="00D815BE"/>
    <w:rsid w:val="00D82C1A"/>
    <w:rsid w:val="00D8501D"/>
    <w:rsid w:val="00D86DA4"/>
    <w:rsid w:val="00D920FB"/>
    <w:rsid w:val="00D96920"/>
    <w:rsid w:val="00DA65D2"/>
    <w:rsid w:val="00DB0354"/>
    <w:rsid w:val="00DB36CE"/>
    <w:rsid w:val="00DB4ADE"/>
    <w:rsid w:val="00DC56CD"/>
    <w:rsid w:val="00DC785B"/>
    <w:rsid w:val="00DC7F73"/>
    <w:rsid w:val="00DD35A1"/>
    <w:rsid w:val="00DD3AB0"/>
    <w:rsid w:val="00DE71C7"/>
    <w:rsid w:val="00DF0E93"/>
    <w:rsid w:val="00DF0EA4"/>
    <w:rsid w:val="00E06197"/>
    <w:rsid w:val="00E116E2"/>
    <w:rsid w:val="00E1787B"/>
    <w:rsid w:val="00E20527"/>
    <w:rsid w:val="00E22DE1"/>
    <w:rsid w:val="00E37DE1"/>
    <w:rsid w:val="00E37DF8"/>
    <w:rsid w:val="00E449AF"/>
    <w:rsid w:val="00E44B36"/>
    <w:rsid w:val="00E5156A"/>
    <w:rsid w:val="00E54E4F"/>
    <w:rsid w:val="00E5562E"/>
    <w:rsid w:val="00E55EAF"/>
    <w:rsid w:val="00E768FD"/>
    <w:rsid w:val="00E850C7"/>
    <w:rsid w:val="00E87268"/>
    <w:rsid w:val="00E95160"/>
    <w:rsid w:val="00EA00ED"/>
    <w:rsid w:val="00EA432D"/>
    <w:rsid w:val="00EA4843"/>
    <w:rsid w:val="00EB4343"/>
    <w:rsid w:val="00EB544F"/>
    <w:rsid w:val="00EB648F"/>
    <w:rsid w:val="00EB67C5"/>
    <w:rsid w:val="00EB73C4"/>
    <w:rsid w:val="00EC1840"/>
    <w:rsid w:val="00EC61FB"/>
    <w:rsid w:val="00ED43C9"/>
    <w:rsid w:val="00ED712F"/>
    <w:rsid w:val="00EE5329"/>
    <w:rsid w:val="00EE57A4"/>
    <w:rsid w:val="00EE6A68"/>
    <w:rsid w:val="00EE7894"/>
    <w:rsid w:val="00EE7D98"/>
    <w:rsid w:val="00EF09A7"/>
    <w:rsid w:val="00EF3BA5"/>
    <w:rsid w:val="00F03168"/>
    <w:rsid w:val="00F06C8B"/>
    <w:rsid w:val="00F172E1"/>
    <w:rsid w:val="00F20C7F"/>
    <w:rsid w:val="00F223C7"/>
    <w:rsid w:val="00F2274C"/>
    <w:rsid w:val="00F233A5"/>
    <w:rsid w:val="00F279E4"/>
    <w:rsid w:val="00F430DB"/>
    <w:rsid w:val="00F50718"/>
    <w:rsid w:val="00F509C8"/>
    <w:rsid w:val="00F518CA"/>
    <w:rsid w:val="00F52956"/>
    <w:rsid w:val="00F64173"/>
    <w:rsid w:val="00F65CF2"/>
    <w:rsid w:val="00F70E91"/>
    <w:rsid w:val="00F71C56"/>
    <w:rsid w:val="00F74109"/>
    <w:rsid w:val="00F76B1B"/>
    <w:rsid w:val="00F8190C"/>
    <w:rsid w:val="00F82E92"/>
    <w:rsid w:val="00F83A1A"/>
    <w:rsid w:val="00F90C65"/>
    <w:rsid w:val="00F95181"/>
    <w:rsid w:val="00F95ED5"/>
    <w:rsid w:val="00F9747B"/>
    <w:rsid w:val="00FA081A"/>
    <w:rsid w:val="00FA39EB"/>
    <w:rsid w:val="00FA6C4C"/>
    <w:rsid w:val="00FA760E"/>
    <w:rsid w:val="00FB0FF3"/>
    <w:rsid w:val="00FB25BE"/>
    <w:rsid w:val="00FB5DEE"/>
    <w:rsid w:val="00FC094E"/>
    <w:rsid w:val="00FC54F2"/>
    <w:rsid w:val="00FE08D7"/>
    <w:rsid w:val="00FE1722"/>
    <w:rsid w:val="00FF1841"/>
    <w:rsid w:val="00FF223F"/>
    <w:rsid w:val="00FF63C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B14D4"/>
  <w15:docId w15:val="{51B722E6-31A6-4F95-87B7-12DE8BD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F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30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3036B5"/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3036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36B5"/>
  </w:style>
  <w:style w:type="paragraph" w:styleId="Zhlav">
    <w:name w:val="header"/>
    <w:basedOn w:val="Normln"/>
    <w:link w:val="ZhlavChar"/>
    <w:rsid w:val="003036B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036B5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</w:rPr>
  </w:style>
  <w:style w:type="paragraph" w:styleId="Textbubliny">
    <w:name w:val="Balloon Text"/>
    <w:basedOn w:val="Normln"/>
    <w:semiHidden/>
    <w:rsid w:val="003036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EE6A68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87C2E"/>
    <w:rPr>
      <w:sz w:val="24"/>
      <w:szCs w:val="24"/>
    </w:rPr>
  </w:style>
  <w:style w:type="paragraph" w:customStyle="1" w:styleId="normln-nezarovnany">
    <w:name w:val="normální - nezarovnany"/>
    <w:basedOn w:val="normln0"/>
    <w:rsid w:val="0076246F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2B20D6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C561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5617"/>
  </w:style>
  <w:style w:type="character" w:styleId="Znakapoznpodarou">
    <w:name w:val="footnote reference"/>
    <w:basedOn w:val="Standardnpsmoodstavce"/>
    <w:rsid w:val="009C5617"/>
    <w:rPr>
      <w:vertAlign w:val="superscript"/>
    </w:rPr>
  </w:style>
  <w:style w:type="paragraph" w:styleId="Textvysvtlivek">
    <w:name w:val="endnote text"/>
    <w:basedOn w:val="Normln"/>
    <w:link w:val="TextvysvtlivekChar"/>
    <w:rsid w:val="005F77F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F77F1"/>
  </w:style>
  <w:style w:type="character" w:styleId="Odkaznavysvtlivky">
    <w:name w:val="endnote reference"/>
    <w:basedOn w:val="Standardnpsmoodstavce"/>
    <w:rsid w:val="005F77F1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EE78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789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E78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E7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E7894"/>
    <w:rPr>
      <w:b/>
      <w:bCs/>
    </w:rPr>
  </w:style>
  <w:style w:type="paragraph" w:styleId="Revize">
    <w:name w:val="Revision"/>
    <w:hidden/>
    <w:uiPriority w:val="99"/>
    <w:semiHidden/>
    <w:rsid w:val="001521E6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12F-EF12-4C4A-AC54-385E8AE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REFERENČNÍ SPOTŘEBA ENERGIE</vt:lpstr>
    </vt:vector>
  </TitlesOfParts>
  <Company>svn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Milan Rezek</cp:lastModifiedBy>
  <cp:revision>7</cp:revision>
  <cp:lastPrinted>2016-01-28T13:31:00Z</cp:lastPrinted>
  <dcterms:created xsi:type="dcterms:W3CDTF">2022-12-22T08:24:00Z</dcterms:created>
  <dcterms:modified xsi:type="dcterms:W3CDTF">2023-01-31T10:49:00Z</dcterms:modified>
</cp:coreProperties>
</file>