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795051" w:rsidRDefault="00795051" w:rsidP="003C6092">
                            <w:pPr>
                              <w:pStyle w:val="Default"/>
                              <w:rPr>
                                <w:sz w:val="18"/>
                                <w:szCs w:val="18"/>
                              </w:rPr>
                            </w:pPr>
                          </w:p>
                          <w:p w14:paraId="394DE099" w14:textId="77777777" w:rsidR="00795051" w:rsidRDefault="0079505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795051" w:rsidRDefault="00795051" w:rsidP="003C6092">
                      <w:pPr>
                        <w:pStyle w:val="Default"/>
                        <w:rPr>
                          <w:sz w:val="18"/>
                          <w:szCs w:val="18"/>
                        </w:rPr>
                      </w:pPr>
                    </w:p>
                    <w:p w14:paraId="394DE099" w14:textId="77777777" w:rsidR="00795051" w:rsidRDefault="00795051"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682ADAAB"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7E12D32E" w14:textId="77777777" w:rsidR="00580FBB" w:rsidRPr="00833DDC" w:rsidRDefault="00AD4335" w:rsidP="00580FBB">
      <w:pPr>
        <w:tabs>
          <w:tab w:val="left" w:pos="2835"/>
        </w:tabs>
        <w:spacing w:before="80"/>
        <w:ind w:left="709"/>
        <w:rPr>
          <w:sz w:val="22"/>
        </w:rPr>
      </w:pPr>
      <w:r>
        <w:rPr>
          <w:sz w:val="22"/>
          <w:szCs w:val="22"/>
        </w:rPr>
        <w:t>zastoupená:</w:t>
      </w:r>
      <w:r>
        <w:rPr>
          <w:sz w:val="22"/>
          <w:szCs w:val="22"/>
        </w:rPr>
        <w:tab/>
      </w:r>
      <w:r w:rsidR="00580FBB" w:rsidRPr="00833DDC">
        <w:rPr>
          <w:sz w:val="22"/>
        </w:rPr>
        <w:t>Ing. Alešem Čermákem, Ph.D., MBA, ředitelem</w:t>
      </w:r>
    </w:p>
    <w:p w14:paraId="333C90A3" w14:textId="19DD57BB" w:rsidR="00580FBB" w:rsidRDefault="00580FBB" w:rsidP="00580FBB">
      <w:pPr>
        <w:tabs>
          <w:tab w:val="left" w:pos="2835"/>
        </w:tabs>
        <w:spacing w:before="80"/>
        <w:ind w:left="709"/>
        <w:rPr>
          <w:sz w:val="22"/>
        </w:rPr>
      </w:pPr>
      <w:r>
        <w:rPr>
          <w:sz w:val="22"/>
        </w:rPr>
        <w:tab/>
      </w:r>
      <w:r>
        <w:rPr>
          <w:sz w:val="22"/>
        </w:rPr>
        <w:tab/>
      </w:r>
      <w:r w:rsidRPr="00833DDC">
        <w:rPr>
          <w:sz w:val="22"/>
        </w:rPr>
        <w:t xml:space="preserve">a dále zastoupená Ing. Janem Fidlerem, DiS, statutárním zástupcem </w:t>
      </w:r>
    </w:p>
    <w:p w14:paraId="358579AF" w14:textId="24A17A7C" w:rsidR="00580FBB" w:rsidRPr="0053678B" w:rsidRDefault="00580FBB" w:rsidP="00580FBB">
      <w:pPr>
        <w:tabs>
          <w:tab w:val="left" w:pos="2835"/>
        </w:tabs>
        <w:spacing w:before="80"/>
        <w:ind w:left="709"/>
        <w:rPr>
          <w:sz w:val="22"/>
          <w:szCs w:val="22"/>
        </w:rPr>
      </w:pPr>
      <w:r>
        <w:rPr>
          <w:sz w:val="22"/>
        </w:rPr>
        <w:tab/>
      </w:r>
      <w:r>
        <w:rPr>
          <w:sz w:val="22"/>
        </w:rPr>
        <w:tab/>
      </w:r>
      <w:r w:rsidRPr="00833DDC">
        <w:rPr>
          <w:sz w:val="22"/>
        </w:rPr>
        <w:t>ředitele, na základě plné moci ze dne 28.</w:t>
      </w:r>
      <w:r>
        <w:rPr>
          <w:sz w:val="22"/>
        </w:rPr>
        <w:t xml:space="preserve"> </w:t>
      </w:r>
      <w:r w:rsidRPr="00833DDC">
        <w:rPr>
          <w:sz w:val="22"/>
        </w:rPr>
        <w:t>06.</w:t>
      </w:r>
      <w:r>
        <w:rPr>
          <w:sz w:val="22"/>
        </w:rPr>
        <w:t xml:space="preserve"> </w:t>
      </w:r>
      <w:r w:rsidRPr="00833DDC">
        <w:rPr>
          <w:sz w:val="22"/>
        </w:rPr>
        <w:t>2022</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1B19EC11" w:rsidR="003C6092" w:rsidRPr="00312F67" w:rsidRDefault="003C6092" w:rsidP="00312F67">
      <w:pPr>
        <w:pStyle w:val="Textodst1sl"/>
        <w:numPr>
          <w:ilvl w:val="1"/>
          <w:numId w:val="15"/>
        </w:numPr>
        <w:rPr>
          <w:sz w:val="22"/>
          <w:szCs w:val="22"/>
        </w:rPr>
      </w:pPr>
      <w:r w:rsidRPr="00312F67">
        <w:rPr>
          <w:sz w:val="22"/>
          <w:szCs w:val="22"/>
        </w:rPr>
        <w:t>Předmětem Smlouvy je provedení a dokončení stavebních prací „</w:t>
      </w:r>
      <w:r w:rsidR="00312F67" w:rsidRPr="00312F67">
        <w:rPr>
          <w:b/>
          <w:sz w:val="22"/>
          <w:szCs w:val="22"/>
        </w:rPr>
        <w:t>III/11220 Borovnice mosty ev.č. 11220-1 a 11220-2</w:t>
      </w:r>
      <w:r w:rsidR="00580FBB">
        <w:rPr>
          <w:b/>
          <w:sz w:val="22"/>
          <w:szCs w:val="22"/>
        </w:rPr>
        <w:t xml:space="preserve"> II</w:t>
      </w:r>
      <w:r w:rsidRPr="00312F67">
        <w:rPr>
          <w:sz w:val="22"/>
          <w:szCs w:val="22"/>
        </w:rPr>
        <w:t>“, a to v následujícím rozsahu:</w:t>
      </w:r>
    </w:p>
    <w:p w14:paraId="4143FE77" w14:textId="49576D83" w:rsidR="00312F67" w:rsidRPr="00312F67" w:rsidRDefault="00312F67" w:rsidP="00312F67">
      <w:pPr>
        <w:pStyle w:val="Textodst2slovan"/>
        <w:numPr>
          <w:ilvl w:val="0"/>
          <w:numId w:val="0"/>
        </w:numPr>
        <w:ind w:left="1418"/>
        <w:rPr>
          <w:sz w:val="22"/>
        </w:rPr>
      </w:pPr>
      <w:r w:rsidRPr="00312F67">
        <w:rPr>
          <w:sz w:val="22"/>
        </w:rPr>
        <w:t xml:space="preserve">Stávající most ev. č. 11220-1 je jednopolový železobetonový monolitický trámový most. Převáděná komunikace III/11220 je na mostě ve směrovém oblouku o poloměru cca 25 m, v podélném sklonu -1,0 % ve směru staničení. Stávající most ev. č. 11220-2 je jednopolový železobetonový monolitický deskový most. Převáděná komunikace III/11220 je na mostě ve směrovém oblouku o poloměru cca 100 m resp. v přímé, v podélném sklonu +0,95 % ve směru staničení (Otročice). SO 101 - jedná se o </w:t>
      </w:r>
      <w:r w:rsidRPr="00312F67">
        <w:rPr>
          <w:sz w:val="22"/>
        </w:rPr>
        <w:lastRenderedPageBreak/>
        <w:t>rekonstrukci silnice III. třídy III/11220 v délce 1,962 km v provozní staničení km 0,000 - km 1,964. Hlavním důvodem realizace stavby je nevyhovující technický stav povrchu vozovky a nevyhovující únosnost podloží vozovky zjištěné na základě diagnostiky vozovky a návrhu opravy.</w:t>
      </w:r>
    </w:p>
    <w:p w14:paraId="68860075" w14:textId="77777777" w:rsidR="00312F67" w:rsidRPr="00312F67" w:rsidRDefault="00312F67" w:rsidP="00312F67">
      <w:pPr>
        <w:pStyle w:val="Textodst2slovan"/>
        <w:numPr>
          <w:ilvl w:val="0"/>
          <w:numId w:val="0"/>
        </w:numPr>
        <w:ind w:left="1418"/>
        <w:rPr>
          <w:sz w:val="22"/>
        </w:rPr>
      </w:pPr>
      <w:r w:rsidRPr="00312F67">
        <w:rPr>
          <w:sz w:val="22"/>
        </w:rPr>
        <w:t>Rekonstrukce mostů a vozovky respektuje stávající napojení na dopravní infrastrukturu.</w:t>
      </w:r>
    </w:p>
    <w:p w14:paraId="5E9C18D0" w14:textId="77CC718D" w:rsidR="003D2F59" w:rsidRDefault="00312F67" w:rsidP="00312F67">
      <w:pPr>
        <w:pStyle w:val="Textodst2slovan"/>
        <w:numPr>
          <w:ilvl w:val="0"/>
          <w:numId w:val="0"/>
        </w:numPr>
        <w:ind w:left="1418"/>
      </w:pPr>
      <w:r w:rsidRPr="00312F67">
        <w:rPr>
          <w:sz w:val="22"/>
        </w:rPr>
        <w:t>Stavba bude probíhat v období: březen 2022 až listopad 2022. Na akci nenavazují žádné související investice. Stavbou nevznikají nové nároky na ochranná nebo bezpečností pásma. Ta zůstávají beze změny</w:t>
      </w:r>
      <w:r w:rsidRPr="00312F67">
        <w:t>.</w:t>
      </w:r>
    </w:p>
    <w:p w14:paraId="69CF0F98" w14:textId="28D2AB88" w:rsidR="00312F67" w:rsidRPr="00312F67" w:rsidRDefault="00312F67" w:rsidP="00312F67">
      <w:pPr>
        <w:pStyle w:val="Textodst2slovan"/>
        <w:numPr>
          <w:ilvl w:val="0"/>
          <w:numId w:val="0"/>
        </w:numPr>
        <w:ind w:left="1418"/>
        <w:rPr>
          <w:sz w:val="22"/>
          <w:szCs w:val="22"/>
        </w:rPr>
      </w:pPr>
      <w:r w:rsidRPr="00312F67">
        <w:rPr>
          <w:sz w:val="22"/>
          <w:szCs w:val="22"/>
        </w:rPr>
        <w:t>Harmonogram pro stavbu bude zpracován zhotovitelem před zahájením stavby a předán koordinátorovy BOZP pro realizaci k aktualizaci tohoto plánu. S časovým plánem budou seznámení všichni zhotovitelé a sub-zhotovitelé. Harmonogram pro stavbu musí zohledňovat podmínky vlastníků dotčených pozemků. Smlouvy s vlastníky dotčených pozemků jsou součástí Dokladové části dokumentace. Během výstavby je nutné dodržet veškeré podmínky společného povolení. Ty podmínky jsou uvedeny v kapitole 1.9 a dále pak ve vyjádřeních doložených v dokladové části dokumentace.</w:t>
      </w:r>
    </w:p>
    <w:p w14:paraId="17B78C4F" w14:textId="6E33D8EC" w:rsidR="0038024A" w:rsidRPr="00312F67" w:rsidRDefault="003D2F59" w:rsidP="00EA6C99">
      <w:pPr>
        <w:pStyle w:val="Textodst2slovan"/>
        <w:ind w:left="1418" w:hanging="567"/>
      </w:pPr>
      <w:r w:rsidRPr="00312F67">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312F67">
          <w:rPr>
            <w:rStyle w:val="Hypertextovodkaz"/>
            <w:sz w:val="22"/>
            <w:szCs w:val="22"/>
          </w:rPr>
          <w:t>www.pjpk.cz</w:t>
        </w:r>
      </w:hyperlink>
      <w:r w:rsidRPr="00312F67">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778E783B" w14:textId="77777777" w:rsidR="0038024A" w:rsidRPr="00312F67" w:rsidRDefault="00DE5FAB" w:rsidP="001E457C">
      <w:pPr>
        <w:pStyle w:val="Textodst3psmena"/>
        <w:tabs>
          <w:tab w:val="left" w:pos="2410"/>
        </w:tabs>
        <w:ind w:left="1418" w:hanging="284"/>
        <w:rPr>
          <w:sz w:val="22"/>
          <w:szCs w:val="22"/>
        </w:rPr>
      </w:pPr>
      <w:r w:rsidRPr="00312F67">
        <w:rPr>
          <w:sz w:val="22"/>
          <w:szCs w:val="22"/>
        </w:rPr>
        <w:t xml:space="preserve">koncept </w:t>
      </w:r>
      <w:r w:rsidR="008A1ADE" w:rsidRPr="00312F67">
        <w:rPr>
          <w:sz w:val="22"/>
          <w:szCs w:val="22"/>
        </w:rPr>
        <w:t xml:space="preserve">v tištěné podobě ve </w:t>
      </w:r>
      <w:r w:rsidR="00331A48" w:rsidRPr="00312F67">
        <w:rPr>
          <w:sz w:val="22"/>
          <w:szCs w:val="22"/>
        </w:rPr>
        <w:t>3</w:t>
      </w:r>
      <w:r w:rsidR="008A1ADE" w:rsidRPr="00312F67">
        <w:rPr>
          <w:sz w:val="22"/>
          <w:szCs w:val="22"/>
        </w:rPr>
        <w:t xml:space="preserve"> paré a 1x v </w:t>
      </w:r>
      <w:r w:rsidR="00D94CB7" w:rsidRPr="00312F67">
        <w:rPr>
          <w:sz w:val="22"/>
          <w:szCs w:val="22"/>
        </w:rPr>
        <w:t>elektronické</w:t>
      </w:r>
      <w:r w:rsidR="008A1ADE" w:rsidRPr="00312F67">
        <w:rPr>
          <w:sz w:val="22"/>
          <w:szCs w:val="22"/>
        </w:rPr>
        <w:t xml:space="preserve"> pod</w:t>
      </w:r>
      <w:r w:rsidR="00F44CE4" w:rsidRPr="00312F67">
        <w:rPr>
          <w:sz w:val="22"/>
          <w:szCs w:val="22"/>
        </w:rPr>
        <w:t>obě (rozsah a </w:t>
      </w:r>
      <w:r w:rsidR="008A1ADE" w:rsidRPr="00312F67">
        <w:rPr>
          <w:sz w:val="22"/>
          <w:szCs w:val="22"/>
        </w:rPr>
        <w:t>upořádání odpovídající podobě tištěné) v uzavřeném (PDF) a otevřeném formátu (DWG, XLS, DOC, apod.)</w:t>
      </w:r>
      <w:r w:rsidRPr="00312F67">
        <w:rPr>
          <w:sz w:val="22"/>
          <w:szCs w:val="22"/>
        </w:rPr>
        <w:t>,</w:t>
      </w:r>
    </w:p>
    <w:p w14:paraId="2FA75EDA" w14:textId="1EC8A96B" w:rsidR="0038024A" w:rsidRPr="00312F67" w:rsidRDefault="00DE5FAB" w:rsidP="001E457C">
      <w:pPr>
        <w:pStyle w:val="Textodst3psmena"/>
        <w:tabs>
          <w:tab w:val="left" w:pos="2410"/>
        </w:tabs>
        <w:ind w:left="1418" w:hanging="284"/>
        <w:rPr>
          <w:sz w:val="22"/>
          <w:szCs w:val="22"/>
        </w:rPr>
      </w:pPr>
      <w:r w:rsidRPr="00312F67">
        <w:rPr>
          <w:sz w:val="22"/>
          <w:szCs w:val="22"/>
        </w:rPr>
        <w:t xml:space="preserve">čistopis v tištěné podobě ve 3 paré a 1x </w:t>
      </w:r>
      <w:r w:rsidR="00F44CE4" w:rsidRPr="00312F67">
        <w:rPr>
          <w:sz w:val="22"/>
          <w:szCs w:val="22"/>
        </w:rPr>
        <w:t>v elektronické podobě (rozsah a </w:t>
      </w:r>
      <w:r w:rsidRPr="00312F67">
        <w:rPr>
          <w:sz w:val="22"/>
          <w:szCs w:val="22"/>
        </w:rPr>
        <w:t>upořádání odpovídající podobě tištěné) v uzavřeném (PDF) a otevřeném formátu (DWG, XLS, DOC, apod.)</w:t>
      </w:r>
    </w:p>
    <w:p w14:paraId="42EEAEEE" w14:textId="67DC8D6A" w:rsidR="00DE5FAB" w:rsidRPr="00312F67" w:rsidRDefault="003D2F59" w:rsidP="001E457C">
      <w:pPr>
        <w:pStyle w:val="Textodst2slovan"/>
        <w:tabs>
          <w:tab w:val="clear" w:pos="360"/>
          <w:tab w:val="num" w:pos="-6237"/>
        </w:tabs>
        <w:ind w:left="1418" w:hanging="567"/>
        <w:rPr>
          <w:sz w:val="22"/>
          <w:szCs w:val="22"/>
        </w:rPr>
      </w:pPr>
      <w:r w:rsidRPr="00312F67">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312F67">
          <w:rPr>
            <w:rStyle w:val="Hypertextovodkaz"/>
            <w:szCs w:val="22"/>
          </w:rPr>
          <w:t>www.pjpk.cz</w:t>
        </w:r>
      </w:hyperlink>
      <w:r w:rsidRPr="00312F67">
        <w:rPr>
          <w:sz w:val="22"/>
          <w:szCs w:val="22"/>
        </w:rPr>
        <w:t>).</w:t>
      </w:r>
      <w:r w:rsidR="00B93550" w:rsidRPr="00312F67">
        <w:rPr>
          <w:sz w:val="22"/>
          <w:szCs w:val="22"/>
        </w:rPr>
        <w:t>).</w:t>
      </w:r>
      <w:r w:rsidR="0085192C" w:rsidRPr="00312F67">
        <w:rPr>
          <w:sz w:val="22"/>
          <w:szCs w:val="22"/>
        </w:rPr>
        <w:t xml:space="preserve"> </w:t>
      </w:r>
      <w:r w:rsidR="00DE5FAB" w:rsidRPr="00312F67">
        <w:rPr>
          <w:sz w:val="22"/>
          <w:szCs w:val="22"/>
        </w:rPr>
        <w:t>Dokumentace skutečného provedení stavby bude Objednateli předána:</w:t>
      </w:r>
    </w:p>
    <w:p w14:paraId="59B9C337" w14:textId="77777777" w:rsidR="0038024A" w:rsidRPr="00312F67" w:rsidRDefault="00DE5FAB" w:rsidP="001E457C">
      <w:pPr>
        <w:pStyle w:val="Textodst3psmena"/>
        <w:ind w:left="1418" w:hanging="284"/>
        <w:rPr>
          <w:sz w:val="22"/>
          <w:szCs w:val="22"/>
        </w:rPr>
      </w:pPr>
      <w:r w:rsidRPr="00312F67">
        <w:rPr>
          <w:sz w:val="22"/>
          <w:szCs w:val="22"/>
        </w:rPr>
        <w:t>koncept v</w:t>
      </w:r>
      <w:r w:rsidR="0085192C" w:rsidRPr="00312F67">
        <w:rPr>
          <w:sz w:val="22"/>
          <w:szCs w:val="22"/>
        </w:rPr>
        <w:t xml:space="preserve"> </w:t>
      </w:r>
      <w:r w:rsidR="00F962A7" w:rsidRPr="00312F67">
        <w:rPr>
          <w:sz w:val="22"/>
          <w:szCs w:val="22"/>
        </w:rPr>
        <w:t>tištěné</w:t>
      </w:r>
      <w:r w:rsidR="0085192C" w:rsidRPr="00312F67">
        <w:rPr>
          <w:sz w:val="22"/>
          <w:szCs w:val="22"/>
        </w:rPr>
        <w:t xml:space="preserve"> podobě ve </w:t>
      </w:r>
      <w:r w:rsidR="00331A48" w:rsidRPr="00312F67">
        <w:rPr>
          <w:sz w:val="22"/>
          <w:szCs w:val="22"/>
        </w:rPr>
        <w:t>3</w:t>
      </w:r>
      <w:r w:rsidR="0085192C" w:rsidRPr="00312F67">
        <w:rPr>
          <w:sz w:val="22"/>
          <w:szCs w:val="22"/>
        </w:rPr>
        <w:t xml:space="preserve"> paré a </w:t>
      </w:r>
      <w:r w:rsidR="00F962A7" w:rsidRPr="00312F67">
        <w:rPr>
          <w:sz w:val="22"/>
          <w:szCs w:val="22"/>
        </w:rPr>
        <w:t>1x</w:t>
      </w:r>
      <w:r w:rsidR="0085192C" w:rsidRPr="00312F67">
        <w:rPr>
          <w:sz w:val="22"/>
          <w:szCs w:val="22"/>
        </w:rPr>
        <w:t xml:space="preserve"> </w:t>
      </w:r>
      <w:r w:rsidR="00F962A7" w:rsidRPr="00312F67">
        <w:rPr>
          <w:sz w:val="22"/>
          <w:szCs w:val="22"/>
        </w:rPr>
        <w:t>v elektronické</w:t>
      </w:r>
      <w:r w:rsidR="00F44CE4" w:rsidRPr="00312F67">
        <w:rPr>
          <w:sz w:val="22"/>
          <w:szCs w:val="22"/>
        </w:rPr>
        <w:t xml:space="preserve"> podobě (rozsah a </w:t>
      </w:r>
      <w:r w:rsidR="0085192C" w:rsidRPr="00312F67">
        <w:rPr>
          <w:sz w:val="22"/>
          <w:szCs w:val="22"/>
        </w:rPr>
        <w:t>uspořádání odpovídající podo</w:t>
      </w:r>
      <w:r w:rsidR="00F44CE4" w:rsidRPr="00312F67">
        <w:rPr>
          <w:sz w:val="22"/>
          <w:szCs w:val="22"/>
        </w:rPr>
        <w:t>bě tištěné) v uzavřeném (PDF) a </w:t>
      </w:r>
      <w:r w:rsidR="0085192C" w:rsidRPr="00312F67">
        <w:rPr>
          <w:sz w:val="22"/>
          <w:szCs w:val="22"/>
        </w:rPr>
        <w:t>otevřeném formátu (DWG, XLS, DOC, apod.)</w:t>
      </w:r>
      <w:r w:rsidRPr="00312F67">
        <w:rPr>
          <w:sz w:val="22"/>
          <w:szCs w:val="22"/>
        </w:rPr>
        <w:t>,</w:t>
      </w:r>
    </w:p>
    <w:p w14:paraId="4682FE41" w14:textId="36133DF1" w:rsidR="0038024A" w:rsidRPr="00312F67" w:rsidRDefault="00DE5FAB" w:rsidP="001E457C">
      <w:pPr>
        <w:pStyle w:val="Textodst3psmena"/>
        <w:ind w:left="1418" w:hanging="284"/>
        <w:rPr>
          <w:sz w:val="22"/>
          <w:szCs w:val="22"/>
        </w:rPr>
      </w:pPr>
      <w:r w:rsidRPr="00312F67">
        <w:rPr>
          <w:sz w:val="22"/>
          <w:szCs w:val="22"/>
        </w:rPr>
        <w:t xml:space="preserve">čistopis v tištěné podobě ve 3 paré a 1x </w:t>
      </w:r>
      <w:r w:rsidR="00F44CE4" w:rsidRPr="00312F67">
        <w:rPr>
          <w:sz w:val="22"/>
          <w:szCs w:val="22"/>
        </w:rPr>
        <w:t>v elektronické podobě (rozsah a </w:t>
      </w:r>
      <w:r w:rsidRPr="00312F67">
        <w:rPr>
          <w:sz w:val="22"/>
          <w:szCs w:val="22"/>
        </w:rPr>
        <w:t>uspořádání odpovídající podobě ti</w:t>
      </w:r>
      <w:r w:rsidR="00F44CE4" w:rsidRPr="00312F67">
        <w:rPr>
          <w:sz w:val="22"/>
          <w:szCs w:val="22"/>
        </w:rPr>
        <w:t>štěné) v uzavřeném (PDF) a </w:t>
      </w:r>
      <w:r w:rsidRPr="00312F67">
        <w:rPr>
          <w:sz w:val="22"/>
          <w:szCs w:val="22"/>
        </w:rPr>
        <w:t>otevřeném formátu (DWG, XLS, DOC, apod.)</w:t>
      </w:r>
      <w:r w:rsidR="003C6092" w:rsidRPr="00312F67">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 xml:space="preserve">prohlašuje, že je plně seznámen s rozsahem a povahou Díla a s jeho místními </w:t>
      </w:r>
      <w:r>
        <w:rPr>
          <w:sz w:val="22"/>
          <w:szCs w:val="22"/>
        </w:rPr>
        <w:lastRenderedPageBreak/>
        <w:t>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0FA7D98"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 dnů od</w:t>
      </w:r>
      <w:r w:rsidR="00D153FB">
        <w:rPr>
          <w:sz w:val="22"/>
          <w:szCs w:val="22"/>
        </w:rPr>
        <w:t xml:space="preserve">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70A1F3E5" w14:textId="639E5256" w:rsidR="003C6092" w:rsidRPr="00312F67" w:rsidRDefault="0038024A" w:rsidP="00312F67">
      <w:pPr>
        <w:pStyle w:val="Textodst1sl"/>
        <w:numPr>
          <w:ilvl w:val="1"/>
          <w:numId w:val="6"/>
        </w:numPr>
        <w:rPr>
          <w:sz w:val="22"/>
          <w:szCs w:val="22"/>
        </w:rPr>
      </w:pPr>
      <w:r>
        <w:rPr>
          <w:sz w:val="22"/>
          <w:szCs w:val="22"/>
        </w:rPr>
        <w:t>Zhotovitel se zavazuje provést odstranění veškerého zařízení Staveniště a jeho závěrečné vyklizení, včetně uvedení do náležitého stavu, a protokolárně je předat Objednate</w:t>
      </w:r>
      <w:r w:rsidRPr="00312F67">
        <w:rPr>
          <w:sz w:val="22"/>
          <w:szCs w:val="22"/>
        </w:rPr>
        <w:t>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312F67" w:rsidRDefault="0038024A" w:rsidP="003C6092">
      <w:pPr>
        <w:pStyle w:val="Textodst1sl"/>
        <w:rPr>
          <w:sz w:val="22"/>
          <w:szCs w:val="22"/>
        </w:rPr>
      </w:pPr>
      <w:r w:rsidRPr="00312F67">
        <w:rPr>
          <w:sz w:val="22"/>
          <w:szCs w:val="22"/>
        </w:rPr>
        <w:lastRenderedPageBreak/>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312F67">
        <w:rPr>
          <w:sz w:val="22"/>
          <w:szCs w:val="22"/>
        </w:rPr>
        <w:t>SD</w:t>
      </w:r>
      <w:r w:rsidRPr="00312F67">
        <w:rPr>
          <w:sz w:val="22"/>
          <w:szCs w:val="22"/>
        </w:rPr>
        <w:t xml:space="preserve"> nebo osobou vykonávající autorský dozor projektanta. </w:t>
      </w:r>
    </w:p>
    <w:p w14:paraId="4A57B51A" w14:textId="77777777" w:rsidR="003C6092" w:rsidRPr="00312F67" w:rsidRDefault="0038024A" w:rsidP="003C6092">
      <w:pPr>
        <w:pStyle w:val="Textodst1sl"/>
        <w:rPr>
          <w:sz w:val="22"/>
          <w:szCs w:val="22"/>
        </w:rPr>
      </w:pPr>
      <w:r w:rsidRPr="00312F67">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6790E86B" w:rsidR="00823BCB" w:rsidRPr="000A6EA3" w:rsidRDefault="00F11BD1" w:rsidP="008D6ED8">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0A6EA3">
        <w:rPr>
          <w:bCs/>
          <w:sz w:val="22"/>
          <w:szCs w:val="22"/>
        </w:rPr>
        <w:t xml:space="preserve">Objednateli </w:t>
      </w:r>
      <w:r w:rsidR="000A6EA3" w:rsidRPr="000A6EA3">
        <w:rPr>
          <w:b/>
          <w:bCs/>
          <w:sz w:val="22"/>
          <w:szCs w:val="22"/>
        </w:rPr>
        <w:t>do 34</w:t>
      </w:r>
      <w:r w:rsidR="002B3EAB" w:rsidRPr="000A6EA3">
        <w:rPr>
          <w:b/>
          <w:bCs/>
          <w:sz w:val="22"/>
          <w:szCs w:val="22"/>
        </w:rPr>
        <w:t xml:space="preserve"> </w:t>
      </w:r>
      <w:r w:rsidR="000A6EA3" w:rsidRPr="000A6EA3">
        <w:rPr>
          <w:b/>
          <w:bCs/>
          <w:sz w:val="22"/>
          <w:szCs w:val="22"/>
        </w:rPr>
        <w:t>týdnů</w:t>
      </w:r>
      <w:r w:rsidR="002B3EAB" w:rsidRPr="000A6EA3">
        <w:rPr>
          <w:bCs/>
          <w:sz w:val="22"/>
          <w:szCs w:val="22"/>
        </w:rPr>
        <w:t xml:space="preserve"> od předání Staveniště Zhotoviteli.</w:t>
      </w:r>
    </w:p>
    <w:p w14:paraId="42F4AE28" w14:textId="43C489F6" w:rsidR="00393857" w:rsidRPr="000A6EA3" w:rsidRDefault="00823BCB" w:rsidP="008D6ED8">
      <w:pPr>
        <w:pStyle w:val="Textodst1sl"/>
        <w:numPr>
          <w:ilvl w:val="1"/>
          <w:numId w:val="16"/>
        </w:numPr>
        <w:rPr>
          <w:sz w:val="22"/>
          <w:szCs w:val="22"/>
        </w:rPr>
      </w:pPr>
      <w:r w:rsidRPr="000A6EA3">
        <w:rPr>
          <w:bCs/>
          <w:sz w:val="22"/>
          <w:szCs w:val="22"/>
        </w:rPr>
        <w:t xml:space="preserve">Objednatel vyzve Zhotovitele k převzetí Staveniště </w:t>
      </w:r>
      <w:r w:rsidR="00563CBA" w:rsidRPr="000A6EA3">
        <w:rPr>
          <w:bCs/>
          <w:sz w:val="22"/>
          <w:szCs w:val="22"/>
        </w:rPr>
        <w:t>v průběhu stavební sezony 202</w:t>
      </w:r>
      <w:r w:rsidR="00136D93" w:rsidRPr="000A6EA3">
        <w:rPr>
          <w:bCs/>
          <w:sz w:val="22"/>
          <w:szCs w:val="22"/>
        </w:rPr>
        <w:t>2</w:t>
      </w:r>
      <w:r w:rsidRPr="000A6EA3">
        <w:rPr>
          <w:bCs/>
          <w:sz w:val="22"/>
          <w:szCs w:val="22"/>
        </w:rPr>
        <w:t>. V případě, že tato Smlouva nabude účinnosti v období zimní přestávky dle odst. 4.</w:t>
      </w:r>
      <w:r w:rsidR="00136D93" w:rsidRPr="000A6EA3">
        <w:rPr>
          <w:bCs/>
          <w:sz w:val="22"/>
          <w:szCs w:val="22"/>
        </w:rPr>
        <w:t>4</w:t>
      </w:r>
      <w:r w:rsidRPr="000A6EA3">
        <w:rPr>
          <w:bCs/>
          <w:sz w:val="22"/>
          <w:szCs w:val="22"/>
        </w:rPr>
        <w:t>. této Smlouvy, vyzve Objednatel Zhotovitele k převzetí Staveniště do 1 měsíce od konce zimní přestávky dle odst. 4.</w:t>
      </w:r>
      <w:r w:rsidR="00136D93" w:rsidRPr="000A6EA3">
        <w:rPr>
          <w:bCs/>
          <w:sz w:val="22"/>
          <w:szCs w:val="22"/>
        </w:rPr>
        <w:t>4</w:t>
      </w:r>
      <w:r w:rsidRPr="000A6EA3">
        <w:rPr>
          <w:bCs/>
          <w:sz w:val="22"/>
          <w:szCs w:val="22"/>
        </w:rPr>
        <w:t>. této Smlouvy</w:t>
      </w:r>
      <w:r w:rsidR="00393857" w:rsidRPr="000A6EA3">
        <w:rPr>
          <w:bCs/>
          <w:sz w:val="22"/>
          <w:szCs w:val="22"/>
        </w:rPr>
        <w:t>.</w:t>
      </w:r>
    </w:p>
    <w:p w14:paraId="4FCA8974" w14:textId="62F08041" w:rsidR="00F441E7" w:rsidRPr="00E141E9" w:rsidRDefault="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r w:rsidR="00E141E9">
        <w:rPr>
          <w:sz w:val="22"/>
          <w:szCs w:val="22"/>
        </w:rPr>
        <w:t>.</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3B996945" w:rsidR="00686226" w:rsidRPr="00686226" w:rsidRDefault="005324B9" w:rsidP="008D6ED8">
      <w:pPr>
        <w:pStyle w:val="Textodst1sl"/>
        <w:numPr>
          <w:ilvl w:val="1"/>
          <w:numId w:val="16"/>
        </w:numPr>
        <w:rPr>
          <w:sz w:val="22"/>
          <w:szCs w:val="22"/>
        </w:rPr>
      </w:pPr>
      <w:r w:rsidRPr="005324B9">
        <w:rPr>
          <w:sz w:val="22"/>
          <w:szCs w:val="22"/>
        </w:rPr>
        <w:lastRenderedPageBreak/>
        <w:t>Po dobu provádění stavebních prací v období Zimní technologické přestávky, zhotovitel zajistí Zimní údržbu komunikace, včetně objízdných tras</w:t>
      </w:r>
      <w:r w:rsidR="00580FBB">
        <w:rPr>
          <w:sz w:val="22"/>
          <w:szCs w:val="22"/>
        </w:rPr>
        <w:t xml:space="preserve"> na místních komunikacích</w:t>
      </w:r>
      <w:r w:rsidRPr="005324B9">
        <w:rPr>
          <w:sz w:val="22"/>
          <w:szCs w:val="22"/>
        </w:rPr>
        <w:t>, dle platné legislativy.</w:t>
      </w:r>
      <w:r w:rsidR="00E141E9">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Pr="000A6EA3"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w:t>
      </w:r>
      <w:r w:rsidRPr="000A6EA3">
        <w:rPr>
          <w:sz w:val="22"/>
          <w:szCs w:val="22"/>
        </w:rPr>
        <w:t>delší 10 dnů</w:t>
      </w:r>
      <w:r w:rsidR="008A54C6" w:rsidRPr="000A6EA3">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sidRPr="000A6EA3">
        <w:rPr>
          <w:sz w:val="22"/>
          <w:szCs w:val="22"/>
        </w:rPr>
        <w:t>Dojde k nepředvídanému prodlení při projednávání</w:t>
      </w:r>
      <w:r>
        <w:rPr>
          <w:sz w:val="22"/>
          <w:szCs w:val="22"/>
        </w:rPr>
        <w:t xml:space="preserve">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0A6EA3"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w:t>
      </w:r>
      <w:r w:rsidRPr="00414A73">
        <w:rPr>
          <w:sz w:val="22"/>
          <w:szCs w:val="22"/>
        </w:rPr>
        <w:lastRenderedPageBreak/>
        <w:t>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se zavazuje zajistit a monitorovat, že s těmito odpady bude nakládáno v souladu s platnými </w:t>
      </w:r>
      <w:r w:rsidRPr="000A6EA3">
        <w:rPr>
          <w:sz w:val="22"/>
          <w:szCs w:val="22"/>
        </w:rPr>
        <w:t>právními předpisy.</w:t>
      </w:r>
      <w:r w:rsidRPr="000A6EA3">
        <w:rPr>
          <w:sz w:val="22"/>
          <w:szCs w:val="22"/>
        </w:rPr>
        <w:tab/>
      </w:r>
    </w:p>
    <w:p w14:paraId="2503169B" w14:textId="77777777" w:rsidR="00E03D24" w:rsidRPr="000A6EA3" w:rsidRDefault="00E03D24" w:rsidP="001C005D">
      <w:pPr>
        <w:pStyle w:val="Textodst1sl"/>
        <w:rPr>
          <w:sz w:val="22"/>
          <w:szCs w:val="22"/>
        </w:rPr>
      </w:pPr>
      <w:r w:rsidRPr="000A6EA3">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0A6EA3">
        <w:rPr>
          <w:sz w:val="22"/>
          <w:szCs w:val="22"/>
        </w:rPr>
        <w:tab/>
      </w:r>
    </w:p>
    <w:p w14:paraId="2F9F0829" w14:textId="7E35B000" w:rsidR="00AB0A07" w:rsidRPr="000A6EA3" w:rsidRDefault="00E03D24" w:rsidP="00E03D24">
      <w:pPr>
        <w:pStyle w:val="Textodst1sl"/>
        <w:rPr>
          <w:sz w:val="22"/>
          <w:szCs w:val="22"/>
        </w:rPr>
      </w:pPr>
      <w:r w:rsidRPr="000A6EA3">
        <w:rPr>
          <w:sz w:val="22"/>
          <w:szCs w:val="22"/>
        </w:rPr>
        <w:t xml:space="preserve">Do 4 týdnů od účinnosti této Smlouvy je Zhotovitel povinen předložit Objednateli k odsouhlasení </w:t>
      </w:r>
      <w:r w:rsidR="00AB0A07" w:rsidRPr="000A6EA3">
        <w:rPr>
          <w:sz w:val="22"/>
          <w:szCs w:val="22"/>
        </w:rPr>
        <w:t xml:space="preserve">harmonogram </w:t>
      </w:r>
      <w:r w:rsidRPr="000A6EA3">
        <w:rPr>
          <w:sz w:val="22"/>
          <w:szCs w:val="22"/>
        </w:rPr>
        <w:t>realizační dokumentace stavby.</w:t>
      </w:r>
    </w:p>
    <w:p w14:paraId="02870CAF" w14:textId="6CADDBF8" w:rsidR="00E03D24" w:rsidRPr="000A6EA3" w:rsidRDefault="00E03D24" w:rsidP="00E03D24">
      <w:pPr>
        <w:pStyle w:val="Textodst1sl"/>
        <w:rPr>
          <w:sz w:val="22"/>
          <w:szCs w:val="22"/>
        </w:rPr>
      </w:pPr>
      <w:r w:rsidRPr="000A6EA3">
        <w:rPr>
          <w:sz w:val="22"/>
          <w:szCs w:val="22"/>
        </w:rPr>
        <w:t>Koncept realizační dokumentace stavby musí vycházet ze Závazné dokumentace a její obsah se nesmí lišit v technologickém postupu dané stavby.</w:t>
      </w:r>
    </w:p>
    <w:p w14:paraId="11FE426C" w14:textId="3F7529CF" w:rsidR="00E03D24" w:rsidRPr="000A6EA3" w:rsidRDefault="00E03D24" w:rsidP="00E03D24">
      <w:pPr>
        <w:pStyle w:val="Textodst1sl"/>
        <w:rPr>
          <w:sz w:val="22"/>
          <w:szCs w:val="22"/>
        </w:rPr>
      </w:pPr>
      <w:r w:rsidRPr="000A6EA3">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0A6EA3" w:rsidRDefault="00E03D24" w:rsidP="00E03D24">
      <w:pPr>
        <w:pStyle w:val="Textodst1sl"/>
        <w:rPr>
          <w:sz w:val="22"/>
          <w:szCs w:val="22"/>
        </w:rPr>
      </w:pPr>
      <w:r w:rsidRPr="000A6EA3">
        <w:rPr>
          <w:sz w:val="22"/>
          <w:szCs w:val="22"/>
        </w:rPr>
        <w:t xml:space="preserve">Do termínu předání a převzetí stavby Objednatelem je Zhotovitel povinen předložit Objednateli k odsouhlasení koncept dokumentace skutečného provedení stavby. </w:t>
      </w:r>
    </w:p>
    <w:p w14:paraId="4A7E8F2B" w14:textId="0CD1CF22" w:rsidR="00E03D24" w:rsidRPr="000A6EA3" w:rsidRDefault="00E03D24" w:rsidP="00E03D24">
      <w:pPr>
        <w:pStyle w:val="Textodst1sl"/>
        <w:rPr>
          <w:sz w:val="22"/>
          <w:szCs w:val="22"/>
        </w:rPr>
      </w:pPr>
      <w:r w:rsidRPr="000A6EA3">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w:t>
      </w:r>
      <w:r w:rsidRPr="004A1FD6">
        <w:rPr>
          <w:sz w:val="22"/>
          <w:szCs w:val="22"/>
        </w:rPr>
        <w:lastRenderedPageBreak/>
        <w:t xml:space="preserve">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w:t>
      </w:r>
      <w:r w:rsidRPr="0038024A">
        <w:rPr>
          <w:sz w:val="22"/>
          <w:szCs w:val="22"/>
        </w:rPr>
        <w:lastRenderedPageBreak/>
        <w:t xml:space="preserve">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0A6EA3" w:rsidRDefault="00F30305" w:rsidP="00F30305">
      <w:pPr>
        <w:pStyle w:val="Textodst1sl"/>
        <w:rPr>
          <w:sz w:val="22"/>
          <w:szCs w:val="22"/>
        </w:rPr>
      </w:pPr>
      <w:r w:rsidRPr="000A6EA3">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0A6EA3" w:rsidRDefault="00F30305" w:rsidP="00F30305">
      <w:pPr>
        <w:pStyle w:val="Textodst1sl"/>
        <w:rPr>
          <w:sz w:val="22"/>
          <w:szCs w:val="22"/>
        </w:rPr>
      </w:pPr>
      <w:r w:rsidRPr="000A6EA3">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lastRenderedPageBreak/>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803F22A"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lastRenderedPageBreak/>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4E0C11D0" w14:textId="259EB2FE" w:rsidR="008A54C6" w:rsidRPr="000A6EA3" w:rsidRDefault="00F402D1" w:rsidP="00C81FCE">
      <w:pPr>
        <w:pStyle w:val="Textodst1sl"/>
        <w:rPr>
          <w:sz w:val="22"/>
          <w:szCs w:val="22"/>
        </w:rPr>
      </w:pPr>
      <w:r w:rsidRPr="000A6EA3">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48B1E379" w:rsidR="00D715B5" w:rsidRPr="000A6EA3" w:rsidRDefault="00047331" w:rsidP="008D6ED8">
      <w:pPr>
        <w:pStyle w:val="Textodst1sl"/>
        <w:numPr>
          <w:ilvl w:val="0"/>
          <w:numId w:val="21"/>
        </w:numPr>
        <w:ind w:left="1843"/>
        <w:rPr>
          <w:sz w:val="22"/>
          <w:szCs w:val="22"/>
        </w:rPr>
      </w:pPr>
      <w:r w:rsidRPr="000A6EA3">
        <w:rPr>
          <w:b/>
          <w:sz w:val="22"/>
          <w:szCs w:val="22"/>
        </w:rPr>
        <w:t>měření</w:t>
      </w:r>
      <w:r w:rsidRPr="000A6EA3">
        <w:rPr>
          <w:sz w:val="22"/>
          <w:szCs w:val="22"/>
        </w:rPr>
        <w:t xml:space="preserve"> skutečně provedeného množství plnění, kdy budou uhrazeny pouze skutečně provedené změřené práce.  Položkami, které mohou být měřeny dle skutečně provedených prací, jsou všechny položky v soupisu prací, které nejsou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0D420A" w:rsidRPr="000A6EA3">
        <w:rPr>
          <w:sz w:val="22"/>
          <w:szCs w:val="22"/>
        </w:rPr>
        <w:t>.</w:t>
      </w:r>
    </w:p>
    <w:p w14:paraId="53FE89C9" w14:textId="6B70787D" w:rsidR="00E141E9" w:rsidRPr="000A6EA3" w:rsidRDefault="00D715B5" w:rsidP="008D6ED8">
      <w:pPr>
        <w:pStyle w:val="Textodst1sl"/>
        <w:numPr>
          <w:ilvl w:val="0"/>
          <w:numId w:val="21"/>
        </w:numPr>
        <w:ind w:left="1843"/>
        <w:rPr>
          <w:sz w:val="22"/>
          <w:szCs w:val="22"/>
        </w:rPr>
      </w:pPr>
      <w:r w:rsidRPr="000A6EA3">
        <w:rPr>
          <w:sz w:val="22"/>
          <w:szCs w:val="22"/>
        </w:rPr>
        <w:t>prodloužení termínů plnění Díla v případech uvedených v čl. 4.</w:t>
      </w:r>
      <w:r w:rsidR="000D420A" w:rsidRPr="000A6EA3">
        <w:rPr>
          <w:sz w:val="22"/>
          <w:szCs w:val="22"/>
        </w:rPr>
        <w:t>4</w:t>
      </w:r>
      <w:r w:rsidRPr="000A6EA3">
        <w:rPr>
          <w:sz w:val="22"/>
          <w:szCs w:val="22"/>
        </w:rPr>
        <w:t>. této Smlouvy</w:t>
      </w:r>
    </w:p>
    <w:p w14:paraId="62CFE03A" w14:textId="54CB43F4" w:rsidR="008A54C6" w:rsidRPr="00C81FCE" w:rsidRDefault="008A54C6" w:rsidP="00EA6C99">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 xml:space="preserve">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w:t>
      </w:r>
      <w:r w:rsidRPr="0038024A">
        <w:rPr>
          <w:sz w:val="22"/>
          <w:szCs w:val="22"/>
        </w:rPr>
        <w:lastRenderedPageBreak/>
        <w:t>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 xml:space="preserve">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w:t>
      </w:r>
      <w:r w:rsidRPr="00F30305">
        <w:rPr>
          <w:sz w:val="22"/>
          <w:szCs w:val="22"/>
        </w:rPr>
        <w:lastRenderedPageBreak/>
        <w:t>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63E3C9FB" w:rsidR="00F30305" w:rsidRPr="00F04838" w:rsidRDefault="00F30305" w:rsidP="008D6ED8">
      <w:pPr>
        <w:pStyle w:val="Textodst1sl"/>
        <w:numPr>
          <w:ilvl w:val="1"/>
          <w:numId w:val="10"/>
        </w:numPr>
        <w:rPr>
          <w:sz w:val="22"/>
          <w:szCs w:val="22"/>
        </w:rPr>
      </w:pPr>
      <w:r w:rsidRPr="0038024A">
        <w:rPr>
          <w:sz w:val="22"/>
          <w:szCs w:val="22"/>
        </w:rPr>
        <w:t>Smluvní strany se dohodly, že celková Cena Díla</w:t>
      </w:r>
      <w:r w:rsidR="000A6EA3">
        <w:rPr>
          <w:sz w:val="22"/>
          <w:szCs w:val="22"/>
        </w:rPr>
        <w:t xml:space="preserve">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580FBB">
        <w:tc>
          <w:tcPr>
            <w:tcW w:w="3701"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35" w:type="dxa"/>
            <w:shd w:val="clear" w:color="auto" w:fill="auto"/>
          </w:tcPr>
          <w:p w14:paraId="72BBF089" w14:textId="34C88F6E" w:rsidR="00F30305" w:rsidRPr="00DD620F" w:rsidRDefault="00F30305" w:rsidP="000A6EA3">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580FBB">
        <w:tc>
          <w:tcPr>
            <w:tcW w:w="3701"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35"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580FBB">
        <w:tc>
          <w:tcPr>
            <w:tcW w:w="3701"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35" w:type="dxa"/>
            <w:shd w:val="clear" w:color="auto" w:fill="auto"/>
          </w:tcPr>
          <w:p w14:paraId="45AA2F5A" w14:textId="0D33425C" w:rsidR="00F30305" w:rsidRPr="00DD620F" w:rsidRDefault="00F30305" w:rsidP="000A6EA3">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07684DAB"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lastRenderedPageBreak/>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2A61DE2C" w:rsidR="00CC2A79" w:rsidRPr="000A6EA3" w:rsidRDefault="00CC2A79" w:rsidP="00CC2A79">
      <w:pPr>
        <w:pStyle w:val="Textodst1sl"/>
        <w:rPr>
          <w:sz w:val="22"/>
          <w:szCs w:val="22"/>
        </w:rPr>
      </w:pPr>
      <w:r w:rsidRPr="000A6EA3">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34F5236B" w:rsidR="00F30305" w:rsidRPr="00F04838" w:rsidRDefault="00F30305" w:rsidP="00F30305">
      <w:pPr>
        <w:pStyle w:val="Textodst1sl"/>
        <w:tabs>
          <w:tab w:val="clear" w:pos="1430"/>
          <w:tab w:val="num" w:pos="1418"/>
        </w:tabs>
        <w:ind w:left="1418" w:hanging="709"/>
        <w:rPr>
          <w:sz w:val="22"/>
          <w:szCs w:val="22"/>
        </w:rPr>
      </w:pPr>
      <w:r w:rsidRPr="0038024A">
        <w:rPr>
          <w:sz w:val="22"/>
          <w:szCs w:val="22"/>
        </w:rPr>
        <w:lastRenderedPageBreak/>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0A6EA3">
        <w:rPr>
          <w:b/>
          <w:sz w:val="22"/>
          <w:szCs w:val="22"/>
        </w:rPr>
        <w:t>SFDI 2022</w:t>
      </w:r>
      <w:r w:rsidRPr="005F001F">
        <w:rPr>
          <w:b/>
          <w:sz w:val="22"/>
          <w:szCs w:val="22"/>
        </w:rPr>
        <w:t>“</w:t>
      </w:r>
      <w:r w:rsidRPr="005F001F">
        <w:rPr>
          <w:sz w:val="22"/>
          <w:szCs w:val="22"/>
        </w:rPr>
        <w:t>),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1C26497C" w:rsidR="003C6092" w:rsidRPr="000A6EA3" w:rsidRDefault="000A6EA3" w:rsidP="000A6EA3">
      <w:pPr>
        <w:pStyle w:val="Textodst1sl"/>
        <w:numPr>
          <w:ilvl w:val="0"/>
          <w:numId w:val="46"/>
        </w:numPr>
        <w:rPr>
          <w:b/>
          <w:sz w:val="22"/>
          <w:szCs w:val="22"/>
        </w:rPr>
      </w:pPr>
      <w:r w:rsidRPr="000A6EA3">
        <w:rPr>
          <w:b/>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 xml:space="preserve">va z titulu záruky za jakost </w:t>
      </w:r>
      <w:r w:rsidR="00F44CE4">
        <w:rPr>
          <w:sz w:val="22"/>
          <w:szCs w:val="22"/>
        </w:rPr>
        <w:lastRenderedPageBreak/>
        <w:t>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0A6EA3"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w:t>
      </w:r>
      <w:r w:rsidRPr="000A6EA3">
        <w:rPr>
          <w:sz w:val="22"/>
          <w:szCs w:val="22"/>
        </w:rPr>
        <w:t>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0A6EA3">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lastRenderedPageBreak/>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0A6EA3"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0A6EA3">
        <w:rPr>
          <w:sz w:val="22"/>
          <w:szCs w:val="22"/>
        </w:rPr>
        <w:t>provádění Díla z důvodů nacházejících se výlučně</w:t>
      </w:r>
      <w:r w:rsidRPr="000A6EA3">
        <w:rPr>
          <w:sz w:val="22"/>
          <w:szCs w:val="22"/>
        </w:rPr>
        <w:br/>
        <w:t>na straně Objednatele po dobu delší než 12 měsíců;</w:t>
      </w:r>
    </w:p>
    <w:p w14:paraId="57068E0F" w14:textId="77777777" w:rsidR="003C6092" w:rsidRPr="00F04838" w:rsidRDefault="0038024A" w:rsidP="008D6ED8">
      <w:pPr>
        <w:pStyle w:val="Textodst1sl"/>
        <w:numPr>
          <w:ilvl w:val="0"/>
          <w:numId w:val="5"/>
        </w:numPr>
        <w:ind w:left="1418" w:hanging="272"/>
        <w:rPr>
          <w:sz w:val="22"/>
          <w:szCs w:val="22"/>
        </w:rPr>
      </w:pPr>
      <w:r w:rsidRPr="000A6EA3">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w:t>
      </w:r>
      <w:r w:rsidRPr="0038024A">
        <w:rPr>
          <w:sz w:val="22"/>
          <w:szCs w:val="22"/>
        </w:rPr>
        <w:t xml:space="preserve"> dnů.</w:t>
      </w:r>
    </w:p>
    <w:p w14:paraId="3184C88A" w14:textId="77777777" w:rsidR="003C6092" w:rsidRPr="00F04838" w:rsidRDefault="0038024A" w:rsidP="008D6ED8">
      <w:pPr>
        <w:pStyle w:val="Textodst1sl"/>
        <w:numPr>
          <w:ilvl w:val="0"/>
          <w:numId w:val="5"/>
        </w:numPr>
        <w:ind w:left="1418" w:hanging="272"/>
        <w:rPr>
          <w:sz w:val="22"/>
          <w:szCs w:val="22"/>
        </w:rPr>
      </w:pPr>
      <w:r w:rsidRPr="0038024A">
        <w:rPr>
          <w:sz w:val="22"/>
          <w:szCs w:val="22"/>
        </w:rPr>
        <w:lastRenderedPageBreak/>
        <w:t>pozbude oprávnění vyžadovaného platnými právními předpisy k činnostem,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3620B37B"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580FBB">
        <w:rPr>
          <w:sz w:val="22"/>
          <w:szCs w:val="22"/>
        </w:rPr>
        <w:t>7</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6E9653B4" w14:textId="77777777" w:rsidR="00401C54"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44CC2CFA"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580FBB">
        <w:rPr>
          <w:sz w:val="22"/>
        </w:rPr>
        <w:t>Ing. Aleš Čermák, Ph.D., MBA</w:t>
      </w:r>
    </w:p>
    <w:p w14:paraId="2CE7F3F9" w14:textId="5780DC8A"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4" w:history="1">
        <w:r w:rsidR="00580FBB" w:rsidRPr="00CF26DE">
          <w:rPr>
            <w:rStyle w:val="Hypertextovodkaz"/>
            <w:sz w:val="22"/>
            <w:szCs w:val="22"/>
          </w:rPr>
          <w:t>ales.cermak@ksus.cz</w:t>
        </w:r>
      </w:hyperlink>
    </w:p>
    <w:p w14:paraId="39D92764" w14:textId="32951FDE" w:rsidR="00A53C71" w:rsidRPr="00F04838" w:rsidRDefault="00A53C71" w:rsidP="00A53C71">
      <w:pPr>
        <w:pStyle w:val="Textodst1sl"/>
        <w:numPr>
          <w:ilvl w:val="0"/>
          <w:numId w:val="0"/>
        </w:numPr>
        <w:ind w:left="709"/>
        <w:rPr>
          <w:sz w:val="22"/>
          <w:szCs w:val="22"/>
        </w:rPr>
      </w:pPr>
      <w:r w:rsidRPr="00D808C6">
        <w:rPr>
          <w:sz w:val="22"/>
          <w:szCs w:val="22"/>
        </w:rPr>
        <w:tab/>
      </w:r>
    </w:p>
    <w:p w14:paraId="4778452E" w14:textId="77777777" w:rsidR="00580FBB" w:rsidRDefault="00A53C71" w:rsidP="00A53C71">
      <w:pPr>
        <w:pStyle w:val="Textodst1sl"/>
        <w:numPr>
          <w:ilvl w:val="0"/>
          <w:numId w:val="0"/>
        </w:numPr>
        <w:ind w:left="709"/>
        <w:rPr>
          <w:sz w:val="22"/>
          <w:szCs w:val="22"/>
        </w:rPr>
      </w:pPr>
      <w:r w:rsidRPr="00021B65">
        <w:rPr>
          <w:sz w:val="22"/>
          <w:szCs w:val="22"/>
        </w:rPr>
        <w:tab/>
      </w:r>
    </w:p>
    <w:p w14:paraId="7F2466D8" w14:textId="41C1B2D4" w:rsidR="00795051" w:rsidRDefault="00580FBB" w:rsidP="00A53C71">
      <w:pPr>
        <w:pStyle w:val="Textodst1sl"/>
        <w:numPr>
          <w:ilvl w:val="0"/>
          <w:numId w:val="0"/>
        </w:numPr>
        <w:ind w:left="709"/>
        <w:rPr>
          <w:sz w:val="22"/>
          <w:szCs w:val="22"/>
        </w:rPr>
      </w:pPr>
      <w:r>
        <w:rPr>
          <w:sz w:val="22"/>
          <w:szCs w:val="22"/>
        </w:rPr>
        <w:lastRenderedPageBreak/>
        <w:tab/>
      </w:r>
      <w:bookmarkStart w:id="0" w:name="_GoBack"/>
      <w:bookmarkEnd w:id="0"/>
      <w:r w:rsidR="00A53C71" w:rsidRPr="00021B65">
        <w:rPr>
          <w:sz w:val="22"/>
          <w:szCs w:val="22"/>
        </w:rPr>
        <w:t xml:space="preserve">ve věcech technických: </w:t>
      </w:r>
    </w:p>
    <w:p w14:paraId="5AC8F34E" w14:textId="6963E265" w:rsidR="00A53C71" w:rsidRPr="000A6EA3" w:rsidRDefault="00795051" w:rsidP="00A53C71">
      <w:pPr>
        <w:pStyle w:val="Textodst1sl"/>
        <w:numPr>
          <w:ilvl w:val="0"/>
          <w:numId w:val="0"/>
        </w:numPr>
        <w:ind w:left="709"/>
        <w:rPr>
          <w:sz w:val="22"/>
          <w:szCs w:val="22"/>
        </w:rPr>
      </w:pPr>
      <w:r>
        <w:rPr>
          <w:sz w:val="22"/>
          <w:szCs w:val="22"/>
        </w:rPr>
        <w:tab/>
      </w:r>
      <w:r w:rsidR="000A6EA3" w:rsidRPr="000A6EA3">
        <w:rPr>
          <w:sz w:val="22"/>
          <w:szCs w:val="22"/>
        </w:rPr>
        <w:t>vedoucí úseku mosty</w:t>
      </w:r>
    </w:p>
    <w:p w14:paraId="7C453987" w14:textId="5F7C698E" w:rsidR="00795051" w:rsidRPr="000A6EA3" w:rsidRDefault="00795051" w:rsidP="00A53C71">
      <w:pPr>
        <w:pStyle w:val="Textodst1sl"/>
        <w:numPr>
          <w:ilvl w:val="0"/>
          <w:numId w:val="0"/>
        </w:numPr>
        <w:ind w:left="709"/>
        <w:rPr>
          <w:sz w:val="22"/>
          <w:szCs w:val="22"/>
        </w:rPr>
      </w:pPr>
      <w:r w:rsidRPr="000A6EA3">
        <w:rPr>
          <w:sz w:val="22"/>
          <w:szCs w:val="22"/>
        </w:rPr>
        <w:tab/>
        <w:t>Jméno:</w:t>
      </w:r>
      <w:r w:rsidRPr="000A6EA3">
        <w:rPr>
          <w:sz w:val="22"/>
          <w:szCs w:val="22"/>
        </w:rPr>
        <w:tab/>
      </w:r>
      <w:r w:rsidRPr="000A6EA3">
        <w:rPr>
          <w:sz w:val="22"/>
          <w:szCs w:val="22"/>
        </w:rPr>
        <w:tab/>
      </w:r>
      <w:r w:rsidR="000A6EA3" w:rsidRPr="000A6EA3">
        <w:rPr>
          <w:sz w:val="22"/>
          <w:szCs w:val="22"/>
        </w:rPr>
        <w:t>Bc. Miroslav Dostál</w:t>
      </w:r>
    </w:p>
    <w:p w14:paraId="6A2AD837" w14:textId="616E3C72" w:rsidR="00A53C71" w:rsidRPr="000A6EA3" w:rsidRDefault="00A53C71" w:rsidP="00A53C71">
      <w:pPr>
        <w:pStyle w:val="Textodst1sl"/>
        <w:numPr>
          <w:ilvl w:val="0"/>
          <w:numId w:val="0"/>
        </w:numPr>
        <w:ind w:left="709"/>
        <w:rPr>
          <w:sz w:val="22"/>
          <w:szCs w:val="22"/>
        </w:rPr>
      </w:pPr>
      <w:r w:rsidRPr="000A6EA3">
        <w:rPr>
          <w:sz w:val="22"/>
          <w:szCs w:val="22"/>
        </w:rPr>
        <w:tab/>
        <w:t xml:space="preserve">email: </w:t>
      </w:r>
      <w:r w:rsidR="00795051" w:rsidRPr="000A6EA3">
        <w:rPr>
          <w:sz w:val="22"/>
          <w:szCs w:val="22"/>
        </w:rPr>
        <w:tab/>
      </w:r>
      <w:r w:rsidR="00795051" w:rsidRPr="000A6EA3">
        <w:rPr>
          <w:sz w:val="22"/>
          <w:szCs w:val="22"/>
        </w:rPr>
        <w:tab/>
      </w:r>
      <w:r w:rsidR="000A6EA3" w:rsidRPr="000A6EA3">
        <w:rPr>
          <w:sz w:val="22"/>
          <w:szCs w:val="22"/>
        </w:rPr>
        <w:t>miroslav.dostal</w:t>
      </w:r>
      <w:r w:rsidR="000A6EA3" w:rsidRPr="000A6EA3">
        <w:rPr>
          <w:sz w:val="22"/>
          <w:szCs w:val="22"/>
          <w:lang w:val="en-US"/>
        </w:rPr>
        <w:t>@</w:t>
      </w:r>
      <w:r w:rsidR="000A6EA3" w:rsidRPr="000A6EA3">
        <w:rPr>
          <w:sz w:val="22"/>
          <w:szCs w:val="22"/>
        </w:rPr>
        <w:t>ksus.cz</w:t>
      </w:r>
    </w:p>
    <w:p w14:paraId="08B5B0DE" w14:textId="4AFF783C" w:rsidR="00A53C71" w:rsidRPr="00D808C6" w:rsidRDefault="00A53C71" w:rsidP="00A53C71">
      <w:pPr>
        <w:pStyle w:val="Textodst1sl"/>
        <w:numPr>
          <w:ilvl w:val="0"/>
          <w:numId w:val="0"/>
        </w:numPr>
        <w:ind w:left="709"/>
        <w:rPr>
          <w:sz w:val="22"/>
          <w:szCs w:val="22"/>
        </w:rPr>
      </w:pPr>
      <w:r w:rsidRPr="000A6EA3">
        <w:rPr>
          <w:sz w:val="22"/>
          <w:szCs w:val="22"/>
        </w:rPr>
        <w:tab/>
        <w:t xml:space="preserve">tel.: </w:t>
      </w:r>
      <w:r w:rsidR="00795051" w:rsidRPr="000A6EA3">
        <w:rPr>
          <w:sz w:val="22"/>
          <w:szCs w:val="22"/>
        </w:rPr>
        <w:tab/>
      </w:r>
      <w:r w:rsidR="00795051" w:rsidRPr="000A6EA3">
        <w:rPr>
          <w:sz w:val="22"/>
          <w:szCs w:val="22"/>
        </w:rPr>
        <w:tab/>
      </w:r>
      <w:r w:rsidR="000A6EA3" w:rsidRPr="000A6EA3">
        <w:rPr>
          <w:sz w:val="22"/>
          <w:szCs w:val="22"/>
        </w:rPr>
        <w:t>778 532</w:t>
      </w:r>
      <w:r w:rsidR="000A6EA3">
        <w:rPr>
          <w:sz w:val="22"/>
          <w:szCs w:val="22"/>
        </w:rPr>
        <w:t> </w:t>
      </w:r>
      <w:r w:rsidR="000A6EA3" w:rsidRPr="000A6EA3">
        <w:rPr>
          <w:sz w:val="22"/>
          <w:szCs w:val="22"/>
        </w:rPr>
        <w:t>514</w:t>
      </w:r>
    </w:p>
    <w:p w14:paraId="4B987EF4" w14:textId="77777777" w:rsidR="00795051" w:rsidRDefault="00795051" w:rsidP="00A53C71">
      <w:pPr>
        <w:pStyle w:val="Textodst1sl"/>
        <w:numPr>
          <w:ilvl w:val="0"/>
          <w:numId w:val="0"/>
        </w:numPr>
        <w:ind w:left="1430"/>
        <w:rPr>
          <w:sz w:val="22"/>
          <w:szCs w:val="22"/>
        </w:rPr>
      </w:pPr>
    </w:p>
    <w:p w14:paraId="366ACF0B" w14:textId="3C3E5BE4" w:rsidR="000A6EA3" w:rsidRPr="000A6EA3" w:rsidRDefault="000A6EA3" w:rsidP="000A6EA3">
      <w:pPr>
        <w:pStyle w:val="Textodst1sl"/>
        <w:numPr>
          <w:ilvl w:val="0"/>
          <w:numId w:val="0"/>
        </w:numPr>
        <w:ind w:left="709"/>
        <w:rPr>
          <w:sz w:val="22"/>
          <w:szCs w:val="22"/>
        </w:rPr>
      </w:pPr>
      <w:r>
        <w:rPr>
          <w:sz w:val="22"/>
          <w:szCs w:val="22"/>
        </w:rPr>
        <w:tab/>
        <w:t>technik mosty</w:t>
      </w:r>
    </w:p>
    <w:p w14:paraId="3A95A473" w14:textId="2EA65232" w:rsidR="000A6EA3" w:rsidRPr="000A6EA3" w:rsidRDefault="000A6EA3" w:rsidP="000A6EA3">
      <w:pPr>
        <w:pStyle w:val="Textodst1sl"/>
        <w:numPr>
          <w:ilvl w:val="0"/>
          <w:numId w:val="0"/>
        </w:numPr>
        <w:ind w:left="709"/>
        <w:rPr>
          <w:sz w:val="22"/>
          <w:szCs w:val="22"/>
        </w:rPr>
      </w:pPr>
      <w:r w:rsidRPr="000A6EA3">
        <w:rPr>
          <w:sz w:val="22"/>
          <w:szCs w:val="22"/>
        </w:rPr>
        <w:tab/>
        <w:t>Jméno:</w:t>
      </w:r>
      <w:r w:rsidRPr="000A6EA3">
        <w:rPr>
          <w:sz w:val="22"/>
          <w:szCs w:val="22"/>
        </w:rPr>
        <w:tab/>
      </w:r>
      <w:r w:rsidRPr="000A6EA3">
        <w:rPr>
          <w:sz w:val="22"/>
          <w:szCs w:val="22"/>
        </w:rPr>
        <w:tab/>
      </w:r>
      <w:r>
        <w:rPr>
          <w:sz w:val="22"/>
          <w:szCs w:val="22"/>
        </w:rPr>
        <w:t>Lukáš Pohunek</w:t>
      </w:r>
    </w:p>
    <w:p w14:paraId="19D2A63F" w14:textId="0DD8469A" w:rsidR="000A6EA3" w:rsidRPr="000A6EA3" w:rsidRDefault="000A6EA3" w:rsidP="000A6EA3">
      <w:pPr>
        <w:pStyle w:val="Textodst1sl"/>
        <w:numPr>
          <w:ilvl w:val="0"/>
          <w:numId w:val="0"/>
        </w:numPr>
        <w:ind w:left="709"/>
        <w:rPr>
          <w:sz w:val="22"/>
          <w:szCs w:val="22"/>
        </w:rPr>
      </w:pPr>
      <w:r w:rsidRPr="000A6EA3">
        <w:rPr>
          <w:sz w:val="22"/>
          <w:szCs w:val="22"/>
        </w:rPr>
        <w:tab/>
        <w:t xml:space="preserve">email: </w:t>
      </w:r>
      <w:r w:rsidRPr="000A6EA3">
        <w:rPr>
          <w:sz w:val="22"/>
          <w:szCs w:val="22"/>
        </w:rPr>
        <w:tab/>
      </w:r>
      <w:r w:rsidRPr="000A6EA3">
        <w:rPr>
          <w:sz w:val="22"/>
          <w:szCs w:val="22"/>
        </w:rPr>
        <w:tab/>
      </w:r>
      <w:r>
        <w:rPr>
          <w:sz w:val="22"/>
          <w:szCs w:val="22"/>
        </w:rPr>
        <w:t>lukas.pohunek</w:t>
      </w:r>
      <w:r w:rsidRPr="000A6EA3">
        <w:rPr>
          <w:sz w:val="22"/>
          <w:szCs w:val="22"/>
          <w:lang w:val="en-US"/>
        </w:rPr>
        <w:t>@</w:t>
      </w:r>
      <w:r w:rsidRPr="000A6EA3">
        <w:rPr>
          <w:sz w:val="22"/>
          <w:szCs w:val="22"/>
        </w:rPr>
        <w:t>ksus.cz</w:t>
      </w:r>
    </w:p>
    <w:p w14:paraId="45B47149" w14:textId="77777777" w:rsidR="000A6EA3" w:rsidRDefault="000A6EA3" w:rsidP="00A53C71">
      <w:pPr>
        <w:pStyle w:val="Textodst1sl"/>
        <w:numPr>
          <w:ilvl w:val="0"/>
          <w:numId w:val="0"/>
        </w:numPr>
        <w:ind w:left="1430"/>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5"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Pr="00D808C6" w:rsidRDefault="00795051"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63F27347" w14:textId="77777777" w:rsidR="00580FBB" w:rsidRPr="00D808C6" w:rsidRDefault="00401C54" w:rsidP="00580FBB">
      <w:pPr>
        <w:pStyle w:val="Textodst1sl"/>
        <w:numPr>
          <w:ilvl w:val="0"/>
          <w:numId w:val="0"/>
        </w:numPr>
        <w:ind w:left="709"/>
        <w:rPr>
          <w:sz w:val="22"/>
          <w:szCs w:val="22"/>
        </w:rPr>
      </w:pPr>
      <w:r>
        <w:rPr>
          <w:sz w:val="22"/>
          <w:szCs w:val="22"/>
        </w:rPr>
        <w:tab/>
      </w:r>
      <w:r w:rsidR="00580FBB">
        <w:rPr>
          <w:sz w:val="22"/>
          <w:szCs w:val="22"/>
        </w:rPr>
        <w:t>jméno:</w:t>
      </w:r>
      <w:r w:rsidR="00580FBB">
        <w:rPr>
          <w:sz w:val="22"/>
          <w:szCs w:val="22"/>
        </w:rPr>
        <w:tab/>
      </w:r>
      <w:r w:rsidR="00580FBB">
        <w:rPr>
          <w:sz w:val="22"/>
          <w:szCs w:val="22"/>
        </w:rPr>
        <w:tab/>
      </w:r>
      <w:r w:rsidR="00580FBB">
        <w:rPr>
          <w:sz w:val="22"/>
        </w:rPr>
        <w:t>Ing. Aleš Čermák, Ph.D., MBA</w:t>
      </w:r>
    </w:p>
    <w:p w14:paraId="673D59E9" w14:textId="77777777" w:rsidR="00580FBB" w:rsidRPr="00D808C6" w:rsidRDefault="00580FBB" w:rsidP="00580FBB">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6" w:history="1">
        <w:r w:rsidRPr="00CF26DE">
          <w:rPr>
            <w:rStyle w:val="Hypertextovodkaz"/>
            <w:sz w:val="22"/>
            <w:szCs w:val="22"/>
          </w:rPr>
          <w:t>ales.cermak@ksus.cz</w:t>
        </w:r>
      </w:hyperlink>
    </w:p>
    <w:p w14:paraId="37AF27CC" w14:textId="77777777" w:rsidR="00580FBB" w:rsidRDefault="00580FBB" w:rsidP="00EA6C99">
      <w:pPr>
        <w:pStyle w:val="Textodst3psmena"/>
        <w:numPr>
          <w:ilvl w:val="0"/>
          <w:numId w:val="0"/>
        </w:numPr>
        <w:tabs>
          <w:tab w:val="clear" w:pos="284"/>
          <w:tab w:val="left" w:pos="1135"/>
        </w:tabs>
        <w:spacing w:line="276" w:lineRule="auto"/>
        <w:ind w:left="1418" w:hanging="283"/>
        <w:rPr>
          <w:sz w:val="22"/>
          <w:szCs w:val="22"/>
        </w:rPr>
      </w:pPr>
    </w:p>
    <w:p w14:paraId="2E74813B" w14:textId="0A2D1C5A"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00580FBB">
        <w:rPr>
          <w:sz w:val="22"/>
          <w:szCs w:val="22"/>
        </w:rPr>
        <w:t>statutární zástupce ředitele</w:t>
      </w:r>
      <w:r>
        <w:rPr>
          <w:sz w:val="22"/>
          <w:szCs w:val="22"/>
        </w:rPr>
        <w:t xml:space="preserve"> </w:t>
      </w:r>
    </w:p>
    <w:p w14:paraId="4F537BDF" w14:textId="00E598BF"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r>
      <w:r w:rsidR="00580FBB">
        <w:rPr>
          <w:sz w:val="22"/>
          <w:szCs w:val="22"/>
        </w:rPr>
        <w:t>Ing. Jan Fidler, DiS</w:t>
      </w:r>
      <w:r w:rsidR="00AA6511">
        <w:rPr>
          <w:sz w:val="22"/>
          <w:szCs w:val="22"/>
        </w:rPr>
        <w:t xml:space="preserve"> </w:t>
      </w:r>
    </w:p>
    <w:p w14:paraId="50C3F1C1" w14:textId="40FE4457"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17" w:history="1">
        <w:r w:rsidR="00580FBB" w:rsidRPr="00CF26DE">
          <w:rPr>
            <w:rStyle w:val="Hypertextovodkaz"/>
            <w:sz w:val="22"/>
            <w:szCs w:val="22"/>
          </w:rPr>
          <w:t>jan.fidler@ksus.cz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3C0608F9" w14:textId="77777777" w:rsidR="00DB5056" w:rsidRPr="00580FBB" w:rsidRDefault="0038024A" w:rsidP="00DB5056">
      <w:pPr>
        <w:pStyle w:val="Textodst1sl"/>
        <w:rPr>
          <w:sz w:val="22"/>
        </w:rPr>
      </w:pPr>
      <w:r w:rsidRPr="00580FBB">
        <w:rPr>
          <w:sz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 xml:space="preserve">Pokud se na Dílo, jakoukoliv jeho část či plnění dle této Smlouvy jakoukoliv část plnění poskytovaného Zhotovitelem vztahuje GDPR (Nařízení Evropského parlamentu a Rady (EU) č. 2016/679 ze dne 27. dubna 2016 o ochraně fyzických osob v souvislosti se </w:t>
      </w:r>
      <w:r w:rsidRPr="00DB5056">
        <w:rPr>
          <w:sz w:val="22"/>
          <w:szCs w:val="22"/>
        </w:rPr>
        <w:lastRenderedPageBreak/>
        <w:t>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1253BF97" w:rsidR="004A6EB2" w:rsidRDefault="004A6EB2" w:rsidP="004A6EB2">
      <w:pPr>
        <w:pStyle w:val="Textodst1sl"/>
        <w:numPr>
          <w:ilvl w:val="0"/>
          <w:numId w:val="0"/>
        </w:numPr>
        <w:ind w:left="1430" w:hanging="720"/>
        <w:rPr>
          <w:sz w:val="22"/>
          <w:szCs w:val="22"/>
        </w:rPr>
      </w:pPr>
      <w:r w:rsidRPr="004A6EB2">
        <w:rPr>
          <w:sz w:val="22"/>
          <w:szCs w:val="22"/>
        </w:rPr>
        <w:tab/>
      </w:r>
      <w:r w:rsidRPr="000A6EA3">
        <w:rPr>
          <w:sz w:val="22"/>
          <w:szCs w:val="22"/>
        </w:rPr>
        <w:t xml:space="preserve">Příloha č. </w:t>
      </w:r>
      <w:r w:rsidR="00CC3CDB" w:rsidRPr="000A6EA3">
        <w:rPr>
          <w:sz w:val="22"/>
          <w:szCs w:val="22"/>
        </w:rPr>
        <w:t>7</w:t>
      </w:r>
      <w:r w:rsidRPr="000A6EA3">
        <w:rPr>
          <w:sz w:val="22"/>
          <w:szCs w:val="22"/>
        </w:rPr>
        <w:t xml:space="preserve"> – Podpisový rámec realizační dokumentace stavby</w:t>
      </w:r>
    </w:p>
    <w:p w14:paraId="35020DE8" w14:textId="77777777" w:rsidR="003C6092" w:rsidRDefault="003C6092" w:rsidP="003C6092">
      <w:pPr>
        <w:pStyle w:val="Textodst1sl"/>
        <w:numPr>
          <w:ilvl w:val="0"/>
          <w:numId w:val="0"/>
        </w:numPr>
        <w:ind w:left="1146"/>
        <w:rPr>
          <w:sz w:val="22"/>
          <w:szCs w:val="22"/>
          <w:highlight w:val="yellow"/>
        </w:rPr>
      </w:pPr>
    </w:p>
    <w:p w14:paraId="6C696AE5" w14:textId="77777777" w:rsidR="000A6EA3" w:rsidRDefault="000A6EA3" w:rsidP="003C6092">
      <w:pPr>
        <w:pStyle w:val="Textodst1sl"/>
        <w:numPr>
          <w:ilvl w:val="0"/>
          <w:numId w:val="0"/>
        </w:numPr>
        <w:ind w:left="1146"/>
        <w:rPr>
          <w:sz w:val="22"/>
          <w:szCs w:val="22"/>
          <w:highlight w:val="yellow"/>
        </w:rPr>
      </w:pPr>
    </w:p>
    <w:p w14:paraId="478E0DCD" w14:textId="77777777" w:rsidR="000A6EA3" w:rsidRDefault="000A6EA3" w:rsidP="003C6092">
      <w:pPr>
        <w:pStyle w:val="Textodst1sl"/>
        <w:numPr>
          <w:ilvl w:val="0"/>
          <w:numId w:val="0"/>
        </w:numPr>
        <w:ind w:left="1146"/>
        <w:rPr>
          <w:sz w:val="22"/>
          <w:szCs w:val="22"/>
          <w:highlight w:val="yellow"/>
        </w:rPr>
      </w:pPr>
    </w:p>
    <w:p w14:paraId="2FB443AC" w14:textId="77777777" w:rsidR="000A6EA3" w:rsidRPr="00F04838" w:rsidRDefault="000A6EA3"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lastRenderedPageBreak/>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59082E9" w:rsidR="003C6092" w:rsidRPr="00F04838" w:rsidRDefault="003C6092" w:rsidP="00C73F04">
            <w:pPr>
              <w:keepNext/>
              <w:spacing w:before="80"/>
              <w:rPr>
                <w:sz w:val="22"/>
                <w:szCs w:val="22"/>
              </w:rPr>
            </w:pP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8"/>
          <w:headerReference w:type="first" r:id="rId19"/>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lastRenderedPageBreak/>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lastRenderedPageBreak/>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lastRenderedPageBreak/>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474C057A" w14:textId="77777777" w:rsidR="00EA6C99" w:rsidRDefault="00EA6C99" w:rsidP="00EA6C99">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A6C99" w14:paraId="65502A73" w14:textId="77777777" w:rsidTr="00083B94">
        <w:trPr>
          <w:cantSplit/>
          <w:trHeight w:val="129"/>
          <w:jc w:val="center"/>
        </w:trPr>
        <w:tc>
          <w:tcPr>
            <w:tcW w:w="1856" w:type="dxa"/>
            <w:vMerge w:val="restart"/>
            <w:vAlign w:val="center"/>
          </w:tcPr>
          <w:p w14:paraId="4A7AFAA7" w14:textId="77777777" w:rsidR="00EA6C99" w:rsidRDefault="00EA6C99" w:rsidP="00083B94">
            <w:pPr>
              <w:pStyle w:val="Zhlav"/>
              <w:spacing w:before="120"/>
              <w:jc w:val="center"/>
              <w:rPr>
                <w:noProof/>
                <w:sz w:val="20"/>
              </w:rPr>
            </w:pPr>
            <w:r>
              <w:rPr>
                <w:noProof/>
              </w:rPr>
              <mc:AlternateContent>
                <mc:Choice Requires="wps">
                  <w:drawing>
                    <wp:anchor distT="0" distB="0" distL="114300" distR="114300" simplePos="0" relativeHeight="251665408" behindDoc="0" locked="0" layoutInCell="0" allowOverlap="1" wp14:anchorId="4B7936B9" wp14:editId="04352D74">
                      <wp:simplePos x="0" y="0"/>
                      <wp:positionH relativeFrom="page">
                        <wp:posOffset>6840220</wp:posOffset>
                      </wp:positionH>
                      <wp:positionV relativeFrom="page">
                        <wp:posOffset>5777230</wp:posOffset>
                      </wp:positionV>
                      <wp:extent cx="720090" cy="329565"/>
                      <wp:effectExtent l="0" t="0" r="635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3DCC56" w14:textId="77777777" w:rsidR="00EA6C99" w:rsidRDefault="00EA6C99" w:rsidP="00EA6C99">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7936B9" id="Obdélník 545" o:spid="_x0000_s1027" style="position:absolute;left:0;text-align:left;margin-left:538.6pt;margin-top:454.9pt;width:56.7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" o:allowincell="f" stroked="f">
                      <v:textbox>
                        <w:txbxContent>
                          <w:p w14:paraId="2B3DCC56" w14:textId="77777777" w:rsidR="00EA6C99" w:rsidRDefault="00EA6C99" w:rsidP="00EA6C99">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sidRPr="005570CB">
              <w:rPr>
                <w:noProof/>
                <w:sz w:val="20"/>
              </w:rPr>
              <w:drawing>
                <wp:inline distT="0" distB="0" distL="0" distR="0" wp14:anchorId="071D713E" wp14:editId="0F8E108C">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AEEB0A2" w14:textId="77777777" w:rsidR="00EA6C99" w:rsidRPr="004F1040" w:rsidRDefault="00EA6C99" w:rsidP="00083B94">
            <w:pPr>
              <w:pStyle w:val="Zhlav"/>
              <w:spacing w:before="120"/>
              <w:jc w:val="center"/>
              <w:rPr>
                <w:rFonts w:ascii="Calibri" w:hAnsi="Calibri" w:cs="Calibri"/>
                <w:sz w:val="20"/>
              </w:rPr>
            </w:pPr>
            <w:r w:rsidRPr="004F1040">
              <w:rPr>
                <w:rFonts w:ascii="Calibri" w:hAnsi="Calibri" w:cs="Calibri"/>
                <w:sz w:val="20"/>
              </w:rPr>
              <w:t xml:space="preserve">Krajská správa a </w:t>
            </w:r>
          </w:p>
          <w:p w14:paraId="61FB1A21" w14:textId="77777777" w:rsidR="00EA6C99" w:rsidRPr="00BA5BE0" w:rsidRDefault="00EA6C99" w:rsidP="00083B94">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792657C0" w14:textId="77777777" w:rsidR="00EA6C99" w:rsidRPr="00733DEB" w:rsidRDefault="00EA6C99" w:rsidP="00083B94">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F0152F1" w14:textId="77777777" w:rsidR="00EA6C99" w:rsidRPr="004F1040" w:rsidRDefault="00EA6C99" w:rsidP="00083B94">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00D7BA80" w14:textId="77777777" w:rsidR="00EA6C99" w:rsidRPr="004F1040" w:rsidRDefault="00EA6C99" w:rsidP="00083B94">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1A76E5" w14:textId="77777777" w:rsidR="00EA6C99" w:rsidRPr="00161936" w:rsidRDefault="00EA6C99" w:rsidP="00083B94">
            <w:pPr>
              <w:pStyle w:val="Zhlav"/>
              <w:spacing w:before="60"/>
              <w:jc w:val="center"/>
              <w:rPr>
                <w:color w:val="FF0000"/>
                <w:sz w:val="18"/>
              </w:rPr>
            </w:pPr>
            <w:r w:rsidRPr="00161936">
              <w:rPr>
                <w:rFonts w:ascii="Calibri" w:hAnsi="Calibri" w:cs="Calibri"/>
                <w:color w:val="FF0000"/>
                <w:sz w:val="18"/>
              </w:rPr>
              <w:t>Verze: 3.1.</w:t>
            </w:r>
          </w:p>
        </w:tc>
      </w:tr>
      <w:tr w:rsidR="00EA6C99" w14:paraId="7AB9AC4D" w14:textId="77777777" w:rsidTr="00083B94">
        <w:trPr>
          <w:cantSplit/>
          <w:trHeight w:val="129"/>
          <w:jc w:val="center"/>
        </w:trPr>
        <w:tc>
          <w:tcPr>
            <w:tcW w:w="1856" w:type="dxa"/>
            <w:vMerge/>
          </w:tcPr>
          <w:p w14:paraId="4F795B83" w14:textId="77777777" w:rsidR="00EA6C99" w:rsidRDefault="00EA6C99" w:rsidP="00083B94">
            <w:pPr>
              <w:pStyle w:val="Zhlav"/>
              <w:rPr>
                <w:noProof/>
              </w:rPr>
            </w:pPr>
          </w:p>
        </w:tc>
        <w:tc>
          <w:tcPr>
            <w:tcW w:w="5483" w:type="dxa"/>
            <w:vAlign w:val="center"/>
          </w:tcPr>
          <w:p w14:paraId="7DB89358" w14:textId="77777777" w:rsidR="00EA6C99" w:rsidRPr="005E7515" w:rsidRDefault="00EA6C99" w:rsidP="00083B94">
            <w:pPr>
              <w:pStyle w:val="Zhlav"/>
              <w:spacing w:before="60"/>
              <w:jc w:val="center"/>
              <w:rPr>
                <w:b/>
                <w:noProof/>
              </w:rPr>
            </w:pPr>
            <w:r>
              <w:rPr>
                <w:b/>
                <w:noProof/>
              </w:rPr>
              <w:t>R-Sm-36</w:t>
            </w:r>
          </w:p>
        </w:tc>
        <w:tc>
          <w:tcPr>
            <w:tcW w:w="1842" w:type="dxa"/>
            <w:vMerge/>
          </w:tcPr>
          <w:p w14:paraId="2CF9803F" w14:textId="77777777" w:rsidR="00EA6C99" w:rsidRDefault="00EA6C99" w:rsidP="00083B94">
            <w:pPr>
              <w:pStyle w:val="Zhlav"/>
              <w:rPr>
                <w:noProof/>
              </w:rPr>
            </w:pPr>
          </w:p>
        </w:tc>
      </w:tr>
    </w:tbl>
    <w:p w14:paraId="401407C0" w14:textId="77777777" w:rsidR="00EA6C99" w:rsidRPr="00C36C35" w:rsidRDefault="00EA6C99" w:rsidP="00EA6C99">
      <w:pPr>
        <w:tabs>
          <w:tab w:val="clear" w:pos="0"/>
          <w:tab w:val="clear" w:pos="284"/>
          <w:tab w:val="clear" w:pos="1701"/>
        </w:tabs>
        <w:jc w:val="left"/>
        <w:rPr>
          <w:szCs w:val="24"/>
        </w:rPr>
      </w:pPr>
    </w:p>
    <w:p w14:paraId="5B7A1B4D" w14:textId="77777777" w:rsidR="00EA6C99" w:rsidRPr="00C36C35" w:rsidRDefault="00EA6C99" w:rsidP="00EA6C99">
      <w:pPr>
        <w:pStyle w:val="Zkladntext0"/>
        <w:ind w:left="121"/>
        <w:rPr>
          <w:szCs w:val="24"/>
        </w:rPr>
      </w:pPr>
      <w:r>
        <w:rPr>
          <w:noProof/>
          <w:szCs w:val="24"/>
        </w:rPr>
        <mc:AlternateContent>
          <mc:Choice Requires="wps">
            <w:drawing>
              <wp:inline distT="0" distB="0" distL="0" distR="0" wp14:anchorId="581D871A" wp14:editId="7FD4CBC8">
                <wp:extent cx="5827395" cy="1055370"/>
                <wp:effectExtent l="6985" t="7620" r="13970" b="13335"/>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44BC9" w14:textId="77777777" w:rsidR="00EA6C99" w:rsidRDefault="00EA6C99" w:rsidP="00EA6C99">
                            <w:pPr>
                              <w:pStyle w:val="Zkladntext0"/>
                              <w:spacing w:before="5"/>
                              <w:rPr>
                                <w:sz w:val="23"/>
                              </w:rPr>
                            </w:pPr>
                          </w:p>
                          <w:p w14:paraId="15FC2714" w14:textId="77777777" w:rsidR="00EA6C99" w:rsidRDefault="00EA6C99"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EA6C99" w:rsidRDefault="00EA6C99"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w:pict>
              <v:shapetype w14:anchorId="581D871A" id="_x0000_t202" coordsize="21600,21600" o:spt="202" path="m,l,21600r21600,l21600,xe">
                <v:stroke joinstyle="miter"/>
                <v:path gradientshapeok="t" o:connecttype="rect"/>
              </v:shapetype>
              <v:shape id="Textové pole 10" o:spid="_x0000_s1028"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" filled="f" strokeweight=".48pt">
                <v:textbox inset="0,0,0,0">
                  <w:txbxContent>
                    <w:p w14:paraId="0CA44BC9" w14:textId="77777777" w:rsidR="00EA6C99" w:rsidRDefault="00EA6C99" w:rsidP="00EA6C99">
                      <w:pPr>
                        <w:pStyle w:val="Zkladntext0"/>
                        <w:spacing w:before="5"/>
                        <w:rPr>
                          <w:sz w:val="23"/>
                        </w:rPr>
                      </w:pPr>
                    </w:p>
                    <w:p w14:paraId="15FC2714" w14:textId="77777777" w:rsidR="00EA6C99" w:rsidRDefault="00EA6C99"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EA6C99" w:rsidRDefault="00EA6C99"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76764EE8" w14:textId="77777777" w:rsidR="00EA6C99" w:rsidRPr="00C36C35" w:rsidRDefault="00EA6C99" w:rsidP="00EA6C99">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33BE16BD" w14:textId="77777777" w:rsidR="00EA6C99" w:rsidRPr="00C36C35" w:rsidRDefault="00EA6C99" w:rsidP="00EA6C99">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1E7B1F43" w14:textId="77777777" w:rsidR="00EA6C99" w:rsidRPr="00C36C35" w:rsidRDefault="00EA6C99" w:rsidP="00EA6C99">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46B1591" w14:textId="77777777" w:rsidR="00EA6C99" w:rsidRPr="00C36C35" w:rsidRDefault="00EA6C99" w:rsidP="00EA6C99">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EA6C99" w:rsidRPr="00C36C35" w14:paraId="6DF3836D" w14:textId="77777777" w:rsidTr="00083B94">
        <w:trPr>
          <w:trHeight w:val="333"/>
        </w:trPr>
        <w:tc>
          <w:tcPr>
            <w:tcW w:w="3254" w:type="dxa"/>
          </w:tcPr>
          <w:p w14:paraId="4B275FC6" w14:textId="77777777" w:rsidR="00EA6C99" w:rsidRPr="00C36C35" w:rsidRDefault="00EA6C99" w:rsidP="00083B94">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09211C3" w14:textId="77777777" w:rsidR="00EA6C99" w:rsidRPr="00C36C35" w:rsidRDefault="00EA6C99" w:rsidP="00083B94">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EC02FB8" w14:textId="77777777" w:rsidR="00EA6C99" w:rsidRPr="00C36C35" w:rsidRDefault="00EA6C99" w:rsidP="00083B94">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EA6C99" w:rsidRPr="00C36C35" w14:paraId="5D490604" w14:textId="77777777" w:rsidTr="00083B94">
        <w:trPr>
          <w:trHeight w:val="378"/>
        </w:trPr>
        <w:tc>
          <w:tcPr>
            <w:tcW w:w="3254" w:type="dxa"/>
          </w:tcPr>
          <w:p w14:paraId="3205E7C8" w14:textId="77777777" w:rsidR="00EA6C99" w:rsidRPr="00C36C35" w:rsidRDefault="00EA6C99" w:rsidP="00083B94">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2799AED0" w14:textId="77777777" w:rsidR="00EA6C99" w:rsidRPr="00C36C35" w:rsidRDefault="00EA6C99" w:rsidP="00083B94">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4DD41C28" w14:textId="77777777" w:rsidR="00EA6C99" w:rsidRPr="00C36C35" w:rsidRDefault="00EA6C99" w:rsidP="00083B94">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EA6C99" w:rsidRPr="00C36C35" w14:paraId="5EE59B5F" w14:textId="77777777" w:rsidTr="00083B94">
        <w:trPr>
          <w:trHeight w:val="335"/>
        </w:trPr>
        <w:tc>
          <w:tcPr>
            <w:tcW w:w="3254" w:type="dxa"/>
          </w:tcPr>
          <w:p w14:paraId="5578BF56" w14:textId="77777777" w:rsidR="00EA6C99" w:rsidRPr="00C36C35" w:rsidRDefault="00EA6C99" w:rsidP="00083B94">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14513810" w14:textId="77777777" w:rsidR="00EA6C99" w:rsidRPr="00C36C35" w:rsidRDefault="00EA6C99" w:rsidP="00083B94">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0AE06DEC" w14:textId="77777777" w:rsidR="00EA6C99" w:rsidRPr="00C36C35" w:rsidRDefault="00EA6C99" w:rsidP="00083B94">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EA6C99" w:rsidRPr="00C36C35" w14:paraId="52A96BB9" w14:textId="77777777" w:rsidTr="00083B94">
        <w:trPr>
          <w:trHeight w:val="634"/>
        </w:trPr>
        <w:tc>
          <w:tcPr>
            <w:tcW w:w="3254" w:type="dxa"/>
          </w:tcPr>
          <w:p w14:paraId="298684E6" w14:textId="77777777" w:rsidR="00EA6C99" w:rsidRPr="00C36C35" w:rsidRDefault="00EA6C99" w:rsidP="00083B94">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8A528EC" w14:textId="77777777" w:rsidR="00EA6C99" w:rsidRPr="00C36C35" w:rsidRDefault="00EA6C99" w:rsidP="00083B94">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631FB681" w14:textId="77777777" w:rsidR="00EA6C99" w:rsidRPr="00C36C35" w:rsidRDefault="00EA6C99" w:rsidP="00083B94">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EA6C99" w:rsidRPr="00C36C35" w14:paraId="4304A46A" w14:textId="77777777" w:rsidTr="00083B94">
        <w:trPr>
          <w:trHeight w:val="634"/>
        </w:trPr>
        <w:tc>
          <w:tcPr>
            <w:tcW w:w="3254" w:type="dxa"/>
          </w:tcPr>
          <w:p w14:paraId="48967185" w14:textId="77777777" w:rsidR="00EA6C99" w:rsidRPr="00C36C35" w:rsidRDefault="00EA6C99" w:rsidP="00083B94">
            <w:pPr>
              <w:pStyle w:val="TableParagraph"/>
              <w:rPr>
                <w:rFonts w:ascii="Times New Roman" w:hAnsi="Times New Roman" w:cs="Times New Roman"/>
                <w:sz w:val="24"/>
                <w:szCs w:val="24"/>
              </w:rPr>
            </w:pPr>
          </w:p>
        </w:tc>
        <w:tc>
          <w:tcPr>
            <w:tcW w:w="5836" w:type="dxa"/>
            <w:gridSpan w:val="3"/>
          </w:tcPr>
          <w:p w14:paraId="4E8DE8F0" w14:textId="77777777" w:rsidR="00EA6C99" w:rsidRPr="00C36C35" w:rsidRDefault="00EA6C99" w:rsidP="00083B94">
            <w:pPr>
              <w:pStyle w:val="TableParagraph"/>
              <w:spacing w:before="1"/>
              <w:rPr>
                <w:rFonts w:ascii="Times New Roman" w:hAnsi="Times New Roman" w:cs="Times New Roman"/>
                <w:sz w:val="24"/>
                <w:szCs w:val="24"/>
              </w:rPr>
            </w:pPr>
          </w:p>
          <w:p w14:paraId="352E0F10" w14:textId="77777777" w:rsidR="00EA6C99" w:rsidRPr="00C36C35" w:rsidRDefault="00EA6C99" w:rsidP="00083B94">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EA6C99" w:rsidRPr="00C36C35" w14:paraId="74845575" w14:textId="77777777" w:rsidTr="00083B94">
        <w:trPr>
          <w:trHeight w:val="1202"/>
        </w:trPr>
        <w:tc>
          <w:tcPr>
            <w:tcW w:w="3254" w:type="dxa"/>
          </w:tcPr>
          <w:p w14:paraId="24245AEA" w14:textId="77777777" w:rsidR="00EA6C99" w:rsidRPr="00C36C35" w:rsidRDefault="00EA6C99" w:rsidP="00083B94">
            <w:pPr>
              <w:pStyle w:val="TableParagraph"/>
              <w:rPr>
                <w:rFonts w:ascii="Times New Roman" w:hAnsi="Times New Roman" w:cs="Times New Roman"/>
                <w:sz w:val="24"/>
                <w:szCs w:val="24"/>
              </w:rPr>
            </w:pPr>
          </w:p>
        </w:tc>
        <w:tc>
          <w:tcPr>
            <w:tcW w:w="5836" w:type="dxa"/>
            <w:gridSpan w:val="3"/>
          </w:tcPr>
          <w:p w14:paraId="21C085C5" w14:textId="77777777" w:rsidR="00EA6C99" w:rsidRPr="00C36C35" w:rsidRDefault="00EA6C99" w:rsidP="00083B94">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71D8AA55" w14:textId="77777777" w:rsidR="00EA6C99" w:rsidRPr="00C36C35" w:rsidRDefault="00EA6C99" w:rsidP="00083B94">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200B81EE" w14:textId="77777777" w:rsidR="00EA6C99" w:rsidRPr="00C36C35" w:rsidRDefault="00EA6C99" w:rsidP="00083B94">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EA6C99" w:rsidRPr="00C36C35" w14:paraId="73974A12" w14:textId="77777777" w:rsidTr="00083B94">
        <w:trPr>
          <w:trHeight w:val="465"/>
        </w:trPr>
        <w:tc>
          <w:tcPr>
            <w:tcW w:w="3254" w:type="dxa"/>
          </w:tcPr>
          <w:p w14:paraId="13CF6D15" w14:textId="77777777" w:rsidR="00EA6C99" w:rsidRPr="00C36C35" w:rsidRDefault="00EA6C99" w:rsidP="00083B94">
            <w:pPr>
              <w:pStyle w:val="TableParagraph"/>
              <w:rPr>
                <w:rFonts w:ascii="Times New Roman" w:hAnsi="Times New Roman" w:cs="Times New Roman"/>
                <w:sz w:val="24"/>
                <w:szCs w:val="24"/>
              </w:rPr>
            </w:pPr>
          </w:p>
        </w:tc>
        <w:tc>
          <w:tcPr>
            <w:tcW w:w="1441" w:type="dxa"/>
          </w:tcPr>
          <w:p w14:paraId="1798709C" w14:textId="77777777" w:rsidR="00EA6C99" w:rsidRPr="00C36C35" w:rsidRDefault="00EA6C99" w:rsidP="00083B94">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4E24CA11" w14:textId="77777777" w:rsidR="00EA6C99" w:rsidRPr="00C36C35" w:rsidRDefault="00EA6C99" w:rsidP="00083B94">
            <w:pPr>
              <w:pStyle w:val="TableParagraph"/>
              <w:rPr>
                <w:rFonts w:ascii="Times New Roman" w:hAnsi="Times New Roman" w:cs="Times New Roman"/>
                <w:sz w:val="24"/>
                <w:szCs w:val="24"/>
              </w:rPr>
            </w:pPr>
          </w:p>
        </w:tc>
        <w:tc>
          <w:tcPr>
            <w:tcW w:w="3574" w:type="dxa"/>
          </w:tcPr>
          <w:p w14:paraId="7468CD42" w14:textId="77777777" w:rsidR="00EA6C99" w:rsidRPr="00C36C35" w:rsidRDefault="00EA6C99" w:rsidP="00083B94">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EA6C99" w:rsidRPr="00C36C35" w14:paraId="719EABA6" w14:textId="77777777" w:rsidTr="00083B94">
        <w:trPr>
          <w:trHeight w:val="520"/>
        </w:trPr>
        <w:tc>
          <w:tcPr>
            <w:tcW w:w="3254" w:type="dxa"/>
          </w:tcPr>
          <w:p w14:paraId="0E01805D" w14:textId="77777777" w:rsidR="00EA6C99" w:rsidRPr="00C36C35" w:rsidRDefault="00EA6C99" w:rsidP="00083B94">
            <w:pPr>
              <w:pStyle w:val="TableParagraph"/>
              <w:rPr>
                <w:rFonts w:ascii="Times New Roman" w:hAnsi="Times New Roman" w:cs="Times New Roman"/>
                <w:sz w:val="24"/>
                <w:szCs w:val="24"/>
              </w:rPr>
            </w:pPr>
          </w:p>
        </w:tc>
        <w:tc>
          <w:tcPr>
            <w:tcW w:w="1441" w:type="dxa"/>
          </w:tcPr>
          <w:p w14:paraId="6AA631F2" w14:textId="77777777" w:rsidR="00EA6C99" w:rsidRPr="00C36C35" w:rsidRDefault="00EA6C99" w:rsidP="00083B94">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4D6F9AB" w14:textId="77777777" w:rsidR="00EA6C99" w:rsidRPr="00C36C35" w:rsidRDefault="00EA6C99" w:rsidP="00083B94">
            <w:pPr>
              <w:pStyle w:val="TableParagraph"/>
              <w:spacing w:before="3"/>
              <w:rPr>
                <w:rFonts w:ascii="Times New Roman" w:hAnsi="Times New Roman" w:cs="Times New Roman"/>
                <w:sz w:val="24"/>
                <w:szCs w:val="24"/>
              </w:rPr>
            </w:pPr>
          </w:p>
          <w:p w14:paraId="4634C60D" w14:textId="77777777" w:rsidR="00EA6C99" w:rsidRPr="00C36C35" w:rsidRDefault="00EA6C99" w:rsidP="00083B94">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F2BF1B8" w14:textId="77777777" w:rsidR="00EA6C99" w:rsidRPr="00C36C35" w:rsidRDefault="00EA6C99" w:rsidP="00EA6C99">
      <w:pPr>
        <w:pStyle w:val="Zkladntext0"/>
        <w:spacing w:before="10"/>
        <w:rPr>
          <w:szCs w:val="24"/>
        </w:rPr>
      </w:pPr>
      <w:r>
        <w:rPr>
          <w:noProof/>
          <w:szCs w:val="24"/>
        </w:rPr>
        <mc:AlternateContent>
          <mc:Choice Requires="wps">
            <w:drawing>
              <wp:anchor distT="0" distB="0" distL="0" distR="0" simplePos="0" relativeHeight="251663360" behindDoc="1" locked="0" layoutInCell="1" allowOverlap="1" wp14:anchorId="219AA19B" wp14:editId="44368B27">
                <wp:simplePos x="0" y="0"/>
                <wp:positionH relativeFrom="page">
                  <wp:posOffset>882650</wp:posOffset>
                </wp:positionH>
                <wp:positionV relativeFrom="paragraph">
                  <wp:posOffset>146050</wp:posOffset>
                </wp:positionV>
                <wp:extent cx="5796915" cy="6350"/>
                <wp:effectExtent l="0" t="0" r="0" b="4445"/>
                <wp:wrapTopAndBottom/>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6D3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03E507C6" w14:textId="77777777" w:rsidR="00EA6C99" w:rsidRPr="00C36C35" w:rsidRDefault="00EA6C99" w:rsidP="00EA6C99">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0467E803" w14:textId="77777777" w:rsidR="00EA6C99" w:rsidRPr="00C36C35" w:rsidRDefault="00EA6C99" w:rsidP="00EA6C99">
      <w:pPr>
        <w:rPr>
          <w:szCs w:val="24"/>
        </w:rPr>
        <w:sectPr w:rsidR="00EA6C99" w:rsidRPr="00C36C35" w:rsidSect="006C18D3">
          <w:headerReference w:type="default" r:id="rId22"/>
          <w:footerReference w:type="default" r:id="rId23"/>
          <w:pgSz w:w="11910" w:h="16840"/>
          <w:pgMar w:top="2552" w:right="1000" w:bottom="1060" w:left="1240" w:header="713" w:footer="862" w:gutter="0"/>
          <w:pgNumType w:start="1"/>
          <w:cols w:space="708"/>
          <w:titlePg/>
          <w:docGrid w:linePitch="326"/>
        </w:sectPr>
      </w:pPr>
    </w:p>
    <w:p w14:paraId="213C6D98" w14:textId="77777777" w:rsidR="00EA6C99" w:rsidRPr="00C36C35" w:rsidRDefault="00EA6C99" w:rsidP="00EA6C99">
      <w:pPr>
        <w:pStyle w:val="Zkladntext0"/>
        <w:rPr>
          <w:b/>
          <w:szCs w:val="24"/>
        </w:rPr>
      </w:pPr>
    </w:p>
    <w:p w14:paraId="26452408" w14:textId="77777777" w:rsidR="00EA6C99" w:rsidRPr="00C36C35" w:rsidRDefault="00EA6C99" w:rsidP="00EA6C99">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45840925" w14:textId="77777777" w:rsidR="00EA6C99" w:rsidRPr="00C36C35" w:rsidRDefault="00232E64" w:rsidP="00EA6C99">
          <w:pPr>
            <w:pStyle w:val="Obsah1"/>
            <w:tabs>
              <w:tab w:val="right" w:leader="dot" w:pos="9240"/>
            </w:tabs>
            <w:spacing w:before="250"/>
            <w:rPr>
              <w:szCs w:val="24"/>
            </w:rPr>
          </w:pPr>
          <w:hyperlink w:anchor="_bookmark0" w:history="1">
            <w:r w:rsidR="00EA6C99" w:rsidRPr="00C36C35">
              <w:rPr>
                <w:szCs w:val="24"/>
              </w:rPr>
              <w:t>ÚDAJE</w:t>
            </w:r>
            <w:r w:rsidR="00EA6C99" w:rsidRPr="00C36C35">
              <w:rPr>
                <w:spacing w:val="-1"/>
                <w:szCs w:val="24"/>
              </w:rPr>
              <w:t xml:space="preserve"> </w:t>
            </w:r>
            <w:r w:rsidR="00EA6C99" w:rsidRPr="00C36C35">
              <w:rPr>
                <w:szCs w:val="24"/>
              </w:rPr>
              <w:t>O</w:t>
            </w:r>
            <w:r w:rsidR="00EA6C99" w:rsidRPr="00C36C35">
              <w:rPr>
                <w:spacing w:val="1"/>
                <w:szCs w:val="24"/>
              </w:rPr>
              <w:t xml:space="preserve"> </w:t>
            </w:r>
            <w:r w:rsidR="00EA6C99" w:rsidRPr="00C36C35">
              <w:rPr>
                <w:szCs w:val="24"/>
              </w:rPr>
              <w:t>ZMĚNÁCH</w:t>
            </w:r>
            <w:r w:rsidR="00EA6C99" w:rsidRPr="00C36C35">
              <w:rPr>
                <w:szCs w:val="24"/>
              </w:rPr>
              <w:tab/>
              <w:t>3</w:t>
            </w:r>
          </w:hyperlink>
        </w:p>
        <w:p w14:paraId="755F99CB" w14:textId="77777777" w:rsidR="00EA6C99" w:rsidRPr="00C36C35" w:rsidRDefault="00232E64" w:rsidP="00EA6C99">
          <w:pPr>
            <w:pStyle w:val="Obsah1"/>
            <w:tabs>
              <w:tab w:val="right" w:leader="dot" w:pos="9240"/>
            </w:tabs>
            <w:spacing w:before="199"/>
            <w:rPr>
              <w:szCs w:val="24"/>
            </w:rPr>
          </w:pPr>
          <w:hyperlink w:anchor="_bookmark1" w:history="1">
            <w:r w:rsidR="00EA6C99" w:rsidRPr="00C36C35">
              <w:rPr>
                <w:szCs w:val="24"/>
              </w:rPr>
              <w:t>ZÁKLADNÍ</w:t>
            </w:r>
            <w:r w:rsidR="00EA6C99" w:rsidRPr="00C36C35">
              <w:rPr>
                <w:spacing w:val="-1"/>
                <w:szCs w:val="24"/>
              </w:rPr>
              <w:t xml:space="preserve"> </w:t>
            </w:r>
            <w:r w:rsidR="00EA6C99" w:rsidRPr="00C36C35">
              <w:rPr>
                <w:szCs w:val="24"/>
              </w:rPr>
              <w:t>USTANOVENÍ</w:t>
            </w:r>
            <w:r w:rsidR="00EA6C99" w:rsidRPr="00C36C35">
              <w:rPr>
                <w:szCs w:val="24"/>
              </w:rPr>
              <w:tab/>
              <w:t>4</w:t>
            </w:r>
          </w:hyperlink>
        </w:p>
        <w:p w14:paraId="6F9BFA47"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EA6C99" w:rsidRPr="00C36C35">
              <w:t>PŮSOBNOST</w:t>
            </w:r>
            <w:r w:rsidR="00EA6C99" w:rsidRPr="00C36C35">
              <w:rPr>
                <w:spacing w:val="-3"/>
              </w:rPr>
              <w:t xml:space="preserve"> </w:t>
            </w:r>
            <w:r w:rsidR="00EA6C99" w:rsidRPr="00C36C35">
              <w:t>SMĚRNICE</w:t>
            </w:r>
            <w:r w:rsidR="00EA6C99" w:rsidRPr="00C36C35">
              <w:tab/>
              <w:t>4</w:t>
            </w:r>
          </w:hyperlink>
        </w:p>
        <w:p w14:paraId="4DDD679C"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EA6C99" w:rsidRPr="00C36C35">
              <w:t>DEFINICE</w:t>
            </w:r>
            <w:r w:rsidR="00EA6C99" w:rsidRPr="00C36C35">
              <w:rPr>
                <w:spacing w:val="-2"/>
              </w:rPr>
              <w:t xml:space="preserve"> </w:t>
            </w:r>
            <w:r w:rsidR="00EA6C99" w:rsidRPr="00C36C35">
              <w:t>POJMŮ</w:t>
            </w:r>
            <w:r w:rsidR="00EA6C99" w:rsidRPr="00C36C35">
              <w:tab/>
              <w:t>5</w:t>
            </w:r>
          </w:hyperlink>
        </w:p>
        <w:p w14:paraId="41DCA237" w14:textId="77777777" w:rsidR="00EA6C99" w:rsidRPr="00C36C35" w:rsidRDefault="00232E64" w:rsidP="00EA6C99">
          <w:pPr>
            <w:pStyle w:val="Obsah1"/>
            <w:tabs>
              <w:tab w:val="right" w:leader="dot" w:pos="9240"/>
            </w:tabs>
            <w:rPr>
              <w:szCs w:val="24"/>
            </w:rPr>
          </w:pPr>
          <w:hyperlink w:anchor="_bookmark4" w:history="1">
            <w:r w:rsidR="00EA6C99" w:rsidRPr="00C36C35">
              <w:rPr>
                <w:szCs w:val="24"/>
              </w:rPr>
              <w:t>ZMĚNY</w:t>
            </w:r>
            <w:r w:rsidR="00EA6C99" w:rsidRPr="00C36C35">
              <w:rPr>
                <w:spacing w:val="-2"/>
                <w:szCs w:val="24"/>
              </w:rPr>
              <w:t xml:space="preserve"> </w:t>
            </w:r>
            <w:r w:rsidR="00EA6C99" w:rsidRPr="00C36C35">
              <w:rPr>
                <w:szCs w:val="24"/>
              </w:rPr>
              <w:t>BĚHEM</w:t>
            </w:r>
            <w:r w:rsidR="00EA6C99" w:rsidRPr="00C36C35">
              <w:rPr>
                <w:spacing w:val="1"/>
                <w:szCs w:val="24"/>
              </w:rPr>
              <w:t xml:space="preserve"> </w:t>
            </w:r>
            <w:r w:rsidR="00EA6C99" w:rsidRPr="00C36C35">
              <w:rPr>
                <w:szCs w:val="24"/>
              </w:rPr>
              <w:t>VÝSTAVBY</w:t>
            </w:r>
            <w:r w:rsidR="00EA6C99" w:rsidRPr="00C36C35">
              <w:rPr>
                <w:szCs w:val="24"/>
              </w:rPr>
              <w:tab/>
              <w:t>6</w:t>
            </w:r>
          </w:hyperlink>
        </w:p>
        <w:p w14:paraId="4847E9F4"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EA6C99" w:rsidRPr="00C36C35">
              <w:t>DŮVODY</w:t>
            </w:r>
            <w:r w:rsidR="00EA6C99" w:rsidRPr="00C36C35">
              <w:rPr>
                <w:spacing w:val="-2"/>
              </w:rPr>
              <w:t xml:space="preserve"> </w:t>
            </w:r>
            <w:r w:rsidR="00EA6C99" w:rsidRPr="00C36C35">
              <w:t>PRO</w:t>
            </w:r>
            <w:r w:rsidR="00EA6C99" w:rsidRPr="00C36C35">
              <w:rPr>
                <w:spacing w:val="-4"/>
              </w:rPr>
              <w:t xml:space="preserve"> </w:t>
            </w:r>
            <w:r w:rsidR="00EA6C99" w:rsidRPr="00C36C35">
              <w:t>VZNIK ZMĚN A</w:t>
            </w:r>
            <w:r w:rsidR="00EA6C99" w:rsidRPr="00C36C35">
              <w:rPr>
                <w:spacing w:val="-4"/>
              </w:rPr>
              <w:t xml:space="preserve"> </w:t>
            </w:r>
            <w:r w:rsidR="00EA6C99" w:rsidRPr="00C36C35">
              <w:t>JEJICH</w:t>
            </w:r>
            <w:r w:rsidR="00EA6C99" w:rsidRPr="00C36C35">
              <w:rPr>
                <w:spacing w:val="-2"/>
              </w:rPr>
              <w:t xml:space="preserve"> </w:t>
            </w:r>
            <w:r w:rsidR="00EA6C99" w:rsidRPr="00C36C35">
              <w:t>ZAPRACOVÁNÍ DO</w:t>
            </w:r>
            <w:r w:rsidR="00EA6C99" w:rsidRPr="00C36C35">
              <w:rPr>
                <w:spacing w:val="-2"/>
              </w:rPr>
              <w:t xml:space="preserve"> </w:t>
            </w:r>
            <w:r w:rsidR="00EA6C99" w:rsidRPr="00C36C35">
              <w:t>DOKUMENTACE</w:t>
            </w:r>
            <w:r w:rsidR="00EA6C99" w:rsidRPr="00C36C35">
              <w:rPr>
                <w:spacing w:val="1"/>
              </w:rPr>
              <w:t xml:space="preserve"> </w:t>
            </w:r>
            <w:r w:rsidR="00EA6C99" w:rsidRPr="00C36C35">
              <w:t>STAVBY</w:t>
            </w:r>
            <w:r w:rsidR="00EA6C99" w:rsidRPr="00C36C35">
              <w:tab/>
              <w:t>6</w:t>
            </w:r>
          </w:hyperlink>
        </w:p>
        <w:p w14:paraId="09E7048B"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EA6C99" w:rsidRPr="00C36C35">
              <w:t>ZÁKLADNÍ</w:t>
            </w:r>
            <w:r w:rsidR="00EA6C99" w:rsidRPr="00C36C35">
              <w:rPr>
                <w:spacing w:val="-2"/>
              </w:rPr>
              <w:t xml:space="preserve"> </w:t>
            </w:r>
            <w:r w:rsidR="00EA6C99" w:rsidRPr="00C36C35">
              <w:t>HODNOCENÍ</w:t>
            </w:r>
            <w:r w:rsidR="00EA6C99" w:rsidRPr="00C36C35">
              <w:rPr>
                <w:spacing w:val="4"/>
              </w:rPr>
              <w:t xml:space="preserve"> </w:t>
            </w:r>
            <w:r w:rsidR="00EA6C99" w:rsidRPr="00C36C35">
              <w:t>ZMĚN</w:t>
            </w:r>
            <w:r w:rsidR="00EA6C99" w:rsidRPr="00C36C35">
              <w:tab/>
              <w:t>6</w:t>
            </w:r>
          </w:hyperlink>
        </w:p>
        <w:p w14:paraId="7EA6063C"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EA6C99" w:rsidRPr="00C36C35">
              <w:t>NEPODSTATNÉ ZMĚNY</w:t>
            </w:r>
            <w:r w:rsidR="00EA6C99" w:rsidRPr="00C36C35">
              <w:tab/>
              <w:t>7</w:t>
            </w:r>
          </w:hyperlink>
        </w:p>
        <w:p w14:paraId="424A1F69"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EA6C99" w:rsidRPr="00C36C35">
              <w:t>ŘETĚZENÍ</w:t>
            </w:r>
            <w:r w:rsidR="00EA6C99" w:rsidRPr="00C36C35">
              <w:rPr>
                <w:spacing w:val="-1"/>
              </w:rPr>
              <w:t xml:space="preserve"> </w:t>
            </w:r>
            <w:r w:rsidR="00EA6C99" w:rsidRPr="00C36C35">
              <w:t>ZMĚN</w:t>
            </w:r>
            <w:r w:rsidR="00EA6C99" w:rsidRPr="00C36C35">
              <w:tab/>
              <w:t>8</w:t>
            </w:r>
          </w:hyperlink>
        </w:p>
        <w:p w14:paraId="30A3E37A" w14:textId="77777777" w:rsidR="00EA6C99" w:rsidRPr="00C36C35" w:rsidRDefault="00232E64"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EA6C99" w:rsidRPr="00C36C35">
              <w:rPr>
                <w:szCs w:val="24"/>
              </w:rPr>
              <w:t>VYHRAZENÉ</w:t>
            </w:r>
            <w:r w:rsidR="00EA6C99" w:rsidRPr="00C36C35">
              <w:rPr>
                <w:spacing w:val="-1"/>
                <w:szCs w:val="24"/>
              </w:rPr>
              <w:t xml:space="preserve"> </w:t>
            </w:r>
            <w:r w:rsidR="00EA6C99" w:rsidRPr="00C36C35">
              <w:rPr>
                <w:szCs w:val="24"/>
              </w:rPr>
              <w:t>ZMĚNY</w:t>
            </w:r>
            <w:r w:rsidR="00EA6C99" w:rsidRPr="00C36C35">
              <w:rPr>
                <w:spacing w:val="1"/>
                <w:szCs w:val="24"/>
              </w:rPr>
              <w:t xml:space="preserve"> </w:t>
            </w:r>
            <w:r w:rsidR="00EA6C99" w:rsidRPr="00C36C35">
              <w:rPr>
                <w:szCs w:val="24"/>
              </w:rPr>
              <w:t>–</w:t>
            </w:r>
            <w:r w:rsidR="00EA6C99" w:rsidRPr="00C36C35">
              <w:rPr>
                <w:spacing w:val="-10"/>
                <w:szCs w:val="24"/>
              </w:rPr>
              <w:t xml:space="preserve"> </w:t>
            </w:r>
            <w:r w:rsidR="00EA6C99" w:rsidRPr="00C36C35">
              <w:rPr>
                <w:szCs w:val="24"/>
              </w:rPr>
              <w:t>SKUPINA</w:t>
            </w:r>
            <w:r w:rsidR="00EA6C99" w:rsidRPr="00C36C35">
              <w:rPr>
                <w:spacing w:val="-3"/>
                <w:szCs w:val="24"/>
              </w:rPr>
              <w:t xml:space="preserve"> </w:t>
            </w:r>
            <w:r w:rsidR="00EA6C99" w:rsidRPr="00C36C35">
              <w:rPr>
                <w:szCs w:val="24"/>
              </w:rPr>
              <w:t>1</w:t>
            </w:r>
            <w:r w:rsidR="00EA6C99" w:rsidRPr="00C36C35">
              <w:rPr>
                <w:szCs w:val="24"/>
              </w:rPr>
              <w:tab/>
              <w:t>8</w:t>
            </w:r>
          </w:hyperlink>
        </w:p>
        <w:p w14:paraId="1A5A7B1E"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EA6C99" w:rsidRPr="00C36C35">
              <w:t>PRELIMINÁŘOVÉ</w:t>
            </w:r>
            <w:r w:rsidR="00EA6C99" w:rsidRPr="00C36C35">
              <w:rPr>
                <w:spacing w:val="-3"/>
              </w:rPr>
              <w:t xml:space="preserve"> </w:t>
            </w:r>
            <w:r w:rsidR="00EA6C99" w:rsidRPr="00C36C35">
              <w:t>POLOŽKY</w:t>
            </w:r>
            <w:r w:rsidR="00EA6C99" w:rsidRPr="00C36C35">
              <w:tab/>
              <w:t>9</w:t>
            </w:r>
          </w:hyperlink>
        </w:p>
        <w:p w14:paraId="1C31DF6E" w14:textId="77777777" w:rsidR="00EA6C99" w:rsidRPr="00C36C35" w:rsidRDefault="00232E64"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EA6C99" w:rsidRPr="00C36C35">
              <w:rPr>
                <w:szCs w:val="24"/>
              </w:rPr>
              <w:t>ZÁMĚNA</w:t>
            </w:r>
            <w:r w:rsidR="00EA6C99" w:rsidRPr="00C36C35">
              <w:rPr>
                <w:spacing w:val="-4"/>
                <w:szCs w:val="24"/>
              </w:rPr>
              <w:t xml:space="preserve"> </w:t>
            </w:r>
            <w:r w:rsidR="00EA6C99" w:rsidRPr="00C36C35">
              <w:rPr>
                <w:szCs w:val="24"/>
              </w:rPr>
              <w:t>POLOŽEK</w:t>
            </w:r>
            <w:r w:rsidR="00EA6C99" w:rsidRPr="00C36C35">
              <w:rPr>
                <w:spacing w:val="47"/>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2</w:t>
            </w:r>
            <w:r w:rsidR="00EA6C99" w:rsidRPr="00C36C35">
              <w:rPr>
                <w:szCs w:val="24"/>
              </w:rPr>
              <w:tab/>
              <w:t>9</w:t>
            </w:r>
          </w:hyperlink>
        </w:p>
        <w:p w14:paraId="405534E9"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EA6C99" w:rsidRPr="00C36C35">
              <w:t>ZMĚNY</w:t>
            </w:r>
            <w:r w:rsidR="00EA6C99" w:rsidRPr="00C36C35">
              <w:rPr>
                <w:spacing w:val="-1"/>
              </w:rPr>
              <w:t xml:space="preserve"> </w:t>
            </w:r>
            <w:r w:rsidR="00EA6C99" w:rsidRPr="00C36C35">
              <w:t>Z NEPŘEDVÍDANÝCH</w:t>
            </w:r>
            <w:r w:rsidR="00EA6C99" w:rsidRPr="00C36C35">
              <w:rPr>
                <w:spacing w:val="-1"/>
              </w:rPr>
              <w:t xml:space="preserve"> </w:t>
            </w:r>
            <w:r w:rsidR="00EA6C99" w:rsidRPr="00C36C35">
              <w:t>DŮVODŮ –</w:t>
            </w:r>
            <w:r w:rsidR="00EA6C99" w:rsidRPr="00C36C35">
              <w:rPr>
                <w:spacing w:val="-10"/>
              </w:rPr>
              <w:t xml:space="preserve"> </w:t>
            </w:r>
            <w:r w:rsidR="00EA6C99" w:rsidRPr="00C36C35">
              <w:t>SKUPINA</w:t>
            </w:r>
            <w:r w:rsidR="00EA6C99" w:rsidRPr="00C36C35">
              <w:rPr>
                <w:spacing w:val="-2"/>
              </w:rPr>
              <w:t xml:space="preserve"> </w:t>
            </w:r>
            <w:r w:rsidR="00EA6C99" w:rsidRPr="00C36C35">
              <w:t>3</w:t>
            </w:r>
            <w:r w:rsidR="00EA6C99" w:rsidRPr="00C36C35">
              <w:tab/>
              <w:t>10</w:t>
            </w:r>
          </w:hyperlink>
        </w:p>
        <w:p w14:paraId="1FDBA018"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EA6C99" w:rsidRPr="00C36C35">
              <w:t>ZMĚNY</w:t>
            </w:r>
            <w:r w:rsidR="00EA6C99" w:rsidRPr="00C36C35">
              <w:rPr>
                <w:spacing w:val="-1"/>
              </w:rPr>
              <w:t xml:space="preserve"> </w:t>
            </w:r>
            <w:r w:rsidR="00EA6C99" w:rsidRPr="00C36C35">
              <w:t>NEZBYTNÉ K</w:t>
            </w:r>
            <w:r w:rsidR="00EA6C99" w:rsidRPr="00C36C35">
              <w:rPr>
                <w:spacing w:val="-1"/>
              </w:rPr>
              <w:t xml:space="preserve"> </w:t>
            </w:r>
            <w:r w:rsidR="00EA6C99" w:rsidRPr="00C36C35">
              <w:t>DOKONČENÍ –</w:t>
            </w:r>
            <w:r w:rsidR="00EA6C99" w:rsidRPr="00C36C35">
              <w:rPr>
                <w:spacing w:val="-10"/>
              </w:rPr>
              <w:t xml:space="preserve"> </w:t>
            </w:r>
            <w:r w:rsidR="00EA6C99" w:rsidRPr="00C36C35">
              <w:t>SKUPINA</w:t>
            </w:r>
            <w:r w:rsidR="00EA6C99" w:rsidRPr="00C36C35">
              <w:rPr>
                <w:spacing w:val="-2"/>
              </w:rPr>
              <w:t xml:space="preserve"> </w:t>
            </w:r>
            <w:r w:rsidR="00EA6C99" w:rsidRPr="00C36C35">
              <w:t>4</w:t>
            </w:r>
            <w:r w:rsidR="00EA6C99" w:rsidRPr="00C36C35">
              <w:tab/>
              <w:t>11</w:t>
            </w:r>
          </w:hyperlink>
        </w:p>
        <w:p w14:paraId="47997D34" w14:textId="77777777" w:rsidR="00EA6C99" w:rsidRPr="00C36C35" w:rsidRDefault="00232E64" w:rsidP="00CB5BA2">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EA6C99" w:rsidRPr="00C36C35">
              <w:rPr>
                <w:szCs w:val="24"/>
              </w:rPr>
              <w:t>ZMĚNY</w:t>
            </w:r>
            <w:r w:rsidR="00EA6C99" w:rsidRPr="00C36C35">
              <w:rPr>
                <w:spacing w:val="-1"/>
                <w:szCs w:val="24"/>
              </w:rPr>
              <w:t xml:space="preserve"> </w:t>
            </w:r>
            <w:r w:rsidR="00EA6C99" w:rsidRPr="00C36C35">
              <w:rPr>
                <w:szCs w:val="24"/>
              </w:rPr>
              <w:t>DE MINIMIS</w:t>
            </w:r>
            <w:r w:rsidR="00EA6C99" w:rsidRPr="00C36C35">
              <w:rPr>
                <w:spacing w:val="48"/>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5</w:t>
            </w:r>
            <w:r w:rsidR="00EA6C99" w:rsidRPr="00C36C35">
              <w:rPr>
                <w:szCs w:val="24"/>
              </w:rPr>
              <w:tab/>
              <w:t>12</w:t>
            </w:r>
          </w:hyperlink>
        </w:p>
        <w:p w14:paraId="66650E7A"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EA6C99" w:rsidRPr="00C36C35">
              <w:t>ZPŮSOB</w:t>
            </w:r>
            <w:r w:rsidR="00EA6C99" w:rsidRPr="00C36C35">
              <w:rPr>
                <w:spacing w:val="-1"/>
              </w:rPr>
              <w:t xml:space="preserve"> </w:t>
            </w:r>
            <w:r w:rsidR="00EA6C99" w:rsidRPr="00C36C35">
              <w:t>ZAPOČÍTÁVÁNÍ</w:t>
            </w:r>
            <w:r w:rsidR="00EA6C99" w:rsidRPr="00C36C35">
              <w:rPr>
                <w:spacing w:val="2"/>
              </w:rPr>
              <w:t xml:space="preserve"> </w:t>
            </w:r>
            <w:r w:rsidR="00EA6C99" w:rsidRPr="00C36C35">
              <w:t>A</w:t>
            </w:r>
            <w:r w:rsidR="00EA6C99" w:rsidRPr="00C36C35">
              <w:rPr>
                <w:spacing w:val="-1"/>
              </w:rPr>
              <w:t xml:space="preserve"> </w:t>
            </w:r>
            <w:r w:rsidR="00EA6C99" w:rsidRPr="00C36C35">
              <w:t>VÝPOČTU LIMITŮ</w:t>
            </w:r>
            <w:r w:rsidR="00EA6C99" w:rsidRPr="00C36C35">
              <w:tab/>
              <w:t>13</w:t>
            </w:r>
          </w:hyperlink>
        </w:p>
        <w:p w14:paraId="4DE94F50"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EA6C99" w:rsidRPr="00C36C35">
              <w:t>ZMĚNY</w:t>
            </w:r>
            <w:r w:rsidR="00EA6C99" w:rsidRPr="00C36C35">
              <w:rPr>
                <w:spacing w:val="-1"/>
              </w:rPr>
              <w:t xml:space="preserve"> </w:t>
            </w:r>
            <w:r w:rsidR="00EA6C99" w:rsidRPr="00C36C35">
              <w:t>ZÁPORNÉ</w:t>
            </w:r>
            <w:r w:rsidR="00EA6C99" w:rsidRPr="00C36C35">
              <w:tab/>
              <w:t>14</w:t>
            </w:r>
          </w:hyperlink>
        </w:p>
        <w:p w14:paraId="0A94869C"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EA6C99" w:rsidRPr="00C36C35">
              <w:t>ZMĚNY</w:t>
            </w:r>
            <w:r w:rsidR="00EA6C99" w:rsidRPr="00C36C35">
              <w:rPr>
                <w:spacing w:val="-1"/>
              </w:rPr>
              <w:t xml:space="preserve"> </w:t>
            </w:r>
            <w:r w:rsidR="00EA6C99" w:rsidRPr="00C36C35">
              <w:t>ZADÁVANÉ V</w:t>
            </w:r>
            <w:r w:rsidR="00EA6C99" w:rsidRPr="00C36C35">
              <w:rPr>
                <w:spacing w:val="12"/>
              </w:rPr>
              <w:t xml:space="preserve"> </w:t>
            </w:r>
            <w:r w:rsidR="00EA6C99" w:rsidRPr="00C36C35">
              <w:t>JEDNACÍM ŘÍZENÍ</w:t>
            </w:r>
            <w:r w:rsidR="00EA6C99" w:rsidRPr="00C36C35">
              <w:rPr>
                <w:spacing w:val="-2"/>
              </w:rPr>
              <w:t xml:space="preserve"> </w:t>
            </w:r>
            <w:r w:rsidR="00EA6C99" w:rsidRPr="00C36C35">
              <w:t>BEZ</w:t>
            </w:r>
            <w:r w:rsidR="00EA6C99" w:rsidRPr="00C36C35">
              <w:rPr>
                <w:spacing w:val="2"/>
              </w:rPr>
              <w:t xml:space="preserve"> </w:t>
            </w:r>
            <w:r w:rsidR="00EA6C99" w:rsidRPr="00C36C35">
              <w:t>UVEŘEJNĚNÍ (JŘBU)</w:t>
            </w:r>
            <w:r w:rsidR="00EA6C99" w:rsidRPr="00C36C35">
              <w:tab/>
              <w:t>15</w:t>
            </w:r>
          </w:hyperlink>
        </w:p>
        <w:p w14:paraId="7EFCBA47"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EA6C99" w:rsidRPr="00C36C35">
              <w:t>ZÁKLADNÍ</w:t>
            </w:r>
            <w:r w:rsidR="00EA6C99" w:rsidRPr="00C36C35">
              <w:rPr>
                <w:spacing w:val="-2"/>
              </w:rPr>
              <w:t xml:space="preserve"> </w:t>
            </w:r>
            <w:r w:rsidR="00EA6C99" w:rsidRPr="00C36C35">
              <w:t>POSTUP</w:t>
            </w:r>
            <w:r w:rsidR="00EA6C99" w:rsidRPr="00C36C35">
              <w:rPr>
                <w:spacing w:val="-2"/>
              </w:rPr>
              <w:t xml:space="preserve"> </w:t>
            </w:r>
            <w:r w:rsidR="00EA6C99" w:rsidRPr="00C36C35">
              <w:t>PRO URČENÍ SKUPINY</w:t>
            </w:r>
            <w:r w:rsidR="00EA6C99" w:rsidRPr="00C36C35">
              <w:tab/>
              <w:t>16</w:t>
            </w:r>
          </w:hyperlink>
        </w:p>
        <w:p w14:paraId="40832B0E"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EA6C99" w:rsidRPr="00C36C35">
              <w:t>ZÁSADY</w:t>
            </w:r>
            <w:r w:rsidR="00EA6C99" w:rsidRPr="00C36C35">
              <w:rPr>
                <w:spacing w:val="-2"/>
              </w:rPr>
              <w:t xml:space="preserve"> </w:t>
            </w:r>
            <w:r w:rsidR="00EA6C99" w:rsidRPr="00C36C35">
              <w:t>OCEŇOVÁNÍ</w:t>
            </w:r>
            <w:r w:rsidR="00EA6C99" w:rsidRPr="00C36C35">
              <w:rPr>
                <w:spacing w:val="3"/>
              </w:rPr>
              <w:t xml:space="preserve"> </w:t>
            </w:r>
            <w:r w:rsidR="00EA6C99" w:rsidRPr="00C36C35">
              <w:t>ZMĚN A</w:t>
            </w:r>
            <w:r w:rsidR="00EA6C99" w:rsidRPr="00C36C35">
              <w:rPr>
                <w:spacing w:val="-4"/>
              </w:rPr>
              <w:t xml:space="preserve"> </w:t>
            </w:r>
            <w:r w:rsidR="00EA6C99" w:rsidRPr="00C36C35">
              <w:t>TVORBA</w:t>
            </w:r>
            <w:r w:rsidR="00EA6C99" w:rsidRPr="00C36C35">
              <w:rPr>
                <w:spacing w:val="-3"/>
              </w:rPr>
              <w:t xml:space="preserve"> </w:t>
            </w:r>
            <w:r w:rsidR="00EA6C99" w:rsidRPr="00C36C35">
              <w:t>NOVÝCH</w:t>
            </w:r>
            <w:r w:rsidR="00EA6C99" w:rsidRPr="00C36C35">
              <w:rPr>
                <w:spacing w:val="1"/>
              </w:rPr>
              <w:t xml:space="preserve"> </w:t>
            </w:r>
            <w:r w:rsidR="00EA6C99" w:rsidRPr="00C36C35">
              <w:t>POLOŽEK</w:t>
            </w:r>
            <w:r w:rsidR="00EA6C99" w:rsidRPr="00C36C35">
              <w:tab/>
              <w:t>16</w:t>
            </w:r>
          </w:hyperlink>
        </w:p>
        <w:p w14:paraId="03179C45"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EA6C99" w:rsidRPr="00C36C35">
              <w:t>OBSAH</w:t>
            </w:r>
            <w:r w:rsidR="00EA6C99" w:rsidRPr="00C36C35">
              <w:rPr>
                <w:spacing w:val="-1"/>
              </w:rPr>
              <w:t xml:space="preserve"> </w:t>
            </w:r>
            <w:r w:rsidR="00EA6C99" w:rsidRPr="00C36C35">
              <w:t>DOKUMENTACE</w:t>
            </w:r>
            <w:r w:rsidR="00EA6C99" w:rsidRPr="00C36C35">
              <w:rPr>
                <w:spacing w:val="3"/>
              </w:rPr>
              <w:t xml:space="preserve"> </w:t>
            </w:r>
            <w:r w:rsidR="00EA6C99" w:rsidRPr="00C36C35">
              <w:t>ZMĚNY</w:t>
            </w:r>
            <w:r w:rsidR="00EA6C99" w:rsidRPr="00C36C35">
              <w:tab/>
              <w:t>18</w:t>
            </w:r>
          </w:hyperlink>
        </w:p>
        <w:p w14:paraId="3BD2B0EC"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EA6C99" w:rsidRPr="00C36C35">
              <w:t>ZMĚNOVÝ</w:t>
            </w:r>
            <w:r w:rsidR="00EA6C99" w:rsidRPr="00C36C35">
              <w:rPr>
                <w:spacing w:val="-2"/>
              </w:rPr>
              <w:t xml:space="preserve"> </w:t>
            </w:r>
            <w:r w:rsidR="00EA6C99" w:rsidRPr="00C36C35">
              <w:t>LIST</w:t>
            </w:r>
            <w:r w:rsidR="00EA6C99" w:rsidRPr="00C36C35">
              <w:tab/>
              <w:t>19</w:t>
            </w:r>
          </w:hyperlink>
        </w:p>
        <w:p w14:paraId="1CDA2DDF"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EA6C99" w:rsidRPr="00C36C35">
              <w:t>PROCESNÍ</w:t>
            </w:r>
            <w:r w:rsidR="00EA6C99" w:rsidRPr="00C36C35">
              <w:rPr>
                <w:spacing w:val="-4"/>
              </w:rPr>
              <w:t xml:space="preserve"> </w:t>
            </w:r>
            <w:r w:rsidR="00EA6C99" w:rsidRPr="00C36C35">
              <w:t>POSTUP PŘI</w:t>
            </w:r>
            <w:r w:rsidR="00EA6C99" w:rsidRPr="00C36C35">
              <w:rPr>
                <w:spacing w:val="-2"/>
              </w:rPr>
              <w:t xml:space="preserve"> </w:t>
            </w:r>
            <w:r w:rsidR="00EA6C99" w:rsidRPr="00C36C35">
              <w:t>VZNIKU</w:t>
            </w:r>
            <w:r w:rsidR="00EA6C99" w:rsidRPr="00C36C35">
              <w:rPr>
                <w:spacing w:val="-1"/>
              </w:rPr>
              <w:t xml:space="preserve"> </w:t>
            </w:r>
            <w:r w:rsidR="00EA6C99" w:rsidRPr="00C36C35">
              <w:t>ZMĚN</w:t>
            </w:r>
            <w:r w:rsidR="00EA6C99" w:rsidRPr="00C36C35">
              <w:tab/>
              <w:t>20</w:t>
            </w:r>
          </w:hyperlink>
        </w:p>
        <w:p w14:paraId="791E9036"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EA6C99" w:rsidRPr="00C36C35">
              <w:t>SPOLEČNÉ</w:t>
            </w:r>
            <w:r w:rsidR="00EA6C99" w:rsidRPr="00C36C35">
              <w:rPr>
                <w:spacing w:val="-1"/>
              </w:rPr>
              <w:t xml:space="preserve"> </w:t>
            </w:r>
            <w:r w:rsidR="00EA6C99" w:rsidRPr="00C36C35">
              <w:t>ZÁSADY</w:t>
            </w:r>
            <w:r w:rsidR="00EA6C99" w:rsidRPr="00C36C35">
              <w:tab/>
              <w:t>21</w:t>
            </w:r>
          </w:hyperlink>
        </w:p>
        <w:p w14:paraId="248F5D68"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EA6C99" w:rsidRPr="00C36C35">
              <w:t>PŘECHODNÁ</w:t>
            </w:r>
            <w:r w:rsidR="00EA6C99" w:rsidRPr="00C36C35">
              <w:rPr>
                <w:spacing w:val="-1"/>
              </w:rPr>
              <w:t xml:space="preserve"> </w:t>
            </w:r>
            <w:r w:rsidR="00EA6C99" w:rsidRPr="00C36C35">
              <w:t>A</w:t>
            </w:r>
            <w:r w:rsidR="00EA6C99" w:rsidRPr="00C36C35">
              <w:rPr>
                <w:spacing w:val="-3"/>
              </w:rPr>
              <w:t xml:space="preserve"> </w:t>
            </w:r>
            <w:r w:rsidR="00EA6C99" w:rsidRPr="00C36C35">
              <w:t>ZRUŠUJÍCÍ</w:t>
            </w:r>
            <w:r w:rsidR="00EA6C99" w:rsidRPr="00C36C35">
              <w:rPr>
                <w:spacing w:val="1"/>
              </w:rPr>
              <w:t xml:space="preserve"> </w:t>
            </w:r>
            <w:r w:rsidR="00EA6C99" w:rsidRPr="00C36C35">
              <w:t>USTANOVENÍ</w:t>
            </w:r>
            <w:r w:rsidR="00EA6C99" w:rsidRPr="00C36C35">
              <w:tab/>
              <w:t>21</w:t>
            </w:r>
          </w:hyperlink>
        </w:p>
        <w:p w14:paraId="2AFF26F0" w14:textId="77777777" w:rsidR="00EA6C99" w:rsidRPr="00C36C35" w:rsidRDefault="00232E64"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EA6C99" w:rsidRPr="00C36C35">
              <w:t>SEZNAM</w:t>
            </w:r>
            <w:r w:rsidR="00EA6C99" w:rsidRPr="00C36C35">
              <w:rPr>
                <w:spacing w:val="-1"/>
              </w:rPr>
              <w:t xml:space="preserve"> </w:t>
            </w:r>
            <w:r w:rsidR="00EA6C99" w:rsidRPr="00C36C35">
              <w:t>PŘÍLOH</w:t>
            </w:r>
            <w:r w:rsidR="00EA6C99" w:rsidRPr="00C36C35">
              <w:tab/>
              <w:t>21</w:t>
            </w:r>
          </w:hyperlink>
        </w:p>
        <w:p w14:paraId="19859BF5" w14:textId="77777777" w:rsidR="00EA6C99" w:rsidRPr="00C36C35" w:rsidRDefault="00232E64" w:rsidP="00CB5BA2">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EA6C99" w:rsidRPr="00C36C35">
              <w:rPr>
                <w:szCs w:val="24"/>
              </w:rPr>
              <w:t>ÚČINNOST</w:t>
            </w:r>
            <w:r w:rsidR="00EA6C99" w:rsidRPr="00C36C35">
              <w:rPr>
                <w:szCs w:val="24"/>
              </w:rPr>
              <w:tab/>
              <w:t>22</w:t>
            </w:r>
          </w:hyperlink>
        </w:p>
      </w:sdtContent>
    </w:sdt>
    <w:p w14:paraId="35BCC685" w14:textId="77777777" w:rsidR="00EA6C99" w:rsidRPr="00C36C35" w:rsidRDefault="00EA6C99" w:rsidP="00EA6C99">
      <w:pPr>
        <w:rPr>
          <w:szCs w:val="24"/>
        </w:rPr>
        <w:sectPr w:rsidR="00EA6C99" w:rsidRPr="00C36C35" w:rsidSect="006C18D3">
          <w:pgSz w:w="11910" w:h="16840"/>
          <w:pgMar w:top="964" w:right="1000" w:bottom="1060" w:left="1240" w:header="713" w:footer="862" w:gutter="0"/>
          <w:cols w:space="708"/>
        </w:sectPr>
      </w:pPr>
    </w:p>
    <w:p w14:paraId="26189EDB" w14:textId="77777777" w:rsidR="00EA6C99" w:rsidRPr="00C36C35" w:rsidRDefault="00EA6C99" w:rsidP="00EA6C99">
      <w:pPr>
        <w:pStyle w:val="Zkladntext0"/>
        <w:rPr>
          <w:szCs w:val="24"/>
        </w:rPr>
      </w:pPr>
    </w:p>
    <w:p w14:paraId="1992F66D" w14:textId="77777777" w:rsidR="00EA6C99" w:rsidRPr="00C36C35" w:rsidRDefault="00EA6C99" w:rsidP="00EA6C99">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36047649" w14:textId="77777777" w:rsidR="00EA6C99" w:rsidRPr="00C36C35" w:rsidRDefault="00EA6C99" w:rsidP="00EA6C99">
      <w:pPr>
        <w:pStyle w:val="Zkladntext0"/>
        <w:rPr>
          <w:b/>
          <w:szCs w:val="24"/>
        </w:rPr>
      </w:pPr>
    </w:p>
    <w:p w14:paraId="643A9B52" w14:textId="77777777" w:rsidR="00EA6C99" w:rsidRPr="00C36C35" w:rsidRDefault="00EA6C99" w:rsidP="00EA6C99">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EA6C99" w:rsidRPr="00C36C35" w14:paraId="74CFE21D" w14:textId="77777777" w:rsidTr="00083B94">
        <w:trPr>
          <w:trHeight w:val="230"/>
        </w:trPr>
        <w:tc>
          <w:tcPr>
            <w:tcW w:w="3849" w:type="dxa"/>
            <w:gridSpan w:val="3"/>
          </w:tcPr>
          <w:p w14:paraId="37657999" w14:textId="77777777" w:rsidR="00EA6C99" w:rsidRPr="00C36C35" w:rsidRDefault="00EA6C99" w:rsidP="00083B94">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AF6B022" w14:textId="77777777" w:rsidR="00EA6C99" w:rsidRPr="00C36C35" w:rsidRDefault="00EA6C99" w:rsidP="00083B94">
            <w:pPr>
              <w:pStyle w:val="TableParagraph"/>
              <w:rPr>
                <w:rFonts w:ascii="Times New Roman" w:hAnsi="Times New Roman" w:cs="Times New Roman"/>
                <w:sz w:val="24"/>
                <w:szCs w:val="24"/>
              </w:rPr>
            </w:pPr>
          </w:p>
        </w:tc>
      </w:tr>
      <w:tr w:rsidR="00EA6C99" w:rsidRPr="00C36C35" w14:paraId="152065AB" w14:textId="77777777" w:rsidTr="00083B94">
        <w:trPr>
          <w:trHeight w:val="208"/>
        </w:trPr>
        <w:tc>
          <w:tcPr>
            <w:tcW w:w="662" w:type="dxa"/>
          </w:tcPr>
          <w:p w14:paraId="6622639A" w14:textId="77777777" w:rsidR="00EA6C99" w:rsidRPr="00C36C35" w:rsidRDefault="00EA6C99" w:rsidP="00083B94">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5053E888"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3E0C7E3A"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0053423A" w14:textId="77777777" w:rsidR="00EA6C99" w:rsidRPr="00C36C35" w:rsidRDefault="00EA6C99"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EA6C99" w:rsidRPr="00C36C35" w14:paraId="374633A0" w14:textId="77777777" w:rsidTr="00083B94">
        <w:trPr>
          <w:trHeight w:val="206"/>
        </w:trPr>
        <w:tc>
          <w:tcPr>
            <w:tcW w:w="662" w:type="dxa"/>
          </w:tcPr>
          <w:p w14:paraId="16E90640" w14:textId="77777777" w:rsidR="00EA6C99" w:rsidRPr="00C36C35" w:rsidRDefault="00EA6C99" w:rsidP="00083B94">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04A17EC8" w14:textId="77777777" w:rsidR="00EA6C99" w:rsidRPr="00C36C35" w:rsidRDefault="00EA6C99"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28966CD" w14:textId="77777777" w:rsidR="00EA6C99" w:rsidRPr="00C36C35" w:rsidRDefault="00EA6C99" w:rsidP="00083B94">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2C398F96" w14:textId="77777777" w:rsidR="00EA6C99" w:rsidRPr="00C36C35" w:rsidRDefault="00EA6C99" w:rsidP="00083B94">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EA6C99" w:rsidRPr="00C36C35" w14:paraId="5585AE4D" w14:textId="77777777" w:rsidTr="00083B94">
        <w:trPr>
          <w:trHeight w:val="205"/>
        </w:trPr>
        <w:tc>
          <w:tcPr>
            <w:tcW w:w="662" w:type="dxa"/>
          </w:tcPr>
          <w:p w14:paraId="1B375B91" w14:textId="77777777" w:rsidR="00EA6C99" w:rsidRPr="00C36C35" w:rsidRDefault="00EA6C99" w:rsidP="00083B94">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35C0865E" w14:textId="77777777" w:rsidR="00EA6C99" w:rsidRPr="00C36C35" w:rsidRDefault="00EA6C99"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5EFA2EF" w14:textId="77777777" w:rsidR="00EA6C99" w:rsidRPr="00C36C35" w:rsidRDefault="00EA6C99" w:rsidP="00083B94">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454A7C0C" w14:textId="77777777" w:rsidR="00EA6C99" w:rsidRPr="00C36C35" w:rsidRDefault="00EA6C99" w:rsidP="00083B94">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EA6C99" w:rsidRPr="00C36C35" w14:paraId="15E3CB16" w14:textId="77777777" w:rsidTr="00083B94">
        <w:trPr>
          <w:trHeight w:val="208"/>
        </w:trPr>
        <w:tc>
          <w:tcPr>
            <w:tcW w:w="662" w:type="dxa"/>
          </w:tcPr>
          <w:p w14:paraId="047CA6EE" w14:textId="77777777" w:rsidR="00EA6C99" w:rsidRPr="00C36C35" w:rsidRDefault="00EA6C99" w:rsidP="00083B94">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3D1C9B9A"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D8A440E"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0C619026" w14:textId="77777777" w:rsidR="00EA6C99" w:rsidRPr="00C36C35" w:rsidRDefault="00EA6C99" w:rsidP="00083B94">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EA6C99" w:rsidRPr="00C36C35" w14:paraId="4958A939" w14:textId="77777777" w:rsidTr="00083B94">
        <w:trPr>
          <w:trHeight w:val="412"/>
        </w:trPr>
        <w:tc>
          <w:tcPr>
            <w:tcW w:w="662" w:type="dxa"/>
          </w:tcPr>
          <w:p w14:paraId="5EF2D731" w14:textId="77777777" w:rsidR="00EA6C99" w:rsidRPr="00C36C35" w:rsidRDefault="00EA6C99" w:rsidP="00083B94">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25366897" w14:textId="77777777" w:rsidR="00EA6C99" w:rsidRPr="00C36C35" w:rsidRDefault="00EA6C99"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33573103" w14:textId="77777777" w:rsidR="00EA6C99" w:rsidRPr="00C36C35" w:rsidRDefault="00EA6C99" w:rsidP="00083B94">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30016DC" w14:textId="77777777" w:rsidR="00EA6C99" w:rsidRPr="00C36C35" w:rsidRDefault="00EA6C99" w:rsidP="00083B94">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2579B670" w14:textId="77777777" w:rsidR="00EA6C99" w:rsidRPr="00C36C35" w:rsidRDefault="00EA6C99" w:rsidP="00083B94">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EA6C99" w:rsidRPr="00C36C35" w14:paraId="20700E16" w14:textId="77777777" w:rsidTr="00083B94">
        <w:trPr>
          <w:trHeight w:val="208"/>
        </w:trPr>
        <w:tc>
          <w:tcPr>
            <w:tcW w:w="662" w:type="dxa"/>
          </w:tcPr>
          <w:p w14:paraId="6960D4EF" w14:textId="77777777" w:rsidR="00EA6C99" w:rsidRPr="00C36C35" w:rsidRDefault="00EA6C99" w:rsidP="00083B94">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42D5BDE0"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1CE2072E" w14:textId="77777777" w:rsidR="00EA6C99" w:rsidRPr="00C36C35" w:rsidRDefault="00EA6C99" w:rsidP="00083B94">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263A2A28" w14:textId="77777777" w:rsidR="00EA6C99" w:rsidRPr="00C36C35" w:rsidRDefault="00EA6C99" w:rsidP="00083B94">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EA6C99" w:rsidRPr="00C36C35" w14:paraId="6291464C" w14:textId="77777777" w:rsidTr="00083B94">
        <w:trPr>
          <w:trHeight w:val="206"/>
        </w:trPr>
        <w:tc>
          <w:tcPr>
            <w:tcW w:w="662" w:type="dxa"/>
          </w:tcPr>
          <w:p w14:paraId="05D91566" w14:textId="77777777" w:rsidR="00EA6C99" w:rsidRPr="00C36C35" w:rsidRDefault="00EA6C99" w:rsidP="00083B94">
            <w:pPr>
              <w:pStyle w:val="TableParagraph"/>
              <w:rPr>
                <w:rFonts w:ascii="Times New Roman" w:hAnsi="Times New Roman" w:cs="Times New Roman"/>
                <w:sz w:val="24"/>
                <w:szCs w:val="24"/>
              </w:rPr>
            </w:pPr>
          </w:p>
        </w:tc>
        <w:tc>
          <w:tcPr>
            <w:tcW w:w="1027" w:type="dxa"/>
          </w:tcPr>
          <w:p w14:paraId="74168E64" w14:textId="77777777" w:rsidR="00EA6C99" w:rsidRPr="00C36C35" w:rsidRDefault="00EA6C99" w:rsidP="00083B94">
            <w:pPr>
              <w:pStyle w:val="TableParagraph"/>
              <w:rPr>
                <w:rFonts w:ascii="Times New Roman" w:hAnsi="Times New Roman" w:cs="Times New Roman"/>
                <w:sz w:val="24"/>
                <w:szCs w:val="24"/>
              </w:rPr>
            </w:pPr>
          </w:p>
        </w:tc>
        <w:tc>
          <w:tcPr>
            <w:tcW w:w="2160" w:type="dxa"/>
          </w:tcPr>
          <w:p w14:paraId="20619634" w14:textId="77777777" w:rsidR="00EA6C99" w:rsidRPr="00C36C35" w:rsidRDefault="00EA6C99" w:rsidP="00083B94">
            <w:pPr>
              <w:pStyle w:val="TableParagraph"/>
              <w:rPr>
                <w:rFonts w:ascii="Times New Roman" w:hAnsi="Times New Roman" w:cs="Times New Roman"/>
                <w:sz w:val="24"/>
                <w:szCs w:val="24"/>
              </w:rPr>
            </w:pPr>
          </w:p>
        </w:tc>
        <w:tc>
          <w:tcPr>
            <w:tcW w:w="5580" w:type="dxa"/>
          </w:tcPr>
          <w:p w14:paraId="5ACC16BD" w14:textId="77777777" w:rsidR="00EA6C99" w:rsidRPr="00C36C35" w:rsidRDefault="00EA6C99" w:rsidP="00083B94">
            <w:pPr>
              <w:pStyle w:val="TableParagraph"/>
              <w:rPr>
                <w:rFonts w:ascii="Times New Roman" w:hAnsi="Times New Roman" w:cs="Times New Roman"/>
                <w:sz w:val="24"/>
                <w:szCs w:val="24"/>
              </w:rPr>
            </w:pPr>
          </w:p>
        </w:tc>
      </w:tr>
    </w:tbl>
    <w:p w14:paraId="7A42B230" w14:textId="77777777" w:rsidR="00EA6C99" w:rsidRPr="00C36C35" w:rsidRDefault="00EA6C99" w:rsidP="00EA6C99">
      <w:pPr>
        <w:rPr>
          <w:szCs w:val="24"/>
        </w:rPr>
        <w:sectPr w:rsidR="00EA6C99" w:rsidRPr="00C36C35">
          <w:headerReference w:type="default" r:id="rId24"/>
          <w:footerReference w:type="default" r:id="rId25"/>
          <w:pgSz w:w="11910" w:h="16840"/>
          <w:pgMar w:top="2700" w:right="1000" w:bottom="1060" w:left="1240" w:header="713" w:footer="862" w:gutter="0"/>
          <w:pgNumType w:start="3"/>
          <w:cols w:space="708"/>
        </w:sectPr>
      </w:pPr>
    </w:p>
    <w:p w14:paraId="6BBAE0CF" w14:textId="77777777" w:rsidR="00EA6C99" w:rsidRPr="00C36C35" w:rsidRDefault="00EA6C99" w:rsidP="00EA6C99">
      <w:pPr>
        <w:pStyle w:val="Nadpis1"/>
        <w:ind w:left="3397"/>
        <w:rPr>
          <w:sz w:val="24"/>
          <w:szCs w:val="24"/>
        </w:rPr>
      </w:pPr>
      <w:bookmarkStart w:id="3" w:name="_bookmark1"/>
      <w:bookmarkEnd w:id="3"/>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7B4F4B53" w14:textId="77777777" w:rsidR="00EA6C99" w:rsidRDefault="00EA6C99" w:rsidP="00EA6C99">
      <w:pPr>
        <w:ind w:left="3489"/>
        <w:rPr>
          <w:b/>
          <w:spacing w:val="-1"/>
          <w:szCs w:val="24"/>
        </w:rPr>
      </w:pPr>
      <w:bookmarkStart w:id="4" w:name="_bookmark2"/>
      <w:bookmarkEnd w:id="4"/>
    </w:p>
    <w:p w14:paraId="2C099F2C" w14:textId="77777777" w:rsidR="00EA6C99" w:rsidRPr="00C36C35" w:rsidRDefault="00EA6C99" w:rsidP="00EA6C99">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082C23BE" w14:textId="77777777" w:rsidR="00EA6C99" w:rsidRPr="00C36C35" w:rsidRDefault="00EA6C99" w:rsidP="00EA6C99">
      <w:pPr>
        <w:pStyle w:val="Zkladntext0"/>
        <w:spacing w:before="1"/>
        <w:rPr>
          <w:b/>
          <w:szCs w:val="24"/>
        </w:rPr>
      </w:pPr>
    </w:p>
    <w:p w14:paraId="2063F1D0" w14:textId="77777777" w:rsidR="00EA6C99" w:rsidRPr="00EA6C99" w:rsidRDefault="00EA6C99" w:rsidP="00CB5BA2">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35407E79" w14:textId="77777777" w:rsidR="00EA6C99" w:rsidRPr="00EA6C99" w:rsidRDefault="00EA6C99" w:rsidP="00CB5BA2">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0640AD7F" w14:textId="77777777" w:rsidR="00EA6C99" w:rsidRPr="00EA6C99" w:rsidRDefault="00EA6C99" w:rsidP="00EA6C99">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7A4C83D3" w14:textId="77777777" w:rsidR="00EA6C99" w:rsidRPr="00EA6C99" w:rsidRDefault="00EA6C99" w:rsidP="00CB5BA2">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646A39AD"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5A337DC9"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46D5CFE"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72952EFF" w14:textId="77777777" w:rsidR="00EA6C99" w:rsidRPr="00EA6C99" w:rsidRDefault="00EA6C99" w:rsidP="00EA6C99">
      <w:pPr>
        <w:rPr>
          <w:sz w:val="22"/>
          <w:szCs w:val="22"/>
        </w:rPr>
        <w:sectPr w:rsidR="00EA6C99" w:rsidRPr="00EA6C99" w:rsidSect="006C18D3">
          <w:headerReference w:type="default" r:id="rId26"/>
          <w:footerReference w:type="default" r:id="rId27"/>
          <w:pgSz w:w="11910" w:h="16840"/>
          <w:pgMar w:top="1276" w:right="1000" w:bottom="1060" w:left="1240" w:header="713" w:footer="862" w:gutter="0"/>
          <w:cols w:space="708"/>
        </w:sectPr>
      </w:pPr>
    </w:p>
    <w:p w14:paraId="6038EBB7" w14:textId="77777777" w:rsidR="00EA6C99" w:rsidRPr="00EA6C99" w:rsidRDefault="00EA6C99" w:rsidP="00EA6C99">
      <w:pPr>
        <w:pStyle w:val="Zkladntext0"/>
        <w:spacing w:before="9"/>
        <w:rPr>
          <w:sz w:val="22"/>
          <w:szCs w:val="22"/>
        </w:rPr>
      </w:pPr>
    </w:p>
    <w:p w14:paraId="02B7A7B9" w14:textId="77777777" w:rsidR="00EA6C99" w:rsidRPr="00EA6C99" w:rsidRDefault="00EA6C99" w:rsidP="00EA6C99">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AAA0852" w14:textId="77777777" w:rsidR="00EA6C99" w:rsidRPr="00EA6C99" w:rsidRDefault="00EA6C99" w:rsidP="00EA6C99">
      <w:pPr>
        <w:pStyle w:val="Zkladntext0"/>
        <w:rPr>
          <w:b/>
          <w:sz w:val="22"/>
          <w:szCs w:val="22"/>
        </w:rPr>
      </w:pPr>
    </w:p>
    <w:p w14:paraId="480E20C3" w14:textId="77777777" w:rsidR="00EA6C99" w:rsidRPr="00EA6C99" w:rsidRDefault="00EA6C99" w:rsidP="00EA6C99">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610BA3B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1693A8C0"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39BD935C"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38CB0072"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28">
        <w:r w:rsidRPr="00EA6C99">
          <w:rPr>
            <w:rFonts w:ascii="Times New Roman" w:hAnsi="Times New Roman"/>
            <w:color w:val="1F487C"/>
            <w:u w:val="single" w:color="1F487C"/>
          </w:rPr>
          <w:t>https://smlouvy.gov.cz/</w:t>
        </w:r>
        <w:r w:rsidRPr="00EA6C99">
          <w:rPr>
            <w:rFonts w:ascii="Times New Roman" w:hAnsi="Times New Roman"/>
          </w:rPr>
          <w:t>.</w:t>
        </w:r>
      </w:hyperlink>
    </w:p>
    <w:p w14:paraId="5EDCEEF4"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5CC7E2CD"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B54BC58"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A6F0E" w14:textId="77777777" w:rsidR="00EA6C99" w:rsidRPr="00EA6C99" w:rsidRDefault="00EA6C99" w:rsidP="00CB5BA2">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7D136C49"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6D2E24A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1E4014EC"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1B6F72E2"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1D971714"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85D1EFA"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377A25F4" w14:textId="77777777" w:rsidR="00EA6C99" w:rsidRPr="00EA6C99" w:rsidRDefault="00EA6C99" w:rsidP="00CB5BA2">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40EBFE7"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24E4FEF3"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001577B0"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529D5262" w14:textId="77777777" w:rsidR="00EA6C99" w:rsidRPr="00EA6C99" w:rsidRDefault="00EA6C99" w:rsidP="00EA6C99">
      <w:pPr>
        <w:pStyle w:val="Zkladntext0"/>
        <w:rPr>
          <w:sz w:val="22"/>
          <w:szCs w:val="22"/>
        </w:rPr>
      </w:pPr>
    </w:p>
    <w:p w14:paraId="786E6353" w14:textId="77777777" w:rsidR="00EA6C99" w:rsidRPr="00EA6C99" w:rsidRDefault="00EA6C99" w:rsidP="00EA6C99">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3DE559F1" w14:textId="77777777" w:rsidR="00EA6C99" w:rsidRPr="00EA6C99" w:rsidRDefault="00EA6C99" w:rsidP="00EA6C99">
      <w:pPr>
        <w:pStyle w:val="Zkladntext0"/>
        <w:rPr>
          <w:b/>
          <w:sz w:val="22"/>
          <w:szCs w:val="22"/>
        </w:rPr>
      </w:pPr>
    </w:p>
    <w:p w14:paraId="22B856E2" w14:textId="77777777" w:rsidR="00EA6C99" w:rsidRPr="00EA6C99" w:rsidRDefault="00EA6C99" w:rsidP="00EA6C99">
      <w:pPr>
        <w:pStyle w:val="Zkladntext0"/>
        <w:spacing w:before="5"/>
        <w:rPr>
          <w:b/>
          <w:sz w:val="22"/>
          <w:szCs w:val="22"/>
        </w:rPr>
      </w:pPr>
    </w:p>
    <w:p w14:paraId="14E9D7E6" w14:textId="77777777" w:rsidR="00EA6C99" w:rsidRPr="00EA6C99" w:rsidRDefault="00EA6C99" w:rsidP="00EA6C99">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A0C4414" w14:textId="77777777" w:rsidR="00EA6C99" w:rsidRPr="00EA6C99" w:rsidRDefault="00EA6C99" w:rsidP="00EA6C99">
      <w:pPr>
        <w:pStyle w:val="Zkladntext0"/>
        <w:spacing w:before="1"/>
        <w:rPr>
          <w:b/>
          <w:sz w:val="22"/>
          <w:szCs w:val="22"/>
        </w:rPr>
      </w:pPr>
    </w:p>
    <w:p w14:paraId="739CB5F0" w14:textId="77777777" w:rsidR="00EA6C99" w:rsidRPr="00EA6C99" w:rsidRDefault="00EA6C99" w:rsidP="00CB5BA2">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 xml:space="preserve">staveb </w:t>
      </w:r>
      <w:r w:rsidRPr="00EA6C99">
        <w:rPr>
          <w:rFonts w:ascii="Times New Roman" w:hAnsi="Times New Roman"/>
        </w:rPr>
        <w:lastRenderedPageBreak/>
        <w:t>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5DFCAFFF" w14:textId="77777777" w:rsidR="00EA6C99" w:rsidRPr="00EA6C99" w:rsidRDefault="00EA6C99" w:rsidP="00CB5BA2">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41F8B48F" w14:textId="77777777" w:rsidR="00EA6C99" w:rsidRPr="00EA6C99" w:rsidRDefault="00EA6C99" w:rsidP="00CB5BA2">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7D33B381" w14:textId="77777777" w:rsidR="00EA6C99" w:rsidRPr="00EA6C99" w:rsidRDefault="00EA6C99" w:rsidP="00EA6C99">
      <w:pPr>
        <w:pStyle w:val="Zkladntext0"/>
        <w:spacing w:before="4"/>
        <w:rPr>
          <w:sz w:val="22"/>
          <w:szCs w:val="22"/>
        </w:rPr>
      </w:pPr>
    </w:p>
    <w:p w14:paraId="437A48BC" w14:textId="77777777" w:rsidR="00EA6C99" w:rsidRPr="00EA6C99" w:rsidRDefault="00EA6C99" w:rsidP="00EA6C99">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5452B4A" w14:textId="77777777" w:rsidR="00EA6C99" w:rsidRPr="00EA6C99" w:rsidRDefault="00EA6C99" w:rsidP="00EA6C99">
      <w:pPr>
        <w:pStyle w:val="Zkladntext0"/>
        <w:spacing w:before="1"/>
        <w:rPr>
          <w:b/>
          <w:sz w:val="22"/>
          <w:szCs w:val="22"/>
        </w:rPr>
      </w:pPr>
    </w:p>
    <w:p w14:paraId="099A8B4E" w14:textId="77777777" w:rsidR="00EA6C99" w:rsidRPr="00EA6C99" w:rsidRDefault="00EA6C99" w:rsidP="00CB5BA2">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08DEE583" w14:textId="77777777" w:rsidR="00EA6C99" w:rsidRPr="00EA6C99" w:rsidRDefault="00EA6C99" w:rsidP="00CB5BA2">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6A179294" w14:textId="77777777" w:rsidR="00EA6C99" w:rsidRPr="00EA6C99" w:rsidRDefault="00EA6C99" w:rsidP="00CB5BA2">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55F1641" w14:textId="77777777" w:rsidR="00EA6C99" w:rsidRPr="00EA6C99" w:rsidRDefault="00EA6C99" w:rsidP="00CB5BA2">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4BE570F6"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3C2B73CB" w14:textId="77777777" w:rsidR="00EA6C99" w:rsidRPr="00EA6C99" w:rsidRDefault="00EA6C99" w:rsidP="00CB5BA2">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A061832"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6DB341F" w14:textId="77777777" w:rsidR="00EA6C99" w:rsidRPr="00EA6C99" w:rsidRDefault="00EA6C99" w:rsidP="00CB5BA2">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226B49B4" w14:textId="77777777" w:rsidR="00EA6C99" w:rsidRPr="00EA6C99" w:rsidRDefault="00EA6C99" w:rsidP="00CB5BA2">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08F739F6"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0F77555B" w14:textId="77777777" w:rsidR="00EA6C99" w:rsidRPr="00EA6C99" w:rsidRDefault="00EA6C99" w:rsidP="00CB5BA2">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7012465E"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08227AD7"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2DCF32CB" w14:textId="77777777" w:rsidR="00EA6C99" w:rsidRPr="00EA6C99" w:rsidRDefault="00EA6C99" w:rsidP="00EA6C99">
      <w:pPr>
        <w:pStyle w:val="Zkladntext0"/>
        <w:spacing w:before="4"/>
        <w:rPr>
          <w:sz w:val="22"/>
          <w:szCs w:val="22"/>
        </w:rPr>
      </w:pPr>
    </w:p>
    <w:p w14:paraId="00DC616E" w14:textId="77777777" w:rsidR="00EA6C99" w:rsidRPr="00EA6C99" w:rsidRDefault="00EA6C99" w:rsidP="00EA6C99">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2192579C" w14:textId="77777777" w:rsidR="00EA6C99" w:rsidRPr="00EA6C99" w:rsidRDefault="00EA6C99" w:rsidP="00EA6C99">
      <w:pPr>
        <w:pStyle w:val="Zkladntext0"/>
        <w:spacing w:before="1"/>
        <w:rPr>
          <w:b/>
          <w:sz w:val="22"/>
          <w:szCs w:val="22"/>
        </w:rPr>
      </w:pPr>
    </w:p>
    <w:p w14:paraId="0637BA51" w14:textId="77777777" w:rsidR="00EA6C99" w:rsidRPr="00EA6C99" w:rsidRDefault="00EA6C99" w:rsidP="00CB5BA2">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22F36EB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6FEAFD91" w14:textId="77777777" w:rsidR="00EA6C99" w:rsidRPr="00EA6C99" w:rsidRDefault="00EA6C99" w:rsidP="00CB5BA2">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50E83C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E207F0" w14:textId="77777777" w:rsidR="00EA6C99" w:rsidRPr="00EA6C99" w:rsidRDefault="00EA6C99" w:rsidP="00CB5BA2">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52576731" w14:textId="77777777" w:rsidR="00EA6C99" w:rsidRPr="00EA6C99" w:rsidRDefault="00EA6C99" w:rsidP="00CB5BA2">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E1E96F1" w14:textId="77777777" w:rsidR="00EA6C99" w:rsidRPr="00EA6C99" w:rsidRDefault="00EA6C99" w:rsidP="00CB5BA2">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lastRenderedPageBreak/>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76919B13" w14:textId="77777777" w:rsidR="00EA6C99" w:rsidRPr="00EA6C99" w:rsidRDefault="00EA6C99" w:rsidP="00CB5BA2">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4AF72E19" w14:textId="77777777" w:rsidR="00EA6C99" w:rsidRPr="00EA6C99" w:rsidRDefault="00EA6C99" w:rsidP="00EA6C99">
      <w:pPr>
        <w:pStyle w:val="Zkladntext0"/>
        <w:spacing w:before="9"/>
        <w:rPr>
          <w:sz w:val="22"/>
          <w:szCs w:val="22"/>
        </w:rPr>
      </w:pPr>
    </w:p>
    <w:p w14:paraId="07B05B37" w14:textId="77777777" w:rsidR="00EA6C99" w:rsidRPr="00EA6C99" w:rsidRDefault="00EA6C99" w:rsidP="00EA6C99">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13A7F033" w14:textId="77777777" w:rsidR="00EA6C99" w:rsidRPr="00EA6C99" w:rsidRDefault="00EA6C99" w:rsidP="00EA6C99">
      <w:pPr>
        <w:pStyle w:val="Zkladntext0"/>
        <w:rPr>
          <w:b/>
          <w:sz w:val="22"/>
          <w:szCs w:val="22"/>
        </w:rPr>
      </w:pPr>
    </w:p>
    <w:p w14:paraId="2CB6963E" w14:textId="77777777" w:rsidR="00EA6C99" w:rsidRPr="00EA6C99" w:rsidRDefault="00EA6C99" w:rsidP="00CB5BA2">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3AE8776" w14:textId="77777777" w:rsidR="00EA6C99" w:rsidRPr="00EA6C99" w:rsidRDefault="00EA6C99" w:rsidP="00EA6C99">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098FA9E3" w14:textId="77777777" w:rsidR="00EA6C99" w:rsidRPr="00EA6C99" w:rsidRDefault="00EA6C99" w:rsidP="00CB5BA2">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67753238" w14:textId="77777777" w:rsidR="00EA6C99" w:rsidRPr="00EA6C99" w:rsidRDefault="00EA6C99" w:rsidP="00EA6C99">
      <w:pPr>
        <w:pStyle w:val="Zkladntext0"/>
        <w:spacing w:before="4"/>
        <w:rPr>
          <w:sz w:val="22"/>
          <w:szCs w:val="22"/>
        </w:rPr>
      </w:pPr>
    </w:p>
    <w:p w14:paraId="1614767F" w14:textId="77777777" w:rsidR="00EA6C99" w:rsidRPr="00EA6C99" w:rsidRDefault="00EA6C99" w:rsidP="00EA6C99">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2A12AC0C" w14:textId="77777777" w:rsidR="00EA6C99" w:rsidRPr="00EA6C99" w:rsidRDefault="00EA6C99" w:rsidP="00EA6C99">
      <w:pPr>
        <w:pStyle w:val="Zkladntext0"/>
        <w:spacing w:before="1"/>
        <w:rPr>
          <w:b/>
          <w:sz w:val="22"/>
          <w:szCs w:val="22"/>
        </w:rPr>
      </w:pPr>
    </w:p>
    <w:p w14:paraId="295F0DE5" w14:textId="77777777" w:rsidR="00EA6C99" w:rsidRPr="00EA6C99" w:rsidRDefault="00EA6C99" w:rsidP="00CB5BA2">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3EA4D33F" w14:textId="77777777" w:rsidR="00EA6C99" w:rsidRPr="00EA6C99" w:rsidRDefault="00EA6C99" w:rsidP="00CB5BA2">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5448F58C" w14:textId="77777777" w:rsidR="00EA6C99" w:rsidRPr="00EA6C99" w:rsidRDefault="00EA6C99" w:rsidP="00CB5BA2">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0E00D7A6" w14:textId="77777777" w:rsidR="00EA6C99" w:rsidRPr="00EA6C99" w:rsidRDefault="00EA6C99" w:rsidP="00CB5BA2">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515DC256" w14:textId="77777777" w:rsidR="00EA6C99" w:rsidRPr="00EA6C99" w:rsidRDefault="00EA6C99" w:rsidP="00EA6C99">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14F53E94" w14:textId="77777777" w:rsidR="00EA6C99" w:rsidRPr="00EA6C99" w:rsidRDefault="00EA6C99" w:rsidP="00CB5BA2">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1F6E655F" w14:textId="77777777" w:rsidR="00EA6C99" w:rsidRPr="00EA6C99" w:rsidRDefault="00EA6C99" w:rsidP="00CB5BA2">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6933AA6D"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7E1E0B49" w14:textId="77777777" w:rsidR="00EA6C99" w:rsidRPr="00EA6C99" w:rsidRDefault="00EA6C99" w:rsidP="00CB5BA2">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61A3DABD" w14:textId="77777777" w:rsidR="00EA6C99" w:rsidRPr="00EA6C99" w:rsidRDefault="00EA6C99" w:rsidP="00CB5BA2">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60B822A" w14:textId="77777777" w:rsidR="00EA6C99" w:rsidRPr="00EA6C99" w:rsidRDefault="00EA6C99" w:rsidP="00CB5BA2">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28D689C"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65F32354" w14:textId="77777777" w:rsidR="00EA6C99" w:rsidRPr="00EA6C99" w:rsidRDefault="00EA6C99" w:rsidP="00EA6C99">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3B9F349E"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ve Změnovém   listu.   Změnový   list   podepsaný   elektronickými   podpisy   se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65B268D6"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lastRenderedPageBreak/>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86CD8F9" w14:textId="77777777" w:rsidR="00EA6C99" w:rsidRPr="00EA6C99" w:rsidRDefault="00EA6C99" w:rsidP="00EA6C99">
      <w:pPr>
        <w:pStyle w:val="Zkladntext0"/>
        <w:spacing w:before="7"/>
        <w:rPr>
          <w:sz w:val="22"/>
          <w:szCs w:val="22"/>
        </w:rPr>
      </w:pPr>
    </w:p>
    <w:p w14:paraId="52CC8C44" w14:textId="77777777" w:rsidR="00EA6C99" w:rsidRPr="00EA6C99" w:rsidRDefault="00EA6C99" w:rsidP="00EA6C99">
      <w:pPr>
        <w:pStyle w:val="Zkladntext0"/>
        <w:spacing w:before="7"/>
        <w:rPr>
          <w:sz w:val="22"/>
          <w:szCs w:val="22"/>
        </w:rPr>
      </w:pPr>
    </w:p>
    <w:p w14:paraId="0C2DF54E" w14:textId="77777777" w:rsidR="00EA6C99" w:rsidRPr="00EA6C99" w:rsidRDefault="00EA6C99" w:rsidP="00EA6C99">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5A287AB1" w14:textId="77777777" w:rsidR="00EA6C99" w:rsidRPr="00EA6C99" w:rsidRDefault="00EA6C99" w:rsidP="00EA6C99">
      <w:pPr>
        <w:pStyle w:val="Zkladntext0"/>
        <w:spacing w:before="1"/>
        <w:rPr>
          <w:b/>
          <w:sz w:val="22"/>
          <w:szCs w:val="22"/>
        </w:rPr>
      </w:pPr>
    </w:p>
    <w:p w14:paraId="5DF7AB78" w14:textId="77777777" w:rsidR="00EA6C99" w:rsidRPr="00EA6C99" w:rsidRDefault="00EA6C99" w:rsidP="00CB5BA2">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017A0C44" w14:textId="77777777" w:rsidR="00EA6C99" w:rsidRPr="00EA6C99" w:rsidRDefault="00EA6C99" w:rsidP="00CB5BA2">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42352EDF" w14:textId="77777777" w:rsidR="00EA6C99" w:rsidRPr="00EA6C99" w:rsidRDefault="00EA6C99" w:rsidP="00EA6C99">
      <w:pPr>
        <w:pStyle w:val="Zkladntext0"/>
        <w:spacing w:before="4"/>
        <w:rPr>
          <w:sz w:val="22"/>
          <w:szCs w:val="22"/>
        </w:rPr>
      </w:pPr>
    </w:p>
    <w:p w14:paraId="0D53F443" w14:textId="77777777" w:rsidR="00EA6C99" w:rsidRPr="00EA6C99" w:rsidRDefault="00EA6C99" w:rsidP="00EA6C99">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68CE65B6" w14:textId="77777777" w:rsidR="00EA6C99" w:rsidRPr="00EA6C99" w:rsidRDefault="00EA6C99" w:rsidP="00EA6C99">
      <w:pPr>
        <w:pStyle w:val="Zkladntext0"/>
        <w:rPr>
          <w:b/>
          <w:sz w:val="22"/>
          <w:szCs w:val="22"/>
        </w:rPr>
      </w:pPr>
    </w:p>
    <w:p w14:paraId="5120D9DF" w14:textId="77777777" w:rsidR="00EA6C99" w:rsidRPr="00EA6C99" w:rsidRDefault="00EA6C99" w:rsidP="00CB5BA2">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74532948" w14:textId="77777777" w:rsidR="00EA6C99" w:rsidRPr="00EA6C99" w:rsidRDefault="00EA6C99" w:rsidP="00CB5BA2">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3563B73A" w14:textId="77777777" w:rsidR="00EA6C99" w:rsidRPr="00EA6C99" w:rsidRDefault="00EA6C99" w:rsidP="00CB5BA2">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4D790084" w14:textId="77777777" w:rsidR="00EA6C99" w:rsidRPr="00EA6C99" w:rsidRDefault="00EA6C99" w:rsidP="00CB5BA2">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61596A1" w14:textId="77777777" w:rsidR="00EA6C99" w:rsidRPr="00EA6C99" w:rsidRDefault="00EA6C99" w:rsidP="00CB5BA2">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75406DAF" w14:textId="77777777" w:rsidR="00EA6C99" w:rsidRPr="00EA6C99" w:rsidRDefault="00EA6C99" w:rsidP="00EA6C99">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43BCD28D" w14:textId="77777777" w:rsidR="00EA6C99" w:rsidRPr="00EA6C99" w:rsidRDefault="00EA6C99" w:rsidP="00CB5BA2">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3DE64E5A"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4758B873"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1A8E0E1" w14:textId="77777777" w:rsidR="00EA6C99" w:rsidRPr="00EA6C99" w:rsidRDefault="00EA6C99" w:rsidP="00CB5BA2">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 xml:space="preserve">soupis prací, </w:t>
      </w:r>
      <w:r w:rsidRPr="00EA6C99">
        <w:rPr>
          <w:rFonts w:ascii="Times New Roman" w:hAnsi="Times New Roman"/>
        </w:rPr>
        <w:lastRenderedPageBreak/>
        <w:t>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6C7EE0E"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F047284"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58AA0D37" w14:textId="77777777" w:rsidR="00EA6C99" w:rsidRPr="00EA6C99" w:rsidRDefault="00EA6C99" w:rsidP="00CB5BA2">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EC9D9F7" w14:textId="77777777" w:rsidR="00EA6C99" w:rsidRPr="00EA6C99" w:rsidRDefault="00EA6C99" w:rsidP="00EA6C99">
      <w:pPr>
        <w:pStyle w:val="Zkladntext0"/>
        <w:spacing w:before="2"/>
        <w:rPr>
          <w:sz w:val="22"/>
          <w:szCs w:val="22"/>
        </w:rPr>
      </w:pPr>
    </w:p>
    <w:p w14:paraId="70BB8A2E" w14:textId="77777777" w:rsidR="00EA6C99" w:rsidRPr="00EA6C99" w:rsidRDefault="00EA6C99" w:rsidP="00EA6C99">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5B1026A" w14:textId="77777777" w:rsidR="00EA6C99" w:rsidRPr="00EA6C99" w:rsidRDefault="00EA6C99" w:rsidP="00EA6C99">
      <w:pPr>
        <w:pStyle w:val="Zkladntext0"/>
        <w:rPr>
          <w:b/>
          <w:sz w:val="22"/>
          <w:szCs w:val="22"/>
        </w:rPr>
      </w:pPr>
    </w:p>
    <w:p w14:paraId="52B69883" w14:textId="77777777" w:rsidR="00EA6C99" w:rsidRPr="00EA6C99" w:rsidRDefault="00EA6C99" w:rsidP="00CB5BA2">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4205CB08" w14:textId="77777777" w:rsidR="00EA6C99" w:rsidRPr="00EA6C99" w:rsidRDefault="00EA6C99" w:rsidP="00CB5BA2">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34ACBE4" w14:textId="77777777" w:rsidR="00EA6C99" w:rsidRPr="00EA6C99" w:rsidRDefault="00EA6C99" w:rsidP="00CB5BA2">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77CEFCD" w14:textId="77777777" w:rsidR="00EA6C99" w:rsidRPr="00EA6C99" w:rsidRDefault="00EA6C99" w:rsidP="00CB5BA2">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2F085C9F" w14:textId="77777777" w:rsidR="00EA6C99" w:rsidRPr="00EA6C99" w:rsidRDefault="00EA6C99" w:rsidP="00CB5BA2">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ED60EBC"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5002D5F" w14:textId="77777777" w:rsidR="00EA6C99" w:rsidRPr="00EA6C99" w:rsidRDefault="00EA6C99" w:rsidP="00CB5BA2">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12D95EB8" w14:textId="77777777" w:rsidR="00EA6C99" w:rsidRPr="00EA6C99" w:rsidRDefault="00EA6C99" w:rsidP="00CB5BA2">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38137E14" w14:textId="77777777" w:rsidR="00EA6C99" w:rsidRPr="00EA6C99" w:rsidRDefault="00EA6C99" w:rsidP="00CB5BA2">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5ED898CF" w14:textId="77777777" w:rsidR="00EA6C99" w:rsidRPr="00EA6C99" w:rsidRDefault="00EA6C99" w:rsidP="00EA6C99">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366B2B58"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86AA942" w14:textId="77777777" w:rsidR="00EA6C99" w:rsidRPr="00EA6C99" w:rsidRDefault="00EA6C99" w:rsidP="00CB5BA2">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3EEC1E18" w14:textId="77777777" w:rsidR="00EA6C99" w:rsidRPr="00EA6C99" w:rsidRDefault="00EA6C99" w:rsidP="00CB5BA2">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034B65C0" w14:textId="77777777" w:rsidR="00EA6C99" w:rsidRPr="00EA6C99" w:rsidRDefault="00EA6C99" w:rsidP="00CB5BA2">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E8B20DB" w14:textId="77777777" w:rsidR="00EA6C99" w:rsidRPr="00EA6C99" w:rsidRDefault="00EA6C99" w:rsidP="00EA6C99">
      <w:pPr>
        <w:pStyle w:val="Zkladntext0"/>
        <w:spacing w:before="3"/>
        <w:rPr>
          <w:sz w:val="22"/>
          <w:szCs w:val="22"/>
        </w:rPr>
      </w:pPr>
    </w:p>
    <w:p w14:paraId="3A7874E9" w14:textId="77777777" w:rsidR="00EA6C99" w:rsidRPr="00EA6C99" w:rsidRDefault="00EA6C99" w:rsidP="00EA6C99">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3A29E915" w14:textId="77777777" w:rsidR="00EA6C99" w:rsidRPr="00EA6C99" w:rsidRDefault="00EA6C99" w:rsidP="00EA6C99">
      <w:pPr>
        <w:pStyle w:val="Zkladntext0"/>
        <w:rPr>
          <w:b/>
          <w:sz w:val="22"/>
          <w:szCs w:val="22"/>
        </w:rPr>
      </w:pPr>
    </w:p>
    <w:p w14:paraId="74DFADAE" w14:textId="77777777" w:rsidR="00EA6C99" w:rsidRPr="00EA6C99" w:rsidRDefault="00EA6C99" w:rsidP="00CB5BA2">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416F15C" w14:textId="77777777" w:rsidR="00EA6C99" w:rsidRPr="00EA6C99" w:rsidRDefault="00EA6C99" w:rsidP="00CB5BA2">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3F3627B8" w14:textId="77777777" w:rsidR="00EA6C99" w:rsidRPr="00EA6C99" w:rsidRDefault="00EA6C99" w:rsidP="00CB5BA2">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1B9E9AC2" w14:textId="77777777" w:rsidR="00EA6C99" w:rsidRPr="00EA6C99" w:rsidRDefault="00EA6C99" w:rsidP="00CB5BA2">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2EA3C0F2" w14:textId="77777777" w:rsidR="00EA6C99" w:rsidRPr="00EA6C99" w:rsidRDefault="00EA6C99" w:rsidP="00CB5BA2">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B2DCDCB" w14:textId="77777777" w:rsidR="00EA6C99" w:rsidRPr="00EA6C99" w:rsidRDefault="00EA6C99" w:rsidP="00CB5BA2">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073CC256" w14:textId="77777777" w:rsidR="00EA6C99" w:rsidRPr="00EA6C99" w:rsidRDefault="00EA6C99" w:rsidP="00CB5BA2">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40F80BB3" w14:textId="77777777" w:rsidR="00EA6C99" w:rsidRPr="00EA6C99" w:rsidRDefault="00EA6C99" w:rsidP="00CB5BA2">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06E59D2F"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31CBCEAB"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2C4519B"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707B9F31"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1970C9E" w14:textId="77777777" w:rsidR="00EA6C99" w:rsidRPr="00EA6C99" w:rsidRDefault="00EA6C99" w:rsidP="00EA6C99">
      <w:pPr>
        <w:pStyle w:val="Zkladntext0"/>
        <w:spacing w:before="3"/>
        <w:rPr>
          <w:sz w:val="22"/>
          <w:szCs w:val="22"/>
        </w:rPr>
      </w:pPr>
    </w:p>
    <w:p w14:paraId="2ACBDFF1" w14:textId="77777777" w:rsidR="00EA6C99" w:rsidRPr="00EA6C99" w:rsidRDefault="00EA6C99" w:rsidP="00EA6C99">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6A5AF285" w14:textId="77777777" w:rsidR="00EA6C99" w:rsidRPr="00EA6C99" w:rsidRDefault="00EA6C99" w:rsidP="00EA6C99">
      <w:pPr>
        <w:pStyle w:val="Zkladntext0"/>
        <w:spacing w:before="1"/>
        <w:rPr>
          <w:b/>
          <w:sz w:val="22"/>
          <w:szCs w:val="22"/>
        </w:rPr>
      </w:pPr>
    </w:p>
    <w:p w14:paraId="3E16CD94" w14:textId="77777777" w:rsidR="00EA6C99" w:rsidRPr="00EA6C99" w:rsidRDefault="00EA6C99" w:rsidP="00CB5BA2">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0BD98AE0" w14:textId="77777777" w:rsidR="00EA6C99" w:rsidRPr="00EA6C99" w:rsidRDefault="00EA6C99" w:rsidP="00CB5BA2">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33B15A44" w14:textId="77777777" w:rsidR="00EA6C99" w:rsidRPr="00EA6C99" w:rsidRDefault="00EA6C99" w:rsidP="00CB5BA2">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35E0A098" w14:textId="77777777" w:rsidR="00EA6C99" w:rsidRPr="00EA6C99" w:rsidRDefault="00EA6C99" w:rsidP="00CB5BA2">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057DC269" w14:textId="77777777" w:rsidR="00EA6C99" w:rsidRPr="00EA6C99" w:rsidRDefault="00EA6C99" w:rsidP="00CB5BA2">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497EBC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 xml:space="preserve">administrovány buď jako Nepředvídaná </w:t>
      </w:r>
      <w:r w:rsidRPr="00EA6C99">
        <w:rPr>
          <w:rFonts w:ascii="Times New Roman" w:hAnsi="Times New Roman"/>
        </w:rPr>
        <w:lastRenderedPageBreak/>
        <w:t>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133DA6B0" w14:textId="77777777" w:rsidR="00EA6C99" w:rsidRPr="00EA6C99" w:rsidRDefault="00EA6C99" w:rsidP="00CB5BA2">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3F305C8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3D5B1996" w14:textId="77777777" w:rsidR="00EA6C99" w:rsidRPr="00EA6C99" w:rsidRDefault="00EA6C99" w:rsidP="00EA6C99">
      <w:pPr>
        <w:pStyle w:val="Zkladntext0"/>
        <w:spacing w:before="3"/>
        <w:rPr>
          <w:sz w:val="22"/>
          <w:szCs w:val="22"/>
        </w:rPr>
      </w:pPr>
    </w:p>
    <w:p w14:paraId="6AF16834" w14:textId="77777777" w:rsidR="00EA6C99" w:rsidRPr="00EA6C99" w:rsidRDefault="00EA6C99" w:rsidP="00EA6C99">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A37957E" w14:textId="77777777" w:rsidR="00EA6C99" w:rsidRPr="00EA6C99" w:rsidRDefault="00EA6C99" w:rsidP="00EA6C99">
      <w:pPr>
        <w:pStyle w:val="Zkladntext0"/>
        <w:rPr>
          <w:b/>
          <w:sz w:val="22"/>
          <w:szCs w:val="22"/>
        </w:rPr>
      </w:pPr>
    </w:p>
    <w:p w14:paraId="516ECD54" w14:textId="77777777" w:rsidR="00EA6C99" w:rsidRPr="00EA6C99" w:rsidRDefault="00EA6C99" w:rsidP="00CB5BA2">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22C7DF17" w14:textId="77777777" w:rsidR="00EA6C99" w:rsidRPr="00EA6C99" w:rsidRDefault="00EA6C99" w:rsidP="00CB5BA2">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68C64B72" w14:textId="77777777" w:rsidR="00EA6C99" w:rsidRPr="00EA6C99" w:rsidRDefault="00EA6C99" w:rsidP="00CB5BA2">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A49494E"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088DF69A"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493A2D70" w14:textId="77777777" w:rsidR="00EA6C99" w:rsidRPr="00EA6C99" w:rsidRDefault="00EA6C99" w:rsidP="00CB5BA2">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57EE0411" w14:textId="77777777" w:rsidR="00EA6C99" w:rsidRPr="00EA6C99" w:rsidRDefault="00EA6C99" w:rsidP="00CB5BA2">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611EECF8" w14:textId="77777777" w:rsidR="00EA6C99" w:rsidRPr="00EA6C99" w:rsidRDefault="00EA6C99" w:rsidP="00CB5BA2">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7A75DC67"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95545B"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79D1E120" w14:textId="77777777" w:rsidR="00EA6C99" w:rsidRPr="00EA6C99" w:rsidRDefault="00EA6C99" w:rsidP="00CB5BA2">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3B68011"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0B5BADF9" w14:textId="77777777" w:rsidR="00EA6C99" w:rsidRPr="00EA6C99" w:rsidRDefault="00EA6C99" w:rsidP="00EA6C99">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572DD9DC" w14:textId="77777777" w:rsidR="00EA6C99" w:rsidRPr="00EA6C99" w:rsidRDefault="00EA6C99" w:rsidP="00CB5BA2">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150BB3CD" w14:textId="77777777" w:rsidR="00EA6C99" w:rsidRPr="00EA6C99" w:rsidRDefault="00EA6C99" w:rsidP="00CB5BA2">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7CFD8201"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24716BF5"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2E4758C4"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lastRenderedPageBreak/>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02252AFA" w14:textId="77777777" w:rsidR="00EA6C99" w:rsidRPr="00EA6C99" w:rsidRDefault="00EA6C99" w:rsidP="00CB5BA2">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66EE6F24"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42AAC5E" w14:textId="77777777" w:rsidR="00EA6C99" w:rsidRPr="00EA6C99" w:rsidRDefault="00EA6C99" w:rsidP="00EA6C99">
      <w:pPr>
        <w:pStyle w:val="Zkladntext0"/>
        <w:spacing w:before="4"/>
        <w:rPr>
          <w:sz w:val="22"/>
          <w:szCs w:val="22"/>
        </w:rPr>
      </w:pPr>
    </w:p>
    <w:p w14:paraId="54237F65" w14:textId="77777777" w:rsidR="00EA6C99" w:rsidRPr="00EA6C99" w:rsidRDefault="00EA6C99" w:rsidP="00EA6C99">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70DB1915" w14:textId="77777777" w:rsidR="00EA6C99" w:rsidRPr="00EA6C99" w:rsidRDefault="00EA6C99" w:rsidP="00EA6C99">
      <w:pPr>
        <w:pStyle w:val="Zkladntext0"/>
        <w:spacing w:before="7"/>
        <w:rPr>
          <w:b/>
          <w:sz w:val="22"/>
          <w:szCs w:val="22"/>
        </w:rPr>
      </w:pPr>
    </w:p>
    <w:p w14:paraId="205E4134" w14:textId="77777777" w:rsidR="00EA6C99" w:rsidRPr="00EA6C99" w:rsidRDefault="00EA6C99" w:rsidP="00CB5BA2">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4CB4E696" w14:textId="77777777" w:rsid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C8C27D1" w14:textId="52FEF450" w:rsidR="00EA6C99" w:rsidRP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Pr="00EA6C99">
        <w:rPr>
          <w:noProof/>
          <w:lang w:eastAsia="cs-CZ"/>
        </w:rPr>
        <mc:AlternateContent>
          <mc:Choice Requires="wps">
            <w:drawing>
              <wp:anchor distT="0" distB="0" distL="0" distR="0" simplePos="0" relativeHeight="251664384" behindDoc="1" locked="0" layoutInCell="1" allowOverlap="1" wp14:anchorId="7B853AD2" wp14:editId="412E7A75">
                <wp:simplePos x="0" y="0"/>
                <wp:positionH relativeFrom="page">
                  <wp:posOffset>1801495</wp:posOffset>
                </wp:positionH>
                <wp:positionV relativeFrom="paragraph">
                  <wp:posOffset>172720</wp:posOffset>
                </wp:positionV>
                <wp:extent cx="1828800" cy="7620"/>
                <wp:effectExtent l="127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B445"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27E06AFF" w14:textId="77777777" w:rsidR="00EA6C99" w:rsidRPr="00EA6C99" w:rsidRDefault="00EA6C99" w:rsidP="00CB5BA2">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67758C08"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2389EF1E"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7DA70E10"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CD3768C"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2777A0B8" w14:textId="77777777" w:rsidR="00EA6C99" w:rsidRPr="00EA6C99" w:rsidRDefault="00EA6C99" w:rsidP="00EA6C99">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335D6DBD"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2247BCA9"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lastRenderedPageBreak/>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351D606F"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43094F47" w14:textId="77777777" w:rsidR="00EA6C99" w:rsidRPr="00EA6C99" w:rsidRDefault="00EA6C99" w:rsidP="00CB5BA2">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7331F2C" w14:textId="77777777" w:rsidR="00EA6C99" w:rsidRPr="00EA6C99" w:rsidRDefault="00EA6C99" w:rsidP="00EA6C99">
      <w:pPr>
        <w:pStyle w:val="Zkladntext0"/>
        <w:spacing w:before="3"/>
        <w:rPr>
          <w:sz w:val="22"/>
          <w:szCs w:val="22"/>
        </w:rPr>
      </w:pPr>
    </w:p>
    <w:p w14:paraId="5F3FC6A8" w14:textId="77777777" w:rsidR="00EA6C99" w:rsidRPr="00EA6C99" w:rsidRDefault="00EA6C99" w:rsidP="00EA6C99">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CB4F58C" w14:textId="77777777" w:rsidR="00EA6C99" w:rsidRPr="00EA6C99" w:rsidRDefault="00EA6C99" w:rsidP="00EA6C99">
      <w:pPr>
        <w:pStyle w:val="Zkladntext0"/>
        <w:spacing w:before="1"/>
        <w:rPr>
          <w:b/>
          <w:sz w:val="22"/>
          <w:szCs w:val="22"/>
        </w:rPr>
      </w:pPr>
    </w:p>
    <w:p w14:paraId="353CBF85" w14:textId="77777777" w:rsidR="00EA6C99" w:rsidRPr="00EA6C99" w:rsidRDefault="00EA6C99" w:rsidP="00CB5BA2">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68C2BFA"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7A800DC7" w14:textId="77777777" w:rsidR="00EA6C99" w:rsidRPr="00EA6C99" w:rsidRDefault="00EA6C99" w:rsidP="00CB5BA2">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1D9D8428"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3EE3A58F" w14:textId="77777777" w:rsidR="00EA6C99" w:rsidRPr="00EA6C99" w:rsidRDefault="00EA6C99" w:rsidP="00CB5BA2">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3E532D2D" w14:textId="77777777" w:rsidR="00EA6C99" w:rsidRPr="00EA6C99" w:rsidRDefault="00EA6C99" w:rsidP="00EA6C99">
      <w:pPr>
        <w:pStyle w:val="Zkladntext0"/>
        <w:rPr>
          <w:sz w:val="22"/>
          <w:szCs w:val="22"/>
        </w:rPr>
      </w:pPr>
    </w:p>
    <w:p w14:paraId="17F8E31A" w14:textId="77777777" w:rsidR="00EA6C99" w:rsidRPr="00EA6C99" w:rsidRDefault="00EA6C99" w:rsidP="00EA6C99">
      <w:pPr>
        <w:pStyle w:val="Zkladntext0"/>
        <w:spacing w:before="4"/>
        <w:rPr>
          <w:sz w:val="22"/>
          <w:szCs w:val="22"/>
        </w:rPr>
      </w:pPr>
    </w:p>
    <w:p w14:paraId="422D286C" w14:textId="77777777" w:rsidR="00EA6C99" w:rsidRPr="00EA6C99" w:rsidRDefault="00EA6C99" w:rsidP="00EA6C99">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5974981E" w14:textId="77777777" w:rsidR="00EA6C99" w:rsidRPr="00EA6C99" w:rsidRDefault="00EA6C99" w:rsidP="00EA6C99">
      <w:pPr>
        <w:pStyle w:val="Zkladntext0"/>
        <w:rPr>
          <w:b/>
          <w:sz w:val="22"/>
          <w:szCs w:val="22"/>
        </w:rPr>
      </w:pPr>
    </w:p>
    <w:p w14:paraId="68FC8B6A" w14:textId="77777777" w:rsidR="00EA6C99" w:rsidRPr="00EA6C99" w:rsidRDefault="00EA6C99" w:rsidP="00CB5BA2">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3B7D5D84" w14:textId="77777777" w:rsidR="00EA6C99" w:rsidRPr="00EA6C99" w:rsidRDefault="00EA6C99" w:rsidP="00CB5BA2">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53795C08" w14:textId="77777777" w:rsidR="00EA6C99" w:rsidRPr="00EA6C99" w:rsidRDefault="00EA6C99" w:rsidP="00CB5BA2">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71CC78E4"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4C46C8CD" w14:textId="77777777" w:rsidR="00EA6C99" w:rsidRPr="00EA6C99" w:rsidRDefault="00EA6C99" w:rsidP="00CB5BA2">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292319F"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4D866FBC" w14:textId="77777777" w:rsidR="00EA6C99" w:rsidRPr="00EA6C99" w:rsidRDefault="00EA6C99" w:rsidP="00CB5BA2">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39796A5F" w14:textId="77777777" w:rsidR="00EA6C99" w:rsidRPr="00EA6C99" w:rsidRDefault="00EA6C99" w:rsidP="00CB5BA2">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1F287A5" w14:textId="77777777" w:rsidR="00EA6C99" w:rsidRPr="00EA6C99" w:rsidRDefault="00EA6C99" w:rsidP="00EA6C99">
      <w:pPr>
        <w:pStyle w:val="Zkladntext0"/>
        <w:spacing w:before="2"/>
        <w:rPr>
          <w:sz w:val="22"/>
          <w:szCs w:val="22"/>
        </w:rPr>
      </w:pPr>
    </w:p>
    <w:p w14:paraId="504A8335" w14:textId="77777777" w:rsidR="00EA6C99" w:rsidRPr="00EA6C99" w:rsidRDefault="00EA6C99" w:rsidP="00EA6C99">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55985FEC" w14:textId="77777777" w:rsidR="00EA6C99" w:rsidRPr="00EA6C99" w:rsidRDefault="00EA6C99" w:rsidP="00EA6C99">
      <w:pPr>
        <w:pStyle w:val="Zkladntext0"/>
        <w:spacing w:before="1"/>
        <w:rPr>
          <w:b/>
          <w:sz w:val="22"/>
          <w:szCs w:val="22"/>
        </w:rPr>
      </w:pPr>
    </w:p>
    <w:p w14:paraId="51A4BF25" w14:textId="77777777" w:rsidR="00EA6C99" w:rsidRPr="00EA6C99" w:rsidRDefault="00EA6C99" w:rsidP="00CB5BA2">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lastRenderedPageBreak/>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845C330" w14:textId="77777777" w:rsidR="00EA6C99" w:rsidRPr="00EA6C99" w:rsidRDefault="00EA6C99" w:rsidP="00EA6C99">
      <w:pPr>
        <w:pStyle w:val="Zkladntext0"/>
        <w:rPr>
          <w:sz w:val="22"/>
          <w:szCs w:val="22"/>
        </w:rPr>
      </w:pPr>
    </w:p>
    <w:p w14:paraId="675DCC9F" w14:textId="77777777" w:rsidR="00EA6C99" w:rsidRPr="00EA6C99" w:rsidRDefault="00EA6C99" w:rsidP="00EA6C99">
      <w:pPr>
        <w:pStyle w:val="Zkladntext0"/>
        <w:spacing w:before="4"/>
        <w:rPr>
          <w:sz w:val="22"/>
          <w:szCs w:val="22"/>
        </w:rPr>
      </w:pPr>
    </w:p>
    <w:p w14:paraId="147FD4D8" w14:textId="77777777" w:rsidR="00EA6C99" w:rsidRPr="00EA6C99" w:rsidRDefault="00EA6C99" w:rsidP="00EA6C99">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07151739"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4F28946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62D17A05" w14:textId="77777777" w:rsidR="00EA6C99" w:rsidRPr="00EA6C99" w:rsidRDefault="00EA6C99" w:rsidP="00CB5BA2">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9430CC7" w14:textId="77777777" w:rsidR="00EA6C99" w:rsidRPr="00EA6C99" w:rsidRDefault="00EA6C99" w:rsidP="00CB5BA2">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3C4DE48B" w14:textId="77777777" w:rsidR="00EA6C99" w:rsidRPr="00EA6C99" w:rsidRDefault="00EA6C99" w:rsidP="00CB5BA2">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13456F75" w14:textId="77777777" w:rsidR="00EA6C99" w:rsidRPr="00EA6C99" w:rsidRDefault="00EA6C99" w:rsidP="00CB5BA2">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69D18F80" w14:textId="77777777" w:rsidR="00EA6C99" w:rsidRPr="00EA6C99" w:rsidRDefault="00EA6C99" w:rsidP="00CB5BA2">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277B23F4" w14:textId="77777777" w:rsidR="00EA6C99" w:rsidRPr="00EA6C99" w:rsidRDefault="00EA6C99" w:rsidP="00CB5BA2">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3A1F042F" w14:textId="77777777" w:rsidR="00EA6C99" w:rsidRPr="00EA6C99" w:rsidRDefault="00EA6C99" w:rsidP="00CB5BA2">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2F04FEC" w14:textId="77777777" w:rsidR="00EA6C99" w:rsidRPr="00EA6C99" w:rsidRDefault="00EA6C99" w:rsidP="00CB5BA2">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6836EA32" w14:textId="77777777" w:rsidR="00EA6C99" w:rsidRPr="00EA6C99" w:rsidRDefault="00EA6C99" w:rsidP="00CB5BA2">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1DC37BB9" w14:textId="77777777" w:rsidR="00EA6C99" w:rsidRPr="00EA6C99" w:rsidRDefault="00EA6C99" w:rsidP="00CB5BA2">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6F6E2FD6" w14:textId="77777777" w:rsidR="00EA6C99" w:rsidRPr="00EA6C99" w:rsidRDefault="00EA6C99" w:rsidP="00EA6C99">
      <w:pPr>
        <w:pStyle w:val="Zkladntext0"/>
        <w:spacing w:before="4"/>
        <w:rPr>
          <w:i/>
          <w:sz w:val="22"/>
          <w:szCs w:val="22"/>
        </w:rPr>
      </w:pPr>
    </w:p>
    <w:p w14:paraId="712E1774" w14:textId="77777777" w:rsidR="00EA6C99" w:rsidRPr="00EA6C99" w:rsidRDefault="00EA6C99" w:rsidP="00CB5BA2">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1046C0F1"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0564A48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0107E998" w14:textId="77777777" w:rsidR="00EA6C99" w:rsidRPr="00EA6C99" w:rsidRDefault="00EA6C99" w:rsidP="00EA6C99">
      <w:pPr>
        <w:pStyle w:val="Zkladntext0"/>
        <w:spacing w:before="3"/>
        <w:rPr>
          <w:sz w:val="22"/>
          <w:szCs w:val="22"/>
        </w:rPr>
      </w:pPr>
    </w:p>
    <w:p w14:paraId="279921F2" w14:textId="77777777" w:rsidR="00EA6C99" w:rsidRPr="00EA6C99" w:rsidRDefault="00EA6C99" w:rsidP="00EA6C99">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38B7FD75" w14:textId="77777777" w:rsidR="00EA6C99" w:rsidRPr="00EA6C99" w:rsidRDefault="00EA6C99" w:rsidP="00EA6C99">
      <w:pPr>
        <w:pStyle w:val="Zkladntext0"/>
        <w:rPr>
          <w:b/>
          <w:sz w:val="22"/>
          <w:szCs w:val="22"/>
        </w:rPr>
      </w:pPr>
    </w:p>
    <w:p w14:paraId="05834DDB" w14:textId="77777777" w:rsidR="00EA6C99" w:rsidRPr="00EA6C99" w:rsidRDefault="00EA6C99" w:rsidP="00CB5BA2">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194E8C59" w14:textId="77777777" w:rsidR="00EA6C99" w:rsidRPr="00EA6C99" w:rsidRDefault="00EA6C99" w:rsidP="00CB5BA2">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756AF83D" w14:textId="77777777" w:rsidR="00EA6C99" w:rsidRPr="00EA6C99" w:rsidRDefault="00EA6C99" w:rsidP="00CB5BA2">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23C2280F" w14:textId="77777777" w:rsidR="00EA6C99" w:rsidRPr="00EA6C99" w:rsidRDefault="00EA6C99" w:rsidP="00CB5BA2">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lastRenderedPageBreak/>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A879081"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6DBF8285" w14:textId="77777777" w:rsidR="00EA6C99" w:rsidRPr="00EA6C99" w:rsidRDefault="00EA6C99" w:rsidP="00CB5BA2">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FF2A77" w14:textId="77777777" w:rsidR="00EA6C99" w:rsidRPr="00EA6C99" w:rsidRDefault="00EA6C99" w:rsidP="00CB5BA2">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0D04B3" w14:textId="77777777" w:rsidR="00EA6C99" w:rsidRPr="00EA6C99" w:rsidRDefault="00EA6C99" w:rsidP="00CB5BA2">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1C7A2F54" w14:textId="77777777" w:rsidR="00EA6C99" w:rsidRPr="00EA6C99" w:rsidRDefault="00EA6C99" w:rsidP="00CB5BA2">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6767D5D" w14:textId="77777777" w:rsidR="00EA6C99" w:rsidRPr="00EA6C99" w:rsidRDefault="00EA6C99" w:rsidP="00CB5BA2">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5AB41613" w14:textId="77777777" w:rsidR="00EA6C99" w:rsidRPr="00EA6C99" w:rsidRDefault="00EA6C99" w:rsidP="00CB5BA2">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9BFC712" w14:textId="77777777" w:rsidR="00EA6C99" w:rsidRPr="00EA6C99" w:rsidRDefault="00EA6C99" w:rsidP="00CB5BA2">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5D44D428"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48BDB79" w14:textId="77777777" w:rsidR="00EA6C99" w:rsidRPr="00EA6C99" w:rsidRDefault="00EA6C99" w:rsidP="00CB5BA2">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746F7BBC" w14:textId="77777777" w:rsidR="00EA6C99" w:rsidRPr="00EA6C99" w:rsidRDefault="00EA6C99" w:rsidP="00CB5BA2">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3EABFC6" w14:textId="77777777" w:rsidR="00EA6C99" w:rsidRPr="00EA6C99" w:rsidRDefault="00EA6C99" w:rsidP="00EA6C99">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0FCBFF1A" w14:textId="77777777" w:rsidR="00EA6C99" w:rsidRPr="00EA6C99" w:rsidRDefault="00EA6C99" w:rsidP="00CB5BA2">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200638C7" w14:textId="77777777" w:rsidR="00EA6C99" w:rsidRPr="00EA6C99" w:rsidRDefault="00EA6C99" w:rsidP="00CB5BA2">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29BCE3D7" w14:textId="77777777" w:rsidR="00EA6C99" w:rsidRPr="00EA6C99" w:rsidRDefault="00EA6C99" w:rsidP="00EA6C99">
      <w:pPr>
        <w:pStyle w:val="Zkladntext0"/>
        <w:spacing w:before="6"/>
        <w:rPr>
          <w:sz w:val="22"/>
          <w:szCs w:val="22"/>
        </w:rPr>
      </w:pPr>
    </w:p>
    <w:p w14:paraId="4E7D75C3" w14:textId="77777777" w:rsidR="00EA6C99" w:rsidRPr="00EA6C99" w:rsidRDefault="00EA6C99" w:rsidP="00EA6C99">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E1B9EB2" w14:textId="77777777" w:rsidR="00EA6C99" w:rsidRPr="00EA6C99" w:rsidRDefault="00EA6C99" w:rsidP="00EA6C99">
      <w:pPr>
        <w:pStyle w:val="Zkladntext0"/>
        <w:spacing w:before="1"/>
        <w:rPr>
          <w:b/>
          <w:sz w:val="22"/>
          <w:szCs w:val="22"/>
        </w:rPr>
      </w:pPr>
    </w:p>
    <w:p w14:paraId="44A3D8DF" w14:textId="77777777" w:rsidR="00EA6C99" w:rsidRPr="00EA6C99" w:rsidRDefault="00EA6C99" w:rsidP="00CB5BA2">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5CC3C46B" w14:textId="77777777" w:rsidR="00EA6C99" w:rsidRPr="00EA6C99" w:rsidRDefault="00EA6C99" w:rsidP="00CB5BA2">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5D531BCE"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585E8CFE" w14:textId="77777777" w:rsidR="00EA6C99" w:rsidRPr="00EA6C99" w:rsidRDefault="00EA6C99" w:rsidP="00CB5BA2">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E53E056" w14:textId="77777777" w:rsidR="00EA6C99" w:rsidRPr="00EA6C99" w:rsidRDefault="00EA6C99" w:rsidP="00CB5BA2">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32D22AF2" w14:textId="77777777" w:rsidR="00EA6C99" w:rsidRPr="00EA6C99" w:rsidRDefault="00EA6C99" w:rsidP="00CB5BA2">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3C64860"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28D36923" w14:textId="77777777" w:rsidR="00EA6C99" w:rsidRPr="00EA6C99" w:rsidRDefault="00EA6C99" w:rsidP="00CB5BA2">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51752A85" w14:textId="77777777" w:rsidR="00EA6C99" w:rsidRPr="00EA6C99" w:rsidRDefault="00EA6C99" w:rsidP="00CB5BA2">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16ED231C" w14:textId="77777777" w:rsidR="00EA6C99" w:rsidRPr="00EA6C99" w:rsidRDefault="00EA6C99" w:rsidP="00CB5BA2">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2268A724" w14:textId="77777777" w:rsidR="00EA6C99" w:rsidRPr="00EA6C99" w:rsidRDefault="00EA6C99" w:rsidP="00CB5BA2">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23E0CBDF"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01FA01E8"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6F27D73A" w14:textId="77777777" w:rsidR="00EA6C99" w:rsidRPr="00EA6C99" w:rsidRDefault="00EA6C99" w:rsidP="00CB5BA2">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lastRenderedPageBreak/>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6678C3E2"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41FF9097"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45AC262" w14:textId="77777777" w:rsidR="00EA6C99" w:rsidRPr="00EA6C99" w:rsidRDefault="00EA6C99" w:rsidP="00CB5BA2">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28DFCEB1" w14:textId="77777777" w:rsidR="00EA6C99" w:rsidRPr="00EA6C99" w:rsidRDefault="00EA6C99" w:rsidP="00CB5BA2">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2D0932C5" w14:textId="77777777" w:rsidR="00EA6C99" w:rsidRPr="00EA6C99" w:rsidRDefault="00EA6C99" w:rsidP="00CB5BA2">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54ED7A92" w14:textId="77777777" w:rsidR="00EA6C99" w:rsidRPr="00EA6C99" w:rsidRDefault="00EA6C99" w:rsidP="00EA6C99">
      <w:pPr>
        <w:pStyle w:val="Zkladntext0"/>
        <w:spacing w:before="3"/>
        <w:rPr>
          <w:sz w:val="22"/>
          <w:szCs w:val="22"/>
        </w:rPr>
      </w:pPr>
    </w:p>
    <w:p w14:paraId="35840610" w14:textId="77777777" w:rsidR="00EA6C99" w:rsidRPr="00EA6C99" w:rsidRDefault="00EA6C99" w:rsidP="00EA6C99">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24E9512E" w14:textId="77777777" w:rsidR="00EA6C99" w:rsidRPr="00EA6C99" w:rsidRDefault="00EA6C99" w:rsidP="00EA6C99">
      <w:pPr>
        <w:pStyle w:val="Zkladntext0"/>
        <w:spacing w:before="1"/>
        <w:rPr>
          <w:b/>
          <w:sz w:val="22"/>
          <w:szCs w:val="22"/>
        </w:rPr>
      </w:pPr>
    </w:p>
    <w:p w14:paraId="25DC227C" w14:textId="77777777" w:rsidR="00EA6C99" w:rsidRPr="00EA6C99" w:rsidRDefault="00EA6C99" w:rsidP="00CB5BA2">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0923C18C"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3BC4CAD0"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07A554D3"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6CB3CC29" w14:textId="77777777" w:rsidR="00EA6C99" w:rsidRPr="00EA6C99" w:rsidRDefault="00EA6C99" w:rsidP="00EA6C99">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8AC32DC" w14:textId="77777777" w:rsidR="00EA6C99" w:rsidRPr="00EA6C99" w:rsidRDefault="00EA6C99" w:rsidP="00EA6C99">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1280667" w14:textId="77777777" w:rsidR="00EA6C99" w:rsidRPr="00EA6C99" w:rsidRDefault="00EA6C99" w:rsidP="00EA6C99">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478A6726" w14:textId="77777777" w:rsidR="00EA6C99" w:rsidRPr="00EA6C99" w:rsidRDefault="00EA6C99" w:rsidP="00EA6C99">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23A3EC75" w14:textId="77777777" w:rsidR="00EA6C99" w:rsidRPr="00EA6C99" w:rsidRDefault="00EA6C99" w:rsidP="00EA6C99">
      <w:pPr>
        <w:pStyle w:val="Zkladntext0"/>
        <w:spacing w:before="4"/>
        <w:rPr>
          <w:sz w:val="22"/>
          <w:szCs w:val="22"/>
        </w:rPr>
      </w:pPr>
    </w:p>
    <w:p w14:paraId="62B2FB33" w14:textId="77777777" w:rsidR="00EA6C99" w:rsidRPr="00EA6C99" w:rsidRDefault="00EA6C99" w:rsidP="00EA6C99">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75BC44C" w14:textId="77777777" w:rsidR="00EA6C99" w:rsidRPr="00EA6C99" w:rsidRDefault="00EA6C99" w:rsidP="00EA6C99">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686593F"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4B1AA439"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581AEC7B" w14:textId="77777777" w:rsidR="00EA6C99" w:rsidRPr="00EA6C99" w:rsidRDefault="00EA6C99" w:rsidP="00EA6C99">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1BEF195B" w14:textId="77777777" w:rsidR="00EA6C99" w:rsidRPr="00EA6C99" w:rsidRDefault="00EA6C99" w:rsidP="00EA6C99">
      <w:pPr>
        <w:pStyle w:val="Zkladntext0"/>
        <w:spacing w:before="4"/>
        <w:rPr>
          <w:sz w:val="22"/>
          <w:szCs w:val="22"/>
        </w:rPr>
      </w:pPr>
    </w:p>
    <w:p w14:paraId="3EAC7666" w14:textId="77777777" w:rsidR="00EA6C99" w:rsidRPr="00EA6C99" w:rsidRDefault="00EA6C99" w:rsidP="00EA6C99">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94705B0" w14:textId="77777777" w:rsidR="00EA6C99" w:rsidRPr="00EA6C99" w:rsidRDefault="00EA6C99" w:rsidP="00EA6C99">
      <w:pPr>
        <w:pStyle w:val="Zkladntext0"/>
        <w:spacing w:before="1"/>
        <w:rPr>
          <w:b/>
          <w:sz w:val="22"/>
          <w:szCs w:val="22"/>
        </w:rPr>
      </w:pPr>
    </w:p>
    <w:p w14:paraId="34B21A96" w14:textId="77777777" w:rsidR="00EA6C99" w:rsidRPr="00EA6C99" w:rsidRDefault="00EA6C99" w:rsidP="00EA6C99">
      <w:pPr>
        <w:pStyle w:val="Zkladntext0"/>
        <w:ind w:left="745" w:right="412" w:hanging="567"/>
        <w:rPr>
          <w:sz w:val="22"/>
          <w:szCs w:val="22"/>
        </w:rPr>
      </w:pPr>
      <w:r w:rsidRPr="00EA6C99">
        <w:rPr>
          <w:sz w:val="22"/>
          <w:szCs w:val="22"/>
        </w:rPr>
        <w:lastRenderedPageBreak/>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FB2CAD4" w14:textId="77777777" w:rsidR="00EA6C99" w:rsidRPr="00EA6C99" w:rsidRDefault="00EA6C99" w:rsidP="00EA6C99">
      <w:pPr>
        <w:pStyle w:val="Zkladntext0"/>
        <w:spacing w:before="5"/>
        <w:rPr>
          <w:sz w:val="22"/>
          <w:szCs w:val="22"/>
        </w:rPr>
      </w:pPr>
    </w:p>
    <w:p w14:paraId="791BF4CA" w14:textId="77777777" w:rsidR="00EA6C99" w:rsidRPr="00EA6C99" w:rsidRDefault="00EA6C99" w:rsidP="00EA6C99">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08AD80D" w14:textId="77777777" w:rsidR="00EA6C99" w:rsidRPr="00EA6C99" w:rsidRDefault="00EA6C99" w:rsidP="00EA6C99">
      <w:pPr>
        <w:pStyle w:val="Zkladntext0"/>
        <w:spacing w:before="1"/>
        <w:rPr>
          <w:b/>
          <w:sz w:val="22"/>
          <w:szCs w:val="22"/>
        </w:rPr>
      </w:pPr>
    </w:p>
    <w:p w14:paraId="298F4F81" w14:textId="77777777" w:rsidR="00EA6C99" w:rsidRPr="00EA6C99" w:rsidRDefault="00EA6C99" w:rsidP="00CB5BA2">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79E9C719" w14:textId="77777777" w:rsidR="00EA6C99" w:rsidRPr="00EA6C99" w:rsidRDefault="00EA6C99" w:rsidP="00CB5BA2">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188815FA" w14:textId="77777777" w:rsidR="00EA6C99" w:rsidRPr="00EA6C99" w:rsidRDefault="00EA6C99" w:rsidP="00EA6C99">
      <w:pPr>
        <w:pStyle w:val="Zkladntext0"/>
        <w:rPr>
          <w:sz w:val="22"/>
          <w:szCs w:val="22"/>
        </w:rPr>
      </w:pPr>
    </w:p>
    <w:p w14:paraId="37BFD018" w14:textId="77777777" w:rsidR="00EA6C99" w:rsidRPr="00EA6C99" w:rsidRDefault="00EA6C99" w:rsidP="00EA6C99">
      <w:pPr>
        <w:pStyle w:val="Zkladntext0"/>
        <w:rPr>
          <w:sz w:val="22"/>
          <w:szCs w:val="22"/>
        </w:rPr>
      </w:pPr>
    </w:p>
    <w:p w14:paraId="549EEC01" w14:textId="77777777" w:rsidR="00EA6C99" w:rsidRPr="00EA6C99" w:rsidRDefault="00EA6C99" w:rsidP="00EA6C99">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6FD0C08C" w14:textId="77777777" w:rsidR="00EA6C99" w:rsidRPr="00EA6C99" w:rsidRDefault="00EA6C99" w:rsidP="00EA6C99">
      <w:pPr>
        <w:pStyle w:val="Zkladntext0"/>
        <w:spacing w:before="1"/>
        <w:rPr>
          <w:b/>
          <w:sz w:val="22"/>
          <w:szCs w:val="22"/>
        </w:rPr>
      </w:pPr>
    </w:p>
    <w:p w14:paraId="3677A110" w14:textId="77777777" w:rsidR="00EA6C99" w:rsidRPr="00EA6C99" w:rsidRDefault="00EA6C99" w:rsidP="00EA6C99">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266AB35D" w14:textId="77777777" w:rsidR="00EA6C99" w:rsidRPr="00EA6C99" w:rsidRDefault="00EA6C99" w:rsidP="00EA6C99">
      <w:pPr>
        <w:pStyle w:val="Zkladntext0"/>
        <w:rPr>
          <w:sz w:val="22"/>
          <w:szCs w:val="22"/>
        </w:rPr>
      </w:pPr>
    </w:p>
    <w:p w14:paraId="666FB460" w14:textId="77777777" w:rsidR="00EA6C99" w:rsidRPr="00EA6C99" w:rsidRDefault="00EA6C99" w:rsidP="00EA6C99">
      <w:pPr>
        <w:pStyle w:val="Zkladntext0"/>
        <w:spacing w:before="9"/>
        <w:rPr>
          <w:sz w:val="22"/>
          <w:szCs w:val="22"/>
        </w:rPr>
      </w:pPr>
    </w:p>
    <w:p w14:paraId="6667AC8D" w14:textId="77777777" w:rsidR="00EA6C99" w:rsidRPr="00EA6C99" w:rsidRDefault="00EA6C99" w:rsidP="00EA6C99">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325389B8" w14:textId="77777777" w:rsidR="00EA6C99" w:rsidRPr="00EA6C99" w:rsidRDefault="00EA6C99" w:rsidP="00EA6C99">
      <w:pPr>
        <w:pStyle w:val="Zkladntext0"/>
        <w:rPr>
          <w:b/>
          <w:sz w:val="22"/>
          <w:szCs w:val="22"/>
        </w:rPr>
      </w:pPr>
    </w:p>
    <w:p w14:paraId="49D73248" w14:textId="77777777" w:rsidR="00EA6C99" w:rsidRPr="00EA6C99" w:rsidRDefault="00EA6C99" w:rsidP="00EA6C99">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5FB0D736" w14:textId="77777777" w:rsidR="00EA6C99" w:rsidRPr="00EA6C99" w:rsidRDefault="00EA6C99" w:rsidP="00EA6C99">
      <w:pPr>
        <w:tabs>
          <w:tab w:val="clear" w:pos="0"/>
          <w:tab w:val="clear" w:pos="284"/>
          <w:tab w:val="clear" w:pos="1701"/>
        </w:tabs>
        <w:jc w:val="left"/>
        <w:rPr>
          <w:b/>
          <w:sz w:val="22"/>
          <w:szCs w:val="22"/>
        </w:rPr>
      </w:pPr>
      <w:r w:rsidRPr="00EA6C99">
        <w:rPr>
          <w:b/>
          <w:sz w:val="22"/>
          <w:szCs w:val="22"/>
        </w:rPr>
        <w:br w:type="page"/>
      </w:r>
    </w:p>
    <w:p w14:paraId="1E3D1167" w14:textId="77777777" w:rsidR="00EA6C99" w:rsidRPr="00C36C35" w:rsidRDefault="00EA6C99" w:rsidP="00EA6C99">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EA6C99" w:rsidRPr="004A59AA" w14:paraId="28680286" w14:textId="77777777" w:rsidTr="00083B94">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27D16DA4" w14:textId="77777777" w:rsidR="00EA6C99" w:rsidRPr="004A59AA" w:rsidRDefault="00EA6C99" w:rsidP="00083B94">
            <w:pPr>
              <w:jc w:val="center"/>
              <w:rPr>
                <w:rFonts w:ascii="Arial CE" w:hAnsi="Arial CE" w:cs="Arial CE"/>
                <w:b/>
                <w:bCs/>
                <w:sz w:val="28"/>
                <w:szCs w:val="28"/>
              </w:rPr>
            </w:pPr>
            <w:r w:rsidRPr="004A59AA">
              <w:rPr>
                <w:rFonts w:ascii="Arial CE" w:hAnsi="Arial CE" w:cs="Arial CE"/>
                <w:b/>
                <w:bCs/>
                <w:sz w:val="28"/>
                <w:szCs w:val="28"/>
              </w:rPr>
              <w:t>Krycí list ZBV</w:t>
            </w:r>
          </w:p>
        </w:tc>
      </w:tr>
      <w:tr w:rsidR="00EA6C99" w:rsidRPr="004A59AA" w14:paraId="5C14BAFF" w14:textId="77777777" w:rsidTr="00083B94">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39358F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6C6139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7E9A9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2A0AD9D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7D54E2E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3C9290A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DC4994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A38481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3C32E01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06CBB9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509C54B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869B49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2A40BCE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09A989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5DBDF8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F1BD4C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59BEA4B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01C2EDA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2E25123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F379D7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739FFF5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48F6565" w14:textId="77777777" w:rsidTr="00083B94">
        <w:trPr>
          <w:trHeight w:val="92"/>
        </w:trPr>
        <w:tc>
          <w:tcPr>
            <w:tcW w:w="93" w:type="pct"/>
            <w:tcBorders>
              <w:top w:val="nil"/>
              <w:left w:val="single" w:sz="8" w:space="0" w:color="auto"/>
              <w:bottom w:val="nil"/>
              <w:right w:val="nil"/>
            </w:tcBorders>
            <w:shd w:val="clear" w:color="auto" w:fill="auto"/>
            <w:noWrap/>
            <w:vAlign w:val="bottom"/>
            <w:hideMark/>
          </w:tcPr>
          <w:p w14:paraId="2256C09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527800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76678B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131A99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69431C8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EA9723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5901F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525561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4644A0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2679E08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2CA7E5B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024D10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5F731BA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5DF8E56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3084A2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6B6ABB5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A17AE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65F5C83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10EB20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4BD0C4C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31916E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EAF273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C319B3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61DABA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6B4E4755" w14:textId="77777777" w:rsidR="00EA6C99" w:rsidRPr="004A59AA" w:rsidRDefault="00EA6C99" w:rsidP="00083B94">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35136DDB" w14:textId="77777777" w:rsidR="00EA6C99" w:rsidRPr="004A59AA" w:rsidRDefault="00EA6C99" w:rsidP="00083B94">
            <w:pPr>
              <w:rPr>
                <w:sz w:val="20"/>
              </w:rPr>
            </w:pPr>
          </w:p>
        </w:tc>
        <w:tc>
          <w:tcPr>
            <w:tcW w:w="137" w:type="pct"/>
            <w:gridSpan w:val="2"/>
            <w:tcBorders>
              <w:top w:val="nil"/>
              <w:left w:val="nil"/>
              <w:bottom w:val="nil"/>
              <w:right w:val="nil"/>
            </w:tcBorders>
            <w:shd w:val="clear" w:color="auto" w:fill="auto"/>
            <w:noWrap/>
            <w:vAlign w:val="bottom"/>
            <w:hideMark/>
          </w:tcPr>
          <w:p w14:paraId="456A4CA4"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1A0B0081"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331F0EEF" w14:textId="77777777" w:rsidR="00EA6C99" w:rsidRPr="004A59AA" w:rsidRDefault="00EA6C99" w:rsidP="00083B94">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498CB7E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3677BA9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2A3CEF25"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Číslo ZBV:</w:t>
            </w:r>
          </w:p>
        </w:tc>
      </w:tr>
      <w:tr w:rsidR="00EA6C99" w:rsidRPr="004A59AA" w14:paraId="2EA865A0" w14:textId="77777777" w:rsidTr="00083B94">
        <w:trPr>
          <w:trHeight w:val="231"/>
        </w:trPr>
        <w:tc>
          <w:tcPr>
            <w:tcW w:w="93" w:type="pct"/>
            <w:tcBorders>
              <w:top w:val="nil"/>
              <w:left w:val="single" w:sz="8" w:space="0" w:color="auto"/>
              <w:bottom w:val="nil"/>
              <w:right w:val="nil"/>
            </w:tcBorders>
            <w:shd w:val="clear" w:color="auto" w:fill="auto"/>
            <w:noWrap/>
            <w:vAlign w:val="bottom"/>
            <w:hideMark/>
          </w:tcPr>
          <w:p w14:paraId="207F915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58F6967C" w14:textId="77777777" w:rsidR="00EA6C99" w:rsidRPr="004A59AA" w:rsidRDefault="00EA6C99" w:rsidP="00083B94">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06F7E685" w14:textId="77777777" w:rsidR="00EA6C99" w:rsidRPr="004A59AA" w:rsidRDefault="00EA6C99" w:rsidP="00083B94">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6F533D20" w14:textId="77777777" w:rsidR="00EA6C99" w:rsidRPr="004A59AA" w:rsidRDefault="00EA6C99" w:rsidP="00083B94">
            <w:pPr>
              <w:rPr>
                <w:sz w:val="20"/>
              </w:rPr>
            </w:pPr>
          </w:p>
        </w:tc>
        <w:tc>
          <w:tcPr>
            <w:tcW w:w="137" w:type="pct"/>
            <w:gridSpan w:val="2"/>
            <w:tcBorders>
              <w:top w:val="nil"/>
              <w:left w:val="nil"/>
              <w:bottom w:val="nil"/>
              <w:right w:val="nil"/>
            </w:tcBorders>
            <w:shd w:val="clear" w:color="auto" w:fill="auto"/>
            <w:noWrap/>
            <w:vAlign w:val="center"/>
            <w:hideMark/>
          </w:tcPr>
          <w:p w14:paraId="675CF965"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74D892CC" w14:textId="77777777" w:rsidR="00EA6C99" w:rsidRPr="004A59AA" w:rsidRDefault="00EA6C99" w:rsidP="00083B94">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38486A9"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7E2EC042" w14:textId="77777777" w:rsidR="00EA6C99" w:rsidRPr="004A59AA" w:rsidRDefault="00EA6C99" w:rsidP="00083B94">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2928D06" w14:textId="77777777" w:rsidR="00EA6C99" w:rsidRPr="004A59AA" w:rsidRDefault="00EA6C99" w:rsidP="00083B94">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2B39127F" w14:textId="77777777" w:rsidR="00EA6C99" w:rsidRPr="004A59AA" w:rsidRDefault="00EA6C99"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7875A84" w14:textId="77777777" w:rsidR="00EA6C99" w:rsidRPr="004A59AA" w:rsidRDefault="00EA6C99" w:rsidP="00083B94">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21D1DC6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D4F85A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EC6A83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663106D2" w14:textId="77777777" w:rsidR="00EA6C99" w:rsidRPr="004A59AA" w:rsidRDefault="00EA6C99" w:rsidP="00083B94">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01DF9E41"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7AC6CFAB" w14:textId="77777777" w:rsidR="00EA6C99" w:rsidRPr="004A59AA" w:rsidRDefault="00EA6C99" w:rsidP="00083B94">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3819CBD5" w14:textId="77777777" w:rsidR="00EA6C99" w:rsidRPr="004A59AA" w:rsidRDefault="00EA6C99" w:rsidP="00083B94">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50AD8CC2" w14:textId="77777777" w:rsidR="00EA6C99" w:rsidRPr="004A59AA" w:rsidRDefault="00EA6C99" w:rsidP="00083B94">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2CFDDB46" w14:textId="77777777" w:rsidR="00EA6C99" w:rsidRPr="004A59AA" w:rsidRDefault="00EA6C99" w:rsidP="00083B94">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77F63406" w14:textId="77777777" w:rsidTr="00083B94">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0B0047D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24CFB07C" w14:textId="77777777" w:rsidR="00EA6C99" w:rsidRPr="004A59AA" w:rsidRDefault="00EA6C99" w:rsidP="00083B94">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4EB2482F"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8880353"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04F44F3D"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2B908099"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61A23237"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266D5082"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4AB64D9D"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ECC5753"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03EFC72" w14:textId="77777777" w:rsidR="00EA6C99" w:rsidRPr="004A59AA" w:rsidRDefault="00EA6C99" w:rsidP="00083B94">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5B676D77" w14:textId="77777777" w:rsidR="00EA6C99" w:rsidRPr="004A59AA" w:rsidRDefault="00EA6C99" w:rsidP="00083B94">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29DF5615" w14:textId="77777777" w:rsidR="00EA6C99" w:rsidRPr="004A59AA" w:rsidRDefault="00EA6C99" w:rsidP="00083B94">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57B087DD"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3B36C69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F6C49DF"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85AB565"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0AEDC52D"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5EB20EE3"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FF1F580"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306423F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CC39285"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45D8B41C"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5826E11"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17C53820"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0406F513"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19F49E64"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86D168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6C071036" w14:textId="77777777" w:rsidR="00EA6C99" w:rsidRPr="004A59AA" w:rsidRDefault="00EA6C99"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6605E485" w14:textId="77777777" w:rsidR="00EA6C99" w:rsidRPr="004A59AA" w:rsidRDefault="00EA6C99"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B1CBABB" w14:textId="77777777" w:rsidR="00EA6C99" w:rsidRPr="004A59AA" w:rsidRDefault="00EA6C99"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68344770" w14:textId="77777777" w:rsidR="00EA6C99" w:rsidRPr="004A59AA" w:rsidRDefault="00EA6C99"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38A573AC"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3E535B1C"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EDB21E8"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3EC932C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2A59072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474ED50" w14:textId="77777777" w:rsidR="00EA6C99" w:rsidRPr="004A59AA" w:rsidRDefault="00EA6C99" w:rsidP="00083B94">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04C0F719" w14:textId="77777777" w:rsidR="00EA6C99" w:rsidRPr="004A59AA" w:rsidRDefault="00EA6C99" w:rsidP="00083B94">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9D4362C"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D2F29BF"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756176A6"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711BE95"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D5B35F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7AD84D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CDD45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57FC34"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7730E44" w14:textId="77777777" w:rsidR="00EA6C99" w:rsidRPr="004A59AA" w:rsidRDefault="00EA6C99" w:rsidP="00083B94">
            <w:pPr>
              <w:rPr>
                <w:sz w:val="20"/>
              </w:rPr>
            </w:pPr>
          </w:p>
        </w:tc>
        <w:tc>
          <w:tcPr>
            <w:tcW w:w="2201" w:type="pct"/>
            <w:gridSpan w:val="10"/>
            <w:tcBorders>
              <w:top w:val="nil"/>
              <w:left w:val="nil"/>
              <w:bottom w:val="nil"/>
              <w:right w:val="nil"/>
            </w:tcBorders>
            <w:shd w:val="clear" w:color="auto" w:fill="auto"/>
            <w:noWrap/>
            <w:vAlign w:val="center"/>
            <w:hideMark/>
          </w:tcPr>
          <w:p w14:paraId="03F7031A" w14:textId="77777777" w:rsidR="00EA6C99" w:rsidRPr="004A59AA" w:rsidRDefault="00EA6C99" w:rsidP="00083B94">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363EA47F" w14:textId="77777777" w:rsidR="00EA6C99" w:rsidRPr="004A59AA" w:rsidRDefault="00EA6C99" w:rsidP="00083B94">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C39662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610FD4CE" w14:textId="77777777" w:rsidR="00EA6C99" w:rsidRPr="004A59AA" w:rsidRDefault="00EA6C99"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3763D45A" w14:textId="77777777" w:rsidR="00EA6C99" w:rsidRPr="004A59AA" w:rsidRDefault="00EA6C99"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0BD661A8" w14:textId="77777777" w:rsidR="00EA6C99" w:rsidRPr="004A59AA" w:rsidRDefault="00EA6C99"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3A6D1F28"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0751130F"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4C54CB8A"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C114399"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78211EE"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F317E5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9ED4A"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5A0DD24"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47507CD4"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75D1A72E" w14:textId="77777777" w:rsidR="00EA6C99" w:rsidRPr="004A59AA" w:rsidRDefault="00EA6C99" w:rsidP="00083B94">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07078B92" w14:textId="77777777" w:rsidR="00EA6C99" w:rsidRPr="004A59AA" w:rsidRDefault="00EA6C99" w:rsidP="00083B94">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7821D41" w14:textId="77777777" w:rsidR="00EA6C99" w:rsidRPr="004A59AA" w:rsidRDefault="00EA6C99" w:rsidP="00083B94">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65A92FD0"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69C194D"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4D83778A" w14:textId="77777777" w:rsidR="00EA6C99" w:rsidRPr="004A59AA" w:rsidRDefault="00EA6C99" w:rsidP="00083B94">
            <w:pPr>
              <w:rPr>
                <w:sz w:val="20"/>
              </w:rPr>
            </w:pPr>
          </w:p>
        </w:tc>
        <w:tc>
          <w:tcPr>
            <w:tcW w:w="1545" w:type="pct"/>
            <w:gridSpan w:val="13"/>
            <w:tcBorders>
              <w:top w:val="nil"/>
              <w:left w:val="nil"/>
              <w:bottom w:val="nil"/>
              <w:right w:val="nil"/>
            </w:tcBorders>
            <w:shd w:val="clear" w:color="auto" w:fill="auto"/>
            <w:noWrap/>
            <w:vAlign w:val="center"/>
            <w:hideMark/>
          </w:tcPr>
          <w:p w14:paraId="478DB76F" w14:textId="77777777" w:rsidR="00EA6C99" w:rsidRPr="004A59AA" w:rsidRDefault="00EA6C99" w:rsidP="00083B94">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22C2F00C" w14:textId="77777777" w:rsidR="00EA6C99" w:rsidRPr="004A59AA" w:rsidRDefault="00EA6C99" w:rsidP="00083B94">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2B7FC438"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5F97533C"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B611C28"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10C1317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3F6CAC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DCDFCAD"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633E28"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44545F0B"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73CF1304"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A19817A"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F891D6E"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A3AE551"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407C450B"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7A719122"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71D9B2E5"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47B0EA9C"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69254068"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524B889"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CC8490A" w14:textId="77777777" w:rsidR="00EA6C99" w:rsidRPr="004A59AA" w:rsidRDefault="00EA6C99" w:rsidP="00083B94">
            <w:pPr>
              <w:jc w:val="center"/>
              <w:rPr>
                <w:sz w:val="20"/>
              </w:rPr>
            </w:pPr>
          </w:p>
        </w:tc>
        <w:tc>
          <w:tcPr>
            <w:tcW w:w="295" w:type="pct"/>
            <w:gridSpan w:val="2"/>
            <w:tcBorders>
              <w:top w:val="nil"/>
              <w:left w:val="nil"/>
              <w:bottom w:val="nil"/>
              <w:right w:val="nil"/>
            </w:tcBorders>
            <w:shd w:val="clear" w:color="auto" w:fill="auto"/>
            <w:noWrap/>
            <w:vAlign w:val="center"/>
            <w:hideMark/>
          </w:tcPr>
          <w:p w14:paraId="2AA70CB4" w14:textId="77777777" w:rsidR="00EA6C99" w:rsidRPr="004A59AA" w:rsidRDefault="00EA6C99" w:rsidP="00083B94">
            <w:pPr>
              <w:jc w:val="center"/>
              <w:rPr>
                <w:sz w:val="20"/>
              </w:rPr>
            </w:pPr>
          </w:p>
        </w:tc>
        <w:tc>
          <w:tcPr>
            <w:tcW w:w="296" w:type="pct"/>
            <w:gridSpan w:val="2"/>
            <w:tcBorders>
              <w:top w:val="nil"/>
              <w:left w:val="nil"/>
              <w:bottom w:val="nil"/>
              <w:right w:val="nil"/>
            </w:tcBorders>
            <w:shd w:val="clear" w:color="auto" w:fill="auto"/>
            <w:noWrap/>
            <w:vAlign w:val="center"/>
            <w:hideMark/>
          </w:tcPr>
          <w:p w14:paraId="659F29D5" w14:textId="77777777" w:rsidR="00EA6C99" w:rsidRPr="004A59AA" w:rsidRDefault="00EA6C99" w:rsidP="00083B94">
            <w:pPr>
              <w:jc w:val="center"/>
              <w:rPr>
                <w:sz w:val="20"/>
              </w:rPr>
            </w:pPr>
          </w:p>
        </w:tc>
        <w:tc>
          <w:tcPr>
            <w:tcW w:w="92" w:type="pct"/>
            <w:gridSpan w:val="2"/>
            <w:tcBorders>
              <w:top w:val="nil"/>
              <w:left w:val="nil"/>
              <w:bottom w:val="nil"/>
              <w:right w:val="nil"/>
            </w:tcBorders>
            <w:shd w:val="clear" w:color="auto" w:fill="auto"/>
            <w:noWrap/>
            <w:vAlign w:val="center"/>
            <w:hideMark/>
          </w:tcPr>
          <w:p w14:paraId="2614C56B" w14:textId="77777777" w:rsidR="00EA6C99" w:rsidRPr="004A59AA" w:rsidRDefault="00EA6C99" w:rsidP="00083B94">
            <w:pPr>
              <w:jc w:val="center"/>
              <w:rPr>
                <w:sz w:val="20"/>
              </w:rPr>
            </w:pPr>
          </w:p>
        </w:tc>
        <w:tc>
          <w:tcPr>
            <w:tcW w:w="223" w:type="pct"/>
            <w:gridSpan w:val="2"/>
            <w:tcBorders>
              <w:top w:val="nil"/>
              <w:left w:val="nil"/>
              <w:bottom w:val="nil"/>
              <w:right w:val="nil"/>
            </w:tcBorders>
            <w:shd w:val="clear" w:color="auto" w:fill="auto"/>
            <w:noWrap/>
            <w:vAlign w:val="center"/>
            <w:hideMark/>
          </w:tcPr>
          <w:p w14:paraId="05E66913" w14:textId="77777777" w:rsidR="00EA6C99" w:rsidRPr="004A59AA" w:rsidRDefault="00EA6C99" w:rsidP="00083B94">
            <w:pPr>
              <w:jc w:val="center"/>
              <w:rPr>
                <w:sz w:val="20"/>
              </w:rPr>
            </w:pPr>
          </w:p>
        </w:tc>
        <w:tc>
          <w:tcPr>
            <w:tcW w:w="223" w:type="pct"/>
            <w:tcBorders>
              <w:top w:val="nil"/>
              <w:left w:val="nil"/>
              <w:bottom w:val="nil"/>
              <w:right w:val="nil"/>
            </w:tcBorders>
            <w:shd w:val="clear" w:color="auto" w:fill="auto"/>
            <w:noWrap/>
            <w:vAlign w:val="center"/>
            <w:hideMark/>
          </w:tcPr>
          <w:p w14:paraId="7359B127" w14:textId="77777777" w:rsidR="00EA6C99" w:rsidRPr="004A59AA" w:rsidRDefault="00EA6C99" w:rsidP="00083B94">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2EE084C"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587BC19F"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E9269C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1F009A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0AFEF4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C6FA07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1EBFE58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2D43930" w14:textId="77777777" w:rsidR="00EA6C99" w:rsidRPr="004A59AA" w:rsidRDefault="00EA6C99" w:rsidP="00083B94">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62A2D089" w14:textId="77777777" w:rsidR="00EA6C99" w:rsidRPr="004A59AA" w:rsidRDefault="00EA6C99" w:rsidP="00083B94">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1B26F967" w14:textId="77777777" w:rsidR="00EA6C99" w:rsidRPr="004A59AA" w:rsidRDefault="00EA6C99" w:rsidP="00083B94">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13AB1E5"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03C770FE"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154668B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492CD16F"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576B60B2"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4D69708B"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610F6334"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265DB28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395FF4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5106FA4"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16B9BF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84B4F69"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C325293" w14:textId="77777777" w:rsidR="00EA6C99" w:rsidRPr="004A59AA" w:rsidRDefault="00EA6C99" w:rsidP="00083B94">
            <w:pPr>
              <w:rPr>
                <w:sz w:val="20"/>
              </w:rPr>
            </w:pPr>
          </w:p>
        </w:tc>
        <w:tc>
          <w:tcPr>
            <w:tcW w:w="216" w:type="pct"/>
            <w:tcBorders>
              <w:top w:val="nil"/>
              <w:left w:val="nil"/>
              <w:bottom w:val="nil"/>
              <w:right w:val="nil"/>
            </w:tcBorders>
            <w:shd w:val="clear" w:color="auto" w:fill="auto"/>
            <w:vAlign w:val="center"/>
            <w:hideMark/>
          </w:tcPr>
          <w:p w14:paraId="1196ACAB"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5C6AD8BD"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0A09A27B"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2EAAF7AA"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FEC0A53"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4D54FCA0"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506C644F" w14:textId="77777777" w:rsidR="00EA6C99" w:rsidRPr="004A59AA" w:rsidRDefault="00EA6C99" w:rsidP="00083B94">
            <w:pPr>
              <w:rPr>
                <w:sz w:val="20"/>
              </w:rPr>
            </w:pPr>
          </w:p>
        </w:tc>
        <w:tc>
          <w:tcPr>
            <w:tcW w:w="137" w:type="pct"/>
            <w:tcBorders>
              <w:top w:val="nil"/>
              <w:left w:val="nil"/>
              <w:bottom w:val="nil"/>
              <w:right w:val="nil"/>
            </w:tcBorders>
            <w:shd w:val="clear" w:color="auto" w:fill="auto"/>
            <w:vAlign w:val="center"/>
            <w:hideMark/>
          </w:tcPr>
          <w:p w14:paraId="695110E6"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66023E77"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7F233F2E"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063BD3C1"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4037595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266A803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5EC4DD19"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4162E73E"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vAlign w:val="center"/>
            <w:hideMark/>
          </w:tcPr>
          <w:p w14:paraId="0A4E033A"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6DDE896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D4A43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5619F21"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1297DAB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6AE8D4C"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16F8F40" w14:textId="77777777" w:rsidR="00EA6C99" w:rsidRPr="004A59AA" w:rsidRDefault="00EA6C99" w:rsidP="00083B94">
            <w:pPr>
              <w:rPr>
                <w:sz w:val="20"/>
              </w:rPr>
            </w:pPr>
          </w:p>
        </w:tc>
        <w:tc>
          <w:tcPr>
            <w:tcW w:w="216" w:type="pct"/>
            <w:tcBorders>
              <w:top w:val="nil"/>
              <w:left w:val="nil"/>
              <w:bottom w:val="nil"/>
              <w:right w:val="nil"/>
            </w:tcBorders>
            <w:shd w:val="clear" w:color="auto" w:fill="auto"/>
            <w:vAlign w:val="center"/>
            <w:hideMark/>
          </w:tcPr>
          <w:p w14:paraId="3FD760A5"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44A35DFA"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4A5916F6"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56D2BEB9"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DEB9380"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01867C9B"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1F66F764" w14:textId="77777777" w:rsidR="00EA6C99" w:rsidRPr="004A59AA" w:rsidRDefault="00EA6C99" w:rsidP="00083B94">
            <w:pPr>
              <w:rPr>
                <w:sz w:val="20"/>
              </w:rPr>
            </w:pPr>
          </w:p>
        </w:tc>
        <w:tc>
          <w:tcPr>
            <w:tcW w:w="137" w:type="pct"/>
            <w:tcBorders>
              <w:top w:val="nil"/>
              <w:left w:val="nil"/>
              <w:bottom w:val="nil"/>
              <w:right w:val="nil"/>
            </w:tcBorders>
            <w:shd w:val="clear" w:color="auto" w:fill="auto"/>
            <w:vAlign w:val="center"/>
            <w:hideMark/>
          </w:tcPr>
          <w:p w14:paraId="4C2D69D5"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0541DFB2"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4B2F5A39"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72A51D2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435BBF27"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31C1035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54A95DEB"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0084E740"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vAlign w:val="center"/>
            <w:hideMark/>
          </w:tcPr>
          <w:p w14:paraId="05A844CA"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2363B84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3A03D6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6A509B8"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3D22A86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5A2609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160420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14D27B0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69C6D66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0C1CB20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3E639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7248A68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6828EDF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53F139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5FDFA4C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1C0679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6D52DFC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F5F998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3192A25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616AE7E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5D5066C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82FD6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6C3FA1C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602ED9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004A1F7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098AA0B"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74729F4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C544672"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81F6857" w14:textId="77777777" w:rsidR="00EA6C99" w:rsidRPr="004A59AA" w:rsidRDefault="00EA6C99" w:rsidP="00083B94">
            <w:pPr>
              <w:rPr>
                <w:sz w:val="20"/>
              </w:rPr>
            </w:pPr>
          </w:p>
        </w:tc>
        <w:tc>
          <w:tcPr>
            <w:tcW w:w="216" w:type="pct"/>
            <w:tcBorders>
              <w:top w:val="nil"/>
              <w:left w:val="nil"/>
              <w:bottom w:val="nil"/>
              <w:right w:val="nil"/>
            </w:tcBorders>
            <w:shd w:val="clear" w:color="auto" w:fill="auto"/>
            <w:vAlign w:val="center"/>
            <w:hideMark/>
          </w:tcPr>
          <w:p w14:paraId="67F2C538"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6784D9AC"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E9F7DA3"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77A3D477" w14:textId="77777777" w:rsidR="00EA6C99" w:rsidRPr="004A59AA" w:rsidRDefault="00EA6C99" w:rsidP="00083B94">
            <w:pPr>
              <w:rPr>
                <w:sz w:val="20"/>
              </w:rPr>
            </w:pPr>
          </w:p>
        </w:tc>
        <w:tc>
          <w:tcPr>
            <w:tcW w:w="320" w:type="pct"/>
            <w:tcBorders>
              <w:top w:val="nil"/>
              <w:left w:val="nil"/>
              <w:bottom w:val="nil"/>
              <w:right w:val="nil"/>
            </w:tcBorders>
            <w:shd w:val="clear" w:color="auto" w:fill="auto"/>
            <w:vAlign w:val="center"/>
            <w:hideMark/>
          </w:tcPr>
          <w:p w14:paraId="631ADBFB"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187604AD" w14:textId="77777777" w:rsidR="00EA6C99" w:rsidRPr="004A59AA" w:rsidRDefault="00EA6C99" w:rsidP="00083B94">
            <w:pPr>
              <w:rPr>
                <w:sz w:val="20"/>
              </w:rPr>
            </w:pPr>
          </w:p>
        </w:tc>
        <w:tc>
          <w:tcPr>
            <w:tcW w:w="140" w:type="pct"/>
            <w:tcBorders>
              <w:top w:val="nil"/>
              <w:left w:val="nil"/>
              <w:bottom w:val="nil"/>
              <w:right w:val="nil"/>
            </w:tcBorders>
            <w:shd w:val="clear" w:color="auto" w:fill="auto"/>
            <w:vAlign w:val="center"/>
            <w:hideMark/>
          </w:tcPr>
          <w:p w14:paraId="029E282F" w14:textId="77777777" w:rsidR="00EA6C99" w:rsidRPr="004A59AA" w:rsidRDefault="00EA6C99" w:rsidP="00083B94">
            <w:pPr>
              <w:rPr>
                <w:sz w:val="20"/>
              </w:rPr>
            </w:pPr>
          </w:p>
        </w:tc>
        <w:tc>
          <w:tcPr>
            <w:tcW w:w="137" w:type="pct"/>
            <w:tcBorders>
              <w:top w:val="nil"/>
              <w:left w:val="nil"/>
              <w:bottom w:val="nil"/>
              <w:right w:val="nil"/>
            </w:tcBorders>
            <w:shd w:val="clear" w:color="auto" w:fill="auto"/>
            <w:vAlign w:val="center"/>
            <w:hideMark/>
          </w:tcPr>
          <w:p w14:paraId="0878438E"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08C46613"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vAlign w:val="center"/>
            <w:hideMark/>
          </w:tcPr>
          <w:p w14:paraId="718C95F2"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3961588F"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668F2B4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vAlign w:val="center"/>
            <w:hideMark/>
          </w:tcPr>
          <w:p w14:paraId="1D7B5D7E"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vAlign w:val="center"/>
            <w:hideMark/>
          </w:tcPr>
          <w:p w14:paraId="20BE6E70"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vAlign w:val="center"/>
            <w:hideMark/>
          </w:tcPr>
          <w:p w14:paraId="449F72FD"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vAlign w:val="center"/>
            <w:hideMark/>
          </w:tcPr>
          <w:p w14:paraId="340B2582" w14:textId="77777777" w:rsidR="00EA6C99" w:rsidRPr="004A59AA" w:rsidRDefault="00EA6C99" w:rsidP="00083B94">
            <w:pPr>
              <w:rPr>
                <w:sz w:val="20"/>
              </w:rPr>
            </w:pPr>
          </w:p>
        </w:tc>
        <w:tc>
          <w:tcPr>
            <w:tcW w:w="223" w:type="pct"/>
            <w:tcBorders>
              <w:top w:val="nil"/>
              <w:left w:val="nil"/>
              <w:bottom w:val="nil"/>
              <w:right w:val="nil"/>
            </w:tcBorders>
            <w:shd w:val="clear" w:color="auto" w:fill="auto"/>
            <w:vAlign w:val="center"/>
            <w:hideMark/>
          </w:tcPr>
          <w:p w14:paraId="2AAABEA6"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360B8A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89EBED5"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BC05E0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DE34FC9" w14:textId="77777777" w:rsidR="00EA6C99" w:rsidRPr="004A59AA" w:rsidRDefault="00EA6C99" w:rsidP="00083B94">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1478C2CA" w14:textId="77777777" w:rsidR="00EA6C99" w:rsidRPr="004A59AA" w:rsidRDefault="00EA6C99" w:rsidP="00083B94">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77D5811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4C65B0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52591A3"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5D0BE06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AD706B"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7BE82E7"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2B09D14"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6C86D4D7"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BA02E60"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1B1FCC8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2DF52A1C"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15D4552"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623929C3"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460408EA"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23D6C224"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00E29D59"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10BB10A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37A049F"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2B10311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273777F3"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16017B26"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51DE1A6C"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50A89539"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6E718C7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761D2C8" w14:textId="77777777" w:rsidTr="00083B94">
        <w:trPr>
          <w:trHeight w:val="412"/>
        </w:trPr>
        <w:tc>
          <w:tcPr>
            <w:tcW w:w="93" w:type="pct"/>
            <w:tcBorders>
              <w:top w:val="nil"/>
              <w:left w:val="single" w:sz="8" w:space="0" w:color="auto"/>
              <w:bottom w:val="nil"/>
              <w:right w:val="nil"/>
            </w:tcBorders>
            <w:shd w:val="clear" w:color="auto" w:fill="auto"/>
            <w:noWrap/>
            <w:vAlign w:val="bottom"/>
            <w:hideMark/>
          </w:tcPr>
          <w:p w14:paraId="5D50D1E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90C9BC"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D97E3B9"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08136A"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BDD9B5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F9CCCD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D6B4087"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6974E84"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ABDEC3"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D8DE3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DF6F1E4"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6EE006D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734B30"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182544"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5A575A" w14:textId="77777777" w:rsidR="00EA6C99" w:rsidRPr="004A59AA" w:rsidRDefault="00EA6C99" w:rsidP="00083B94">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AD5F3A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7CF062D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2D0BEB88"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D5780C5"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0F3E087"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06F9888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A4DE5A0"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75AA8BA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ABD2924"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E01409"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706D5B75"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2E5A8E9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31C1C47"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4875B432"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668ECB49"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0F19A9A8"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668E485A"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7B7A98FB"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294BD1CB"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CBC0EEB"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359533B9"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37EE1EB1"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451C4803"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69038184"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468C8A68"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18A68F60"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48D7165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E7FDCF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9F64F3B"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696EED9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F9D71C0"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621BFEC"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7CC8D2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0423A"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B0966DD"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2BC042E"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F90EA9"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AB43AD7"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F4234F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861634E"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394A55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AE1D5A"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A8FE07"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2647F4" w14:textId="77777777" w:rsidR="00EA6C99" w:rsidRPr="004A59AA" w:rsidRDefault="00EA6C99" w:rsidP="00083B94">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EA34DC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9EAD774"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1585E05"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661BE0B2"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68808AB"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3BC1799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66DAB77"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1B2B60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A250546"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94843C5"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545CA146"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00A3E9ED"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2B51E75D"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025B275"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413BDF0D"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0E8BBD2"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6B7A3968"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4AF94DFB"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931721F"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8F3E43B"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1F878487"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2CF3E165"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231ABBEE"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3A863F0"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7E0EDD27"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1B4721BF"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12E66A8A"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C91F4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17DDAE9"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6857FB1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248EC7D"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A53B4C"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E09BD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EC6662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C4A067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EE5E4D6"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48899AB"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77C0A3E"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CA1AD2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D1A6C0D"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1443F9A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ECC7F4A"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63BFFA4"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CB148A" w14:textId="77777777" w:rsidR="00EA6C99" w:rsidRPr="004A59AA" w:rsidRDefault="00EA6C99" w:rsidP="00083B94">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7DFC36E"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E592FDF" w14:textId="77777777" w:rsidR="00EA6C99" w:rsidRPr="004A59AA" w:rsidRDefault="00EA6C99" w:rsidP="00083B94">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E8E60D7" w14:textId="77777777" w:rsidR="00EA6C99" w:rsidRPr="004A59AA" w:rsidRDefault="00EA6C99" w:rsidP="00083B94">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6726086C"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1DFBDD"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E5424F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51F0DF9"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49AFE62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C1DE95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28DBA20"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322A197E"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1420D5A3"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4AB0800B"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02CF7D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82BF441"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194627AD"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36CC4F5"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6ECCABD0"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3CE84F56"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37386AFD"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0A6D3019"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19DAEDC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EE18638"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2CE70DC1"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37075EE2"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30CFDFAA"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31C4554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4073F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3FC7A81" w14:textId="77777777" w:rsidTr="00083B94">
        <w:trPr>
          <w:trHeight w:val="659"/>
        </w:trPr>
        <w:tc>
          <w:tcPr>
            <w:tcW w:w="93" w:type="pct"/>
            <w:tcBorders>
              <w:top w:val="nil"/>
              <w:left w:val="single" w:sz="8" w:space="0" w:color="auto"/>
              <w:bottom w:val="nil"/>
              <w:right w:val="nil"/>
            </w:tcBorders>
            <w:shd w:val="clear" w:color="auto" w:fill="auto"/>
            <w:noWrap/>
            <w:vAlign w:val="bottom"/>
            <w:hideMark/>
          </w:tcPr>
          <w:p w14:paraId="0367D0F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76BF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D85C855"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634A6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C2A565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F3F2A4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4614D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C99C87B"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2ACEAC1"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EB6C04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359347F"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27F47E9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9A9CEAE"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6AE944"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839970" w14:textId="77777777" w:rsidR="00EA6C99" w:rsidRPr="004A59AA" w:rsidRDefault="00EA6C99" w:rsidP="00083B94">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5A23F52"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C63FA44"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284D58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0CFF5E54"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BD2734A"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139DAF4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2ACE835"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303FA47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95F34E"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A3AB09"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3CE55ED9"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467477DC"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D270244"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5C8EF89E"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73E4A06F"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4EBB6C4"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01CF3B2C"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061DC2C8"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3EC62430"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52671261"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738F2B2"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3EC3803D"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6D1B7B60"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258FC33"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3AD000C7"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58BA9A5F"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09C124AD"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1A8C57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5D217FA" w14:textId="77777777" w:rsidTr="00083B94">
        <w:trPr>
          <w:trHeight w:val="405"/>
        </w:trPr>
        <w:tc>
          <w:tcPr>
            <w:tcW w:w="93" w:type="pct"/>
            <w:tcBorders>
              <w:top w:val="nil"/>
              <w:left w:val="single" w:sz="8" w:space="0" w:color="auto"/>
              <w:bottom w:val="nil"/>
              <w:right w:val="nil"/>
            </w:tcBorders>
            <w:shd w:val="clear" w:color="auto" w:fill="auto"/>
            <w:noWrap/>
            <w:vAlign w:val="bottom"/>
            <w:hideMark/>
          </w:tcPr>
          <w:p w14:paraId="4E5522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0657A8"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55D92F6"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DBB36B"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47EF7B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5F2449B"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EC45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4FE9212"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36A84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CE2DA0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B13C78F" w14:textId="77777777" w:rsidTr="00083B94">
        <w:trPr>
          <w:trHeight w:val="264"/>
        </w:trPr>
        <w:tc>
          <w:tcPr>
            <w:tcW w:w="93" w:type="pct"/>
            <w:tcBorders>
              <w:top w:val="nil"/>
              <w:left w:val="single" w:sz="8" w:space="0" w:color="auto"/>
              <w:bottom w:val="nil"/>
              <w:right w:val="nil"/>
            </w:tcBorders>
            <w:shd w:val="clear" w:color="auto" w:fill="auto"/>
            <w:noWrap/>
            <w:vAlign w:val="bottom"/>
            <w:hideMark/>
          </w:tcPr>
          <w:p w14:paraId="57EEB3D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7595F7"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072FA5"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BBC427" w14:textId="77777777" w:rsidR="00EA6C99" w:rsidRPr="004A59AA" w:rsidRDefault="00EA6C99" w:rsidP="00083B94">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560E5A1"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564D0B"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D68CFD" w14:textId="77777777" w:rsidR="00EA6C99" w:rsidRPr="004A59AA" w:rsidRDefault="00EA6C99" w:rsidP="00083B94">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1FEBB8A1" w14:textId="77777777" w:rsidR="00EA6C99" w:rsidRPr="004A59AA" w:rsidRDefault="00EA6C99" w:rsidP="00083B94">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116AF90"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E59EE3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AB3F5DC" w14:textId="77777777" w:rsidTr="00083B94">
        <w:trPr>
          <w:trHeight w:val="236"/>
        </w:trPr>
        <w:tc>
          <w:tcPr>
            <w:tcW w:w="93" w:type="pct"/>
            <w:tcBorders>
              <w:top w:val="nil"/>
              <w:left w:val="single" w:sz="8" w:space="0" w:color="auto"/>
              <w:bottom w:val="nil"/>
              <w:right w:val="nil"/>
            </w:tcBorders>
            <w:shd w:val="clear" w:color="auto" w:fill="auto"/>
            <w:noWrap/>
            <w:vAlign w:val="bottom"/>
            <w:hideMark/>
          </w:tcPr>
          <w:p w14:paraId="70DB992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8F7610"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1B11842"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1FC6AA7"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6B9457DD"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34FBB944"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37FF2279"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51DA3B58"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C23926F"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3BB582A4"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3D61B102"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67D074FD"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4324F0E4"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7B3A32A4"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02B5B94A"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1091FB2A"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4B5D4557"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5439E53C"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4C1C0557"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6A05AC93"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6BA78A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F67FF5B" w14:textId="77777777" w:rsidTr="00083B94">
        <w:trPr>
          <w:trHeight w:val="399"/>
        </w:trPr>
        <w:tc>
          <w:tcPr>
            <w:tcW w:w="93" w:type="pct"/>
            <w:tcBorders>
              <w:top w:val="nil"/>
              <w:left w:val="single" w:sz="8" w:space="0" w:color="auto"/>
              <w:bottom w:val="nil"/>
              <w:right w:val="nil"/>
            </w:tcBorders>
            <w:shd w:val="clear" w:color="auto" w:fill="auto"/>
            <w:noWrap/>
            <w:vAlign w:val="bottom"/>
            <w:hideMark/>
          </w:tcPr>
          <w:p w14:paraId="14EBEC8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DE2806"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B2495F" w14:textId="77777777" w:rsidR="00EA6C99" w:rsidRPr="004A59AA" w:rsidRDefault="00EA6C99" w:rsidP="00083B94">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4B57729" w14:textId="77777777" w:rsidR="00EA6C99" w:rsidRPr="004A59AA" w:rsidRDefault="00EA6C99" w:rsidP="00083B94">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0A93BD6"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7692F5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4A426D"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0E30D90" w14:textId="77777777" w:rsidR="00EA6C99" w:rsidRPr="004A59AA" w:rsidRDefault="00EA6C99" w:rsidP="00083B94">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8C2F78"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6A05E67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BD9EAF4" w14:textId="77777777" w:rsidTr="00083B94">
        <w:trPr>
          <w:trHeight w:val="277"/>
        </w:trPr>
        <w:tc>
          <w:tcPr>
            <w:tcW w:w="93" w:type="pct"/>
            <w:tcBorders>
              <w:top w:val="nil"/>
              <w:left w:val="single" w:sz="8" w:space="0" w:color="auto"/>
              <w:bottom w:val="nil"/>
              <w:right w:val="nil"/>
            </w:tcBorders>
            <w:shd w:val="clear" w:color="auto" w:fill="auto"/>
            <w:noWrap/>
            <w:vAlign w:val="bottom"/>
            <w:hideMark/>
          </w:tcPr>
          <w:p w14:paraId="53BC3DDE"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79E5891"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0B8BA99" w14:textId="77777777" w:rsidR="00EA6C99" w:rsidRPr="004A59AA" w:rsidRDefault="00EA6C99" w:rsidP="00083B94">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DB463E" w14:textId="77777777" w:rsidR="00EA6C99" w:rsidRPr="004A59AA" w:rsidRDefault="00EA6C99" w:rsidP="00083B94">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0C227704" w14:textId="77777777" w:rsidR="00EA6C99" w:rsidRPr="004A59AA" w:rsidRDefault="00EA6C99" w:rsidP="00083B94">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13C9AAA"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D0626CE"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600B6568" w14:textId="77777777" w:rsidR="00EA6C99" w:rsidRPr="004A59AA" w:rsidRDefault="00EA6C99" w:rsidP="00083B94">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303E25F1"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5B425C4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A2047F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1217551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428A4B5"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6437A90" w14:textId="77777777" w:rsidR="00EA6C99" w:rsidRPr="004A59AA" w:rsidRDefault="00EA6C99" w:rsidP="00083B94">
            <w:pPr>
              <w:rPr>
                <w:sz w:val="20"/>
              </w:rPr>
            </w:pPr>
          </w:p>
        </w:tc>
        <w:tc>
          <w:tcPr>
            <w:tcW w:w="216" w:type="pct"/>
            <w:tcBorders>
              <w:top w:val="nil"/>
              <w:left w:val="nil"/>
              <w:bottom w:val="nil"/>
              <w:right w:val="nil"/>
            </w:tcBorders>
            <w:shd w:val="clear" w:color="auto" w:fill="auto"/>
            <w:noWrap/>
            <w:vAlign w:val="center"/>
            <w:hideMark/>
          </w:tcPr>
          <w:p w14:paraId="25C1B2BE" w14:textId="77777777" w:rsidR="00EA6C99" w:rsidRPr="004A59AA" w:rsidRDefault="00EA6C99" w:rsidP="00083B94">
            <w:pPr>
              <w:rPr>
                <w:sz w:val="20"/>
              </w:rPr>
            </w:pPr>
          </w:p>
        </w:tc>
        <w:tc>
          <w:tcPr>
            <w:tcW w:w="643" w:type="pct"/>
            <w:tcBorders>
              <w:top w:val="nil"/>
              <w:left w:val="nil"/>
              <w:bottom w:val="nil"/>
              <w:right w:val="nil"/>
            </w:tcBorders>
            <w:shd w:val="clear" w:color="auto" w:fill="auto"/>
            <w:noWrap/>
            <w:vAlign w:val="center"/>
            <w:hideMark/>
          </w:tcPr>
          <w:p w14:paraId="12F2E0FE"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AAE2C12"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56DD6011" w14:textId="77777777" w:rsidR="00EA6C99" w:rsidRPr="004A59AA" w:rsidRDefault="00EA6C99" w:rsidP="00083B94">
            <w:pPr>
              <w:rPr>
                <w:sz w:val="20"/>
              </w:rPr>
            </w:pPr>
          </w:p>
        </w:tc>
        <w:tc>
          <w:tcPr>
            <w:tcW w:w="320" w:type="pct"/>
            <w:tcBorders>
              <w:top w:val="nil"/>
              <w:left w:val="nil"/>
              <w:bottom w:val="nil"/>
              <w:right w:val="nil"/>
            </w:tcBorders>
            <w:shd w:val="clear" w:color="auto" w:fill="auto"/>
            <w:noWrap/>
            <w:vAlign w:val="center"/>
            <w:hideMark/>
          </w:tcPr>
          <w:p w14:paraId="05BB487E"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7CD8B4DB" w14:textId="77777777" w:rsidR="00EA6C99" w:rsidRPr="004A59AA" w:rsidRDefault="00EA6C99" w:rsidP="00083B94">
            <w:pPr>
              <w:rPr>
                <w:sz w:val="20"/>
              </w:rPr>
            </w:pPr>
          </w:p>
        </w:tc>
        <w:tc>
          <w:tcPr>
            <w:tcW w:w="140" w:type="pct"/>
            <w:tcBorders>
              <w:top w:val="nil"/>
              <w:left w:val="nil"/>
              <w:bottom w:val="nil"/>
              <w:right w:val="nil"/>
            </w:tcBorders>
            <w:shd w:val="clear" w:color="auto" w:fill="auto"/>
            <w:noWrap/>
            <w:vAlign w:val="center"/>
            <w:hideMark/>
          </w:tcPr>
          <w:p w14:paraId="209F2069" w14:textId="77777777" w:rsidR="00EA6C99" w:rsidRPr="004A59AA" w:rsidRDefault="00EA6C99" w:rsidP="00083B94">
            <w:pPr>
              <w:rPr>
                <w:sz w:val="20"/>
              </w:rPr>
            </w:pPr>
          </w:p>
        </w:tc>
        <w:tc>
          <w:tcPr>
            <w:tcW w:w="137" w:type="pct"/>
            <w:tcBorders>
              <w:top w:val="nil"/>
              <w:left w:val="nil"/>
              <w:bottom w:val="nil"/>
              <w:right w:val="nil"/>
            </w:tcBorders>
            <w:shd w:val="clear" w:color="auto" w:fill="auto"/>
            <w:noWrap/>
            <w:vAlign w:val="center"/>
            <w:hideMark/>
          </w:tcPr>
          <w:p w14:paraId="13AB1086"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24A596E2"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center"/>
            <w:hideMark/>
          </w:tcPr>
          <w:p w14:paraId="7F9A2A66"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5859842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7D2F20EE"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center"/>
            <w:hideMark/>
          </w:tcPr>
          <w:p w14:paraId="140F5216"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center"/>
            <w:hideMark/>
          </w:tcPr>
          <w:p w14:paraId="2ACCC0C7" w14:textId="77777777" w:rsidR="00EA6C99" w:rsidRPr="004A59AA" w:rsidRDefault="00EA6C99" w:rsidP="00083B94">
            <w:pPr>
              <w:rPr>
                <w:sz w:val="20"/>
              </w:rPr>
            </w:pPr>
          </w:p>
        </w:tc>
        <w:tc>
          <w:tcPr>
            <w:tcW w:w="92" w:type="pct"/>
            <w:gridSpan w:val="2"/>
            <w:tcBorders>
              <w:top w:val="nil"/>
              <w:left w:val="nil"/>
              <w:bottom w:val="nil"/>
              <w:right w:val="nil"/>
            </w:tcBorders>
            <w:shd w:val="clear" w:color="auto" w:fill="auto"/>
            <w:noWrap/>
            <w:vAlign w:val="center"/>
            <w:hideMark/>
          </w:tcPr>
          <w:p w14:paraId="0C0C6145" w14:textId="77777777" w:rsidR="00EA6C99" w:rsidRPr="004A59AA" w:rsidRDefault="00EA6C99" w:rsidP="00083B94">
            <w:pPr>
              <w:rPr>
                <w:sz w:val="20"/>
              </w:rPr>
            </w:pPr>
          </w:p>
        </w:tc>
        <w:tc>
          <w:tcPr>
            <w:tcW w:w="223" w:type="pct"/>
            <w:gridSpan w:val="2"/>
            <w:tcBorders>
              <w:top w:val="nil"/>
              <w:left w:val="nil"/>
              <w:bottom w:val="nil"/>
              <w:right w:val="nil"/>
            </w:tcBorders>
            <w:shd w:val="clear" w:color="auto" w:fill="auto"/>
            <w:noWrap/>
            <w:vAlign w:val="center"/>
            <w:hideMark/>
          </w:tcPr>
          <w:p w14:paraId="51FC58C6" w14:textId="77777777" w:rsidR="00EA6C99" w:rsidRPr="004A59AA" w:rsidRDefault="00EA6C99" w:rsidP="00083B94">
            <w:pPr>
              <w:rPr>
                <w:sz w:val="20"/>
              </w:rPr>
            </w:pPr>
          </w:p>
        </w:tc>
        <w:tc>
          <w:tcPr>
            <w:tcW w:w="223" w:type="pct"/>
            <w:tcBorders>
              <w:top w:val="nil"/>
              <w:left w:val="nil"/>
              <w:bottom w:val="nil"/>
              <w:right w:val="nil"/>
            </w:tcBorders>
            <w:shd w:val="clear" w:color="auto" w:fill="auto"/>
            <w:noWrap/>
            <w:vAlign w:val="center"/>
            <w:hideMark/>
          </w:tcPr>
          <w:p w14:paraId="58E6936C"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20B27AD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895FA83"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4375230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CE613E"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B757838" w14:textId="77777777" w:rsidR="00EA6C99" w:rsidRPr="004A59AA" w:rsidRDefault="00EA6C99" w:rsidP="00083B94">
            <w:pPr>
              <w:rPr>
                <w:sz w:val="20"/>
              </w:rPr>
            </w:pPr>
          </w:p>
        </w:tc>
        <w:tc>
          <w:tcPr>
            <w:tcW w:w="3875" w:type="pct"/>
            <w:gridSpan w:val="23"/>
            <w:tcBorders>
              <w:top w:val="nil"/>
              <w:left w:val="nil"/>
              <w:bottom w:val="nil"/>
              <w:right w:val="nil"/>
            </w:tcBorders>
            <w:shd w:val="clear" w:color="auto" w:fill="auto"/>
            <w:noWrap/>
            <w:vAlign w:val="center"/>
            <w:hideMark/>
          </w:tcPr>
          <w:p w14:paraId="5491B703" w14:textId="77777777" w:rsidR="00EA6C99" w:rsidRPr="004A59AA" w:rsidRDefault="00EA6C99" w:rsidP="00083B94">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526D08B"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D1B584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D15CE3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0F6CCB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CB8533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65C9CAD"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F367D2" w14:textId="77777777" w:rsidR="00EA6C99" w:rsidRPr="004A59AA" w:rsidRDefault="00EA6C99" w:rsidP="00083B94">
            <w:pPr>
              <w:rPr>
                <w:sz w:val="20"/>
              </w:rPr>
            </w:pPr>
          </w:p>
        </w:tc>
        <w:tc>
          <w:tcPr>
            <w:tcW w:w="3875" w:type="pct"/>
            <w:gridSpan w:val="23"/>
            <w:tcBorders>
              <w:top w:val="nil"/>
              <w:left w:val="nil"/>
              <w:bottom w:val="nil"/>
              <w:right w:val="nil"/>
            </w:tcBorders>
            <w:shd w:val="clear" w:color="auto" w:fill="auto"/>
            <w:noWrap/>
            <w:vAlign w:val="center"/>
            <w:hideMark/>
          </w:tcPr>
          <w:p w14:paraId="09E2CE5D" w14:textId="77777777" w:rsidR="00EA6C99" w:rsidRPr="004A59AA" w:rsidRDefault="00EA6C99" w:rsidP="00083B94">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5D138EFD"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2616B8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7E662DC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96B1AF6"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07183C8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7D7F6A4" w14:textId="77777777" w:rsidR="00EA6C99" w:rsidRPr="004A59AA" w:rsidRDefault="00EA6C99" w:rsidP="00083B94">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1DD05D" w14:textId="77777777" w:rsidR="00EA6C99" w:rsidRPr="004A59AA" w:rsidRDefault="00EA6C99" w:rsidP="00083B94">
            <w:pPr>
              <w:rPr>
                <w:sz w:val="20"/>
              </w:rPr>
            </w:pPr>
          </w:p>
        </w:tc>
        <w:tc>
          <w:tcPr>
            <w:tcW w:w="3875" w:type="pct"/>
            <w:gridSpan w:val="23"/>
            <w:tcBorders>
              <w:top w:val="nil"/>
              <w:left w:val="nil"/>
              <w:bottom w:val="nil"/>
              <w:right w:val="nil"/>
            </w:tcBorders>
            <w:shd w:val="clear" w:color="auto" w:fill="auto"/>
            <w:noWrap/>
            <w:vAlign w:val="center"/>
            <w:hideMark/>
          </w:tcPr>
          <w:p w14:paraId="69CF5101" w14:textId="77777777" w:rsidR="00EA6C99" w:rsidRPr="004A59AA" w:rsidRDefault="00EA6C99" w:rsidP="00083B94">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51638FAB" w14:textId="77777777" w:rsidR="00EA6C99" w:rsidRPr="004A59AA" w:rsidRDefault="00EA6C99" w:rsidP="00083B94">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8B7A12" w14:textId="77777777" w:rsidR="00EA6C99" w:rsidRPr="004A59AA" w:rsidRDefault="00EA6C99" w:rsidP="00083B94">
            <w:pPr>
              <w:rPr>
                <w:sz w:val="20"/>
              </w:rPr>
            </w:pPr>
          </w:p>
        </w:tc>
        <w:tc>
          <w:tcPr>
            <w:tcW w:w="154" w:type="pct"/>
            <w:tcBorders>
              <w:top w:val="nil"/>
              <w:left w:val="nil"/>
              <w:bottom w:val="nil"/>
              <w:right w:val="single" w:sz="8" w:space="0" w:color="auto"/>
            </w:tcBorders>
            <w:shd w:val="clear" w:color="auto" w:fill="auto"/>
            <w:noWrap/>
            <w:vAlign w:val="bottom"/>
            <w:hideMark/>
          </w:tcPr>
          <w:p w14:paraId="48D6F468"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A96BEAC"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CF63FC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2DF8E10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3FDC899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2C5F552" w14:textId="77777777" w:rsidTr="00083B94">
        <w:trPr>
          <w:trHeight w:val="223"/>
        </w:trPr>
        <w:tc>
          <w:tcPr>
            <w:tcW w:w="93" w:type="pct"/>
            <w:tcBorders>
              <w:top w:val="nil"/>
              <w:left w:val="single" w:sz="8" w:space="0" w:color="auto"/>
              <w:bottom w:val="nil"/>
              <w:right w:val="nil"/>
            </w:tcBorders>
            <w:shd w:val="clear" w:color="auto" w:fill="auto"/>
            <w:noWrap/>
            <w:vAlign w:val="bottom"/>
            <w:hideMark/>
          </w:tcPr>
          <w:p w14:paraId="541D800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0AC5B1E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5D470CE9" w14:textId="77777777" w:rsidR="00EA6C99" w:rsidRPr="004A59AA" w:rsidRDefault="00EA6C99" w:rsidP="00083B94">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09C73B9C"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3B4697E7" w14:textId="77777777" w:rsidR="00EA6C99" w:rsidRPr="004A59AA" w:rsidRDefault="00EA6C99" w:rsidP="00083B94">
            <w:pPr>
              <w:rPr>
                <w:sz w:val="20"/>
              </w:rPr>
            </w:pPr>
          </w:p>
        </w:tc>
        <w:tc>
          <w:tcPr>
            <w:tcW w:w="180" w:type="pct"/>
            <w:gridSpan w:val="2"/>
            <w:tcBorders>
              <w:top w:val="nil"/>
              <w:left w:val="nil"/>
              <w:bottom w:val="nil"/>
              <w:right w:val="nil"/>
            </w:tcBorders>
            <w:shd w:val="clear" w:color="auto" w:fill="auto"/>
            <w:noWrap/>
            <w:vAlign w:val="bottom"/>
            <w:hideMark/>
          </w:tcPr>
          <w:p w14:paraId="1E3E56A8"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bottom"/>
            <w:hideMark/>
          </w:tcPr>
          <w:p w14:paraId="588F276C"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bottom"/>
            <w:hideMark/>
          </w:tcPr>
          <w:p w14:paraId="06E84383" w14:textId="77777777" w:rsidR="00EA6C99" w:rsidRPr="004A59AA" w:rsidRDefault="00EA6C99" w:rsidP="00083B94">
            <w:pPr>
              <w:rPr>
                <w:sz w:val="20"/>
              </w:rPr>
            </w:pPr>
          </w:p>
        </w:tc>
        <w:tc>
          <w:tcPr>
            <w:tcW w:w="295" w:type="pct"/>
            <w:gridSpan w:val="2"/>
            <w:tcBorders>
              <w:top w:val="nil"/>
              <w:left w:val="nil"/>
              <w:bottom w:val="nil"/>
              <w:right w:val="nil"/>
            </w:tcBorders>
            <w:shd w:val="clear" w:color="auto" w:fill="auto"/>
            <w:noWrap/>
            <w:vAlign w:val="bottom"/>
            <w:hideMark/>
          </w:tcPr>
          <w:p w14:paraId="1772B3F0" w14:textId="77777777" w:rsidR="00EA6C99" w:rsidRPr="004A59AA" w:rsidRDefault="00EA6C99" w:rsidP="00083B94">
            <w:pPr>
              <w:rPr>
                <w:sz w:val="20"/>
              </w:rPr>
            </w:pPr>
          </w:p>
        </w:tc>
        <w:tc>
          <w:tcPr>
            <w:tcW w:w="296" w:type="pct"/>
            <w:gridSpan w:val="2"/>
            <w:tcBorders>
              <w:top w:val="nil"/>
              <w:left w:val="nil"/>
              <w:bottom w:val="nil"/>
              <w:right w:val="nil"/>
            </w:tcBorders>
            <w:shd w:val="clear" w:color="auto" w:fill="auto"/>
            <w:noWrap/>
            <w:vAlign w:val="bottom"/>
            <w:hideMark/>
          </w:tcPr>
          <w:p w14:paraId="266DAC45" w14:textId="77777777" w:rsidR="00EA6C99" w:rsidRPr="004A59AA" w:rsidRDefault="00EA6C99" w:rsidP="00083B94">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876A1B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5A27C53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BB8A0AD" w14:textId="77777777" w:rsidTr="00083B94">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3F612D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E2B762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45F76B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4D5A93E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6E84EE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7827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BC47F1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C4DA01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4902F49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16EDA5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64BA208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537DCED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1C7560C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5E0F8FF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613858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05F62A6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FC5077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54BBF82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4A2B080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6FDF6F3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9BABB8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bl>
    <w:p w14:paraId="34F8F200" w14:textId="77777777" w:rsidR="00EA6C99" w:rsidRDefault="00EA6C99" w:rsidP="00EA6C99"/>
    <w:p w14:paraId="4D68CC15" w14:textId="77777777" w:rsidR="00EA6C99" w:rsidRDefault="00EA6C99" w:rsidP="00EA6C99">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EA6C99" w:rsidRPr="004A59AA" w14:paraId="28568BA8" w14:textId="77777777" w:rsidTr="00083B94">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486A128D" w14:textId="77777777" w:rsidR="00EA6C99" w:rsidRPr="004A59AA" w:rsidRDefault="00EA6C99" w:rsidP="00083B94">
            <w:pPr>
              <w:jc w:val="center"/>
              <w:rPr>
                <w:rFonts w:ascii="Arial CE" w:hAnsi="Arial CE" w:cs="Arial CE"/>
                <w:b/>
                <w:bCs/>
                <w:sz w:val="28"/>
                <w:szCs w:val="28"/>
              </w:rPr>
            </w:pPr>
            <w:r w:rsidRPr="004A59AA">
              <w:rPr>
                <w:rFonts w:ascii="Arial CE" w:hAnsi="Arial CE" w:cs="Arial CE"/>
                <w:b/>
                <w:bCs/>
                <w:sz w:val="28"/>
                <w:szCs w:val="28"/>
              </w:rPr>
              <w:t>Změnový list</w:t>
            </w:r>
          </w:p>
        </w:tc>
      </w:tr>
      <w:tr w:rsidR="00EA6C99" w:rsidRPr="004A59AA" w14:paraId="78019E3C" w14:textId="77777777" w:rsidTr="00083B94">
        <w:trPr>
          <w:trHeight w:val="95"/>
        </w:trPr>
        <w:tc>
          <w:tcPr>
            <w:tcW w:w="0" w:type="auto"/>
            <w:tcBorders>
              <w:top w:val="nil"/>
              <w:left w:val="single" w:sz="8" w:space="0" w:color="auto"/>
              <w:bottom w:val="nil"/>
              <w:right w:val="nil"/>
            </w:tcBorders>
            <w:shd w:val="clear" w:color="auto" w:fill="auto"/>
            <w:noWrap/>
            <w:vAlign w:val="bottom"/>
            <w:hideMark/>
          </w:tcPr>
          <w:p w14:paraId="1B387D1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1243CD0"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63DE6C2"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FCA693B"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333E49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8D5146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17C78F4"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F38F1B2"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69D1754"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394A6F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8D5329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6025F7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41509D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62713A8"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42A07CD"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B79E8E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EEA1221"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4C67F1D"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6E075094"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9AB1DD3"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4A3FC66" w14:textId="77777777" w:rsidR="00EA6C99" w:rsidRPr="004A59AA" w:rsidRDefault="00EA6C99"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4216993D"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CD7CA79" w14:textId="77777777" w:rsidTr="00083B94">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712065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2DA037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0C4191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E0362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F6C0D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51898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1585B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B876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993F61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C55394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C845AD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9D234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36001D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5343A4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FAD6C9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BEE2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F5BBCA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D607FB9"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6A10B33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B780F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3DAA07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154A422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11AFEF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D7F5FA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7A86098B"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03292551" w14:textId="77777777" w:rsidR="00EA6C99" w:rsidRPr="004A59AA" w:rsidRDefault="00EA6C99"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5C8945CD"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947BE3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0590E4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386CDBC" w14:textId="77777777" w:rsidR="00EA6C99" w:rsidRPr="004A59AA" w:rsidRDefault="00EA6C99" w:rsidP="00083B94">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058F617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89AE69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198D69A8"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Číslo ZBV / Skupina změny:</w:t>
            </w:r>
          </w:p>
        </w:tc>
      </w:tr>
      <w:tr w:rsidR="00EA6C99" w:rsidRPr="004A59AA" w14:paraId="3C6CE481"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63B509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332CDD75" w14:textId="77777777" w:rsidR="00EA6C99" w:rsidRPr="004A59AA" w:rsidRDefault="00EA6C99" w:rsidP="00083B94">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5B38A57F" w14:textId="77777777" w:rsidR="00EA6C99" w:rsidRPr="004A59AA" w:rsidRDefault="00EA6C99" w:rsidP="00083B94">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731EABB" w14:textId="77777777" w:rsidR="00EA6C99" w:rsidRPr="004A59AA" w:rsidRDefault="00EA6C99" w:rsidP="00083B94">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4106C97F"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EA6C99" w:rsidRPr="004A59AA" w14:paraId="405B5853"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886FAC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2D4ED2C6"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43F8B7CB" w14:textId="77777777" w:rsidR="00EA6C99" w:rsidRPr="004A59AA" w:rsidRDefault="00EA6C99" w:rsidP="00083B94">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37AFB3A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A8AC289" w14:textId="77777777" w:rsidR="00EA6C99" w:rsidRPr="004A59AA" w:rsidRDefault="00EA6C99" w:rsidP="00083B94">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855F18F"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420FB74" w14:textId="77777777" w:rsidR="00EA6C99" w:rsidRPr="004A59AA" w:rsidRDefault="00EA6C99" w:rsidP="00083B94">
            <w:pPr>
              <w:rPr>
                <w:rFonts w:ascii="Arial CE" w:hAnsi="Arial CE" w:cs="Arial CE"/>
                <w:color w:val="E26B0A"/>
                <w:sz w:val="16"/>
                <w:szCs w:val="16"/>
              </w:rPr>
            </w:pPr>
          </w:p>
        </w:tc>
      </w:tr>
      <w:tr w:rsidR="00EA6C99" w:rsidRPr="004A59AA" w14:paraId="1AB13FAD"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0B5831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515EDC2C" w14:textId="77777777" w:rsidR="00EA6C99" w:rsidRPr="004A59AA" w:rsidRDefault="00EA6C99" w:rsidP="00083B94">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316804" w14:textId="77777777" w:rsidR="00EA6C99" w:rsidRPr="004A59AA" w:rsidRDefault="00EA6C99" w:rsidP="00083B94">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57027BC" w14:textId="77777777" w:rsidR="00EA6C99" w:rsidRPr="004A59AA" w:rsidRDefault="00EA6C99" w:rsidP="00083B94">
            <w:pPr>
              <w:rPr>
                <w:rFonts w:ascii="Arial CE" w:hAnsi="Arial CE" w:cs="Arial CE"/>
                <w:color w:val="E26B0A"/>
                <w:sz w:val="16"/>
                <w:szCs w:val="16"/>
              </w:rPr>
            </w:pPr>
          </w:p>
        </w:tc>
      </w:tr>
      <w:tr w:rsidR="00EA6C99" w:rsidRPr="004A59AA" w14:paraId="3985B6DC"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1CE4844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05B4372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6DB4509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4CDA87F" w14:textId="77777777" w:rsidTr="00083B94">
        <w:trPr>
          <w:trHeight w:val="181"/>
        </w:trPr>
        <w:tc>
          <w:tcPr>
            <w:tcW w:w="0" w:type="auto"/>
            <w:tcBorders>
              <w:top w:val="nil"/>
              <w:left w:val="single" w:sz="8" w:space="0" w:color="auto"/>
              <w:bottom w:val="nil"/>
              <w:right w:val="nil"/>
            </w:tcBorders>
            <w:shd w:val="clear" w:color="auto" w:fill="auto"/>
            <w:noWrap/>
            <w:vAlign w:val="bottom"/>
            <w:hideMark/>
          </w:tcPr>
          <w:p w14:paraId="59C4DA5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6FF8C27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354A774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4B2ACC3" w14:textId="77777777" w:rsidTr="00083B94">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60C5C63C"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E52CB2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69498650"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0885997"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59A9EC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7CA7F1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E79F7FB" w14:textId="77777777" w:rsidR="00EA6C99" w:rsidRPr="004A59AA" w:rsidRDefault="00EA6C99" w:rsidP="00083B94">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082B5099" w14:textId="77777777" w:rsidR="00EA6C99" w:rsidRPr="004A59AA" w:rsidRDefault="00EA6C99" w:rsidP="00083B94">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00BFAD1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46004F9"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2ABB87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0CFD99D" w14:textId="77777777" w:rsidR="00EA6C99" w:rsidRPr="004A59AA" w:rsidRDefault="00EA6C99" w:rsidP="00083B94">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10DC1A9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6F56A1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FF521D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2A203B9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19B5E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33AFB48"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79E1B91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385986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7341EA7"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588BCD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9C16B9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C49070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8A041F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710264E"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19A5C4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9D3A0E8"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6D0C132"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119057A2" w14:textId="77777777" w:rsidR="00EA6C99" w:rsidRPr="004A59AA" w:rsidRDefault="00EA6C99"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697EABB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B8F0285"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607D2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AD72DF"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11C8FA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FC0E8AA"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06AAB58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E02A181" w14:textId="77777777" w:rsidR="00EA6C99" w:rsidRPr="004A59AA" w:rsidRDefault="00EA6C99"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25FACB2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5133B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B5299FA"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48C6CB4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D713FA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4CA2DF5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1F5F4DB3"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63482E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78DA3B7"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1FCE833E"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508D9A3E"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363299E"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E407E38"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B3712C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AD8D7A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D6F132"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EFF3D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36A4F8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078DDF6"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7E7CE8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2EAF8AB"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3A6EDA1"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AE9EE3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B64076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277CAAF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74B7E0E7"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D3C04F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12965151"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2BBA5A02"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271BC071"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EB26DFD"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E3272ED"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06FDD3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E866F2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6623142"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008A85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2ED2A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6A53D0E4"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C81A99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55331B7"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B4808CE"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5F7238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51A334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92D163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71B9E809"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40799FC"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32AAFDA3"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64D12CA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7AC009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9F00CA"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AEE02B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EC508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4FD9F753"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2126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CB8DEC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3DB3E47"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586B8B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C69950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986349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1C9D1838"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1B6E42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705A79E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A03DB2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0FA41A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B57423"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B35661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A995DB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8ABF5BC"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F347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48CAD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7391461"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3CF121D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9AB9B8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77B72C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75EDF342"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49A1E11"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67804C03"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FF1072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CAB300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E5DD7AD"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27F9F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15AD44C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33349482" w14:textId="77777777" w:rsidR="00EA6C99" w:rsidRPr="004A59AA" w:rsidRDefault="00EA6C99" w:rsidP="00083B94">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3320FA1"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28E4325" w14:textId="77777777" w:rsidR="00EA6C99" w:rsidRPr="004A59AA" w:rsidRDefault="00EA6C99" w:rsidP="00083B94">
            <w:pPr>
              <w:rPr>
                <w:sz w:val="20"/>
              </w:rPr>
            </w:pPr>
          </w:p>
        </w:tc>
        <w:tc>
          <w:tcPr>
            <w:tcW w:w="0" w:type="auto"/>
            <w:tcBorders>
              <w:top w:val="nil"/>
              <w:left w:val="nil"/>
              <w:bottom w:val="nil"/>
              <w:right w:val="single" w:sz="8" w:space="0" w:color="auto"/>
            </w:tcBorders>
            <w:shd w:val="clear" w:color="auto" w:fill="auto"/>
            <w:noWrap/>
            <w:vAlign w:val="bottom"/>
            <w:hideMark/>
          </w:tcPr>
          <w:p w14:paraId="16B2AA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F309E6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D1412A2"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13CFB3F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237E5B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5573A4C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508501DE"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9A5757F"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7B99466D"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22FB3C4"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3B103CE5"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78FCFD1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C86951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212EB5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DC8F0D"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68C32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13C2C8"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11241FB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1E0832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6BC99C7"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61B793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706EF5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0183F0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1D36134F"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E8F8089"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2242E283"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AF86DC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798D30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E54628"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2C13B5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A0EEF31"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9FB229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226BA59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004D53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5C642DC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0A3DE865"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040912C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23CF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B891C4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60DCBB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0A4C3C9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29BD26E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8B232B" w14:textId="77777777" w:rsidR="00EA6C99" w:rsidRPr="004A59AA" w:rsidRDefault="00EA6C99" w:rsidP="00083B94">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6CD116F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2C6BD71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027EF9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1E4F7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40DB4E2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51809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29BFD01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E9EE004"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DB7C78D"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0475728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8B892EB"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BE9195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87DDB8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F5B7102"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20B1E97"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FA1378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6DD455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1B9CCA9"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FED2FC1"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94E007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4073B64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225C4A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DF5E6E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DA6FFA9"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AAAB99B"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629F468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3616D02"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1B9F8F8A"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352623F"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A8FDECF" w14:textId="77777777" w:rsidR="00EA6C99" w:rsidRPr="004A59AA" w:rsidRDefault="00EA6C99"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C636F7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3EF23235"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7E6F433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0D726A67"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7968A797"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09FA91CA"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6C7CF9E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18B631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2B662DD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2281BE3" w14:textId="77777777" w:rsidTr="00083B94">
        <w:trPr>
          <w:trHeight w:val="147"/>
        </w:trPr>
        <w:tc>
          <w:tcPr>
            <w:tcW w:w="0" w:type="auto"/>
            <w:tcBorders>
              <w:top w:val="nil"/>
              <w:left w:val="single" w:sz="8" w:space="0" w:color="auto"/>
              <w:bottom w:val="nil"/>
              <w:right w:val="nil"/>
            </w:tcBorders>
            <w:shd w:val="clear" w:color="auto" w:fill="auto"/>
            <w:noWrap/>
            <w:vAlign w:val="bottom"/>
            <w:hideMark/>
          </w:tcPr>
          <w:p w14:paraId="6CB7BAB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F81D6A4" w14:textId="77777777" w:rsidR="00EA6C99" w:rsidRPr="004A59AA" w:rsidRDefault="00EA6C99" w:rsidP="00083B94">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13143037" w14:textId="77777777" w:rsidR="00EA6C99" w:rsidRPr="004A59AA" w:rsidRDefault="00EA6C99" w:rsidP="00083B94">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088A71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068FD43" w14:textId="77777777" w:rsidTr="00083B94">
        <w:trPr>
          <w:trHeight w:val="2317"/>
        </w:trPr>
        <w:tc>
          <w:tcPr>
            <w:tcW w:w="0" w:type="auto"/>
            <w:tcBorders>
              <w:top w:val="nil"/>
              <w:left w:val="single" w:sz="8" w:space="0" w:color="auto"/>
              <w:bottom w:val="nil"/>
              <w:right w:val="nil"/>
            </w:tcBorders>
            <w:shd w:val="clear" w:color="auto" w:fill="auto"/>
            <w:noWrap/>
            <w:vAlign w:val="bottom"/>
            <w:hideMark/>
          </w:tcPr>
          <w:p w14:paraId="17C2B9A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2459A5A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1E357514" w14:textId="77777777" w:rsidR="00EA6C99" w:rsidRPr="004A59AA" w:rsidRDefault="00EA6C99" w:rsidP="00083B94">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03D93F9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4E24E167" w14:textId="77777777" w:rsidTr="00083B94">
        <w:trPr>
          <w:trHeight w:val="155"/>
        </w:trPr>
        <w:tc>
          <w:tcPr>
            <w:tcW w:w="0" w:type="auto"/>
            <w:tcBorders>
              <w:top w:val="nil"/>
              <w:left w:val="single" w:sz="8" w:space="0" w:color="auto"/>
              <w:bottom w:val="nil"/>
              <w:right w:val="nil"/>
            </w:tcBorders>
            <w:shd w:val="clear" w:color="auto" w:fill="auto"/>
            <w:noWrap/>
            <w:vAlign w:val="bottom"/>
            <w:hideMark/>
          </w:tcPr>
          <w:p w14:paraId="16C8CDC8"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08B2E59"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67DEB1D" w14:textId="77777777" w:rsidR="00EA6C99" w:rsidRPr="004A59AA" w:rsidRDefault="00EA6C99" w:rsidP="00083B94">
            <w:pPr>
              <w:rPr>
                <w:sz w:val="20"/>
              </w:rPr>
            </w:pPr>
          </w:p>
        </w:tc>
        <w:tc>
          <w:tcPr>
            <w:tcW w:w="0" w:type="auto"/>
            <w:gridSpan w:val="3"/>
            <w:tcBorders>
              <w:top w:val="nil"/>
              <w:left w:val="nil"/>
              <w:bottom w:val="nil"/>
              <w:right w:val="nil"/>
            </w:tcBorders>
            <w:shd w:val="clear" w:color="auto" w:fill="auto"/>
            <w:noWrap/>
            <w:vAlign w:val="bottom"/>
            <w:hideMark/>
          </w:tcPr>
          <w:p w14:paraId="07B1AF2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46980E34" w14:textId="77777777" w:rsidR="00EA6C99" w:rsidRPr="004A59AA" w:rsidRDefault="00EA6C99" w:rsidP="00083B94">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265C7D7" w14:textId="77777777" w:rsidR="00EA6C99" w:rsidRPr="004A59AA" w:rsidRDefault="00EA6C99" w:rsidP="00083B94">
            <w:pPr>
              <w:rPr>
                <w:sz w:val="20"/>
              </w:rPr>
            </w:pPr>
          </w:p>
        </w:tc>
        <w:tc>
          <w:tcPr>
            <w:tcW w:w="0" w:type="auto"/>
            <w:gridSpan w:val="4"/>
            <w:tcBorders>
              <w:top w:val="nil"/>
              <w:left w:val="nil"/>
              <w:bottom w:val="nil"/>
              <w:right w:val="nil"/>
            </w:tcBorders>
            <w:shd w:val="clear" w:color="auto" w:fill="auto"/>
            <w:noWrap/>
            <w:vAlign w:val="center"/>
            <w:hideMark/>
          </w:tcPr>
          <w:p w14:paraId="25B072FA"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D379B9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957CCBC"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1856380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3EAFC4A0"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7816F96D"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246BB97E" w14:textId="77777777" w:rsidR="00EA6C99" w:rsidRPr="004A59AA" w:rsidRDefault="00EA6C99" w:rsidP="00083B94">
            <w:pPr>
              <w:rPr>
                <w:sz w:val="20"/>
              </w:rPr>
            </w:pPr>
          </w:p>
        </w:tc>
        <w:tc>
          <w:tcPr>
            <w:tcW w:w="0" w:type="auto"/>
            <w:gridSpan w:val="2"/>
            <w:tcBorders>
              <w:top w:val="nil"/>
              <w:left w:val="nil"/>
              <w:bottom w:val="nil"/>
              <w:right w:val="nil"/>
            </w:tcBorders>
            <w:shd w:val="clear" w:color="auto" w:fill="auto"/>
            <w:noWrap/>
            <w:vAlign w:val="bottom"/>
            <w:hideMark/>
          </w:tcPr>
          <w:p w14:paraId="53B7EA05"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51999416" w14:textId="77777777" w:rsidR="00EA6C99" w:rsidRPr="004A59AA" w:rsidRDefault="00EA6C99" w:rsidP="00083B94">
            <w:pPr>
              <w:rPr>
                <w:sz w:val="20"/>
              </w:rPr>
            </w:pPr>
          </w:p>
        </w:tc>
        <w:tc>
          <w:tcPr>
            <w:tcW w:w="0" w:type="auto"/>
            <w:tcBorders>
              <w:top w:val="nil"/>
              <w:left w:val="nil"/>
              <w:bottom w:val="nil"/>
              <w:right w:val="nil"/>
            </w:tcBorders>
            <w:shd w:val="clear" w:color="auto" w:fill="auto"/>
            <w:noWrap/>
            <w:vAlign w:val="bottom"/>
            <w:hideMark/>
          </w:tcPr>
          <w:p w14:paraId="0BD2FAC5" w14:textId="77777777" w:rsidR="00EA6C99" w:rsidRPr="004A59AA" w:rsidRDefault="00EA6C99" w:rsidP="00083B94">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37EB04D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88007DE" w14:textId="77777777" w:rsidTr="00083B94">
        <w:trPr>
          <w:trHeight w:val="389"/>
        </w:trPr>
        <w:tc>
          <w:tcPr>
            <w:tcW w:w="0" w:type="auto"/>
            <w:tcBorders>
              <w:top w:val="nil"/>
              <w:left w:val="single" w:sz="8" w:space="0" w:color="auto"/>
              <w:bottom w:val="nil"/>
              <w:right w:val="nil"/>
            </w:tcBorders>
            <w:shd w:val="clear" w:color="auto" w:fill="auto"/>
            <w:noWrap/>
            <w:vAlign w:val="bottom"/>
            <w:hideMark/>
          </w:tcPr>
          <w:p w14:paraId="77E8029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AB809FD"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163EC21" w14:textId="77777777" w:rsidR="00EA6C99" w:rsidRPr="004A59AA" w:rsidRDefault="00EA6C99" w:rsidP="00083B94">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16670D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2032965"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6E57B9E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683547E"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674D3891"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E6BC324" w14:textId="77777777" w:rsidTr="00083B94">
        <w:trPr>
          <w:trHeight w:val="231"/>
        </w:trPr>
        <w:tc>
          <w:tcPr>
            <w:tcW w:w="0" w:type="auto"/>
            <w:tcBorders>
              <w:top w:val="nil"/>
              <w:left w:val="single" w:sz="8" w:space="0" w:color="auto"/>
              <w:bottom w:val="nil"/>
              <w:right w:val="nil"/>
            </w:tcBorders>
            <w:shd w:val="clear" w:color="auto" w:fill="auto"/>
            <w:noWrap/>
            <w:vAlign w:val="bottom"/>
            <w:hideMark/>
          </w:tcPr>
          <w:p w14:paraId="02BA866D"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8C3AE9B"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60E5431" w14:textId="77777777" w:rsidR="00EA6C99" w:rsidRPr="004A59AA" w:rsidRDefault="00EA6C99" w:rsidP="00083B94">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EC0AB26" w14:textId="77777777" w:rsidR="00EA6C99" w:rsidRPr="004A59AA" w:rsidRDefault="00EA6C99" w:rsidP="00083B94">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0072B85C"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4C1755F2"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490B6B" w14:textId="77777777" w:rsidR="00EA6C99" w:rsidRPr="004A59AA" w:rsidRDefault="00EA6C99" w:rsidP="00083B94">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2B47D96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E5FBF68" w14:textId="77777777" w:rsidTr="00083B94">
        <w:trPr>
          <w:trHeight w:val="112"/>
        </w:trPr>
        <w:tc>
          <w:tcPr>
            <w:tcW w:w="0" w:type="auto"/>
            <w:tcBorders>
              <w:top w:val="nil"/>
              <w:left w:val="single" w:sz="8" w:space="0" w:color="auto"/>
              <w:bottom w:val="nil"/>
              <w:right w:val="nil"/>
            </w:tcBorders>
            <w:shd w:val="clear" w:color="auto" w:fill="auto"/>
            <w:noWrap/>
            <w:vAlign w:val="bottom"/>
            <w:hideMark/>
          </w:tcPr>
          <w:p w14:paraId="072A38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79D60DCB" w14:textId="77777777" w:rsidR="00EA6C99" w:rsidRPr="004A59AA" w:rsidRDefault="00EA6C99" w:rsidP="00083B94">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3DC2C12"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509363D0" w14:textId="77777777" w:rsidR="00EA6C99" w:rsidRPr="004A59AA" w:rsidRDefault="00EA6C99" w:rsidP="00083B94">
            <w:pPr>
              <w:rPr>
                <w:sz w:val="20"/>
              </w:rPr>
            </w:pPr>
          </w:p>
        </w:tc>
        <w:tc>
          <w:tcPr>
            <w:tcW w:w="0" w:type="auto"/>
            <w:tcBorders>
              <w:top w:val="nil"/>
              <w:left w:val="nil"/>
              <w:bottom w:val="nil"/>
              <w:right w:val="nil"/>
            </w:tcBorders>
            <w:shd w:val="clear" w:color="auto" w:fill="auto"/>
            <w:vAlign w:val="center"/>
            <w:hideMark/>
          </w:tcPr>
          <w:p w14:paraId="41690205"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47F6363"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5614CA8B"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6AB20D1"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1E16E877"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6FE0DE7E"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20C469A2"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2A152805"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08AD1C30"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41F2524"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69E0CFC2"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708F4514"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4359F6EB"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6D626983" w14:textId="77777777" w:rsidR="00EA6C99" w:rsidRPr="004A59AA" w:rsidRDefault="00EA6C99" w:rsidP="00083B94">
            <w:pPr>
              <w:jc w:val="center"/>
              <w:rPr>
                <w:sz w:val="20"/>
              </w:rPr>
            </w:pPr>
          </w:p>
        </w:tc>
        <w:tc>
          <w:tcPr>
            <w:tcW w:w="0" w:type="auto"/>
            <w:gridSpan w:val="2"/>
            <w:tcBorders>
              <w:top w:val="nil"/>
              <w:left w:val="nil"/>
              <w:bottom w:val="nil"/>
              <w:right w:val="nil"/>
            </w:tcBorders>
            <w:shd w:val="clear" w:color="auto" w:fill="auto"/>
            <w:vAlign w:val="center"/>
            <w:hideMark/>
          </w:tcPr>
          <w:p w14:paraId="7376C61D"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2E9B4CBC" w14:textId="77777777" w:rsidR="00EA6C99" w:rsidRPr="004A59AA" w:rsidRDefault="00EA6C99" w:rsidP="00083B94">
            <w:pPr>
              <w:jc w:val="center"/>
              <w:rPr>
                <w:sz w:val="20"/>
              </w:rPr>
            </w:pPr>
          </w:p>
        </w:tc>
        <w:tc>
          <w:tcPr>
            <w:tcW w:w="0" w:type="auto"/>
            <w:tcBorders>
              <w:top w:val="nil"/>
              <w:left w:val="nil"/>
              <w:bottom w:val="nil"/>
              <w:right w:val="nil"/>
            </w:tcBorders>
            <w:shd w:val="clear" w:color="auto" w:fill="auto"/>
            <w:vAlign w:val="center"/>
            <w:hideMark/>
          </w:tcPr>
          <w:p w14:paraId="16DB8810" w14:textId="77777777" w:rsidR="00EA6C99" w:rsidRPr="004A59AA" w:rsidRDefault="00EA6C99" w:rsidP="00083B94">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7EFF9763"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6447E570" w14:textId="77777777" w:rsidTr="00083B94">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2A3EB7CC" w14:textId="77777777" w:rsidR="00EA6C99" w:rsidRPr="004A59AA" w:rsidRDefault="00EA6C99" w:rsidP="00083B94">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431DDDB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BD039DB"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E48681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ACF0D8F"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4E44385" w14:textId="77777777" w:rsidTr="00083B94">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539E642"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09435363" w14:textId="77777777" w:rsidR="00EA6C99" w:rsidRPr="004A59AA" w:rsidRDefault="00EA6C99" w:rsidP="00083B94">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76E2B58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25B27E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E17A35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BE1036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24CBAB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A3198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0181CB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12D1A0"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500E10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7DC5DE0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AE47303"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91D0F4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AE02B28"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B6375CA" w14:textId="77777777" w:rsidTr="00083B94">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53FF22AD"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DE22D1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8E9FC24"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737AD0E9"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49AD60B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FBCF10A"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1AA9A27" w14:textId="77777777" w:rsidR="00EA6C99" w:rsidRPr="004A59AA" w:rsidRDefault="00EA6C99"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8E8A6D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3055ED7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B84844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5D3E75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D5EFA81"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642DE27" w14:textId="77777777" w:rsidTr="00083B94">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0E780618" w14:textId="77777777" w:rsidR="00EA6C99" w:rsidRPr="004A59AA" w:rsidRDefault="00EA6C99" w:rsidP="00083B94">
            <w:pPr>
              <w:rPr>
                <w:rFonts w:ascii="Arial CE" w:hAnsi="Arial CE" w:cs="Arial CE"/>
                <w:sz w:val="20"/>
              </w:rPr>
            </w:pPr>
            <w:r w:rsidRPr="004A59AA">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D8E8B2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507C449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A60E36C"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2017C6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0E0E50E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3C67214" w14:textId="77777777" w:rsidTr="00083B94">
        <w:trPr>
          <w:trHeight w:val="691"/>
        </w:trPr>
        <w:tc>
          <w:tcPr>
            <w:tcW w:w="0" w:type="auto"/>
            <w:tcBorders>
              <w:top w:val="nil"/>
              <w:left w:val="single" w:sz="8" w:space="0" w:color="auto"/>
              <w:bottom w:val="nil"/>
              <w:right w:val="nil"/>
            </w:tcBorders>
            <w:shd w:val="clear" w:color="auto" w:fill="auto"/>
            <w:noWrap/>
            <w:vAlign w:val="bottom"/>
            <w:hideMark/>
          </w:tcPr>
          <w:p w14:paraId="5E51510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709EC26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595A89E"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97260C9"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23F7B904"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181988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173620C"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F1331B9" w14:textId="77777777" w:rsidR="00EA6C99" w:rsidRPr="004A59AA" w:rsidRDefault="00EA6C99" w:rsidP="00083B94">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5E67527C"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CD4357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412F416"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62AC722"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22646B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5EF97F4F" w14:textId="77777777" w:rsidTr="00083B94">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52854D76"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EA6C99" w:rsidRPr="004A59AA" w14:paraId="22BBC87D" w14:textId="77777777" w:rsidTr="00083B94">
        <w:trPr>
          <w:trHeight w:val="450"/>
        </w:trPr>
        <w:tc>
          <w:tcPr>
            <w:tcW w:w="0" w:type="auto"/>
            <w:gridSpan w:val="24"/>
            <w:vMerge/>
            <w:tcBorders>
              <w:top w:val="nil"/>
              <w:left w:val="single" w:sz="8" w:space="0" w:color="auto"/>
              <w:bottom w:val="nil"/>
              <w:right w:val="single" w:sz="8" w:space="0" w:color="000000"/>
            </w:tcBorders>
            <w:vAlign w:val="center"/>
            <w:hideMark/>
          </w:tcPr>
          <w:p w14:paraId="2495D291" w14:textId="77777777" w:rsidR="00EA6C99" w:rsidRPr="004A59AA" w:rsidRDefault="00EA6C99" w:rsidP="00083B94">
            <w:pPr>
              <w:rPr>
                <w:rFonts w:ascii="Arial CE" w:hAnsi="Arial CE" w:cs="Arial CE"/>
                <w:sz w:val="16"/>
                <w:szCs w:val="16"/>
              </w:rPr>
            </w:pPr>
          </w:p>
        </w:tc>
      </w:tr>
      <w:tr w:rsidR="00EA6C99" w:rsidRPr="004A59AA" w14:paraId="5F0392D7" w14:textId="77777777" w:rsidTr="00083B94">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190725A6"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423C1AA9"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16D79891"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6804BDFA"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F90EB8"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25B655BA"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A3305CA" w14:textId="77777777" w:rsidTr="00083B94">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7252CE1" w14:textId="77777777" w:rsidR="00EA6C99" w:rsidRPr="004A59AA" w:rsidRDefault="00EA6C99" w:rsidP="00083B94">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5837875B" w14:textId="77777777" w:rsidR="00EA6C99" w:rsidRPr="004A59AA" w:rsidRDefault="00EA6C99" w:rsidP="00083B94">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6550A32B"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190A526" w14:textId="77777777" w:rsidR="00EA6C99" w:rsidRPr="004A59AA" w:rsidRDefault="00EA6C99" w:rsidP="00083B94">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51C9EAA"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5FF9CE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bl>
    <w:p w14:paraId="0271CEE2" w14:textId="77777777" w:rsidR="00EA6C99" w:rsidRDefault="00EA6C99" w:rsidP="00EA6C99"/>
    <w:p w14:paraId="631A65ED" w14:textId="77777777" w:rsidR="00EA6C99" w:rsidRDefault="00EA6C99" w:rsidP="00EA6C99"/>
    <w:p w14:paraId="06C52D4A" w14:textId="77777777" w:rsidR="00EA6C99" w:rsidRDefault="00EA6C99" w:rsidP="00EA6C99"/>
    <w:p w14:paraId="5567217C" w14:textId="77777777" w:rsidR="00EA6C99" w:rsidRDefault="00EA6C99" w:rsidP="00EA6C99"/>
    <w:p w14:paraId="707C7553" w14:textId="77777777" w:rsidR="00EA6C99" w:rsidRDefault="00EA6C99" w:rsidP="00EA6C99"/>
    <w:p w14:paraId="71ADE4D7" w14:textId="77777777" w:rsidR="00EA6C99" w:rsidRDefault="00EA6C99" w:rsidP="00EA6C99"/>
    <w:p w14:paraId="3730F754" w14:textId="77777777" w:rsidR="00EA6C99" w:rsidRDefault="00EA6C99" w:rsidP="00EA6C99"/>
    <w:p w14:paraId="6C8D28A8" w14:textId="77777777" w:rsidR="00EA6C99" w:rsidRDefault="00EA6C99" w:rsidP="00EA6C99"/>
    <w:p w14:paraId="7E5D9862" w14:textId="77777777" w:rsidR="00EA6C99" w:rsidRDefault="00EA6C99" w:rsidP="00EA6C99">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EA6C99" w:rsidRPr="004A59AA" w14:paraId="4819A4E5" w14:textId="77777777" w:rsidTr="00083B94">
        <w:trPr>
          <w:trHeight w:val="465"/>
        </w:trPr>
        <w:tc>
          <w:tcPr>
            <w:tcW w:w="5000" w:type="pct"/>
            <w:gridSpan w:val="5"/>
            <w:tcBorders>
              <w:top w:val="nil"/>
              <w:left w:val="nil"/>
              <w:bottom w:val="nil"/>
              <w:right w:val="nil"/>
            </w:tcBorders>
            <w:shd w:val="clear" w:color="auto" w:fill="auto"/>
            <w:noWrap/>
            <w:vAlign w:val="bottom"/>
            <w:hideMark/>
          </w:tcPr>
          <w:p w14:paraId="67ABE268" w14:textId="77777777" w:rsidR="00EA6C99" w:rsidRPr="004A59AA" w:rsidRDefault="00EA6C99" w:rsidP="00083B94">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EA6C99" w:rsidRPr="004A59AA" w14:paraId="613B8DEA" w14:textId="77777777" w:rsidTr="00083B94">
        <w:trPr>
          <w:trHeight w:val="315"/>
        </w:trPr>
        <w:tc>
          <w:tcPr>
            <w:tcW w:w="5000" w:type="pct"/>
            <w:gridSpan w:val="5"/>
            <w:tcBorders>
              <w:top w:val="nil"/>
              <w:left w:val="nil"/>
              <w:bottom w:val="nil"/>
              <w:right w:val="nil"/>
            </w:tcBorders>
            <w:shd w:val="clear" w:color="auto" w:fill="auto"/>
            <w:noWrap/>
            <w:vAlign w:val="bottom"/>
            <w:hideMark/>
          </w:tcPr>
          <w:p w14:paraId="1AD7BB5D" w14:textId="77777777" w:rsidR="00EA6C99" w:rsidRPr="004A59AA" w:rsidRDefault="00EA6C99" w:rsidP="00083B94">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EA6C99" w:rsidRPr="004A59AA" w14:paraId="2B3EE0FF" w14:textId="77777777" w:rsidTr="00083B94">
        <w:trPr>
          <w:trHeight w:val="285"/>
        </w:trPr>
        <w:tc>
          <w:tcPr>
            <w:tcW w:w="1299" w:type="pct"/>
            <w:tcBorders>
              <w:top w:val="nil"/>
              <w:left w:val="nil"/>
              <w:bottom w:val="nil"/>
              <w:right w:val="nil"/>
            </w:tcBorders>
            <w:shd w:val="clear" w:color="auto" w:fill="auto"/>
            <w:noWrap/>
            <w:vAlign w:val="bottom"/>
            <w:hideMark/>
          </w:tcPr>
          <w:p w14:paraId="44C02D83" w14:textId="77777777" w:rsidR="00EA6C99" w:rsidRPr="004A59AA" w:rsidRDefault="00EA6C99" w:rsidP="00083B94">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B9EDCD3" w14:textId="77777777" w:rsidR="00EA6C99" w:rsidRPr="004A59AA" w:rsidRDefault="00EA6C99" w:rsidP="00083B94">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388A4326" w14:textId="77777777" w:rsidR="00EA6C99" w:rsidRPr="004A59AA" w:rsidRDefault="00EA6C99" w:rsidP="00083B94">
            <w:pPr>
              <w:jc w:val="center"/>
              <w:rPr>
                <w:rFonts w:ascii="Arial CE" w:hAnsi="Arial CE" w:cs="Arial CE"/>
                <w:b/>
                <w:bCs/>
                <w:szCs w:val="24"/>
              </w:rPr>
            </w:pPr>
          </w:p>
        </w:tc>
      </w:tr>
      <w:tr w:rsidR="00EA6C99" w:rsidRPr="004A59AA" w14:paraId="250DB6F6" w14:textId="77777777" w:rsidTr="00083B94">
        <w:trPr>
          <w:trHeight w:val="285"/>
        </w:trPr>
        <w:tc>
          <w:tcPr>
            <w:tcW w:w="1299" w:type="pct"/>
            <w:tcBorders>
              <w:top w:val="nil"/>
              <w:left w:val="nil"/>
              <w:bottom w:val="nil"/>
              <w:right w:val="nil"/>
            </w:tcBorders>
            <w:shd w:val="clear" w:color="auto" w:fill="auto"/>
            <w:noWrap/>
            <w:vAlign w:val="bottom"/>
            <w:hideMark/>
          </w:tcPr>
          <w:p w14:paraId="264A6876"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0F9637D5"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10E8AC5D"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49293849"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4D6133D1" w14:textId="77777777" w:rsidR="00EA6C99" w:rsidRPr="004A59AA" w:rsidRDefault="00EA6C99" w:rsidP="00083B94">
            <w:pPr>
              <w:jc w:val="center"/>
              <w:rPr>
                <w:sz w:val="20"/>
              </w:rPr>
            </w:pPr>
          </w:p>
        </w:tc>
      </w:tr>
      <w:tr w:rsidR="00EA6C99" w:rsidRPr="004A59AA" w14:paraId="67C6C62F" w14:textId="77777777" w:rsidTr="00083B94">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A30D3A3" w14:textId="77777777" w:rsidR="00EA6C99" w:rsidRPr="004A59AA" w:rsidRDefault="00EA6C99" w:rsidP="00083B94">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E33C6A4"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035864CA"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11F396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55E90738"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r>
      <w:tr w:rsidR="00EA6C99" w:rsidRPr="004A59AA" w14:paraId="491A4542" w14:textId="77777777" w:rsidTr="00083B94">
        <w:trPr>
          <w:trHeight w:val="255"/>
        </w:trPr>
        <w:tc>
          <w:tcPr>
            <w:tcW w:w="1299" w:type="pct"/>
            <w:tcBorders>
              <w:top w:val="nil"/>
              <w:left w:val="single" w:sz="8" w:space="0" w:color="auto"/>
              <w:bottom w:val="nil"/>
              <w:right w:val="nil"/>
            </w:tcBorders>
            <w:shd w:val="clear" w:color="auto" w:fill="auto"/>
            <w:noWrap/>
            <w:vAlign w:val="bottom"/>
            <w:hideMark/>
          </w:tcPr>
          <w:p w14:paraId="4FADE6E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5D80AA26" w14:textId="77777777" w:rsidR="00EA6C99" w:rsidRPr="004A59AA" w:rsidRDefault="00EA6C99" w:rsidP="00083B94">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2C0C5969" w14:textId="77777777" w:rsidR="00EA6C99" w:rsidRPr="004A59AA" w:rsidRDefault="00EA6C99" w:rsidP="00083B94">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70CED04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7E6D4543" w14:textId="77777777" w:rsidTr="00083B94">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FDFD7CF"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966EA1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C2EDEDB"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D28260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1847329C"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73BABAB" w14:textId="77777777" w:rsidTr="00083B94">
        <w:trPr>
          <w:trHeight w:val="330"/>
        </w:trPr>
        <w:tc>
          <w:tcPr>
            <w:tcW w:w="3122" w:type="pct"/>
            <w:gridSpan w:val="3"/>
            <w:tcBorders>
              <w:top w:val="nil"/>
              <w:left w:val="single" w:sz="8" w:space="0" w:color="auto"/>
              <w:bottom w:val="nil"/>
              <w:right w:val="nil"/>
            </w:tcBorders>
            <w:shd w:val="clear" w:color="auto" w:fill="auto"/>
            <w:noWrap/>
            <w:vAlign w:val="bottom"/>
            <w:hideMark/>
          </w:tcPr>
          <w:p w14:paraId="41071D31"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8F7B266" w14:textId="77777777" w:rsidR="00EA6C99" w:rsidRPr="004A59AA" w:rsidRDefault="00EA6C99" w:rsidP="00083B94">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6183C579"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E6AC7CE"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7358A7F"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C0F200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B4B6F2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7F2F145"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E1ECB52"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94C4828" w14:textId="77777777" w:rsidTr="00083B94">
        <w:trPr>
          <w:trHeight w:val="263"/>
        </w:trPr>
        <w:tc>
          <w:tcPr>
            <w:tcW w:w="4033" w:type="pct"/>
            <w:gridSpan w:val="4"/>
            <w:tcBorders>
              <w:top w:val="nil"/>
              <w:left w:val="single" w:sz="8" w:space="0" w:color="auto"/>
              <w:bottom w:val="nil"/>
              <w:right w:val="nil"/>
            </w:tcBorders>
            <w:shd w:val="clear" w:color="auto" w:fill="auto"/>
            <w:noWrap/>
            <w:vAlign w:val="bottom"/>
            <w:hideMark/>
          </w:tcPr>
          <w:p w14:paraId="017FFA77"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5B8456E"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1320E956" w14:textId="77777777" w:rsidTr="00083B94">
        <w:trPr>
          <w:trHeight w:val="263"/>
        </w:trPr>
        <w:tc>
          <w:tcPr>
            <w:tcW w:w="1299" w:type="pct"/>
            <w:tcBorders>
              <w:top w:val="nil"/>
              <w:left w:val="single" w:sz="8" w:space="0" w:color="auto"/>
              <w:bottom w:val="nil"/>
              <w:right w:val="nil"/>
            </w:tcBorders>
            <w:shd w:val="clear" w:color="auto" w:fill="auto"/>
            <w:noWrap/>
            <w:vAlign w:val="bottom"/>
            <w:hideMark/>
          </w:tcPr>
          <w:p w14:paraId="6E78F88A" w14:textId="77777777" w:rsidR="00EA6C99" w:rsidRPr="004A59AA" w:rsidRDefault="00EA6C99"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31E3ABB3" w14:textId="77777777" w:rsidR="00EA6C99" w:rsidRPr="004A59AA" w:rsidRDefault="00EA6C99"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63EC0EE"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307C2834" w14:textId="77777777" w:rsidR="00EA6C99" w:rsidRPr="004A59AA" w:rsidRDefault="00EA6C99" w:rsidP="00083B94">
            <w:pPr>
              <w:rPr>
                <w:sz w:val="20"/>
              </w:rPr>
            </w:pPr>
          </w:p>
        </w:tc>
        <w:tc>
          <w:tcPr>
            <w:tcW w:w="967" w:type="pct"/>
            <w:tcBorders>
              <w:top w:val="nil"/>
              <w:left w:val="nil"/>
              <w:bottom w:val="nil"/>
              <w:right w:val="single" w:sz="8" w:space="0" w:color="auto"/>
            </w:tcBorders>
            <w:shd w:val="clear" w:color="auto" w:fill="auto"/>
            <w:noWrap/>
            <w:vAlign w:val="bottom"/>
            <w:hideMark/>
          </w:tcPr>
          <w:p w14:paraId="261F2025"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788D27B" w14:textId="77777777" w:rsidTr="00083B94">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70A43D10" w14:textId="77777777" w:rsidR="00EA6C99" w:rsidRPr="004A59AA" w:rsidRDefault="00EA6C99" w:rsidP="00083B94">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7C79130"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E19BA5F"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C0FC9D7"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34BF3CB6" w14:textId="77777777" w:rsidR="00EA6C99" w:rsidRPr="004A59AA" w:rsidRDefault="00EA6C99" w:rsidP="00083B94">
            <w:pPr>
              <w:rPr>
                <w:rFonts w:ascii="Arial CE" w:hAnsi="Arial CE" w:cs="Arial CE"/>
                <w:sz w:val="20"/>
              </w:rPr>
            </w:pPr>
            <w:r w:rsidRPr="004A59AA">
              <w:rPr>
                <w:rFonts w:ascii="Arial CE" w:hAnsi="Arial CE" w:cs="Arial CE"/>
                <w:sz w:val="20"/>
              </w:rPr>
              <w:t> </w:t>
            </w:r>
          </w:p>
        </w:tc>
      </w:tr>
      <w:tr w:rsidR="00EA6C99" w:rsidRPr="004A59AA" w14:paraId="22A2EEA8" w14:textId="77777777" w:rsidTr="00083B94">
        <w:trPr>
          <w:trHeight w:val="255"/>
        </w:trPr>
        <w:tc>
          <w:tcPr>
            <w:tcW w:w="1299" w:type="pct"/>
            <w:tcBorders>
              <w:top w:val="nil"/>
              <w:left w:val="nil"/>
              <w:bottom w:val="nil"/>
              <w:right w:val="nil"/>
            </w:tcBorders>
            <w:shd w:val="clear" w:color="auto" w:fill="auto"/>
            <w:noWrap/>
            <w:vAlign w:val="bottom"/>
            <w:hideMark/>
          </w:tcPr>
          <w:p w14:paraId="46FF93A5" w14:textId="77777777" w:rsidR="00EA6C99" w:rsidRPr="004A59AA" w:rsidRDefault="00EA6C99" w:rsidP="00083B94">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55D00E69"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29C5BA72"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218E7B43"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721B76A1" w14:textId="77777777" w:rsidR="00EA6C99" w:rsidRPr="004A59AA" w:rsidRDefault="00EA6C99" w:rsidP="00083B94">
            <w:pPr>
              <w:jc w:val="center"/>
              <w:rPr>
                <w:sz w:val="20"/>
              </w:rPr>
            </w:pPr>
          </w:p>
        </w:tc>
      </w:tr>
      <w:tr w:rsidR="00EA6C99" w:rsidRPr="004A59AA" w14:paraId="3FB05962" w14:textId="77777777" w:rsidTr="00083B94">
        <w:trPr>
          <w:trHeight w:val="270"/>
        </w:trPr>
        <w:tc>
          <w:tcPr>
            <w:tcW w:w="1299" w:type="pct"/>
            <w:tcBorders>
              <w:top w:val="nil"/>
              <w:left w:val="nil"/>
              <w:bottom w:val="nil"/>
              <w:right w:val="nil"/>
            </w:tcBorders>
            <w:shd w:val="clear" w:color="auto" w:fill="auto"/>
            <w:noWrap/>
            <w:vAlign w:val="bottom"/>
            <w:hideMark/>
          </w:tcPr>
          <w:p w14:paraId="5FAA79B9"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A0C8E1E" w14:textId="77777777" w:rsidR="00EA6C99" w:rsidRPr="004A59AA" w:rsidRDefault="00EA6C99" w:rsidP="00083B94">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3EB4DB8E"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3B57BB71" w14:textId="77777777" w:rsidR="00EA6C99" w:rsidRPr="004A59AA" w:rsidRDefault="00EA6C99" w:rsidP="00083B94">
            <w:pPr>
              <w:rPr>
                <w:sz w:val="20"/>
              </w:rPr>
            </w:pPr>
          </w:p>
        </w:tc>
        <w:tc>
          <w:tcPr>
            <w:tcW w:w="967" w:type="pct"/>
            <w:tcBorders>
              <w:top w:val="nil"/>
              <w:left w:val="nil"/>
              <w:bottom w:val="nil"/>
              <w:right w:val="nil"/>
            </w:tcBorders>
            <w:shd w:val="clear" w:color="auto" w:fill="auto"/>
            <w:noWrap/>
            <w:vAlign w:val="bottom"/>
            <w:hideMark/>
          </w:tcPr>
          <w:p w14:paraId="2FBEA443" w14:textId="77777777" w:rsidR="00EA6C99" w:rsidRPr="004A59AA" w:rsidRDefault="00EA6C99" w:rsidP="00083B94">
            <w:pPr>
              <w:jc w:val="center"/>
              <w:rPr>
                <w:sz w:val="20"/>
              </w:rPr>
            </w:pPr>
          </w:p>
        </w:tc>
      </w:tr>
      <w:tr w:rsidR="00EA6C99" w:rsidRPr="004A59AA" w14:paraId="684CE956" w14:textId="77777777" w:rsidTr="00083B94">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B61E389" w14:textId="77777777" w:rsidR="00EA6C99" w:rsidRPr="004A59AA" w:rsidRDefault="00EA6C99" w:rsidP="00083B94">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2562DDEE" w14:textId="77777777" w:rsidR="00EA6C99" w:rsidRPr="004A59AA" w:rsidRDefault="00EA6C99" w:rsidP="00083B94">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5CE8C14F" w14:textId="77777777" w:rsidR="00EA6C99" w:rsidRPr="004A59AA" w:rsidRDefault="00EA6C99" w:rsidP="00083B94">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EA6C99" w:rsidRPr="004A59AA" w14:paraId="2F12C043" w14:textId="77777777" w:rsidTr="00083B94">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68D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49E245A9" w14:textId="77777777" w:rsidR="00EA6C99" w:rsidRPr="004A59AA" w:rsidRDefault="00EA6C99" w:rsidP="00083B94">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08974A87" w14:textId="77777777" w:rsidR="00EA6C99" w:rsidRPr="004A59AA" w:rsidRDefault="00EA6C99" w:rsidP="00083B94">
            <w:pPr>
              <w:rPr>
                <w:rFonts w:ascii="Arial CE" w:hAnsi="Arial CE" w:cs="Arial CE"/>
                <w:sz w:val="16"/>
                <w:szCs w:val="16"/>
              </w:rPr>
            </w:pPr>
          </w:p>
        </w:tc>
      </w:tr>
      <w:tr w:rsidR="00EA6C99" w:rsidRPr="004A59AA" w14:paraId="0A9793B8" w14:textId="77777777" w:rsidTr="00083B94">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7D668C0C" w14:textId="77777777" w:rsidR="00EA6C99" w:rsidRPr="004A59AA" w:rsidRDefault="00EA6C99" w:rsidP="00083B94">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6217B406" w14:textId="77777777" w:rsidR="00EA6C99" w:rsidRPr="004A59AA" w:rsidRDefault="00EA6C99" w:rsidP="00083B94">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42623A33"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4D5F7F35"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639FF56F" w14:textId="77777777" w:rsidR="00EA6C99" w:rsidRPr="004A59AA" w:rsidRDefault="00EA6C99" w:rsidP="00083B94">
            <w:pPr>
              <w:jc w:val="center"/>
              <w:rPr>
                <w:sz w:val="20"/>
              </w:rPr>
            </w:pPr>
          </w:p>
        </w:tc>
      </w:tr>
      <w:tr w:rsidR="00EA6C99" w:rsidRPr="004A59AA" w14:paraId="0720F03F" w14:textId="77777777" w:rsidTr="00083B94">
        <w:trPr>
          <w:trHeight w:val="255"/>
        </w:trPr>
        <w:tc>
          <w:tcPr>
            <w:tcW w:w="1299" w:type="pct"/>
            <w:tcBorders>
              <w:top w:val="nil"/>
              <w:left w:val="nil"/>
              <w:bottom w:val="nil"/>
              <w:right w:val="nil"/>
            </w:tcBorders>
            <w:shd w:val="clear" w:color="auto" w:fill="auto"/>
            <w:noWrap/>
            <w:vAlign w:val="center"/>
            <w:hideMark/>
          </w:tcPr>
          <w:p w14:paraId="740ABF00" w14:textId="77777777" w:rsidR="00EA6C99" w:rsidRPr="004A59AA" w:rsidRDefault="00EA6C99" w:rsidP="00083B94">
            <w:pPr>
              <w:jc w:val="right"/>
              <w:rPr>
                <w:sz w:val="20"/>
              </w:rPr>
            </w:pPr>
          </w:p>
        </w:tc>
        <w:tc>
          <w:tcPr>
            <w:tcW w:w="911" w:type="pct"/>
            <w:tcBorders>
              <w:top w:val="nil"/>
              <w:left w:val="nil"/>
              <w:bottom w:val="nil"/>
              <w:right w:val="nil"/>
            </w:tcBorders>
            <w:shd w:val="clear" w:color="auto" w:fill="auto"/>
            <w:noWrap/>
            <w:vAlign w:val="bottom"/>
            <w:hideMark/>
          </w:tcPr>
          <w:p w14:paraId="5B4E55F0"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6743CA9A"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2EC05DCC"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24DB2B82" w14:textId="77777777" w:rsidR="00EA6C99" w:rsidRPr="004A59AA" w:rsidRDefault="00EA6C99" w:rsidP="00083B94">
            <w:pPr>
              <w:jc w:val="center"/>
              <w:rPr>
                <w:sz w:val="20"/>
              </w:rPr>
            </w:pPr>
          </w:p>
        </w:tc>
      </w:tr>
      <w:tr w:rsidR="00EA6C99" w:rsidRPr="004A59AA" w14:paraId="05037FC3"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15AD6872"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388CA2CC" w14:textId="77777777" w:rsidR="00EA6C99" w:rsidRPr="004A59AA" w:rsidRDefault="00EA6C99" w:rsidP="00083B94">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064E4D98"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478FD7CB"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2491083"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80B6606"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855FEDF"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61F933E" w14:textId="77777777" w:rsidR="00EA6C99" w:rsidRPr="004A59AA" w:rsidRDefault="00EA6C99" w:rsidP="00083B94">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44609062" w14:textId="77777777" w:rsidR="00EA6C99" w:rsidRPr="004A59AA" w:rsidRDefault="00EA6C99" w:rsidP="00083B94">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EA6C99" w:rsidRPr="004A59AA" w14:paraId="7CC3E115"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456589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2F909A01"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970DE6C"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A11A8B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7281E89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6=5-1</w:t>
            </w:r>
          </w:p>
        </w:tc>
      </w:tr>
      <w:tr w:rsidR="00EA6C99" w:rsidRPr="004A59AA" w14:paraId="015ABB47"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19EDDBD" w14:textId="77777777" w:rsidR="00EA6C99" w:rsidRPr="004A59AA" w:rsidRDefault="00EA6C99"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46AD5FEB" w14:textId="77777777" w:rsidR="00EA6C99" w:rsidRPr="004A59AA" w:rsidRDefault="00EA6C99"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0445A66C" w14:textId="77777777" w:rsidR="00EA6C99" w:rsidRPr="004A59AA" w:rsidRDefault="00EA6C99"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F0E3953"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5FBA18EA"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D23-A18</w:t>
            </w:r>
          </w:p>
        </w:tc>
      </w:tr>
      <w:tr w:rsidR="00EA6C99" w:rsidRPr="004A59AA" w14:paraId="268C3DDD" w14:textId="77777777" w:rsidTr="00083B94">
        <w:trPr>
          <w:trHeight w:val="255"/>
        </w:trPr>
        <w:tc>
          <w:tcPr>
            <w:tcW w:w="1299" w:type="pct"/>
            <w:tcBorders>
              <w:top w:val="nil"/>
              <w:left w:val="nil"/>
              <w:bottom w:val="nil"/>
              <w:right w:val="nil"/>
            </w:tcBorders>
            <w:shd w:val="clear" w:color="auto" w:fill="auto"/>
            <w:noWrap/>
            <w:vAlign w:val="bottom"/>
            <w:hideMark/>
          </w:tcPr>
          <w:p w14:paraId="10CF4659" w14:textId="77777777" w:rsidR="00EA6C99" w:rsidRPr="004A59AA" w:rsidRDefault="00EA6C99"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ACA769B"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44351F71"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45040F56"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47CD358D" w14:textId="77777777" w:rsidR="00EA6C99" w:rsidRPr="004A59AA" w:rsidRDefault="00EA6C99" w:rsidP="00083B94">
            <w:pPr>
              <w:jc w:val="center"/>
              <w:rPr>
                <w:sz w:val="20"/>
              </w:rPr>
            </w:pPr>
          </w:p>
        </w:tc>
      </w:tr>
      <w:tr w:rsidR="00EA6C99" w:rsidRPr="004A59AA" w14:paraId="2407FF77" w14:textId="77777777" w:rsidTr="00083B94">
        <w:trPr>
          <w:trHeight w:val="255"/>
        </w:trPr>
        <w:tc>
          <w:tcPr>
            <w:tcW w:w="2210" w:type="pct"/>
            <w:gridSpan w:val="2"/>
            <w:tcBorders>
              <w:top w:val="nil"/>
              <w:left w:val="nil"/>
              <w:bottom w:val="single" w:sz="8" w:space="0" w:color="auto"/>
              <w:right w:val="nil"/>
            </w:tcBorders>
            <w:shd w:val="clear" w:color="auto" w:fill="auto"/>
            <w:noWrap/>
            <w:vAlign w:val="bottom"/>
            <w:hideMark/>
          </w:tcPr>
          <w:p w14:paraId="6D2E0061"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8D172D1" w14:textId="77777777" w:rsidR="00EA6C99" w:rsidRPr="004A59AA" w:rsidRDefault="00EA6C99"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2E6CDB"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2E12D87D"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26B63714" w14:textId="77777777" w:rsidTr="00083B94">
        <w:trPr>
          <w:trHeight w:val="1039"/>
        </w:trPr>
        <w:tc>
          <w:tcPr>
            <w:tcW w:w="1299" w:type="pct"/>
            <w:tcBorders>
              <w:top w:val="nil"/>
              <w:left w:val="single" w:sz="8" w:space="0" w:color="auto"/>
              <w:bottom w:val="nil"/>
              <w:right w:val="nil"/>
            </w:tcBorders>
            <w:shd w:val="clear" w:color="auto" w:fill="auto"/>
            <w:vAlign w:val="center"/>
            <w:hideMark/>
          </w:tcPr>
          <w:p w14:paraId="61E039B7" w14:textId="77777777" w:rsidR="00EA6C99" w:rsidRPr="004A59AA" w:rsidRDefault="00EA6C99" w:rsidP="00083B94">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7213183D"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6195D88A"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CA1140D"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8B2278"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EA6C99" w:rsidRPr="004A59AA" w14:paraId="1D1769D8"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6BB9CE"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AC3EEE0"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9AFD574"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399C80F5"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40C0B39"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11=10/1</w:t>
            </w:r>
          </w:p>
        </w:tc>
      </w:tr>
      <w:tr w:rsidR="00EA6C99" w:rsidRPr="004A59AA" w14:paraId="2E888DE5"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64438AB" w14:textId="77777777" w:rsidR="00EA6C99" w:rsidRPr="004A59AA" w:rsidRDefault="00EA6C99"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223ED09D" w14:textId="77777777" w:rsidR="00EA6C99" w:rsidRPr="004A59AA" w:rsidRDefault="00EA6C99" w:rsidP="00083B94">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5ED5DE5E" w14:textId="77777777" w:rsidR="00EA6C99" w:rsidRPr="004A59AA" w:rsidRDefault="00EA6C99" w:rsidP="00083B94">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4DC092FD"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FD3E1C1"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D28/A18</w:t>
            </w:r>
          </w:p>
        </w:tc>
      </w:tr>
      <w:tr w:rsidR="00EA6C99" w:rsidRPr="004A59AA" w14:paraId="148DEB89" w14:textId="77777777" w:rsidTr="00083B94">
        <w:trPr>
          <w:trHeight w:val="255"/>
        </w:trPr>
        <w:tc>
          <w:tcPr>
            <w:tcW w:w="1299" w:type="pct"/>
            <w:tcBorders>
              <w:top w:val="nil"/>
              <w:left w:val="nil"/>
              <w:bottom w:val="nil"/>
              <w:right w:val="nil"/>
            </w:tcBorders>
            <w:shd w:val="clear" w:color="auto" w:fill="auto"/>
            <w:noWrap/>
            <w:vAlign w:val="bottom"/>
            <w:hideMark/>
          </w:tcPr>
          <w:p w14:paraId="47B84981" w14:textId="77777777" w:rsidR="00EA6C99" w:rsidRPr="004A59AA" w:rsidRDefault="00EA6C99" w:rsidP="00083B94">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E8C65D" w14:textId="77777777" w:rsidR="00EA6C99" w:rsidRPr="004A59AA" w:rsidRDefault="00EA6C99" w:rsidP="00083B94">
            <w:pPr>
              <w:rPr>
                <w:sz w:val="20"/>
              </w:rPr>
            </w:pPr>
          </w:p>
        </w:tc>
        <w:tc>
          <w:tcPr>
            <w:tcW w:w="911" w:type="pct"/>
            <w:tcBorders>
              <w:top w:val="nil"/>
              <w:left w:val="nil"/>
              <w:bottom w:val="nil"/>
              <w:right w:val="nil"/>
            </w:tcBorders>
            <w:shd w:val="clear" w:color="auto" w:fill="auto"/>
            <w:noWrap/>
            <w:vAlign w:val="bottom"/>
            <w:hideMark/>
          </w:tcPr>
          <w:p w14:paraId="140E91DD" w14:textId="77777777" w:rsidR="00EA6C99" w:rsidRPr="004A59AA" w:rsidRDefault="00EA6C99" w:rsidP="00083B94">
            <w:pPr>
              <w:jc w:val="center"/>
              <w:rPr>
                <w:sz w:val="20"/>
              </w:rPr>
            </w:pPr>
          </w:p>
        </w:tc>
        <w:tc>
          <w:tcPr>
            <w:tcW w:w="911" w:type="pct"/>
            <w:tcBorders>
              <w:top w:val="nil"/>
              <w:left w:val="nil"/>
              <w:bottom w:val="nil"/>
              <w:right w:val="nil"/>
            </w:tcBorders>
            <w:shd w:val="clear" w:color="auto" w:fill="auto"/>
            <w:noWrap/>
            <w:vAlign w:val="bottom"/>
            <w:hideMark/>
          </w:tcPr>
          <w:p w14:paraId="0DFE87FB"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78B3609A" w14:textId="77777777" w:rsidR="00EA6C99" w:rsidRPr="004A59AA" w:rsidRDefault="00EA6C99" w:rsidP="00083B94">
            <w:pPr>
              <w:jc w:val="center"/>
              <w:rPr>
                <w:sz w:val="20"/>
              </w:rPr>
            </w:pPr>
          </w:p>
        </w:tc>
      </w:tr>
      <w:tr w:rsidR="00EA6C99" w:rsidRPr="004A59AA" w14:paraId="35F6D5F2" w14:textId="77777777" w:rsidTr="00083B94">
        <w:trPr>
          <w:trHeight w:val="255"/>
        </w:trPr>
        <w:tc>
          <w:tcPr>
            <w:tcW w:w="2210" w:type="pct"/>
            <w:gridSpan w:val="2"/>
            <w:tcBorders>
              <w:top w:val="nil"/>
              <w:left w:val="nil"/>
              <w:bottom w:val="nil"/>
              <w:right w:val="nil"/>
            </w:tcBorders>
            <w:shd w:val="clear" w:color="auto" w:fill="auto"/>
            <w:noWrap/>
            <w:vAlign w:val="bottom"/>
            <w:hideMark/>
          </w:tcPr>
          <w:p w14:paraId="2391965A" w14:textId="77777777" w:rsidR="00EA6C99" w:rsidRPr="004A59AA" w:rsidRDefault="00EA6C99" w:rsidP="00083B94">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2341BB49" w14:textId="77777777" w:rsidR="00EA6C99" w:rsidRPr="004A59AA" w:rsidRDefault="00EA6C99" w:rsidP="00083B94">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BAA907" w14:textId="77777777" w:rsidR="00EA6C99" w:rsidRPr="004A59AA" w:rsidRDefault="00EA6C99" w:rsidP="00083B94">
            <w:pPr>
              <w:jc w:val="center"/>
              <w:rPr>
                <w:sz w:val="20"/>
              </w:rPr>
            </w:pPr>
          </w:p>
        </w:tc>
        <w:tc>
          <w:tcPr>
            <w:tcW w:w="967" w:type="pct"/>
            <w:tcBorders>
              <w:top w:val="nil"/>
              <w:left w:val="nil"/>
              <w:bottom w:val="nil"/>
              <w:right w:val="nil"/>
            </w:tcBorders>
            <w:shd w:val="clear" w:color="auto" w:fill="auto"/>
            <w:noWrap/>
            <w:vAlign w:val="bottom"/>
            <w:hideMark/>
          </w:tcPr>
          <w:p w14:paraId="32F32C4A" w14:textId="77777777" w:rsidR="00EA6C99" w:rsidRPr="004A59AA" w:rsidRDefault="00EA6C99" w:rsidP="00083B94">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50BF4782" w14:textId="77777777" w:rsidTr="00083B94">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597A6E31" w14:textId="77777777" w:rsidR="00EA6C99" w:rsidRPr="004A59AA" w:rsidRDefault="00EA6C99" w:rsidP="00083B94">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48E2405E" w14:textId="77777777" w:rsidR="00EA6C99" w:rsidRPr="004A59AA" w:rsidRDefault="00EA6C99" w:rsidP="00083B94">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ACC2593" w14:textId="77777777" w:rsidR="00EA6C99" w:rsidRPr="004A59AA" w:rsidRDefault="00EA6C99" w:rsidP="00083B94">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74CA408E" w14:textId="77777777" w:rsidR="00EA6C99" w:rsidRPr="004A59AA" w:rsidRDefault="00EA6C99" w:rsidP="00083B94">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E1B84B8" w14:textId="77777777" w:rsidR="00EA6C99" w:rsidRPr="004A59AA" w:rsidRDefault="00EA6C99" w:rsidP="00083B94">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EA6C99" w:rsidRPr="004A59AA" w14:paraId="30C3554F" w14:textId="77777777" w:rsidTr="00083B94">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52716B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79EAE0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8692E3"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EBDFA96"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432A87" w14:textId="77777777" w:rsidR="00EA6C99" w:rsidRPr="004A59AA" w:rsidRDefault="00EA6C99" w:rsidP="00083B94">
            <w:pPr>
              <w:jc w:val="center"/>
              <w:rPr>
                <w:rFonts w:ascii="Arial CE" w:hAnsi="Arial CE" w:cs="Arial CE"/>
                <w:sz w:val="16"/>
                <w:szCs w:val="16"/>
              </w:rPr>
            </w:pPr>
            <w:r w:rsidRPr="004A59AA">
              <w:rPr>
                <w:rFonts w:ascii="Arial CE" w:hAnsi="Arial CE" w:cs="Arial CE"/>
                <w:sz w:val="16"/>
                <w:szCs w:val="16"/>
              </w:rPr>
              <w:t>16=15/1</w:t>
            </w:r>
          </w:p>
        </w:tc>
      </w:tr>
      <w:tr w:rsidR="00EA6C99" w:rsidRPr="004A59AA" w14:paraId="48346126" w14:textId="77777777" w:rsidTr="00083B94">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0AC907D" w14:textId="77777777" w:rsidR="00EA6C99" w:rsidRPr="004A59AA" w:rsidRDefault="00EA6C99" w:rsidP="00083B94">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72FEE9E"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54E1E9C1"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9D18074"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539DF31" w14:textId="77777777" w:rsidR="00EA6C99" w:rsidRPr="004A59AA" w:rsidRDefault="00EA6C99" w:rsidP="00083B94">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1C7FBC82" w14:textId="77777777" w:rsidR="00EA6C99" w:rsidRDefault="00EA6C99" w:rsidP="00EA6C99"/>
    <w:p w14:paraId="6B6F8890" w14:textId="77777777" w:rsidR="00EA6C99" w:rsidRDefault="00EA6C99" w:rsidP="00EA6C99">
      <w:r>
        <w:br w:type="page"/>
      </w:r>
    </w:p>
    <w:p w14:paraId="30D6E523" w14:textId="77777777" w:rsidR="00EA6C99" w:rsidRDefault="00EA6C99" w:rsidP="00EA6C99">
      <w:pPr>
        <w:sectPr w:rsidR="00EA6C99" w:rsidSect="00403B64">
          <w:headerReference w:type="default" r:id="rId29"/>
          <w:footerReference w:type="default" r:id="rId30"/>
          <w:pgSz w:w="11906" w:h="16838"/>
          <w:pgMar w:top="720" w:right="720" w:bottom="720" w:left="720" w:header="708" w:footer="708" w:gutter="0"/>
          <w:cols w:space="708"/>
          <w:docGrid w:linePitch="360"/>
        </w:sectPr>
      </w:pPr>
    </w:p>
    <w:p w14:paraId="3F214E0D" w14:textId="77777777" w:rsidR="00EA6C99" w:rsidRDefault="00EA6C99" w:rsidP="00EA6C99"/>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EA6C99" w:rsidRPr="004A59AA" w14:paraId="79B7F4CD" w14:textId="77777777" w:rsidTr="00083B94">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C167F" w14:textId="77777777" w:rsidR="00EA6C99" w:rsidRPr="004A59AA" w:rsidRDefault="00EA6C99" w:rsidP="00083B94">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EA6C99" w:rsidRPr="004A59AA" w14:paraId="33F64D9D" w14:textId="77777777" w:rsidTr="00083B94">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137679E" w14:textId="77777777" w:rsidR="00EA6C99" w:rsidRPr="004A59AA" w:rsidRDefault="00EA6C99" w:rsidP="00083B94">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658ED7B6" w14:textId="77777777" w:rsidR="00EA6C99" w:rsidRPr="004A59AA" w:rsidRDefault="00EA6C99" w:rsidP="00083B94">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EA6C99" w:rsidRPr="004A59AA" w14:paraId="0134CCE1" w14:textId="77777777" w:rsidTr="00083B94">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0B0C5A7A" w14:textId="77777777" w:rsidR="00EA6C99" w:rsidRPr="004A59AA" w:rsidRDefault="00EA6C99" w:rsidP="00083B94">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73F7B702" w14:textId="77777777" w:rsidR="00EA6C99" w:rsidRPr="004A59AA" w:rsidRDefault="00EA6C99" w:rsidP="00083B94">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EA6C99" w:rsidRPr="004A59AA" w14:paraId="518435FC" w14:textId="77777777" w:rsidTr="00083B94">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61A47EAC" w14:textId="77777777" w:rsidR="00EA6C99" w:rsidRPr="004A59AA" w:rsidRDefault="00EA6C99" w:rsidP="00083B94">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E9C6965" w14:textId="77777777" w:rsidR="00EA6C99" w:rsidRPr="004A59AA" w:rsidRDefault="00EA6C99" w:rsidP="00083B94">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EA6C99" w:rsidRPr="004A59AA" w14:paraId="6C102D3E" w14:textId="77777777" w:rsidTr="00083B94">
        <w:trPr>
          <w:gridAfter w:val="1"/>
          <w:wAfter w:w="4" w:type="pct"/>
          <w:trHeight w:val="244"/>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817ECC5" w14:textId="77777777" w:rsidR="00EA6C99" w:rsidRPr="004A59AA" w:rsidRDefault="00EA6C99" w:rsidP="00083B94">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E334CF" w14:textId="77777777" w:rsidR="00EA6C99" w:rsidRPr="004A59AA" w:rsidRDefault="00EA6C99" w:rsidP="00083B94">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F6DAA9D" w14:textId="77777777" w:rsidR="00EA6C99" w:rsidRPr="004A59AA" w:rsidRDefault="00EA6C99" w:rsidP="00083B94">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D371278" w14:textId="77777777" w:rsidR="00EA6C99" w:rsidRPr="004A59AA" w:rsidRDefault="00EA6C99" w:rsidP="00083B94">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CC395E" w14:textId="77777777" w:rsidR="00EA6C99" w:rsidRPr="004A59AA" w:rsidRDefault="00EA6C99" w:rsidP="00083B94">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C1B8B2" w14:textId="77777777" w:rsidR="00EA6C99" w:rsidRPr="004A59AA" w:rsidRDefault="00EA6C99" w:rsidP="00083B94">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D74D91" w14:textId="77777777" w:rsidR="00EA6C99" w:rsidRPr="004A59AA" w:rsidRDefault="00EA6C99" w:rsidP="00083B94">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C7A9C3"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BC881DF"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2B0E4C"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CD03B9F"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B8C1D93"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576FF1"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A6E145D" w14:textId="77777777" w:rsidR="00EA6C99" w:rsidRPr="004A59AA" w:rsidRDefault="00EA6C99" w:rsidP="00083B94">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EA6C99" w:rsidRPr="004A59AA" w14:paraId="4F42CF34"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3A48E4C" w14:textId="77777777" w:rsidR="00EA6C99" w:rsidRPr="004A59AA" w:rsidRDefault="00EA6C99"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AF3CD4F" w14:textId="77777777" w:rsidR="00EA6C99" w:rsidRPr="004A59AA" w:rsidRDefault="00EA6C99"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617FF0F" w14:textId="77777777" w:rsidR="00EA6C99" w:rsidRPr="004A59AA" w:rsidRDefault="00EA6C99"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1A08E22"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7798437"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D23855"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AC7BC38" w14:textId="77777777" w:rsidR="00EA6C99" w:rsidRPr="004A59AA" w:rsidRDefault="00EA6C99"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7B8C71AE" w14:textId="77777777" w:rsidR="00EA6C99" w:rsidRPr="004A59AA" w:rsidRDefault="00EA6C99"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5F20909" w14:textId="77777777" w:rsidR="00EA6C99" w:rsidRPr="004A59AA" w:rsidRDefault="00EA6C99"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41517C9B"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6E261415" w14:textId="77777777" w:rsidR="00EA6C99" w:rsidRPr="004A59AA" w:rsidRDefault="00EA6C99"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45DD584C"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7914063" w14:textId="77777777" w:rsidR="00EA6C99" w:rsidRPr="004A59AA" w:rsidRDefault="00EA6C99"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7A5FFB90" w14:textId="77777777" w:rsidR="00EA6C99" w:rsidRPr="004A59AA" w:rsidRDefault="00EA6C99" w:rsidP="00083B94">
            <w:pPr>
              <w:rPr>
                <w:rFonts w:ascii="Calibri" w:hAnsi="Calibri" w:cs="Calibri"/>
                <w:sz w:val="20"/>
              </w:rPr>
            </w:pPr>
          </w:p>
        </w:tc>
      </w:tr>
      <w:tr w:rsidR="00EA6C99" w:rsidRPr="004A59AA" w14:paraId="3358E5BF" w14:textId="77777777" w:rsidTr="00083B94">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113DC86" w14:textId="77777777" w:rsidR="00EA6C99" w:rsidRPr="004A59AA" w:rsidRDefault="00EA6C99" w:rsidP="00083B94">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1FFEA55" w14:textId="77777777" w:rsidR="00EA6C99" w:rsidRPr="004A59AA" w:rsidRDefault="00EA6C99" w:rsidP="00083B94">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1CD76B3" w14:textId="77777777" w:rsidR="00EA6C99" w:rsidRPr="004A59AA" w:rsidRDefault="00EA6C99" w:rsidP="00083B94">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524F973B"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26999FC"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8453370" w14:textId="77777777" w:rsidR="00EA6C99" w:rsidRPr="004A59AA" w:rsidRDefault="00EA6C99" w:rsidP="00083B94">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1D30FD3" w14:textId="77777777" w:rsidR="00EA6C99" w:rsidRPr="004A59AA" w:rsidRDefault="00EA6C99" w:rsidP="00083B94">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912FE13" w14:textId="77777777" w:rsidR="00EA6C99" w:rsidRPr="004A59AA" w:rsidRDefault="00EA6C99" w:rsidP="00083B94">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8A9F25F" w14:textId="77777777" w:rsidR="00EA6C99" w:rsidRPr="004A59AA" w:rsidRDefault="00EA6C99" w:rsidP="00083B94">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0AC40DB1"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E4DF759" w14:textId="77777777" w:rsidR="00EA6C99" w:rsidRPr="004A59AA" w:rsidRDefault="00EA6C99" w:rsidP="00083B94">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016E614" w14:textId="77777777" w:rsidR="00EA6C99" w:rsidRPr="004A59AA" w:rsidRDefault="00EA6C99" w:rsidP="00083B94">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9855172" w14:textId="77777777" w:rsidR="00EA6C99" w:rsidRPr="004A59AA" w:rsidRDefault="00EA6C99" w:rsidP="00083B94">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A928DDC" w14:textId="77777777" w:rsidR="00EA6C99" w:rsidRPr="004A59AA" w:rsidRDefault="00EA6C99" w:rsidP="00083B94">
            <w:pPr>
              <w:rPr>
                <w:rFonts w:ascii="Calibri" w:hAnsi="Calibri" w:cs="Calibri"/>
                <w:sz w:val="20"/>
              </w:rPr>
            </w:pPr>
          </w:p>
        </w:tc>
      </w:tr>
      <w:tr w:rsidR="00EA6C99" w:rsidRPr="004A59AA" w14:paraId="1ABB18DF" w14:textId="77777777" w:rsidTr="00083B94">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472AC65"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6E4CA0FD"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0CC90552"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16DDD490"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57304D83"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731A7314"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8BDB3F6"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00ADBB37"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23F3CE1A"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5B3679DC"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53EDDE06"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76B8051"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22269219"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CBF876C" w14:textId="77777777" w:rsidR="00EA6C99" w:rsidRPr="004A59AA" w:rsidRDefault="00EA6C99" w:rsidP="00083B94">
            <w:pPr>
              <w:jc w:val="center"/>
              <w:rPr>
                <w:rFonts w:ascii="Calibri" w:hAnsi="Calibri" w:cs="Calibri"/>
                <w:sz w:val="16"/>
                <w:szCs w:val="16"/>
              </w:rPr>
            </w:pPr>
            <w:r w:rsidRPr="004A59AA">
              <w:rPr>
                <w:rFonts w:ascii="Calibri" w:hAnsi="Calibri" w:cs="Calibri"/>
                <w:sz w:val="16"/>
                <w:szCs w:val="16"/>
              </w:rPr>
              <w:t>14</w:t>
            </w:r>
          </w:p>
        </w:tc>
      </w:tr>
      <w:tr w:rsidR="00EA6C99" w:rsidRPr="004A59AA" w14:paraId="4C5F4387" w14:textId="77777777" w:rsidTr="00083B94">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B5E64D"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B50CFCB"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464084F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4392ED4" w14:textId="77777777" w:rsidR="00EA6C99" w:rsidRPr="004A59AA" w:rsidRDefault="00EA6C99" w:rsidP="00083B94">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0C6389C"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F7677FD" w14:textId="77777777" w:rsidR="00EA6C99" w:rsidRPr="004A59AA" w:rsidRDefault="00EA6C99" w:rsidP="00083B94">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EE5EB0C"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576DF6E" w14:textId="77777777" w:rsidR="00EA6C99" w:rsidRPr="004A59AA" w:rsidRDefault="00EA6C99" w:rsidP="00083B94">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C668861"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48AD02C" w14:textId="77777777" w:rsidR="00EA6C99" w:rsidRPr="004A59AA" w:rsidRDefault="00EA6C99" w:rsidP="00083B94">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C610738"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15EC403" w14:textId="77777777" w:rsidR="00EA6C99" w:rsidRPr="004A59AA" w:rsidRDefault="00EA6C99" w:rsidP="00083B94">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B928AAB" w14:textId="77777777" w:rsidR="00EA6C99" w:rsidRPr="004A59AA" w:rsidRDefault="00EA6C99" w:rsidP="00083B94">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6FDEAB51" w14:textId="77777777" w:rsidR="00EA6C99" w:rsidRPr="004A59AA" w:rsidRDefault="00EA6C99" w:rsidP="00083B94">
            <w:pPr>
              <w:jc w:val="right"/>
              <w:rPr>
                <w:rFonts w:ascii="Calibri" w:hAnsi="Calibri" w:cs="Calibri"/>
                <w:sz w:val="20"/>
              </w:rPr>
            </w:pPr>
            <w:r w:rsidRPr="004A59AA">
              <w:rPr>
                <w:rFonts w:ascii="Calibri" w:hAnsi="Calibri" w:cs="Calibri"/>
                <w:sz w:val="20"/>
              </w:rPr>
              <w:t>100,00%</w:t>
            </w:r>
          </w:p>
        </w:tc>
      </w:tr>
      <w:tr w:rsidR="00EA6C99" w:rsidRPr="004A59AA" w14:paraId="2E48D3E0"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DAE6AAE"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73F90D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CA47D3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D64A38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E1AE1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4E03F2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E2DD9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F5B7BF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3B0711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2EFC45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4C2BF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3FDEA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94D756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B9E986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2D5D09E1"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F4FDE9"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BD9CB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C315CA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CBDA7BA"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2D851A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C2422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707FA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8DDE6F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3F2355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F46F5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56053A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B7692B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E7A79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815F4C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285E06B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550D96C"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9B1F885"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B9802EB"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1B4F432"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60901B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92FA3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B95965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4B5BF0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B6E629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C7DAD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22801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0987EA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53F51B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92DAD4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492486EC"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34669C"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7513722"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1BCB944"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01C3C1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3A4F1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FA090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39A7F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2EE693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46D6F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BB2A5B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8C365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10DB82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65E25A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4D84D9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27BF724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958DE02"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149B724"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4038D57"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751EAF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B0F3F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B1AB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8C599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D56970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DEBD95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BFD4EF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FCA752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4FE225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77C85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24D3A39" w14:textId="77777777" w:rsidR="00EA6C99" w:rsidRPr="004A59AA" w:rsidRDefault="00EA6C99" w:rsidP="00083B94">
            <w:pPr>
              <w:rPr>
                <w:rFonts w:ascii="Calibri" w:hAnsi="Calibri" w:cs="Calibri"/>
                <w:sz w:val="20"/>
              </w:rPr>
            </w:pPr>
            <w:r w:rsidRPr="004A59AA">
              <w:rPr>
                <w:rFonts w:ascii="Calibri" w:hAnsi="Calibri" w:cs="Calibri"/>
                <w:sz w:val="20"/>
              </w:rPr>
              <w:t> </w:t>
            </w:r>
          </w:p>
        </w:tc>
      </w:tr>
      <w:tr w:rsidR="00EA6C99" w:rsidRPr="004A59AA" w14:paraId="69CAFF5F"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68FD1E6"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6746908"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AEE10C7"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A0676F6"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50E9EF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CF4931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BC9A4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77747FF"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611CFEF"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62FCE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48D3E8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9A395C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B5047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2797D5B" w14:textId="77777777" w:rsidR="00EA6C99" w:rsidRPr="004A59AA" w:rsidRDefault="00EA6C99" w:rsidP="00083B94">
            <w:pPr>
              <w:rPr>
                <w:rFonts w:ascii="Calibri" w:hAnsi="Calibri" w:cs="Calibri"/>
                <w:sz w:val="20"/>
              </w:rPr>
            </w:pPr>
            <w:r w:rsidRPr="004A59AA">
              <w:rPr>
                <w:rFonts w:ascii="Calibri" w:hAnsi="Calibri" w:cs="Calibri"/>
                <w:sz w:val="20"/>
              </w:rPr>
              <w:t> </w:t>
            </w:r>
          </w:p>
        </w:tc>
      </w:tr>
      <w:tr w:rsidR="00EA6C99" w:rsidRPr="004A59AA" w14:paraId="2F8A69DB"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BB3CE42"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BFC7F49"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0ABEE09"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D792EE"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2C8F2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B7B903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E58AD2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AF69D5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1FEB79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3D71E4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B0BF8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DB0EABF"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72A848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52AA1B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73C308D7" w14:textId="77777777" w:rsidTr="00083B94">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C0BCCE0"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BBF90C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F230A2D" w14:textId="77777777" w:rsidR="00EA6C99" w:rsidRPr="004A59AA" w:rsidRDefault="00EA6C99" w:rsidP="00083B94">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1E4A23E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515B8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530D30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1CD25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5BD434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CB743B"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036C910"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C252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BB42A8"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F9051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044357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53749975" w14:textId="77777777" w:rsidTr="00083B94">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1C370350" w14:textId="77777777" w:rsidR="00EA6C99" w:rsidRPr="004A59AA" w:rsidRDefault="00EA6C99" w:rsidP="00083B94">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586DA6D"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1762A37"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D3E56AC"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FE464"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39BD5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21E44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3EAB8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46C43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3E3377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ED3E93C"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2A7793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DE110D6"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E4FB8E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4990EA74" w14:textId="77777777" w:rsidTr="00083B94">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3B2FF1F3"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3961C5F4"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76F3F0D6"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076B41B9"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38C512FA"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7B75C03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F5BA4B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29CAFD3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6B61D14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22A6222E"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5A79F795"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141BE3C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FEECB1"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2ACB0523"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r>
      <w:tr w:rsidR="00EA6C99" w:rsidRPr="004A59AA" w14:paraId="6D7EA476" w14:textId="77777777" w:rsidTr="00083B94">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577F3CB4" w14:textId="77777777" w:rsidR="00EA6C99" w:rsidRPr="004A59AA" w:rsidRDefault="00EA6C99" w:rsidP="00083B94">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4748BA0E"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4C167DCE" w14:textId="77777777" w:rsidR="00EA6C99" w:rsidRPr="004A59AA" w:rsidRDefault="00EA6C99" w:rsidP="00083B94">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15E5360F" w14:textId="77777777" w:rsidR="00EA6C99" w:rsidRPr="004A59AA" w:rsidRDefault="00EA6C99" w:rsidP="00083B94">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5579859"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C7C38F7"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4A24322"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7FF63C4D" w14:textId="77777777" w:rsidR="00EA6C99" w:rsidRPr="004A59AA" w:rsidRDefault="00EA6C99" w:rsidP="00083B94">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247444B8"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1B7D0C4E"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274DCE6D"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6EF4E703"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444F5FDE"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341D9234" w14:textId="77777777" w:rsidR="00EA6C99" w:rsidRPr="004A59AA" w:rsidRDefault="00EA6C99" w:rsidP="00083B94">
            <w:pPr>
              <w:jc w:val="right"/>
              <w:rPr>
                <w:rFonts w:ascii="Calibri" w:hAnsi="Calibri" w:cs="Calibri"/>
                <w:b/>
                <w:bCs/>
                <w:sz w:val="20"/>
              </w:rPr>
            </w:pPr>
            <w:r w:rsidRPr="004A59AA">
              <w:rPr>
                <w:rFonts w:ascii="Calibri" w:hAnsi="Calibri" w:cs="Calibri"/>
                <w:b/>
                <w:bCs/>
                <w:sz w:val="20"/>
              </w:rPr>
              <w:t> </w:t>
            </w:r>
          </w:p>
        </w:tc>
      </w:tr>
      <w:tr w:rsidR="00EA6C99" w:rsidRPr="004A59AA" w14:paraId="4E73A9C6"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E783F53" w14:textId="77777777" w:rsidR="00EA6C99" w:rsidRPr="004A59AA" w:rsidRDefault="00EA6C99" w:rsidP="00083B94">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562221C0"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7675B157"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1C215AB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6A18E3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3ED9EA96"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9095A14"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06D18617"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2F11C526"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57C4FD66"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3B3A0D8B"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3D265F05"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04180E46"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29E84389" w14:textId="77777777" w:rsidR="00EA6C99" w:rsidRPr="004A59AA" w:rsidRDefault="00EA6C99" w:rsidP="00083B94">
            <w:pPr>
              <w:rPr>
                <w:sz w:val="20"/>
              </w:rPr>
            </w:pPr>
          </w:p>
        </w:tc>
      </w:tr>
      <w:tr w:rsidR="00EA6C99" w:rsidRPr="004A59AA" w14:paraId="1100ADF4" w14:textId="77777777" w:rsidTr="00083B94">
        <w:trPr>
          <w:trHeight w:val="100"/>
        </w:trPr>
        <w:tc>
          <w:tcPr>
            <w:tcW w:w="180" w:type="pct"/>
            <w:tcBorders>
              <w:top w:val="nil"/>
              <w:left w:val="nil"/>
              <w:bottom w:val="nil"/>
              <w:right w:val="nil"/>
            </w:tcBorders>
            <w:shd w:val="clear" w:color="auto" w:fill="auto"/>
            <w:noWrap/>
            <w:vAlign w:val="bottom"/>
            <w:hideMark/>
          </w:tcPr>
          <w:p w14:paraId="4644E3F3" w14:textId="77777777" w:rsidR="00EA6C99" w:rsidRPr="004A59AA" w:rsidRDefault="00EA6C99" w:rsidP="00083B94">
            <w:pPr>
              <w:rPr>
                <w:sz w:val="20"/>
              </w:rPr>
            </w:pPr>
          </w:p>
        </w:tc>
        <w:tc>
          <w:tcPr>
            <w:tcW w:w="4209" w:type="pct"/>
            <w:gridSpan w:val="11"/>
            <w:vMerge w:val="restart"/>
            <w:tcBorders>
              <w:top w:val="nil"/>
              <w:left w:val="nil"/>
              <w:bottom w:val="nil"/>
              <w:right w:val="nil"/>
            </w:tcBorders>
            <w:shd w:val="clear" w:color="auto" w:fill="auto"/>
            <w:hideMark/>
          </w:tcPr>
          <w:p w14:paraId="5BE9C501" w14:textId="77777777" w:rsidR="00EA6C99" w:rsidRPr="004A59AA" w:rsidRDefault="00EA6C99" w:rsidP="00083B94">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3237AE80" w14:textId="77777777" w:rsidR="00EA6C99" w:rsidRPr="004A59AA" w:rsidRDefault="00EA6C99" w:rsidP="00083B94">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1D2E3700" w14:textId="77777777" w:rsidR="00EA6C99" w:rsidRPr="004A59AA" w:rsidRDefault="00EA6C99" w:rsidP="00083B94">
            <w:pPr>
              <w:rPr>
                <w:sz w:val="20"/>
              </w:rPr>
            </w:pPr>
          </w:p>
        </w:tc>
      </w:tr>
      <w:tr w:rsidR="00EA6C99" w:rsidRPr="004A59AA" w14:paraId="313F3F9B" w14:textId="77777777" w:rsidTr="00083B94">
        <w:trPr>
          <w:trHeight w:val="100"/>
        </w:trPr>
        <w:tc>
          <w:tcPr>
            <w:tcW w:w="180" w:type="pct"/>
            <w:tcBorders>
              <w:top w:val="nil"/>
              <w:left w:val="nil"/>
              <w:bottom w:val="nil"/>
              <w:right w:val="nil"/>
            </w:tcBorders>
            <w:shd w:val="clear" w:color="auto" w:fill="auto"/>
            <w:noWrap/>
            <w:vAlign w:val="bottom"/>
            <w:hideMark/>
          </w:tcPr>
          <w:p w14:paraId="621E30E5" w14:textId="77777777" w:rsidR="00EA6C99" w:rsidRPr="004A59AA" w:rsidRDefault="00EA6C99" w:rsidP="00083B94">
            <w:pPr>
              <w:rPr>
                <w:sz w:val="20"/>
              </w:rPr>
            </w:pPr>
          </w:p>
        </w:tc>
        <w:tc>
          <w:tcPr>
            <w:tcW w:w="4209" w:type="pct"/>
            <w:gridSpan w:val="11"/>
            <w:vMerge/>
            <w:tcBorders>
              <w:top w:val="nil"/>
              <w:left w:val="nil"/>
              <w:bottom w:val="nil"/>
              <w:right w:val="nil"/>
            </w:tcBorders>
            <w:vAlign w:val="center"/>
            <w:hideMark/>
          </w:tcPr>
          <w:p w14:paraId="3B46B76E" w14:textId="77777777" w:rsidR="00EA6C99" w:rsidRPr="004A59AA" w:rsidRDefault="00EA6C99" w:rsidP="00083B94">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2F7C291" w14:textId="77777777" w:rsidR="00EA6C99" w:rsidRPr="004A59AA" w:rsidRDefault="00EA6C99" w:rsidP="00083B94">
            <w:pPr>
              <w:rPr>
                <w:sz w:val="20"/>
              </w:rPr>
            </w:pPr>
          </w:p>
        </w:tc>
        <w:tc>
          <w:tcPr>
            <w:tcW w:w="327" w:type="pct"/>
            <w:gridSpan w:val="2"/>
            <w:tcBorders>
              <w:top w:val="nil"/>
              <w:left w:val="nil"/>
              <w:bottom w:val="nil"/>
              <w:right w:val="nil"/>
            </w:tcBorders>
            <w:shd w:val="clear" w:color="auto" w:fill="auto"/>
            <w:noWrap/>
            <w:vAlign w:val="bottom"/>
            <w:hideMark/>
          </w:tcPr>
          <w:p w14:paraId="15EFF2B8" w14:textId="77777777" w:rsidR="00EA6C99" w:rsidRPr="004A59AA" w:rsidRDefault="00EA6C99" w:rsidP="00083B94">
            <w:pPr>
              <w:rPr>
                <w:sz w:val="20"/>
              </w:rPr>
            </w:pPr>
          </w:p>
        </w:tc>
      </w:tr>
      <w:tr w:rsidR="00EA6C99" w:rsidRPr="004A59AA" w14:paraId="02D442D7"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6277F114"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2E6868F4"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768F2690"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6CC75EEA"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379139E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9675FB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6DCF8834"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4DA930D8"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6EC3B558"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6510D9DE"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5282FEE0"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0678C06E"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617AE266"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424C43DD" w14:textId="77777777" w:rsidR="00EA6C99" w:rsidRPr="004A59AA" w:rsidRDefault="00EA6C99" w:rsidP="00083B94">
            <w:pPr>
              <w:rPr>
                <w:sz w:val="20"/>
              </w:rPr>
            </w:pPr>
          </w:p>
        </w:tc>
      </w:tr>
      <w:tr w:rsidR="00EA6C99" w:rsidRPr="004A59AA" w14:paraId="32B4F388"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414E582"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50B576EF"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5CA07CF9"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13E7479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2AB2D56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29B1D74A"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269D09ED"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71928CFB"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1E3768C1"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4EBA796C"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62D0FEBF"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06C9CF6A"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0726C9D0"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7618DBCB" w14:textId="77777777" w:rsidR="00EA6C99" w:rsidRPr="004A59AA" w:rsidRDefault="00EA6C99" w:rsidP="00083B94">
            <w:pPr>
              <w:rPr>
                <w:sz w:val="20"/>
              </w:rPr>
            </w:pPr>
          </w:p>
        </w:tc>
      </w:tr>
      <w:tr w:rsidR="00EA6C99" w:rsidRPr="004A59AA" w14:paraId="651C6DCC"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62EF7AC0" w14:textId="77777777" w:rsidR="00EA6C99" w:rsidRPr="004A59AA" w:rsidRDefault="00EA6C99" w:rsidP="00083B94">
            <w:pPr>
              <w:rPr>
                <w:sz w:val="20"/>
              </w:rPr>
            </w:pPr>
          </w:p>
        </w:tc>
        <w:tc>
          <w:tcPr>
            <w:tcW w:w="1541" w:type="pct"/>
            <w:gridSpan w:val="2"/>
            <w:tcBorders>
              <w:top w:val="nil"/>
              <w:left w:val="nil"/>
              <w:bottom w:val="nil"/>
              <w:right w:val="nil"/>
            </w:tcBorders>
            <w:shd w:val="clear" w:color="auto" w:fill="auto"/>
            <w:noWrap/>
            <w:vAlign w:val="bottom"/>
            <w:hideMark/>
          </w:tcPr>
          <w:p w14:paraId="1845097E" w14:textId="77777777" w:rsidR="00EA6C99" w:rsidRPr="004A59AA" w:rsidRDefault="00EA6C99" w:rsidP="00083B94">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2B89F646" w14:textId="77777777" w:rsidR="00EA6C99" w:rsidRPr="004A59AA" w:rsidRDefault="00EA6C99" w:rsidP="00083B94">
            <w:pPr>
              <w:rPr>
                <w:rFonts w:ascii="Calibri" w:hAnsi="Calibri" w:cs="Calibri"/>
              </w:rPr>
            </w:pPr>
          </w:p>
        </w:tc>
        <w:tc>
          <w:tcPr>
            <w:tcW w:w="341" w:type="pct"/>
            <w:tcBorders>
              <w:top w:val="nil"/>
              <w:left w:val="nil"/>
              <w:bottom w:val="nil"/>
              <w:right w:val="nil"/>
            </w:tcBorders>
            <w:shd w:val="clear" w:color="auto" w:fill="auto"/>
            <w:noWrap/>
            <w:vAlign w:val="bottom"/>
            <w:hideMark/>
          </w:tcPr>
          <w:p w14:paraId="66B9AA8D"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7BD0DC3B"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69DAAB0"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39A9E11A" w14:textId="77777777" w:rsidR="00EA6C99" w:rsidRPr="004A59AA" w:rsidRDefault="00EA6C99" w:rsidP="00083B94">
            <w:pPr>
              <w:rPr>
                <w:sz w:val="20"/>
              </w:rPr>
            </w:pPr>
          </w:p>
        </w:tc>
        <w:tc>
          <w:tcPr>
            <w:tcW w:w="1197" w:type="pct"/>
            <w:gridSpan w:val="4"/>
            <w:tcBorders>
              <w:top w:val="nil"/>
              <w:left w:val="nil"/>
              <w:bottom w:val="nil"/>
              <w:right w:val="nil"/>
            </w:tcBorders>
            <w:shd w:val="clear" w:color="auto" w:fill="auto"/>
            <w:vAlign w:val="bottom"/>
            <w:hideMark/>
          </w:tcPr>
          <w:p w14:paraId="452D8101" w14:textId="77777777" w:rsidR="00EA6C99" w:rsidRPr="004A59AA" w:rsidRDefault="00EA6C99" w:rsidP="00083B94">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7DBAE60A" w14:textId="77777777" w:rsidR="00EA6C99" w:rsidRPr="004A59AA" w:rsidRDefault="00EA6C99" w:rsidP="00083B94">
            <w:pPr>
              <w:rPr>
                <w:rFonts w:ascii="Calibri" w:hAnsi="Calibri" w:cs="Calibri"/>
              </w:rPr>
            </w:pPr>
          </w:p>
        </w:tc>
        <w:tc>
          <w:tcPr>
            <w:tcW w:w="325" w:type="pct"/>
            <w:tcBorders>
              <w:top w:val="nil"/>
              <w:left w:val="nil"/>
              <w:bottom w:val="nil"/>
              <w:right w:val="nil"/>
            </w:tcBorders>
            <w:shd w:val="clear" w:color="auto" w:fill="auto"/>
            <w:noWrap/>
            <w:vAlign w:val="bottom"/>
            <w:hideMark/>
          </w:tcPr>
          <w:p w14:paraId="0618164E" w14:textId="77777777" w:rsidR="00EA6C99" w:rsidRPr="004A59AA" w:rsidRDefault="00EA6C99" w:rsidP="00083B94">
            <w:pPr>
              <w:rPr>
                <w:sz w:val="20"/>
              </w:rPr>
            </w:pPr>
          </w:p>
        </w:tc>
      </w:tr>
      <w:tr w:rsidR="00EA6C99" w:rsidRPr="004A59AA" w14:paraId="43250676"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0EAD258C"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238617B2"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6A47C51A"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5E61748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BC11399"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919AE46"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093F772B"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62CB67E3"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305D634E"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09B77A2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5ED5392D"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34FF507C"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1BF766B"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692ECAC0" w14:textId="77777777" w:rsidR="00EA6C99" w:rsidRPr="004A59AA" w:rsidRDefault="00EA6C99" w:rsidP="00083B94">
            <w:pPr>
              <w:rPr>
                <w:sz w:val="20"/>
              </w:rPr>
            </w:pPr>
          </w:p>
        </w:tc>
      </w:tr>
      <w:tr w:rsidR="00EA6C99" w:rsidRPr="004A59AA" w14:paraId="683FE195" w14:textId="77777777" w:rsidTr="00083B94">
        <w:trPr>
          <w:gridAfter w:val="1"/>
          <w:wAfter w:w="3" w:type="pct"/>
          <w:trHeight w:val="118"/>
        </w:trPr>
        <w:tc>
          <w:tcPr>
            <w:tcW w:w="180" w:type="pct"/>
            <w:tcBorders>
              <w:top w:val="nil"/>
              <w:left w:val="nil"/>
              <w:bottom w:val="nil"/>
              <w:right w:val="nil"/>
            </w:tcBorders>
            <w:shd w:val="clear" w:color="auto" w:fill="auto"/>
            <w:noWrap/>
            <w:vAlign w:val="bottom"/>
            <w:hideMark/>
          </w:tcPr>
          <w:p w14:paraId="7E75A71E"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02992A54"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48F998E1"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2A6ACAB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DEF3980"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3D7DC2B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CA47AF8"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6D0E394F" w14:textId="77777777" w:rsidR="00EA6C99" w:rsidRPr="004A59AA" w:rsidRDefault="00EA6C99" w:rsidP="00083B94">
            <w:pPr>
              <w:rPr>
                <w:sz w:val="20"/>
              </w:rPr>
            </w:pPr>
          </w:p>
        </w:tc>
        <w:tc>
          <w:tcPr>
            <w:tcW w:w="634" w:type="pct"/>
            <w:gridSpan w:val="2"/>
            <w:tcBorders>
              <w:top w:val="nil"/>
              <w:left w:val="nil"/>
              <w:bottom w:val="nil"/>
              <w:right w:val="nil"/>
            </w:tcBorders>
            <w:shd w:val="clear" w:color="auto" w:fill="auto"/>
            <w:noWrap/>
            <w:vAlign w:val="bottom"/>
            <w:hideMark/>
          </w:tcPr>
          <w:p w14:paraId="55B974E6"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6C6764B"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46B4F3D0"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26FA40DD"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69973101" w14:textId="77777777" w:rsidR="00EA6C99" w:rsidRPr="004A59AA" w:rsidRDefault="00EA6C99" w:rsidP="00083B94">
            <w:pPr>
              <w:rPr>
                <w:sz w:val="20"/>
              </w:rPr>
            </w:pPr>
          </w:p>
        </w:tc>
      </w:tr>
      <w:tr w:rsidR="00EA6C99" w:rsidRPr="004A59AA" w14:paraId="34BCBF93"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75BDF262"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center"/>
            <w:hideMark/>
          </w:tcPr>
          <w:p w14:paraId="130890F7" w14:textId="77777777" w:rsidR="00EA6C99" w:rsidRPr="004A59AA" w:rsidRDefault="00EA6C99" w:rsidP="00083B94">
            <w:pPr>
              <w:rPr>
                <w:sz w:val="20"/>
              </w:rPr>
            </w:pPr>
          </w:p>
        </w:tc>
        <w:tc>
          <w:tcPr>
            <w:tcW w:w="1232" w:type="pct"/>
            <w:tcBorders>
              <w:top w:val="nil"/>
              <w:left w:val="nil"/>
              <w:bottom w:val="nil"/>
              <w:right w:val="nil"/>
            </w:tcBorders>
            <w:shd w:val="clear" w:color="auto" w:fill="auto"/>
            <w:vAlign w:val="center"/>
            <w:hideMark/>
          </w:tcPr>
          <w:p w14:paraId="4AAE14D8" w14:textId="77777777" w:rsidR="00EA6C99" w:rsidRPr="004A59AA" w:rsidRDefault="00EA6C99" w:rsidP="00083B94">
            <w:pPr>
              <w:jc w:val="center"/>
              <w:rPr>
                <w:sz w:val="20"/>
              </w:rPr>
            </w:pPr>
          </w:p>
        </w:tc>
        <w:tc>
          <w:tcPr>
            <w:tcW w:w="174" w:type="pct"/>
            <w:tcBorders>
              <w:top w:val="nil"/>
              <w:left w:val="nil"/>
              <w:bottom w:val="nil"/>
              <w:right w:val="nil"/>
            </w:tcBorders>
            <w:shd w:val="clear" w:color="auto" w:fill="auto"/>
            <w:noWrap/>
            <w:vAlign w:val="bottom"/>
            <w:hideMark/>
          </w:tcPr>
          <w:p w14:paraId="13627664"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3649E97"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0624CC8B"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CC7A120"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217D1E0C"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57F66888"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23150FC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7A0A63F5"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7BA9B01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37D4D5B2"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7B16CCD3" w14:textId="77777777" w:rsidR="00EA6C99" w:rsidRPr="004A59AA" w:rsidRDefault="00EA6C99" w:rsidP="00083B94">
            <w:pPr>
              <w:rPr>
                <w:sz w:val="20"/>
              </w:rPr>
            </w:pPr>
          </w:p>
        </w:tc>
      </w:tr>
      <w:tr w:rsidR="00EA6C99" w:rsidRPr="004A59AA" w14:paraId="2798D3E7" w14:textId="77777777" w:rsidTr="00083B94">
        <w:trPr>
          <w:gridAfter w:val="1"/>
          <w:wAfter w:w="4" w:type="pct"/>
          <w:trHeight w:val="118"/>
        </w:trPr>
        <w:tc>
          <w:tcPr>
            <w:tcW w:w="180" w:type="pct"/>
            <w:tcBorders>
              <w:top w:val="nil"/>
              <w:left w:val="nil"/>
              <w:bottom w:val="nil"/>
              <w:right w:val="nil"/>
            </w:tcBorders>
            <w:shd w:val="clear" w:color="auto" w:fill="auto"/>
            <w:noWrap/>
            <w:vAlign w:val="bottom"/>
            <w:hideMark/>
          </w:tcPr>
          <w:p w14:paraId="480E4D3C"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center"/>
            <w:hideMark/>
          </w:tcPr>
          <w:p w14:paraId="67B5C0AD" w14:textId="77777777" w:rsidR="00EA6C99" w:rsidRPr="004A59AA" w:rsidRDefault="00EA6C99" w:rsidP="00083B94">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2AD8A6F" w14:textId="77777777" w:rsidR="00EA6C99" w:rsidRPr="004A59AA" w:rsidRDefault="00EA6C99" w:rsidP="00083B94">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16A4992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393EB98"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CC2072E"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A9A24D5"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6683F743"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6FB1B727" w14:textId="77777777" w:rsidR="00EA6C99" w:rsidRPr="004A59AA" w:rsidRDefault="00EA6C99" w:rsidP="00083B94">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0FCC5000" w14:textId="77777777" w:rsidR="00EA6C99" w:rsidRPr="004A59AA" w:rsidRDefault="00EA6C99" w:rsidP="00083B94">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2C25DB28"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43554820"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39BCCF1D"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1B625D0F" w14:textId="77777777" w:rsidR="00EA6C99" w:rsidRPr="004A59AA" w:rsidRDefault="00EA6C99" w:rsidP="00083B94">
            <w:pPr>
              <w:rPr>
                <w:sz w:val="20"/>
              </w:rPr>
            </w:pPr>
          </w:p>
        </w:tc>
      </w:tr>
      <w:tr w:rsidR="00EA6C99" w:rsidRPr="004A59AA" w14:paraId="1B4D1922"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2D061B63"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5E556FF7"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0EB5501E"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5CCF4C43"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17AD9D7B"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7A7F23D0"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7A8DE23D"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302D2BC8"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4FF5679B"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149477E2"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1EC7D306"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72F75050"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14D103AD"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3186CC01" w14:textId="77777777" w:rsidR="00EA6C99" w:rsidRPr="004A59AA" w:rsidRDefault="00EA6C99" w:rsidP="00083B94">
            <w:pPr>
              <w:rPr>
                <w:sz w:val="20"/>
              </w:rPr>
            </w:pPr>
          </w:p>
        </w:tc>
      </w:tr>
      <w:tr w:rsidR="00EA6C99" w:rsidRPr="004A59AA" w14:paraId="38987BD2" w14:textId="77777777" w:rsidTr="00083B94">
        <w:trPr>
          <w:gridAfter w:val="1"/>
          <w:wAfter w:w="4" w:type="pct"/>
          <w:trHeight w:val="100"/>
        </w:trPr>
        <w:tc>
          <w:tcPr>
            <w:tcW w:w="180" w:type="pct"/>
            <w:tcBorders>
              <w:top w:val="nil"/>
              <w:left w:val="nil"/>
              <w:bottom w:val="nil"/>
              <w:right w:val="nil"/>
            </w:tcBorders>
            <w:shd w:val="clear" w:color="auto" w:fill="auto"/>
            <w:noWrap/>
            <w:vAlign w:val="bottom"/>
            <w:hideMark/>
          </w:tcPr>
          <w:p w14:paraId="77C9EDDD" w14:textId="77777777" w:rsidR="00EA6C99" w:rsidRPr="004A59AA" w:rsidRDefault="00EA6C99" w:rsidP="00083B94">
            <w:pPr>
              <w:rPr>
                <w:sz w:val="20"/>
              </w:rPr>
            </w:pPr>
          </w:p>
        </w:tc>
        <w:tc>
          <w:tcPr>
            <w:tcW w:w="309" w:type="pct"/>
            <w:tcBorders>
              <w:top w:val="nil"/>
              <w:left w:val="nil"/>
              <w:bottom w:val="nil"/>
              <w:right w:val="nil"/>
            </w:tcBorders>
            <w:shd w:val="clear" w:color="auto" w:fill="auto"/>
            <w:noWrap/>
            <w:vAlign w:val="bottom"/>
            <w:hideMark/>
          </w:tcPr>
          <w:p w14:paraId="18B72030" w14:textId="77777777" w:rsidR="00EA6C99" w:rsidRPr="004A59AA" w:rsidRDefault="00EA6C99" w:rsidP="00083B94">
            <w:pPr>
              <w:rPr>
                <w:sz w:val="20"/>
              </w:rPr>
            </w:pPr>
          </w:p>
        </w:tc>
        <w:tc>
          <w:tcPr>
            <w:tcW w:w="1232" w:type="pct"/>
            <w:tcBorders>
              <w:top w:val="nil"/>
              <w:left w:val="nil"/>
              <w:bottom w:val="nil"/>
              <w:right w:val="nil"/>
            </w:tcBorders>
            <w:shd w:val="clear" w:color="auto" w:fill="auto"/>
            <w:noWrap/>
            <w:vAlign w:val="bottom"/>
            <w:hideMark/>
          </w:tcPr>
          <w:p w14:paraId="445A904D" w14:textId="77777777" w:rsidR="00EA6C99" w:rsidRPr="004A59AA" w:rsidRDefault="00EA6C99" w:rsidP="00083B94">
            <w:pPr>
              <w:rPr>
                <w:sz w:val="20"/>
              </w:rPr>
            </w:pPr>
          </w:p>
        </w:tc>
        <w:tc>
          <w:tcPr>
            <w:tcW w:w="174" w:type="pct"/>
            <w:tcBorders>
              <w:top w:val="nil"/>
              <w:left w:val="nil"/>
              <w:bottom w:val="nil"/>
              <w:right w:val="nil"/>
            </w:tcBorders>
            <w:shd w:val="clear" w:color="auto" w:fill="auto"/>
            <w:noWrap/>
            <w:vAlign w:val="bottom"/>
            <w:hideMark/>
          </w:tcPr>
          <w:p w14:paraId="615EC305"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0B6C89FC"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5DF642FD" w14:textId="77777777" w:rsidR="00EA6C99" w:rsidRPr="004A59AA" w:rsidRDefault="00EA6C99" w:rsidP="00083B94">
            <w:pPr>
              <w:rPr>
                <w:sz w:val="20"/>
              </w:rPr>
            </w:pPr>
          </w:p>
        </w:tc>
        <w:tc>
          <w:tcPr>
            <w:tcW w:w="341" w:type="pct"/>
            <w:tcBorders>
              <w:top w:val="nil"/>
              <w:left w:val="nil"/>
              <w:bottom w:val="nil"/>
              <w:right w:val="nil"/>
            </w:tcBorders>
            <w:shd w:val="clear" w:color="auto" w:fill="auto"/>
            <w:noWrap/>
            <w:vAlign w:val="bottom"/>
            <w:hideMark/>
          </w:tcPr>
          <w:p w14:paraId="4B74D7D3" w14:textId="77777777" w:rsidR="00EA6C99" w:rsidRPr="004A59AA" w:rsidRDefault="00EA6C99" w:rsidP="00083B94">
            <w:pPr>
              <w:rPr>
                <w:sz w:val="20"/>
              </w:rPr>
            </w:pPr>
          </w:p>
        </w:tc>
        <w:tc>
          <w:tcPr>
            <w:tcW w:w="273" w:type="pct"/>
            <w:tcBorders>
              <w:top w:val="nil"/>
              <w:left w:val="nil"/>
              <w:bottom w:val="nil"/>
              <w:right w:val="nil"/>
            </w:tcBorders>
            <w:shd w:val="clear" w:color="auto" w:fill="auto"/>
            <w:noWrap/>
            <w:vAlign w:val="bottom"/>
            <w:hideMark/>
          </w:tcPr>
          <w:p w14:paraId="5C88936A" w14:textId="77777777" w:rsidR="00EA6C99" w:rsidRPr="004A59AA" w:rsidRDefault="00EA6C99" w:rsidP="00083B94">
            <w:pPr>
              <w:rPr>
                <w:sz w:val="20"/>
              </w:rPr>
            </w:pPr>
          </w:p>
        </w:tc>
        <w:tc>
          <w:tcPr>
            <w:tcW w:w="324" w:type="pct"/>
            <w:tcBorders>
              <w:top w:val="nil"/>
              <w:left w:val="nil"/>
              <w:bottom w:val="nil"/>
              <w:right w:val="nil"/>
            </w:tcBorders>
            <w:shd w:val="clear" w:color="auto" w:fill="auto"/>
            <w:noWrap/>
            <w:vAlign w:val="bottom"/>
            <w:hideMark/>
          </w:tcPr>
          <w:p w14:paraId="7E8C3A92" w14:textId="77777777" w:rsidR="00EA6C99" w:rsidRPr="004A59AA" w:rsidRDefault="00EA6C99" w:rsidP="00083B94">
            <w:pPr>
              <w:rPr>
                <w:sz w:val="20"/>
              </w:rPr>
            </w:pPr>
          </w:p>
        </w:tc>
        <w:tc>
          <w:tcPr>
            <w:tcW w:w="310" w:type="pct"/>
            <w:tcBorders>
              <w:top w:val="nil"/>
              <w:left w:val="nil"/>
              <w:bottom w:val="nil"/>
              <w:right w:val="nil"/>
            </w:tcBorders>
            <w:shd w:val="clear" w:color="auto" w:fill="auto"/>
            <w:noWrap/>
            <w:vAlign w:val="bottom"/>
            <w:hideMark/>
          </w:tcPr>
          <w:p w14:paraId="64AFF6E9"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DA03CDC" w14:textId="77777777" w:rsidR="00EA6C99" w:rsidRPr="004A59AA" w:rsidRDefault="00EA6C99" w:rsidP="00083B94">
            <w:pPr>
              <w:rPr>
                <w:sz w:val="20"/>
              </w:rPr>
            </w:pPr>
          </w:p>
        </w:tc>
        <w:tc>
          <w:tcPr>
            <w:tcW w:w="279" w:type="pct"/>
            <w:tcBorders>
              <w:top w:val="nil"/>
              <w:left w:val="nil"/>
              <w:bottom w:val="nil"/>
              <w:right w:val="nil"/>
            </w:tcBorders>
            <w:shd w:val="clear" w:color="auto" w:fill="auto"/>
            <w:noWrap/>
            <w:vAlign w:val="bottom"/>
            <w:hideMark/>
          </w:tcPr>
          <w:p w14:paraId="174B9333" w14:textId="77777777" w:rsidR="00EA6C99" w:rsidRPr="004A59AA" w:rsidRDefault="00EA6C99" w:rsidP="00083B94">
            <w:pPr>
              <w:rPr>
                <w:sz w:val="20"/>
              </w:rPr>
            </w:pPr>
          </w:p>
        </w:tc>
        <w:tc>
          <w:tcPr>
            <w:tcW w:w="284" w:type="pct"/>
            <w:tcBorders>
              <w:top w:val="nil"/>
              <w:left w:val="nil"/>
              <w:bottom w:val="nil"/>
              <w:right w:val="nil"/>
            </w:tcBorders>
            <w:shd w:val="clear" w:color="auto" w:fill="auto"/>
            <w:noWrap/>
            <w:vAlign w:val="bottom"/>
            <w:hideMark/>
          </w:tcPr>
          <w:p w14:paraId="495AC5BF" w14:textId="77777777" w:rsidR="00EA6C99" w:rsidRPr="004A59AA" w:rsidRDefault="00EA6C99" w:rsidP="00083B94">
            <w:pPr>
              <w:rPr>
                <w:sz w:val="20"/>
              </w:rPr>
            </w:pPr>
          </w:p>
        </w:tc>
        <w:tc>
          <w:tcPr>
            <w:tcW w:w="325" w:type="pct"/>
            <w:tcBorders>
              <w:top w:val="nil"/>
              <w:left w:val="nil"/>
              <w:bottom w:val="nil"/>
              <w:right w:val="nil"/>
            </w:tcBorders>
            <w:shd w:val="clear" w:color="auto" w:fill="auto"/>
            <w:noWrap/>
            <w:vAlign w:val="bottom"/>
            <w:hideMark/>
          </w:tcPr>
          <w:p w14:paraId="3A610F65" w14:textId="77777777" w:rsidR="00EA6C99" w:rsidRPr="004A59AA" w:rsidRDefault="00EA6C99" w:rsidP="00083B94">
            <w:pPr>
              <w:rPr>
                <w:sz w:val="20"/>
              </w:rPr>
            </w:pPr>
          </w:p>
        </w:tc>
      </w:tr>
    </w:tbl>
    <w:p w14:paraId="4CD2F0DE" w14:textId="77777777" w:rsidR="00EA6C99" w:rsidRDefault="00EA6C99" w:rsidP="00EA6C99">
      <w:pPr>
        <w:sectPr w:rsidR="00EA6C99" w:rsidSect="00403B64">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EA6C99" w:rsidRPr="004A59AA" w14:paraId="72450A82" w14:textId="77777777" w:rsidTr="00083B94">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36F5CB9" w14:textId="77777777" w:rsidR="00EA6C99" w:rsidRPr="004A59AA" w:rsidRDefault="00EA6C99" w:rsidP="00083B94">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EA6C99" w:rsidRPr="004A59AA" w14:paraId="34C8B489" w14:textId="77777777" w:rsidTr="00083B94">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5DB10D3E"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6C55F2A4"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84A65BB" w14:textId="77777777" w:rsidR="00EA6C99" w:rsidRPr="00403B64" w:rsidRDefault="00EA6C99" w:rsidP="00083B94">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192D7CFF" w14:textId="77777777" w:rsidR="00EA6C99" w:rsidRPr="00403B64" w:rsidRDefault="00EA6C99" w:rsidP="00083B94">
            <w:pPr>
              <w:rPr>
                <w:sz w:val="12"/>
                <w:szCs w:val="12"/>
              </w:rPr>
            </w:pPr>
          </w:p>
        </w:tc>
        <w:tc>
          <w:tcPr>
            <w:tcW w:w="248" w:type="pct"/>
            <w:gridSpan w:val="2"/>
            <w:tcBorders>
              <w:top w:val="nil"/>
              <w:left w:val="nil"/>
              <w:bottom w:val="nil"/>
              <w:right w:val="nil"/>
            </w:tcBorders>
            <w:shd w:val="clear" w:color="auto" w:fill="auto"/>
            <w:noWrap/>
            <w:vAlign w:val="center"/>
            <w:hideMark/>
          </w:tcPr>
          <w:p w14:paraId="0120EFBF" w14:textId="77777777" w:rsidR="00EA6C99" w:rsidRPr="00403B64" w:rsidRDefault="00EA6C99" w:rsidP="00083B94">
            <w:pPr>
              <w:rPr>
                <w:sz w:val="12"/>
                <w:szCs w:val="12"/>
              </w:rPr>
            </w:pPr>
          </w:p>
        </w:tc>
        <w:tc>
          <w:tcPr>
            <w:tcW w:w="194" w:type="pct"/>
            <w:gridSpan w:val="2"/>
            <w:tcBorders>
              <w:top w:val="nil"/>
              <w:left w:val="nil"/>
              <w:bottom w:val="nil"/>
              <w:right w:val="nil"/>
            </w:tcBorders>
            <w:shd w:val="clear" w:color="auto" w:fill="auto"/>
            <w:noWrap/>
            <w:vAlign w:val="center"/>
            <w:hideMark/>
          </w:tcPr>
          <w:p w14:paraId="679A3333" w14:textId="77777777" w:rsidR="00EA6C99" w:rsidRPr="00403B64" w:rsidRDefault="00EA6C99" w:rsidP="00083B94">
            <w:pPr>
              <w:rPr>
                <w:sz w:val="12"/>
                <w:szCs w:val="12"/>
              </w:rPr>
            </w:pPr>
          </w:p>
        </w:tc>
        <w:tc>
          <w:tcPr>
            <w:tcW w:w="146" w:type="pct"/>
            <w:gridSpan w:val="2"/>
            <w:tcBorders>
              <w:top w:val="nil"/>
              <w:left w:val="nil"/>
              <w:bottom w:val="nil"/>
              <w:right w:val="nil"/>
            </w:tcBorders>
            <w:shd w:val="clear" w:color="auto" w:fill="auto"/>
            <w:noWrap/>
            <w:vAlign w:val="center"/>
            <w:hideMark/>
          </w:tcPr>
          <w:p w14:paraId="21AB09F1" w14:textId="77777777" w:rsidR="00EA6C99" w:rsidRPr="00403B64" w:rsidRDefault="00EA6C99" w:rsidP="00083B94">
            <w:pPr>
              <w:rPr>
                <w:sz w:val="12"/>
                <w:szCs w:val="12"/>
              </w:rPr>
            </w:pPr>
          </w:p>
        </w:tc>
        <w:tc>
          <w:tcPr>
            <w:tcW w:w="186" w:type="pct"/>
            <w:gridSpan w:val="2"/>
            <w:tcBorders>
              <w:top w:val="nil"/>
              <w:left w:val="nil"/>
              <w:bottom w:val="nil"/>
              <w:right w:val="nil"/>
            </w:tcBorders>
            <w:shd w:val="clear" w:color="auto" w:fill="auto"/>
            <w:noWrap/>
            <w:vAlign w:val="center"/>
            <w:hideMark/>
          </w:tcPr>
          <w:p w14:paraId="39A91C65" w14:textId="77777777" w:rsidR="00EA6C99" w:rsidRPr="00403B64" w:rsidRDefault="00EA6C99" w:rsidP="00083B94">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27B33139"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20742C14"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23CBC2F9"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B039DC7"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r>
      <w:tr w:rsidR="00EA6C99" w:rsidRPr="004A59AA" w14:paraId="6E5D62DC" w14:textId="77777777" w:rsidTr="00083B94">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12C2AC10"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14F8F71"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43ED3A4"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294A2281"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1C1A864F" w14:textId="77777777" w:rsidR="00EA6C99" w:rsidRPr="00403B64" w:rsidRDefault="00EA6C99" w:rsidP="00083B94">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09F3734"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71589B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505080A0"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3B6369D8" w14:textId="77777777" w:rsidR="00EA6C99" w:rsidRPr="00403B64" w:rsidRDefault="00EA6C99"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FE056A3" w14:textId="77777777" w:rsidR="00EA6C99" w:rsidRPr="00403B64" w:rsidRDefault="00EA6C99" w:rsidP="00083B94">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0C689CE2"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245752B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50CC3F8"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15C6CF3F"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70968AD" w14:textId="77777777" w:rsidR="00EA6C99" w:rsidRPr="00403B64" w:rsidRDefault="00EA6C99"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0F015E96"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42965AA3"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1D1FF74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D4*0,15</w:t>
            </w:r>
          </w:p>
        </w:tc>
      </w:tr>
      <w:tr w:rsidR="00EA6C99" w:rsidRPr="004A59AA" w14:paraId="4948510D"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FA6817E"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1C28416"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E51F425"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490FF31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03EE1E1E" w14:textId="77777777" w:rsidR="00EA6C99" w:rsidRPr="00403B64" w:rsidRDefault="00EA6C99" w:rsidP="00083B94">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61060710"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3F49EA6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11B30382"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1B9A56A3" w14:textId="77777777" w:rsidR="00EA6C99" w:rsidRPr="00403B64" w:rsidRDefault="00EA6C99"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0AFA7ED7" w14:textId="77777777" w:rsidR="00EA6C99" w:rsidRPr="00403B64" w:rsidRDefault="00EA6C99"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6E0A67E"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36005F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05D0C40C"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34FDBD80"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55BB9BC" w14:textId="77777777" w:rsidR="00EA6C99" w:rsidRPr="00403B64" w:rsidRDefault="00EA6C99" w:rsidP="00083B94">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2AF119C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7E7758E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439BC102"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r>
      <w:tr w:rsidR="00EA6C99" w:rsidRPr="004A59AA" w14:paraId="4DEB5634" w14:textId="77777777" w:rsidTr="00083B94">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765A4C11"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01251B0C"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078B3A02"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033D1D5F" w14:textId="77777777" w:rsidR="00EA6C99" w:rsidRPr="00403B64" w:rsidRDefault="00EA6C99" w:rsidP="00083B94">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5A9C7EC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40B9199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18167A03"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153909E" w14:textId="77777777" w:rsidR="00EA6C99" w:rsidRPr="00403B64" w:rsidRDefault="00EA6C99" w:rsidP="00083B94">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DFDAD5" w14:textId="77777777" w:rsidR="00EA6C99" w:rsidRPr="00403B64" w:rsidRDefault="00EA6C99" w:rsidP="00083B94">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FDB0AA0"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51336FA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3D4FE144"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3C81C7FE"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9E23064" w14:textId="77777777" w:rsidR="00EA6C99" w:rsidRPr="00403B64" w:rsidRDefault="00EA6C99" w:rsidP="00083B94">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5567535B"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77F59A8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24363065"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r>
      <w:tr w:rsidR="00EA6C99" w:rsidRPr="00403B64" w14:paraId="50822829" w14:textId="77777777" w:rsidTr="00083B94">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856D59E"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64DE83E"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5D33DD5"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53F7EDC4"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69696CCA" w14:textId="77777777" w:rsidR="00EA6C99" w:rsidRPr="00403B64" w:rsidRDefault="00EA6C99"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C7F7381" w14:textId="77777777" w:rsidR="00EA6C99" w:rsidRPr="00403B64" w:rsidRDefault="00EA6C99" w:rsidP="00083B94">
            <w:pPr>
              <w:rPr>
                <w:sz w:val="12"/>
                <w:szCs w:val="12"/>
              </w:rPr>
            </w:pPr>
          </w:p>
        </w:tc>
        <w:tc>
          <w:tcPr>
            <w:tcW w:w="174" w:type="pct"/>
            <w:tcBorders>
              <w:top w:val="nil"/>
              <w:left w:val="nil"/>
              <w:bottom w:val="nil"/>
              <w:right w:val="nil"/>
            </w:tcBorders>
            <w:shd w:val="clear" w:color="000000" w:fill="FFFFFF"/>
            <w:vAlign w:val="center"/>
            <w:hideMark/>
          </w:tcPr>
          <w:p w14:paraId="107EC17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D14633"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7F0D6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1324AC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16BF277"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754172DA" w14:textId="77777777" w:rsidR="00EA6C99" w:rsidRPr="00403B64" w:rsidRDefault="00EA6C99"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AE01B2A" w14:textId="77777777" w:rsidR="00EA6C99" w:rsidRPr="00403B64" w:rsidRDefault="00EA6C99" w:rsidP="00083B94">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327F11C5"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4FD9819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664E5613"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66490246" w14:textId="77777777" w:rsidR="00EA6C99" w:rsidRPr="00403B64" w:rsidRDefault="00EA6C99" w:rsidP="00083B94">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9E91C70" w14:textId="77777777" w:rsidR="00EA6C99" w:rsidRPr="00403B64" w:rsidRDefault="00EA6C99" w:rsidP="00083B94">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1EF4A279" w14:textId="77777777" w:rsidR="00EA6C99" w:rsidRPr="00403B64" w:rsidRDefault="00EA6C99" w:rsidP="00083B94">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2A09AEC3" w14:textId="77777777" w:rsidR="00EA6C99" w:rsidRPr="00403B64" w:rsidRDefault="00EA6C99" w:rsidP="00083B94">
            <w:pPr>
              <w:rPr>
                <w:rFonts w:ascii="Arial" w:hAnsi="Arial" w:cs="Arial"/>
                <w:i/>
                <w:iCs/>
                <w:sz w:val="12"/>
                <w:szCs w:val="12"/>
              </w:rPr>
            </w:pPr>
          </w:p>
        </w:tc>
      </w:tr>
      <w:tr w:rsidR="00EA6C99" w:rsidRPr="00403B64" w14:paraId="06D6E034"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C4B8503"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3A8EF1"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298A9F00"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4602889C"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6A3F98B1" w14:textId="77777777" w:rsidR="00EA6C99" w:rsidRPr="00403B64" w:rsidRDefault="00EA6C99"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4D1BE35" w14:textId="77777777" w:rsidR="00EA6C99" w:rsidRPr="00403B64" w:rsidRDefault="00EA6C99" w:rsidP="00083B94">
            <w:pPr>
              <w:rPr>
                <w:sz w:val="12"/>
                <w:szCs w:val="12"/>
              </w:rPr>
            </w:pPr>
          </w:p>
        </w:tc>
        <w:tc>
          <w:tcPr>
            <w:tcW w:w="174" w:type="pct"/>
            <w:tcBorders>
              <w:top w:val="nil"/>
              <w:left w:val="nil"/>
              <w:bottom w:val="nil"/>
              <w:right w:val="nil"/>
            </w:tcBorders>
            <w:shd w:val="clear" w:color="000000" w:fill="FFFFFF"/>
            <w:vAlign w:val="center"/>
            <w:hideMark/>
          </w:tcPr>
          <w:p w14:paraId="1D7AAD0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4DB59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E3C7B4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1535F8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68502E2"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07CC521A" w14:textId="77777777" w:rsidR="00EA6C99" w:rsidRPr="00403B64" w:rsidRDefault="00EA6C99"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4765330" w14:textId="77777777" w:rsidR="00EA6C99" w:rsidRPr="00403B64" w:rsidRDefault="00EA6C99" w:rsidP="00083B94">
            <w:pPr>
              <w:jc w:val="center"/>
              <w:rPr>
                <w:sz w:val="12"/>
                <w:szCs w:val="12"/>
              </w:rPr>
            </w:pPr>
          </w:p>
        </w:tc>
        <w:tc>
          <w:tcPr>
            <w:tcW w:w="228" w:type="pct"/>
            <w:gridSpan w:val="2"/>
            <w:tcBorders>
              <w:top w:val="nil"/>
              <w:left w:val="nil"/>
              <w:bottom w:val="nil"/>
              <w:right w:val="nil"/>
            </w:tcBorders>
            <w:shd w:val="clear" w:color="auto" w:fill="auto"/>
            <w:vAlign w:val="center"/>
            <w:hideMark/>
          </w:tcPr>
          <w:p w14:paraId="0A622491"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vAlign w:val="center"/>
            <w:hideMark/>
          </w:tcPr>
          <w:p w14:paraId="72219721" w14:textId="77777777" w:rsidR="00EA6C99" w:rsidRPr="00403B64" w:rsidRDefault="00EA6C99" w:rsidP="00083B94">
            <w:pPr>
              <w:jc w:val="center"/>
              <w:rPr>
                <w:sz w:val="12"/>
                <w:szCs w:val="12"/>
              </w:rPr>
            </w:pPr>
          </w:p>
        </w:tc>
        <w:tc>
          <w:tcPr>
            <w:tcW w:w="250" w:type="pct"/>
            <w:gridSpan w:val="2"/>
            <w:tcBorders>
              <w:top w:val="nil"/>
              <w:left w:val="nil"/>
              <w:bottom w:val="nil"/>
              <w:right w:val="nil"/>
            </w:tcBorders>
            <w:shd w:val="clear" w:color="auto" w:fill="auto"/>
            <w:vAlign w:val="center"/>
            <w:hideMark/>
          </w:tcPr>
          <w:p w14:paraId="0DAFBFA2" w14:textId="77777777" w:rsidR="00EA6C99" w:rsidRPr="00403B64" w:rsidRDefault="00EA6C99" w:rsidP="00083B94">
            <w:pPr>
              <w:jc w:val="center"/>
              <w:rPr>
                <w:sz w:val="12"/>
                <w:szCs w:val="12"/>
              </w:rPr>
            </w:pPr>
          </w:p>
        </w:tc>
        <w:tc>
          <w:tcPr>
            <w:tcW w:w="199" w:type="pct"/>
            <w:gridSpan w:val="2"/>
            <w:tcBorders>
              <w:top w:val="nil"/>
              <w:left w:val="nil"/>
              <w:bottom w:val="nil"/>
              <w:right w:val="nil"/>
            </w:tcBorders>
            <w:shd w:val="clear" w:color="auto" w:fill="auto"/>
            <w:vAlign w:val="center"/>
            <w:hideMark/>
          </w:tcPr>
          <w:p w14:paraId="2A575A08" w14:textId="77777777" w:rsidR="00EA6C99" w:rsidRPr="00403B64" w:rsidRDefault="00EA6C99" w:rsidP="00083B94">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7425B6E0" w14:textId="77777777" w:rsidR="00EA6C99" w:rsidRPr="00403B64" w:rsidRDefault="00EA6C99" w:rsidP="00083B94">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65E5A4A3"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5E9E565" w14:textId="77777777" w:rsidR="00EA6C99" w:rsidRPr="00403B64" w:rsidRDefault="00EA6C99"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91227E9" w14:textId="77777777" w:rsidR="00EA6C99" w:rsidRPr="00403B64" w:rsidRDefault="00EA6C99"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891F5C6" w14:textId="77777777" w:rsidR="00EA6C99" w:rsidRPr="00403B64" w:rsidRDefault="00EA6C99"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128EAEDC" w14:textId="77777777" w:rsidR="00EA6C99" w:rsidRPr="00403B64" w:rsidRDefault="00EA6C99" w:rsidP="00083B94">
            <w:pPr>
              <w:jc w:val="right"/>
              <w:rPr>
                <w:sz w:val="12"/>
                <w:szCs w:val="12"/>
              </w:rPr>
            </w:pPr>
          </w:p>
        </w:tc>
      </w:tr>
      <w:tr w:rsidR="00EA6C99" w:rsidRPr="00403B64" w14:paraId="3978D7B6" w14:textId="77777777" w:rsidTr="00083B94">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C63D9CB"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DA735B6"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2C44F6D"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3027C6F0"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0107C3D3" w14:textId="77777777" w:rsidR="00EA6C99" w:rsidRPr="00403B64" w:rsidRDefault="00EA6C99" w:rsidP="00083B94">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1F038F1" w14:textId="77777777" w:rsidR="00EA6C99" w:rsidRPr="00403B64" w:rsidRDefault="00EA6C99" w:rsidP="00083B94">
            <w:pPr>
              <w:rPr>
                <w:sz w:val="12"/>
                <w:szCs w:val="12"/>
              </w:rPr>
            </w:pPr>
          </w:p>
        </w:tc>
        <w:tc>
          <w:tcPr>
            <w:tcW w:w="174" w:type="pct"/>
            <w:tcBorders>
              <w:top w:val="nil"/>
              <w:left w:val="nil"/>
              <w:bottom w:val="nil"/>
              <w:right w:val="nil"/>
            </w:tcBorders>
            <w:shd w:val="clear" w:color="000000" w:fill="FFFFFF"/>
            <w:vAlign w:val="center"/>
            <w:hideMark/>
          </w:tcPr>
          <w:p w14:paraId="17C52D6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26A873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D2282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85C2AB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2DF97E7"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6D36890" w14:textId="77777777" w:rsidR="00EA6C99" w:rsidRPr="00403B64" w:rsidRDefault="00EA6C99" w:rsidP="00083B94">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75F2883" w14:textId="77777777" w:rsidR="00EA6C99" w:rsidRPr="00403B64" w:rsidRDefault="00EA6C99" w:rsidP="00083B94">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48A21F60"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000000" w:fill="FFFFFF"/>
            <w:vAlign w:val="center"/>
            <w:hideMark/>
          </w:tcPr>
          <w:p w14:paraId="0E9A946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5B3BBD75"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1DE01862"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39142A23" w14:textId="77777777" w:rsidR="00EA6C99" w:rsidRPr="00403B64" w:rsidRDefault="00EA6C99" w:rsidP="00083B94">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5A165F1"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2BD0B79A" w14:textId="77777777" w:rsidR="00EA6C99" w:rsidRPr="00403B64" w:rsidRDefault="00EA6C99" w:rsidP="00083B94">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01205BC0" w14:textId="77777777" w:rsidR="00EA6C99" w:rsidRPr="00403B64" w:rsidRDefault="00EA6C99" w:rsidP="00083B94">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516C8F31" w14:textId="77777777" w:rsidR="00EA6C99" w:rsidRPr="00403B64" w:rsidRDefault="00EA6C99" w:rsidP="00083B94">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4CBE3EB7" w14:textId="77777777" w:rsidR="00EA6C99" w:rsidRPr="00403B64" w:rsidRDefault="00EA6C99" w:rsidP="00083B94">
            <w:pPr>
              <w:jc w:val="right"/>
              <w:rPr>
                <w:sz w:val="12"/>
                <w:szCs w:val="12"/>
              </w:rPr>
            </w:pPr>
          </w:p>
        </w:tc>
      </w:tr>
      <w:tr w:rsidR="00EA6C99" w:rsidRPr="004A59AA" w14:paraId="23BF9210" w14:textId="77777777" w:rsidTr="00083B94">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BF823CD"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298262A4" w14:textId="77777777" w:rsidR="00EA6C99" w:rsidRPr="00403B64" w:rsidRDefault="00EA6C99" w:rsidP="00083B94">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0A0EE81A" w14:textId="77777777" w:rsidR="00EA6C99" w:rsidRPr="00403B64" w:rsidRDefault="00EA6C99" w:rsidP="00083B94">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78EADB99" w14:textId="77777777" w:rsidR="00EA6C99" w:rsidRPr="00403B64" w:rsidRDefault="00EA6C99" w:rsidP="00083B94">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64F77896" w14:textId="77777777" w:rsidR="00EA6C99" w:rsidRPr="00403B64" w:rsidRDefault="00EA6C99" w:rsidP="00083B94">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04DA0403" w14:textId="77777777" w:rsidR="00EA6C99" w:rsidRPr="00403B64" w:rsidRDefault="00EA6C99" w:rsidP="00083B94">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AD8A1A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r>
      <w:tr w:rsidR="00EA6C99" w:rsidRPr="004A59AA" w14:paraId="5615B899" w14:textId="77777777" w:rsidTr="00083B94">
        <w:trPr>
          <w:trHeight w:val="193"/>
        </w:trPr>
        <w:tc>
          <w:tcPr>
            <w:tcW w:w="87" w:type="pct"/>
            <w:tcBorders>
              <w:top w:val="nil"/>
              <w:left w:val="nil"/>
              <w:bottom w:val="nil"/>
              <w:right w:val="nil"/>
            </w:tcBorders>
            <w:shd w:val="clear" w:color="auto" w:fill="auto"/>
            <w:noWrap/>
            <w:vAlign w:val="center"/>
            <w:hideMark/>
          </w:tcPr>
          <w:p w14:paraId="07534157" w14:textId="77777777" w:rsidR="00EA6C99" w:rsidRPr="00403B64" w:rsidRDefault="00EA6C99" w:rsidP="00083B94">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FE4BB2" w14:textId="77777777" w:rsidR="00EA6C99" w:rsidRPr="00403B64" w:rsidRDefault="00EA6C99" w:rsidP="00083B94">
            <w:pPr>
              <w:rPr>
                <w:sz w:val="12"/>
                <w:szCs w:val="12"/>
              </w:rPr>
            </w:pPr>
          </w:p>
        </w:tc>
        <w:tc>
          <w:tcPr>
            <w:tcW w:w="640" w:type="pct"/>
            <w:tcBorders>
              <w:top w:val="nil"/>
              <w:left w:val="nil"/>
              <w:bottom w:val="nil"/>
              <w:right w:val="nil"/>
            </w:tcBorders>
            <w:shd w:val="clear" w:color="auto" w:fill="auto"/>
            <w:noWrap/>
            <w:vAlign w:val="center"/>
            <w:hideMark/>
          </w:tcPr>
          <w:p w14:paraId="79AAC221" w14:textId="77777777" w:rsidR="00EA6C99" w:rsidRPr="00403B64" w:rsidRDefault="00EA6C99" w:rsidP="00083B94">
            <w:pPr>
              <w:rPr>
                <w:sz w:val="12"/>
                <w:szCs w:val="12"/>
              </w:rPr>
            </w:pPr>
          </w:p>
        </w:tc>
        <w:tc>
          <w:tcPr>
            <w:tcW w:w="525" w:type="pct"/>
            <w:tcBorders>
              <w:top w:val="nil"/>
              <w:left w:val="nil"/>
              <w:bottom w:val="nil"/>
              <w:right w:val="nil"/>
            </w:tcBorders>
            <w:shd w:val="clear" w:color="auto" w:fill="auto"/>
            <w:noWrap/>
            <w:vAlign w:val="center"/>
            <w:hideMark/>
          </w:tcPr>
          <w:p w14:paraId="26E65D5B" w14:textId="77777777" w:rsidR="00EA6C99" w:rsidRPr="00403B64" w:rsidRDefault="00EA6C99" w:rsidP="00083B94">
            <w:pPr>
              <w:rPr>
                <w:sz w:val="12"/>
                <w:szCs w:val="12"/>
              </w:rPr>
            </w:pPr>
          </w:p>
        </w:tc>
        <w:tc>
          <w:tcPr>
            <w:tcW w:w="299" w:type="pct"/>
            <w:tcBorders>
              <w:top w:val="nil"/>
              <w:left w:val="nil"/>
              <w:bottom w:val="nil"/>
              <w:right w:val="nil"/>
            </w:tcBorders>
            <w:shd w:val="clear" w:color="auto" w:fill="auto"/>
            <w:noWrap/>
            <w:vAlign w:val="center"/>
            <w:hideMark/>
          </w:tcPr>
          <w:p w14:paraId="6E983F27" w14:textId="77777777" w:rsidR="00EA6C99" w:rsidRPr="00403B64" w:rsidRDefault="00EA6C99" w:rsidP="00083B94">
            <w:pPr>
              <w:rPr>
                <w:sz w:val="12"/>
                <w:szCs w:val="12"/>
              </w:rPr>
            </w:pPr>
          </w:p>
        </w:tc>
        <w:tc>
          <w:tcPr>
            <w:tcW w:w="163" w:type="pct"/>
            <w:tcBorders>
              <w:top w:val="nil"/>
              <w:left w:val="nil"/>
              <w:bottom w:val="nil"/>
              <w:right w:val="nil"/>
            </w:tcBorders>
            <w:shd w:val="clear" w:color="auto" w:fill="auto"/>
            <w:noWrap/>
            <w:vAlign w:val="center"/>
            <w:hideMark/>
          </w:tcPr>
          <w:p w14:paraId="61BBA5DD" w14:textId="77777777" w:rsidR="00EA6C99" w:rsidRPr="00403B64" w:rsidRDefault="00EA6C99" w:rsidP="00083B94">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76D7024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318016D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9F9326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0FCD1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613C019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- 5 -</w:t>
            </w:r>
          </w:p>
        </w:tc>
      </w:tr>
      <w:tr w:rsidR="00EA6C99" w:rsidRPr="004A59AA" w14:paraId="2535F41C" w14:textId="77777777" w:rsidTr="00083B94">
        <w:trPr>
          <w:trHeight w:val="338"/>
        </w:trPr>
        <w:tc>
          <w:tcPr>
            <w:tcW w:w="87" w:type="pct"/>
            <w:tcBorders>
              <w:top w:val="nil"/>
              <w:left w:val="nil"/>
              <w:bottom w:val="single" w:sz="8" w:space="0" w:color="auto"/>
              <w:right w:val="nil"/>
            </w:tcBorders>
            <w:shd w:val="clear" w:color="auto" w:fill="auto"/>
            <w:noWrap/>
            <w:vAlign w:val="center"/>
            <w:hideMark/>
          </w:tcPr>
          <w:p w14:paraId="1A57AF02"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30E1A902" w14:textId="77777777" w:rsidR="00EA6C99" w:rsidRPr="00403B64" w:rsidRDefault="00EA6C99" w:rsidP="00083B94">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5C1D7DED" w14:textId="77777777" w:rsidR="00EA6C99" w:rsidRPr="00403B64" w:rsidRDefault="00EA6C99" w:rsidP="00083B94">
            <w:pPr>
              <w:rPr>
                <w:sz w:val="12"/>
                <w:szCs w:val="12"/>
              </w:rPr>
            </w:pPr>
          </w:p>
        </w:tc>
        <w:tc>
          <w:tcPr>
            <w:tcW w:w="525" w:type="pct"/>
            <w:tcBorders>
              <w:top w:val="nil"/>
              <w:left w:val="nil"/>
              <w:bottom w:val="nil"/>
              <w:right w:val="nil"/>
            </w:tcBorders>
            <w:shd w:val="clear" w:color="auto" w:fill="auto"/>
            <w:noWrap/>
            <w:vAlign w:val="center"/>
            <w:hideMark/>
          </w:tcPr>
          <w:p w14:paraId="7274E2E2" w14:textId="77777777" w:rsidR="00EA6C99" w:rsidRPr="00403B64" w:rsidRDefault="00EA6C99" w:rsidP="00083B94">
            <w:pPr>
              <w:rPr>
                <w:sz w:val="12"/>
                <w:szCs w:val="12"/>
              </w:rPr>
            </w:pPr>
          </w:p>
        </w:tc>
        <w:tc>
          <w:tcPr>
            <w:tcW w:w="299" w:type="pct"/>
            <w:tcBorders>
              <w:top w:val="nil"/>
              <w:left w:val="nil"/>
              <w:bottom w:val="nil"/>
              <w:right w:val="nil"/>
            </w:tcBorders>
            <w:shd w:val="clear" w:color="auto" w:fill="auto"/>
            <w:noWrap/>
            <w:vAlign w:val="center"/>
            <w:hideMark/>
          </w:tcPr>
          <w:p w14:paraId="0930E6A0" w14:textId="77777777" w:rsidR="00EA6C99" w:rsidRPr="00403B64" w:rsidRDefault="00EA6C99" w:rsidP="00083B94">
            <w:pPr>
              <w:rPr>
                <w:sz w:val="12"/>
                <w:szCs w:val="12"/>
              </w:rPr>
            </w:pPr>
          </w:p>
        </w:tc>
        <w:tc>
          <w:tcPr>
            <w:tcW w:w="163" w:type="pct"/>
            <w:tcBorders>
              <w:top w:val="nil"/>
              <w:left w:val="nil"/>
              <w:bottom w:val="nil"/>
              <w:right w:val="nil"/>
            </w:tcBorders>
            <w:shd w:val="clear" w:color="auto" w:fill="auto"/>
            <w:noWrap/>
            <w:vAlign w:val="center"/>
            <w:hideMark/>
          </w:tcPr>
          <w:p w14:paraId="340C389B" w14:textId="77777777" w:rsidR="00EA6C99" w:rsidRPr="00403B64" w:rsidRDefault="00EA6C99" w:rsidP="00083B94">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3E459C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7A557F2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3CFC2D7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16A46A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5525C65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EA6C99" w:rsidRPr="00403B64" w14:paraId="09600533" w14:textId="77777777" w:rsidTr="00083B94">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1E2921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0C0C485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4E40EBD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BA502C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46789E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4322D41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2A302AF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14EDE635"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05A53ED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2F69ACA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041172F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2C75121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22444025"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F5D96F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3475858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1B90794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089DF4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1447870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1712ED8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C2F4EC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DEDF00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C1D035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153A0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limit 15 %</w:t>
            </w:r>
          </w:p>
        </w:tc>
      </w:tr>
      <w:tr w:rsidR="00EA6C99" w:rsidRPr="00403B64" w14:paraId="0473481B" w14:textId="77777777" w:rsidTr="00083B94">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43B4232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70B5A71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03D9383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3F4D60E1"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168A709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580EAE1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463A9D8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51B900D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162A4BB"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0056653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0D769DB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1A8C628D"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16AD758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178176F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CBDA7F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72E2AB7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7CDA0C9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5421D49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30E5C00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904D39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935214A"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64AF5F8"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54CAD5A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39=ABS(37)+38</w:t>
            </w:r>
          </w:p>
        </w:tc>
      </w:tr>
      <w:tr w:rsidR="00EA6C99" w:rsidRPr="00403B64" w14:paraId="243D7D67" w14:textId="77777777" w:rsidTr="00083B94">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55A1DE8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DE25C53"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2FFCA4FC"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0A52204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BAE122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2FFA1B8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28FF1C4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5DEDA56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00EECAF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3EE27B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275C51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3B15BD3F"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C09E9D6"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335C895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000CA25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FBCF377"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0ED512D9"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1F40BE44"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11CFE95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703819CE"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3342D432"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25D34C6C"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6277EF0" w14:textId="77777777" w:rsidR="00EA6C99" w:rsidRPr="00403B64" w:rsidRDefault="00EA6C99" w:rsidP="00083B94">
            <w:pPr>
              <w:jc w:val="center"/>
              <w:rPr>
                <w:rFonts w:ascii="Arial" w:hAnsi="Arial" w:cs="Arial"/>
                <w:b/>
                <w:bCs/>
                <w:sz w:val="12"/>
                <w:szCs w:val="12"/>
              </w:rPr>
            </w:pPr>
            <w:r w:rsidRPr="00403B64">
              <w:rPr>
                <w:rFonts w:ascii="Arial" w:hAnsi="Arial" w:cs="Arial"/>
                <w:b/>
                <w:bCs/>
                <w:sz w:val="12"/>
                <w:szCs w:val="12"/>
              </w:rPr>
              <w:t>0,00</w:t>
            </w:r>
          </w:p>
        </w:tc>
      </w:tr>
      <w:tr w:rsidR="00EA6C99" w:rsidRPr="00403B64" w14:paraId="18626791" w14:textId="77777777" w:rsidTr="00083B94">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00A57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1D7D5C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10308165" w14:textId="77777777" w:rsidR="00EA6C99" w:rsidRPr="00403B64" w:rsidRDefault="00EA6C99" w:rsidP="00083B94">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2FE0B43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5A6E887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5D76C31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027B64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7E88A8F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C7108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7ED0F99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20499D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758F4B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155B471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C24A7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DB08C2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8FD9FD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4E9D59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B4F86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EAB21E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6640462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D0189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4C2B3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0122354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4B07616B" w14:textId="77777777" w:rsidTr="00083B94">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22BF4C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B5B3A9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35E4B54D"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0C0A5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42F65EE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00A300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861DC1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45134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E00931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717E630"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AE66EC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53533C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510C89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FED0F0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466007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82BCF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3CF189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AEFA9D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7531AB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3472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9246B8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653ED49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66E92E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62E6F04F"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5311F1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8835BD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626681CC"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18E485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1A7A64F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480EB8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D8FEB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FB0E72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09FDAB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F9696B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F21BEF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CA77ED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0BAD78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AEB177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7EFACE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0CA26F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64598E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70811E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BA40DB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FAFA2F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00BA40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99FEF9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7B842C9"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30429BB9" w14:textId="77777777" w:rsidTr="00083B94">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09DF7F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73F975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3D9D3301"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2BA7DC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77777D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3DFA7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DBF061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4589BA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658620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7B4C8B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D859E4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A14E1C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276C88"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97B8F4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35340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1A773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5D58EC"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A290F9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447834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684CEF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0053AE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73B1102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AC55B0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0,00</w:t>
            </w:r>
          </w:p>
        </w:tc>
      </w:tr>
      <w:tr w:rsidR="00EA6C99" w:rsidRPr="00403B64" w14:paraId="7D1DF315" w14:textId="77777777" w:rsidTr="00083B94">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65CE340"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486B5F7"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2EFF828C" w14:textId="77777777" w:rsidR="00EA6C99" w:rsidRPr="00403B64" w:rsidRDefault="00EA6C99" w:rsidP="00083B94">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B40091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02A9246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2DE6389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7416DDE3"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C4B522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609BE31B"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7647872"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446D8DF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39ED4EA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FEEF61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D62DA1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45698FA"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9376DD7"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E7D7B5E"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EF289B6"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5999C64F"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7B59B191"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AFE04F5"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E10F974"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2C3EB7CD" w14:textId="77777777" w:rsidR="00EA6C99" w:rsidRPr="00403B64" w:rsidRDefault="00EA6C99" w:rsidP="00083B94">
            <w:pPr>
              <w:jc w:val="center"/>
              <w:rPr>
                <w:rFonts w:ascii="Arial" w:hAnsi="Arial" w:cs="Arial"/>
                <w:sz w:val="12"/>
                <w:szCs w:val="12"/>
              </w:rPr>
            </w:pPr>
            <w:r w:rsidRPr="00403B64">
              <w:rPr>
                <w:rFonts w:ascii="Arial" w:hAnsi="Arial" w:cs="Arial"/>
                <w:sz w:val="12"/>
                <w:szCs w:val="12"/>
              </w:rPr>
              <w:t> </w:t>
            </w:r>
          </w:p>
        </w:tc>
      </w:tr>
      <w:tr w:rsidR="00EA6C99" w:rsidRPr="00403B64" w14:paraId="20FA64E5" w14:textId="77777777" w:rsidTr="00083B94">
        <w:trPr>
          <w:trHeight w:val="83"/>
        </w:trPr>
        <w:tc>
          <w:tcPr>
            <w:tcW w:w="87" w:type="pct"/>
            <w:tcBorders>
              <w:top w:val="nil"/>
              <w:left w:val="nil"/>
              <w:bottom w:val="nil"/>
              <w:right w:val="nil"/>
            </w:tcBorders>
            <w:shd w:val="clear" w:color="auto" w:fill="auto"/>
            <w:noWrap/>
            <w:vAlign w:val="center"/>
            <w:hideMark/>
          </w:tcPr>
          <w:p w14:paraId="01037501" w14:textId="77777777" w:rsidR="00EA6C99" w:rsidRPr="00403B64" w:rsidRDefault="00EA6C99" w:rsidP="00083B94">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CAC4AF3" w14:textId="77777777" w:rsidR="00EA6C99" w:rsidRPr="00403B64" w:rsidRDefault="00EA6C99" w:rsidP="00083B94">
            <w:pPr>
              <w:rPr>
                <w:sz w:val="12"/>
                <w:szCs w:val="12"/>
              </w:rPr>
            </w:pPr>
          </w:p>
        </w:tc>
        <w:tc>
          <w:tcPr>
            <w:tcW w:w="640" w:type="pct"/>
            <w:tcBorders>
              <w:top w:val="nil"/>
              <w:left w:val="nil"/>
              <w:bottom w:val="nil"/>
              <w:right w:val="nil"/>
            </w:tcBorders>
            <w:shd w:val="clear" w:color="auto" w:fill="auto"/>
            <w:noWrap/>
            <w:vAlign w:val="center"/>
            <w:hideMark/>
          </w:tcPr>
          <w:p w14:paraId="78C45731" w14:textId="77777777" w:rsidR="00EA6C99" w:rsidRPr="00403B64" w:rsidRDefault="00EA6C99" w:rsidP="00083B94">
            <w:pPr>
              <w:rPr>
                <w:sz w:val="12"/>
                <w:szCs w:val="12"/>
              </w:rPr>
            </w:pPr>
          </w:p>
        </w:tc>
        <w:tc>
          <w:tcPr>
            <w:tcW w:w="525" w:type="pct"/>
            <w:tcBorders>
              <w:top w:val="nil"/>
              <w:left w:val="nil"/>
              <w:bottom w:val="nil"/>
              <w:right w:val="nil"/>
            </w:tcBorders>
            <w:shd w:val="clear" w:color="auto" w:fill="auto"/>
            <w:noWrap/>
            <w:vAlign w:val="center"/>
            <w:hideMark/>
          </w:tcPr>
          <w:p w14:paraId="1F51F567" w14:textId="77777777" w:rsidR="00EA6C99" w:rsidRPr="00403B64" w:rsidRDefault="00EA6C99" w:rsidP="00083B94">
            <w:pPr>
              <w:rPr>
                <w:sz w:val="12"/>
                <w:szCs w:val="12"/>
              </w:rPr>
            </w:pPr>
          </w:p>
        </w:tc>
        <w:tc>
          <w:tcPr>
            <w:tcW w:w="299" w:type="pct"/>
            <w:tcBorders>
              <w:top w:val="nil"/>
              <w:left w:val="nil"/>
              <w:bottom w:val="nil"/>
              <w:right w:val="nil"/>
            </w:tcBorders>
            <w:shd w:val="clear" w:color="auto" w:fill="auto"/>
            <w:noWrap/>
            <w:vAlign w:val="center"/>
            <w:hideMark/>
          </w:tcPr>
          <w:p w14:paraId="26403AF9" w14:textId="77777777" w:rsidR="00EA6C99" w:rsidRPr="00403B64" w:rsidRDefault="00EA6C99" w:rsidP="00083B94">
            <w:pPr>
              <w:rPr>
                <w:sz w:val="12"/>
                <w:szCs w:val="12"/>
              </w:rPr>
            </w:pPr>
          </w:p>
        </w:tc>
        <w:tc>
          <w:tcPr>
            <w:tcW w:w="163" w:type="pct"/>
            <w:tcBorders>
              <w:top w:val="nil"/>
              <w:left w:val="nil"/>
              <w:bottom w:val="nil"/>
              <w:right w:val="nil"/>
            </w:tcBorders>
            <w:shd w:val="clear" w:color="auto" w:fill="auto"/>
            <w:vAlign w:val="center"/>
            <w:hideMark/>
          </w:tcPr>
          <w:p w14:paraId="09233209"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26433300" w14:textId="77777777" w:rsidR="00EA6C99" w:rsidRPr="00403B64" w:rsidRDefault="00EA6C99"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7B085586" w14:textId="77777777" w:rsidR="00EA6C99" w:rsidRPr="00403B64" w:rsidRDefault="00EA6C99"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09C5DD4F" w14:textId="77777777" w:rsidR="00EA6C99" w:rsidRPr="00403B64" w:rsidRDefault="00EA6C99"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06C7DB45" w14:textId="77777777" w:rsidR="00EA6C99" w:rsidRPr="00403B64" w:rsidRDefault="00EA6C99" w:rsidP="00083B94">
            <w:pPr>
              <w:jc w:val="center"/>
              <w:rPr>
                <w:sz w:val="12"/>
                <w:szCs w:val="12"/>
              </w:rPr>
            </w:pPr>
          </w:p>
        </w:tc>
        <w:tc>
          <w:tcPr>
            <w:tcW w:w="117" w:type="pct"/>
            <w:tcBorders>
              <w:top w:val="nil"/>
              <w:left w:val="nil"/>
              <w:bottom w:val="nil"/>
              <w:right w:val="nil"/>
            </w:tcBorders>
            <w:shd w:val="clear" w:color="auto" w:fill="auto"/>
            <w:noWrap/>
            <w:vAlign w:val="center"/>
            <w:hideMark/>
          </w:tcPr>
          <w:p w14:paraId="3C33A90E" w14:textId="77777777" w:rsidR="00EA6C99" w:rsidRPr="00403B64" w:rsidRDefault="00EA6C99" w:rsidP="00083B94">
            <w:pPr>
              <w:jc w:val="center"/>
              <w:rPr>
                <w:sz w:val="12"/>
                <w:szCs w:val="12"/>
              </w:rPr>
            </w:pPr>
          </w:p>
        </w:tc>
        <w:tc>
          <w:tcPr>
            <w:tcW w:w="158" w:type="pct"/>
            <w:tcBorders>
              <w:top w:val="nil"/>
              <w:left w:val="nil"/>
              <w:bottom w:val="nil"/>
              <w:right w:val="nil"/>
            </w:tcBorders>
            <w:shd w:val="clear" w:color="auto" w:fill="auto"/>
            <w:noWrap/>
            <w:vAlign w:val="center"/>
            <w:hideMark/>
          </w:tcPr>
          <w:p w14:paraId="24E94066"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23585961" w14:textId="77777777" w:rsidR="00EA6C99" w:rsidRPr="00403B64" w:rsidRDefault="00EA6C99"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0F69AD4A"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6429BB8F"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300D4853"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089C56CC" w14:textId="77777777" w:rsidR="00EA6C99" w:rsidRPr="00403B64" w:rsidRDefault="00EA6C99"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70BA7DE3"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3D7C6CFE"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696E2C1B"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29EEDDC" w14:textId="77777777" w:rsidR="00EA6C99" w:rsidRPr="00403B64" w:rsidRDefault="00EA6C99"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6617F9E5" w14:textId="77777777" w:rsidR="00EA6C99" w:rsidRPr="00403B64" w:rsidRDefault="00EA6C99"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40DAB263" w14:textId="77777777" w:rsidR="00EA6C99" w:rsidRPr="00403B64" w:rsidRDefault="00EA6C99" w:rsidP="00083B94">
            <w:pPr>
              <w:rPr>
                <w:sz w:val="12"/>
                <w:szCs w:val="12"/>
              </w:rPr>
            </w:pPr>
          </w:p>
        </w:tc>
      </w:tr>
      <w:tr w:rsidR="00EA6C99" w:rsidRPr="00403B64" w14:paraId="6A0CEC57" w14:textId="77777777" w:rsidTr="00083B94">
        <w:trPr>
          <w:trHeight w:val="83"/>
        </w:trPr>
        <w:tc>
          <w:tcPr>
            <w:tcW w:w="275" w:type="pct"/>
            <w:gridSpan w:val="2"/>
            <w:tcBorders>
              <w:top w:val="nil"/>
              <w:left w:val="nil"/>
              <w:bottom w:val="nil"/>
              <w:right w:val="nil"/>
            </w:tcBorders>
            <w:shd w:val="clear" w:color="auto" w:fill="auto"/>
            <w:noWrap/>
            <w:vAlign w:val="center"/>
            <w:hideMark/>
          </w:tcPr>
          <w:p w14:paraId="40FD725E" w14:textId="77777777" w:rsidR="00EA6C99" w:rsidRPr="00403B64" w:rsidRDefault="00EA6C99" w:rsidP="00083B94">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56195D6F" w14:textId="77777777" w:rsidR="00EA6C99" w:rsidRPr="00403B64" w:rsidRDefault="00EA6C99" w:rsidP="00083B94">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6224AA3" w14:textId="77777777" w:rsidR="00EA6C99" w:rsidRPr="00403B64" w:rsidRDefault="00EA6C99" w:rsidP="00083B94">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0C96047E" w14:textId="77777777" w:rsidR="00EA6C99" w:rsidRPr="00403B64" w:rsidRDefault="00EA6C99" w:rsidP="00083B94">
            <w:pPr>
              <w:jc w:val="center"/>
              <w:rPr>
                <w:sz w:val="12"/>
                <w:szCs w:val="12"/>
              </w:rPr>
            </w:pPr>
          </w:p>
        </w:tc>
        <w:tc>
          <w:tcPr>
            <w:tcW w:w="174" w:type="pct"/>
            <w:tcBorders>
              <w:top w:val="nil"/>
              <w:left w:val="nil"/>
              <w:bottom w:val="nil"/>
              <w:right w:val="nil"/>
            </w:tcBorders>
            <w:shd w:val="clear" w:color="auto" w:fill="auto"/>
            <w:noWrap/>
            <w:vAlign w:val="center"/>
            <w:hideMark/>
          </w:tcPr>
          <w:p w14:paraId="72370EDE" w14:textId="77777777" w:rsidR="00EA6C99" w:rsidRPr="00403B64" w:rsidRDefault="00EA6C99" w:rsidP="00083B94">
            <w:pPr>
              <w:rPr>
                <w:sz w:val="12"/>
                <w:szCs w:val="12"/>
              </w:rPr>
            </w:pPr>
          </w:p>
        </w:tc>
        <w:tc>
          <w:tcPr>
            <w:tcW w:w="117" w:type="pct"/>
            <w:tcBorders>
              <w:top w:val="nil"/>
              <w:left w:val="nil"/>
              <w:bottom w:val="nil"/>
              <w:right w:val="nil"/>
            </w:tcBorders>
            <w:shd w:val="clear" w:color="auto" w:fill="auto"/>
            <w:noWrap/>
            <w:vAlign w:val="center"/>
            <w:hideMark/>
          </w:tcPr>
          <w:p w14:paraId="45424439" w14:textId="77777777" w:rsidR="00EA6C99" w:rsidRPr="00403B64" w:rsidRDefault="00EA6C99" w:rsidP="00083B94">
            <w:pPr>
              <w:rPr>
                <w:sz w:val="12"/>
                <w:szCs w:val="12"/>
              </w:rPr>
            </w:pPr>
          </w:p>
        </w:tc>
        <w:tc>
          <w:tcPr>
            <w:tcW w:w="158" w:type="pct"/>
            <w:tcBorders>
              <w:top w:val="nil"/>
              <w:left w:val="nil"/>
              <w:bottom w:val="nil"/>
              <w:right w:val="nil"/>
            </w:tcBorders>
            <w:shd w:val="clear" w:color="auto" w:fill="auto"/>
            <w:noWrap/>
            <w:vAlign w:val="center"/>
            <w:hideMark/>
          </w:tcPr>
          <w:p w14:paraId="1A401600"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2798C8EE" w14:textId="77777777" w:rsidR="00EA6C99" w:rsidRPr="00403B64" w:rsidRDefault="00EA6C99" w:rsidP="00083B94">
            <w:pPr>
              <w:rPr>
                <w:sz w:val="12"/>
                <w:szCs w:val="12"/>
              </w:rPr>
            </w:pPr>
          </w:p>
        </w:tc>
        <w:tc>
          <w:tcPr>
            <w:tcW w:w="117" w:type="pct"/>
            <w:tcBorders>
              <w:top w:val="nil"/>
              <w:left w:val="nil"/>
              <w:bottom w:val="nil"/>
              <w:right w:val="nil"/>
            </w:tcBorders>
            <w:shd w:val="clear" w:color="auto" w:fill="auto"/>
            <w:noWrap/>
            <w:vAlign w:val="center"/>
            <w:hideMark/>
          </w:tcPr>
          <w:p w14:paraId="2B611E84" w14:textId="77777777" w:rsidR="00EA6C99" w:rsidRPr="00403B64" w:rsidRDefault="00EA6C99" w:rsidP="00083B94">
            <w:pPr>
              <w:rPr>
                <w:sz w:val="12"/>
                <w:szCs w:val="12"/>
              </w:rPr>
            </w:pPr>
          </w:p>
        </w:tc>
        <w:tc>
          <w:tcPr>
            <w:tcW w:w="158" w:type="pct"/>
            <w:tcBorders>
              <w:top w:val="nil"/>
              <w:left w:val="nil"/>
              <w:bottom w:val="nil"/>
              <w:right w:val="nil"/>
            </w:tcBorders>
            <w:shd w:val="clear" w:color="auto" w:fill="auto"/>
            <w:noWrap/>
            <w:vAlign w:val="center"/>
            <w:hideMark/>
          </w:tcPr>
          <w:p w14:paraId="47DC6F71" w14:textId="77777777" w:rsidR="00EA6C99" w:rsidRPr="00403B64" w:rsidRDefault="00EA6C99" w:rsidP="00083B94">
            <w:pPr>
              <w:rPr>
                <w:sz w:val="12"/>
                <w:szCs w:val="12"/>
              </w:rPr>
            </w:pPr>
          </w:p>
        </w:tc>
        <w:tc>
          <w:tcPr>
            <w:tcW w:w="174" w:type="pct"/>
            <w:tcBorders>
              <w:top w:val="nil"/>
              <w:left w:val="nil"/>
              <w:bottom w:val="nil"/>
              <w:right w:val="nil"/>
            </w:tcBorders>
            <w:shd w:val="clear" w:color="auto" w:fill="auto"/>
            <w:noWrap/>
            <w:vAlign w:val="center"/>
            <w:hideMark/>
          </w:tcPr>
          <w:p w14:paraId="6EAC1272" w14:textId="77777777" w:rsidR="00EA6C99" w:rsidRPr="00403B64" w:rsidRDefault="00EA6C99" w:rsidP="00083B94">
            <w:pPr>
              <w:rPr>
                <w:sz w:val="12"/>
                <w:szCs w:val="12"/>
              </w:rPr>
            </w:pPr>
          </w:p>
        </w:tc>
        <w:tc>
          <w:tcPr>
            <w:tcW w:w="228" w:type="pct"/>
            <w:gridSpan w:val="2"/>
            <w:tcBorders>
              <w:top w:val="nil"/>
              <w:left w:val="nil"/>
              <w:bottom w:val="nil"/>
              <w:right w:val="nil"/>
            </w:tcBorders>
            <w:shd w:val="clear" w:color="auto" w:fill="auto"/>
            <w:noWrap/>
            <w:vAlign w:val="center"/>
            <w:hideMark/>
          </w:tcPr>
          <w:p w14:paraId="5A4C9BCB"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4801A8AA"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02B06D82"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565CF58" w14:textId="77777777" w:rsidR="00EA6C99" w:rsidRPr="00403B64" w:rsidRDefault="00EA6C99" w:rsidP="00083B94">
            <w:pPr>
              <w:rPr>
                <w:sz w:val="12"/>
                <w:szCs w:val="12"/>
              </w:rPr>
            </w:pPr>
          </w:p>
        </w:tc>
        <w:tc>
          <w:tcPr>
            <w:tcW w:w="143" w:type="pct"/>
            <w:gridSpan w:val="2"/>
            <w:tcBorders>
              <w:top w:val="nil"/>
              <w:left w:val="nil"/>
              <w:bottom w:val="nil"/>
              <w:right w:val="nil"/>
            </w:tcBorders>
            <w:shd w:val="clear" w:color="auto" w:fill="auto"/>
            <w:noWrap/>
            <w:vAlign w:val="center"/>
            <w:hideMark/>
          </w:tcPr>
          <w:p w14:paraId="6DD048DF" w14:textId="77777777" w:rsidR="00EA6C99" w:rsidRPr="00403B64" w:rsidRDefault="00EA6C99" w:rsidP="00083B94">
            <w:pPr>
              <w:rPr>
                <w:sz w:val="12"/>
                <w:szCs w:val="12"/>
              </w:rPr>
            </w:pPr>
          </w:p>
        </w:tc>
        <w:tc>
          <w:tcPr>
            <w:tcW w:w="183" w:type="pct"/>
            <w:gridSpan w:val="2"/>
            <w:tcBorders>
              <w:top w:val="nil"/>
              <w:left w:val="nil"/>
              <w:bottom w:val="nil"/>
              <w:right w:val="nil"/>
            </w:tcBorders>
            <w:shd w:val="clear" w:color="auto" w:fill="auto"/>
            <w:noWrap/>
            <w:vAlign w:val="center"/>
            <w:hideMark/>
          </w:tcPr>
          <w:p w14:paraId="6A88850D" w14:textId="77777777" w:rsidR="00EA6C99" w:rsidRPr="00403B64" w:rsidRDefault="00EA6C99" w:rsidP="00083B94">
            <w:pPr>
              <w:rPr>
                <w:sz w:val="12"/>
                <w:szCs w:val="12"/>
              </w:rPr>
            </w:pPr>
          </w:p>
        </w:tc>
        <w:tc>
          <w:tcPr>
            <w:tcW w:w="250" w:type="pct"/>
            <w:gridSpan w:val="2"/>
            <w:tcBorders>
              <w:top w:val="nil"/>
              <w:left w:val="nil"/>
              <w:bottom w:val="nil"/>
              <w:right w:val="nil"/>
            </w:tcBorders>
            <w:shd w:val="clear" w:color="auto" w:fill="auto"/>
            <w:noWrap/>
            <w:vAlign w:val="center"/>
            <w:hideMark/>
          </w:tcPr>
          <w:p w14:paraId="12652F3F" w14:textId="77777777" w:rsidR="00EA6C99" w:rsidRPr="00403B64" w:rsidRDefault="00EA6C99" w:rsidP="00083B94">
            <w:pPr>
              <w:rPr>
                <w:sz w:val="12"/>
                <w:szCs w:val="12"/>
              </w:rPr>
            </w:pPr>
          </w:p>
        </w:tc>
        <w:tc>
          <w:tcPr>
            <w:tcW w:w="199" w:type="pct"/>
            <w:gridSpan w:val="2"/>
            <w:tcBorders>
              <w:top w:val="nil"/>
              <w:left w:val="nil"/>
              <w:bottom w:val="nil"/>
              <w:right w:val="nil"/>
            </w:tcBorders>
            <w:shd w:val="clear" w:color="auto" w:fill="auto"/>
            <w:noWrap/>
            <w:vAlign w:val="center"/>
            <w:hideMark/>
          </w:tcPr>
          <w:p w14:paraId="4ED25076" w14:textId="77777777" w:rsidR="00EA6C99" w:rsidRPr="00403B64" w:rsidRDefault="00EA6C99" w:rsidP="00083B94">
            <w:pPr>
              <w:rPr>
                <w:sz w:val="12"/>
                <w:szCs w:val="12"/>
              </w:rPr>
            </w:pPr>
          </w:p>
        </w:tc>
        <w:tc>
          <w:tcPr>
            <w:tcW w:w="152" w:type="pct"/>
            <w:gridSpan w:val="2"/>
            <w:tcBorders>
              <w:top w:val="nil"/>
              <w:left w:val="nil"/>
              <w:bottom w:val="nil"/>
              <w:right w:val="nil"/>
            </w:tcBorders>
            <w:shd w:val="clear" w:color="auto" w:fill="auto"/>
            <w:noWrap/>
            <w:vAlign w:val="center"/>
            <w:hideMark/>
          </w:tcPr>
          <w:p w14:paraId="7565B121" w14:textId="77777777" w:rsidR="00EA6C99" w:rsidRPr="00403B64" w:rsidRDefault="00EA6C99" w:rsidP="00083B94">
            <w:pPr>
              <w:rPr>
                <w:sz w:val="12"/>
                <w:szCs w:val="12"/>
              </w:rPr>
            </w:pPr>
          </w:p>
        </w:tc>
        <w:tc>
          <w:tcPr>
            <w:tcW w:w="234" w:type="pct"/>
            <w:gridSpan w:val="2"/>
            <w:tcBorders>
              <w:top w:val="nil"/>
              <w:left w:val="nil"/>
              <w:bottom w:val="nil"/>
              <w:right w:val="nil"/>
            </w:tcBorders>
            <w:shd w:val="clear" w:color="auto" w:fill="auto"/>
            <w:noWrap/>
            <w:vAlign w:val="center"/>
            <w:hideMark/>
          </w:tcPr>
          <w:p w14:paraId="59493F44" w14:textId="77777777" w:rsidR="00EA6C99" w:rsidRPr="00403B64" w:rsidRDefault="00EA6C99" w:rsidP="00083B94">
            <w:pPr>
              <w:rPr>
                <w:sz w:val="12"/>
                <w:szCs w:val="12"/>
              </w:rPr>
            </w:pPr>
          </w:p>
        </w:tc>
      </w:tr>
    </w:tbl>
    <w:p w14:paraId="0CD3C13E" w14:textId="77777777" w:rsidR="00EA6C99" w:rsidRDefault="00EA6C99" w:rsidP="00EA6C99">
      <w:pPr>
        <w:sectPr w:rsidR="00EA6C99" w:rsidSect="00403B64">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EA6C99" w:rsidRPr="00387A55" w14:paraId="1ACE7413" w14:textId="77777777" w:rsidTr="00083B94">
        <w:trPr>
          <w:trHeight w:val="795"/>
        </w:trPr>
        <w:tc>
          <w:tcPr>
            <w:tcW w:w="5000" w:type="pct"/>
            <w:gridSpan w:val="3"/>
            <w:tcBorders>
              <w:top w:val="nil"/>
              <w:left w:val="nil"/>
              <w:bottom w:val="nil"/>
              <w:right w:val="nil"/>
            </w:tcBorders>
            <w:shd w:val="clear" w:color="auto" w:fill="auto"/>
            <w:noWrap/>
            <w:vAlign w:val="center"/>
            <w:hideMark/>
          </w:tcPr>
          <w:p w14:paraId="32A90FC3" w14:textId="77777777" w:rsidR="00EA6C99" w:rsidRPr="00387A55" w:rsidRDefault="00EA6C99" w:rsidP="00083B94">
            <w:pPr>
              <w:jc w:val="center"/>
              <w:rPr>
                <w:b/>
                <w:bCs/>
                <w:sz w:val="40"/>
                <w:szCs w:val="40"/>
              </w:rPr>
            </w:pPr>
            <w:r w:rsidRPr="00387A55">
              <w:rPr>
                <w:b/>
                <w:bCs/>
                <w:sz w:val="40"/>
                <w:szCs w:val="40"/>
              </w:rPr>
              <w:lastRenderedPageBreak/>
              <w:t>Přehled dalších dokladů</w:t>
            </w:r>
          </w:p>
        </w:tc>
      </w:tr>
      <w:tr w:rsidR="00EA6C99" w:rsidRPr="00387A55" w14:paraId="61D87FC7" w14:textId="77777777" w:rsidTr="00083B94">
        <w:trPr>
          <w:trHeight w:val="270"/>
        </w:trPr>
        <w:tc>
          <w:tcPr>
            <w:tcW w:w="2057" w:type="pct"/>
            <w:tcBorders>
              <w:top w:val="nil"/>
              <w:left w:val="nil"/>
              <w:bottom w:val="nil"/>
              <w:right w:val="nil"/>
            </w:tcBorders>
            <w:shd w:val="clear" w:color="auto" w:fill="auto"/>
            <w:noWrap/>
            <w:vAlign w:val="center"/>
            <w:hideMark/>
          </w:tcPr>
          <w:p w14:paraId="7D47B445" w14:textId="77777777" w:rsidR="00EA6C99" w:rsidRPr="00387A55" w:rsidRDefault="00EA6C99" w:rsidP="00083B94">
            <w:pPr>
              <w:jc w:val="center"/>
              <w:rPr>
                <w:b/>
                <w:bCs/>
                <w:sz w:val="40"/>
                <w:szCs w:val="40"/>
              </w:rPr>
            </w:pPr>
          </w:p>
        </w:tc>
        <w:tc>
          <w:tcPr>
            <w:tcW w:w="1472" w:type="pct"/>
            <w:tcBorders>
              <w:top w:val="nil"/>
              <w:left w:val="nil"/>
              <w:bottom w:val="nil"/>
              <w:right w:val="nil"/>
            </w:tcBorders>
            <w:shd w:val="clear" w:color="auto" w:fill="auto"/>
            <w:noWrap/>
            <w:vAlign w:val="bottom"/>
            <w:hideMark/>
          </w:tcPr>
          <w:p w14:paraId="42DBC42F" w14:textId="77777777" w:rsidR="00EA6C99" w:rsidRPr="00387A55" w:rsidRDefault="00EA6C99" w:rsidP="00083B94">
            <w:pPr>
              <w:rPr>
                <w:sz w:val="20"/>
              </w:rPr>
            </w:pPr>
          </w:p>
        </w:tc>
        <w:tc>
          <w:tcPr>
            <w:tcW w:w="1472" w:type="pct"/>
            <w:tcBorders>
              <w:top w:val="nil"/>
              <w:left w:val="nil"/>
              <w:bottom w:val="nil"/>
              <w:right w:val="nil"/>
            </w:tcBorders>
            <w:shd w:val="clear" w:color="auto" w:fill="auto"/>
            <w:noWrap/>
            <w:vAlign w:val="bottom"/>
            <w:hideMark/>
          </w:tcPr>
          <w:p w14:paraId="04022881" w14:textId="77777777" w:rsidR="00EA6C99" w:rsidRPr="00387A55" w:rsidRDefault="00EA6C99" w:rsidP="00083B94">
            <w:pPr>
              <w:rPr>
                <w:sz w:val="20"/>
              </w:rPr>
            </w:pPr>
          </w:p>
        </w:tc>
      </w:tr>
      <w:tr w:rsidR="00EA6C99" w:rsidRPr="00387A55" w14:paraId="22FFC87D" w14:textId="77777777" w:rsidTr="00083B94">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49AAE7DC" w14:textId="77777777" w:rsidR="00EA6C99" w:rsidRPr="00387A55" w:rsidRDefault="00EA6C99" w:rsidP="00083B94">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3C8DB259" w14:textId="77777777" w:rsidR="00EA6C99" w:rsidRPr="00387A55" w:rsidRDefault="00EA6C99" w:rsidP="00083B94">
            <w:pPr>
              <w:jc w:val="center"/>
              <w:rPr>
                <w:color w:val="E26B0A"/>
                <w:szCs w:val="24"/>
              </w:rPr>
            </w:pPr>
            <w:r w:rsidRPr="00387A55">
              <w:rPr>
                <w:color w:val="E26B0A"/>
                <w:szCs w:val="24"/>
              </w:rPr>
              <w:t>[ Doplňte ]</w:t>
            </w:r>
          </w:p>
        </w:tc>
      </w:tr>
      <w:tr w:rsidR="00EA6C99" w:rsidRPr="00387A55" w14:paraId="3F88EE9B" w14:textId="77777777" w:rsidTr="00083B94">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BB3A2D" w14:textId="77777777" w:rsidR="00EA6C99" w:rsidRPr="00387A55" w:rsidRDefault="00EA6C99" w:rsidP="00083B94">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2EB3B73A" w14:textId="77777777" w:rsidR="00EA6C99" w:rsidRPr="00387A55" w:rsidRDefault="00EA6C99" w:rsidP="00083B94">
            <w:pPr>
              <w:jc w:val="center"/>
              <w:rPr>
                <w:color w:val="E26B0A"/>
                <w:sz w:val="20"/>
              </w:rPr>
            </w:pPr>
            <w:r w:rsidRPr="00387A55">
              <w:rPr>
                <w:color w:val="E26B0A"/>
                <w:sz w:val="20"/>
              </w:rPr>
              <w:t>[ Doplňte ]</w:t>
            </w:r>
          </w:p>
        </w:tc>
      </w:tr>
      <w:tr w:rsidR="00EA6C99" w:rsidRPr="00387A55" w14:paraId="69CDF217"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336958A" w14:textId="77777777" w:rsidR="00EA6C99" w:rsidRPr="00387A55" w:rsidRDefault="00EA6C99" w:rsidP="00083B94">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01391D1" w14:textId="77777777" w:rsidR="00EA6C99" w:rsidRPr="00387A55" w:rsidRDefault="00EA6C99" w:rsidP="00083B94">
            <w:pPr>
              <w:jc w:val="center"/>
              <w:rPr>
                <w:color w:val="E26B0A"/>
                <w:sz w:val="20"/>
              </w:rPr>
            </w:pPr>
            <w:r w:rsidRPr="00387A55">
              <w:rPr>
                <w:color w:val="E26B0A"/>
                <w:sz w:val="20"/>
              </w:rPr>
              <w:t>[ Doplňte ]</w:t>
            </w:r>
          </w:p>
        </w:tc>
      </w:tr>
      <w:tr w:rsidR="00EA6C99" w:rsidRPr="00387A55" w14:paraId="2B4A7866" w14:textId="77777777" w:rsidTr="00083B94">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CCD542B" w14:textId="77777777" w:rsidR="00EA6C99" w:rsidRPr="00387A55" w:rsidRDefault="00EA6C99" w:rsidP="00083B94">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C22BA1C" w14:textId="77777777" w:rsidR="00EA6C99" w:rsidRPr="00387A55" w:rsidRDefault="00EA6C99" w:rsidP="00083B94">
            <w:pPr>
              <w:jc w:val="center"/>
              <w:rPr>
                <w:color w:val="E26B0A"/>
                <w:sz w:val="20"/>
              </w:rPr>
            </w:pPr>
            <w:r w:rsidRPr="00387A55">
              <w:rPr>
                <w:color w:val="E26B0A"/>
                <w:sz w:val="20"/>
              </w:rPr>
              <w:t>[ Doplňte ]</w:t>
            </w:r>
          </w:p>
        </w:tc>
      </w:tr>
      <w:tr w:rsidR="00EA6C99" w:rsidRPr="00387A55" w14:paraId="1F3C2F1E" w14:textId="77777777" w:rsidTr="00083B94">
        <w:trPr>
          <w:trHeight w:val="270"/>
        </w:trPr>
        <w:tc>
          <w:tcPr>
            <w:tcW w:w="5000" w:type="pct"/>
            <w:gridSpan w:val="3"/>
            <w:tcBorders>
              <w:top w:val="nil"/>
              <w:left w:val="nil"/>
              <w:bottom w:val="single" w:sz="12" w:space="0" w:color="auto"/>
              <w:right w:val="nil"/>
            </w:tcBorders>
            <w:shd w:val="clear" w:color="auto" w:fill="auto"/>
            <w:vAlign w:val="center"/>
            <w:hideMark/>
          </w:tcPr>
          <w:p w14:paraId="62F9ABAE" w14:textId="77777777" w:rsidR="00EA6C99" w:rsidRPr="00387A55" w:rsidRDefault="00EA6C99" w:rsidP="00083B94">
            <w:pPr>
              <w:rPr>
                <w:sz w:val="12"/>
                <w:szCs w:val="12"/>
              </w:rPr>
            </w:pPr>
            <w:r w:rsidRPr="00387A55">
              <w:rPr>
                <w:sz w:val="12"/>
                <w:szCs w:val="12"/>
              </w:rPr>
              <w:t> </w:t>
            </w:r>
          </w:p>
        </w:tc>
      </w:tr>
      <w:tr w:rsidR="00EA6C99" w:rsidRPr="00387A55" w14:paraId="275D1901" w14:textId="77777777" w:rsidTr="00083B94">
        <w:trPr>
          <w:trHeight w:val="345"/>
        </w:trPr>
        <w:tc>
          <w:tcPr>
            <w:tcW w:w="2057" w:type="pct"/>
            <w:tcBorders>
              <w:top w:val="nil"/>
              <w:left w:val="nil"/>
              <w:bottom w:val="nil"/>
              <w:right w:val="nil"/>
            </w:tcBorders>
            <w:shd w:val="clear" w:color="auto" w:fill="auto"/>
            <w:noWrap/>
            <w:vAlign w:val="center"/>
            <w:hideMark/>
          </w:tcPr>
          <w:p w14:paraId="62E863DE" w14:textId="77777777" w:rsidR="00EA6C99" w:rsidRPr="00387A55" w:rsidRDefault="00EA6C99" w:rsidP="00083B94">
            <w:pPr>
              <w:rPr>
                <w:sz w:val="12"/>
                <w:szCs w:val="12"/>
              </w:rPr>
            </w:pPr>
          </w:p>
        </w:tc>
        <w:tc>
          <w:tcPr>
            <w:tcW w:w="1472" w:type="pct"/>
            <w:tcBorders>
              <w:top w:val="nil"/>
              <w:left w:val="nil"/>
              <w:bottom w:val="nil"/>
              <w:right w:val="nil"/>
            </w:tcBorders>
            <w:shd w:val="clear" w:color="auto" w:fill="auto"/>
            <w:noWrap/>
            <w:vAlign w:val="bottom"/>
            <w:hideMark/>
          </w:tcPr>
          <w:p w14:paraId="084C30EA" w14:textId="77777777" w:rsidR="00EA6C99" w:rsidRPr="00387A55" w:rsidRDefault="00EA6C99" w:rsidP="00083B94">
            <w:pPr>
              <w:rPr>
                <w:sz w:val="20"/>
              </w:rPr>
            </w:pPr>
          </w:p>
        </w:tc>
        <w:tc>
          <w:tcPr>
            <w:tcW w:w="1472" w:type="pct"/>
            <w:tcBorders>
              <w:top w:val="nil"/>
              <w:left w:val="nil"/>
              <w:bottom w:val="nil"/>
              <w:right w:val="nil"/>
            </w:tcBorders>
            <w:shd w:val="clear" w:color="auto" w:fill="auto"/>
            <w:noWrap/>
            <w:vAlign w:val="bottom"/>
            <w:hideMark/>
          </w:tcPr>
          <w:p w14:paraId="6DFD3EBF" w14:textId="77777777" w:rsidR="00EA6C99" w:rsidRPr="00387A55" w:rsidRDefault="00EA6C99" w:rsidP="00083B94">
            <w:pPr>
              <w:rPr>
                <w:sz w:val="20"/>
              </w:rPr>
            </w:pPr>
          </w:p>
        </w:tc>
      </w:tr>
      <w:tr w:rsidR="00EA6C99" w:rsidRPr="00387A55" w14:paraId="3403B760" w14:textId="77777777" w:rsidTr="00083B94">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94F954" w14:textId="77777777" w:rsidR="00EA6C99" w:rsidRPr="00387A55" w:rsidRDefault="00EA6C99" w:rsidP="00083B94">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DEDAC" w14:textId="77777777" w:rsidR="00EA6C99" w:rsidRPr="00387A55" w:rsidRDefault="00EA6C99" w:rsidP="00083B94">
            <w:pPr>
              <w:jc w:val="center"/>
              <w:rPr>
                <w:b/>
                <w:bCs/>
                <w:szCs w:val="24"/>
              </w:rPr>
            </w:pPr>
            <w:r w:rsidRPr="00387A55">
              <w:rPr>
                <w:b/>
                <w:bCs/>
                <w:szCs w:val="24"/>
              </w:rPr>
              <w:t>počet listů</w:t>
            </w:r>
          </w:p>
        </w:tc>
      </w:tr>
      <w:tr w:rsidR="00EA6C99" w:rsidRPr="00387A55" w14:paraId="10B18CF4" w14:textId="77777777" w:rsidTr="00083B94">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D9EBA31" w14:textId="77777777" w:rsidR="00EA6C99" w:rsidRPr="00387A55" w:rsidRDefault="00EA6C99" w:rsidP="00083B94">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1D5994E3" w14:textId="77777777" w:rsidR="00EA6C99" w:rsidRPr="00387A55" w:rsidRDefault="00EA6C99" w:rsidP="00083B94">
            <w:pPr>
              <w:rPr>
                <w:b/>
                <w:bCs/>
                <w:szCs w:val="24"/>
              </w:rPr>
            </w:pPr>
          </w:p>
        </w:tc>
      </w:tr>
      <w:tr w:rsidR="00EA6C99" w:rsidRPr="00387A55" w14:paraId="32C70D56" w14:textId="77777777" w:rsidTr="00083B94">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067920DF" w14:textId="77777777" w:rsidR="00EA6C99" w:rsidRPr="00387A55" w:rsidRDefault="00EA6C99" w:rsidP="00083B94">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6FEEAF46" w14:textId="77777777" w:rsidR="00EA6C99" w:rsidRPr="00387A55" w:rsidRDefault="00EA6C99" w:rsidP="00083B94">
            <w:pPr>
              <w:jc w:val="center"/>
              <w:rPr>
                <w:szCs w:val="24"/>
              </w:rPr>
            </w:pPr>
            <w:r w:rsidRPr="00387A55">
              <w:rPr>
                <w:szCs w:val="24"/>
              </w:rPr>
              <w:t> </w:t>
            </w:r>
          </w:p>
        </w:tc>
      </w:tr>
      <w:tr w:rsidR="00EA6C99" w:rsidRPr="00387A55" w14:paraId="03BDBFBD" w14:textId="77777777" w:rsidTr="00083B94">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576E4B"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A2EE2C0" w14:textId="77777777" w:rsidR="00EA6C99" w:rsidRPr="00387A55" w:rsidRDefault="00EA6C99" w:rsidP="00083B94">
            <w:pPr>
              <w:jc w:val="center"/>
              <w:rPr>
                <w:szCs w:val="24"/>
              </w:rPr>
            </w:pPr>
            <w:r w:rsidRPr="00387A55">
              <w:rPr>
                <w:szCs w:val="24"/>
              </w:rPr>
              <w:t> </w:t>
            </w:r>
          </w:p>
        </w:tc>
      </w:tr>
      <w:tr w:rsidR="00EA6C99" w:rsidRPr="00387A55" w14:paraId="3BC6842D"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1715CED"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506AA78" w14:textId="77777777" w:rsidR="00EA6C99" w:rsidRPr="00387A55" w:rsidRDefault="00EA6C99" w:rsidP="00083B94">
            <w:pPr>
              <w:jc w:val="center"/>
              <w:rPr>
                <w:szCs w:val="24"/>
              </w:rPr>
            </w:pPr>
            <w:r w:rsidRPr="00387A55">
              <w:rPr>
                <w:szCs w:val="24"/>
              </w:rPr>
              <w:t> </w:t>
            </w:r>
          </w:p>
        </w:tc>
      </w:tr>
      <w:tr w:rsidR="00EA6C99" w:rsidRPr="00387A55" w14:paraId="5C3D64A8"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9C9903C"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AF1820" w14:textId="77777777" w:rsidR="00EA6C99" w:rsidRPr="00387A55" w:rsidRDefault="00EA6C99" w:rsidP="00083B94">
            <w:pPr>
              <w:jc w:val="center"/>
              <w:rPr>
                <w:szCs w:val="24"/>
              </w:rPr>
            </w:pPr>
            <w:r w:rsidRPr="00387A55">
              <w:rPr>
                <w:szCs w:val="24"/>
              </w:rPr>
              <w:t> </w:t>
            </w:r>
          </w:p>
        </w:tc>
      </w:tr>
      <w:tr w:rsidR="00EA6C99" w:rsidRPr="00387A55" w14:paraId="6E181A63"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A4B637D"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9347FCF" w14:textId="77777777" w:rsidR="00EA6C99" w:rsidRPr="00387A55" w:rsidRDefault="00EA6C99" w:rsidP="00083B94">
            <w:pPr>
              <w:jc w:val="center"/>
              <w:rPr>
                <w:szCs w:val="24"/>
              </w:rPr>
            </w:pPr>
            <w:r w:rsidRPr="00387A55">
              <w:rPr>
                <w:szCs w:val="24"/>
              </w:rPr>
              <w:t> </w:t>
            </w:r>
          </w:p>
        </w:tc>
      </w:tr>
      <w:tr w:rsidR="00EA6C99" w:rsidRPr="00387A55" w14:paraId="145FC791"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B94146"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709F744" w14:textId="77777777" w:rsidR="00EA6C99" w:rsidRPr="00387A55" w:rsidRDefault="00EA6C99" w:rsidP="00083B94">
            <w:pPr>
              <w:jc w:val="center"/>
              <w:rPr>
                <w:szCs w:val="24"/>
              </w:rPr>
            </w:pPr>
            <w:r w:rsidRPr="00387A55">
              <w:rPr>
                <w:szCs w:val="24"/>
              </w:rPr>
              <w:t> </w:t>
            </w:r>
          </w:p>
        </w:tc>
      </w:tr>
      <w:tr w:rsidR="00EA6C99" w:rsidRPr="00387A55" w14:paraId="3CFE24CA"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977D3AD"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00710F" w14:textId="77777777" w:rsidR="00EA6C99" w:rsidRPr="00387A55" w:rsidRDefault="00EA6C99" w:rsidP="00083B94">
            <w:pPr>
              <w:jc w:val="center"/>
              <w:rPr>
                <w:szCs w:val="24"/>
              </w:rPr>
            </w:pPr>
            <w:r w:rsidRPr="00387A55">
              <w:rPr>
                <w:szCs w:val="24"/>
              </w:rPr>
              <w:t> </w:t>
            </w:r>
          </w:p>
        </w:tc>
      </w:tr>
      <w:tr w:rsidR="00EA6C99" w:rsidRPr="00387A55" w14:paraId="5A158710" w14:textId="77777777" w:rsidTr="00083B94">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CD63923"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15AF92A" w14:textId="77777777" w:rsidR="00EA6C99" w:rsidRPr="00387A55" w:rsidRDefault="00EA6C99" w:rsidP="00083B94">
            <w:pPr>
              <w:jc w:val="center"/>
              <w:rPr>
                <w:szCs w:val="24"/>
              </w:rPr>
            </w:pPr>
            <w:r w:rsidRPr="00387A55">
              <w:rPr>
                <w:szCs w:val="24"/>
              </w:rPr>
              <w:t> </w:t>
            </w:r>
          </w:p>
        </w:tc>
      </w:tr>
      <w:tr w:rsidR="00EA6C99" w:rsidRPr="00387A55" w14:paraId="61E03296" w14:textId="77777777" w:rsidTr="00083B94">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06EB639B" w14:textId="77777777" w:rsidR="00EA6C99" w:rsidRPr="00387A55" w:rsidRDefault="00EA6C99" w:rsidP="00083B94">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0F58EF47" w14:textId="77777777" w:rsidR="00EA6C99" w:rsidRPr="00387A55" w:rsidRDefault="00EA6C99" w:rsidP="00083B94">
            <w:pPr>
              <w:jc w:val="center"/>
              <w:rPr>
                <w:color w:val="FF0000"/>
                <w:szCs w:val="24"/>
              </w:rPr>
            </w:pPr>
            <w:r w:rsidRPr="00387A55">
              <w:rPr>
                <w:color w:val="FF0000"/>
                <w:szCs w:val="24"/>
              </w:rPr>
              <w:t> </w:t>
            </w:r>
          </w:p>
        </w:tc>
      </w:tr>
      <w:tr w:rsidR="00EA6C99" w:rsidRPr="00387A55" w14:paraId="6189BD74" w14:textId="77777777" w:rsidTr="00083B94">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71017C61" w14:textId="77777777" w:rsidR="00EA6C99" w:rsidRPr="00387A55" w:rsidRDefault="00EA6C99" w:rsidP="00083B94">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10D97E9" w14:textId="77777777" w:rsidR="00EA6C99" w:rsidRPr="00387A55" w:rsidRDefault="00EA6C99" w:rsidP="00083B94">
            <w:pPr>
              <w:jc w:val="center"/>
              <w:rPr>
                <w:szCs w:val="24"/>
              </w:rPr>
            </w:pPr>
            <w:r w:rsidRPr="00387A55">
              <w:rPr>
                <w:szCs w:val="24"/>
              </w:rPr>
              <w:t>0</w:t>
            </w:r>
          </w:p>
        </w:tc>
      </w:tr>
      <w:tr w:rsidR="00EA6C99" w:rsidRPr="00387A55" w14:paraId="49ADCA67" w14:textId="77777777" w:rsidTr="00083B94">
        <w:trPr>
          <w:trHeight w:val="255"/>
        </w:trPr>
        <w:tc>
          <w:tcPr>
            <w:tcW w:w="2057" w:type="pct"/>
            <w:tcBorders>
              <w:top w:val="nil"/>
              <w:left w:val="nil"/>
              <w:bottom w:val="nil"/>
              <w:right w:val="nil"/>
            </w:tcBorders>
            <w:shd w:val="clear" w:color="auto" w:fill="auto"/>
            <w:noWrap/>
            <w:vAlign w:val="bottom"/>
            <w:hideMark/>
          </w:tcPr>
          <w:p w14:paraId="7C35F5FC" w14:textId="77777777" w:rsidR="00EA6C99" w:rsidRPr="00387A55" w:rsidRDefault="00EA6C99" w:rsidP="00083B94">
            <w:pPr>
              <w:jc w:val="center"/>
              <w:rPr>
                <w:szCs w:val="24"/>
              </w:rPr>
            </w:pPr>
          </w:p>
        </w:tc>
        <w:tc>
          <w:tcPr>
            <w:tcW w:w="1472" w:type="pct"/>
            <w:tcBorders>
              <w:top w:val="nil"/>
              <w:left w:val="nil"/>
              <w:bottom w:val="nil"/>
              <w:right w:val="nil"/>
            </w:tcBorders>
            <w:shd w:val="clear" w:color="auto" w:fill="auto"/>
            <w:noWrap/>
            <w:vAlign w:val="bottom"/>
            <w:hideMark/>
          </w:tcPr>
          <w:p w14:paraId="3D2AC580" w14:textId="77777777" w:rsidR="00EA6C99" w:rsidRPr="00387A55" w:rsidRDefault="00EA6C99" w:rsidP="00083B94">
            <w:pPr>
              <w:rPr>
                <w:sz w:val="20"/>
              </w:rPr>
            </w:pPr>
          </w:p>
        </w:tc>
        <w:tc>
          <w:tcPr>
            <w:tcW w:w="1472" w:type="pct"/>
            <w:tcBorders>
              <w:top w:val="nil"/>
              <w:left w:val="nil"/>
              <w:bottom w:val="nil"/>
              <w:right w:val="nil"/>
            </w:tcBorders>
            <w:shd w:val="clear" w:color="auto" w:fill="auto"/>
            <w:noWrap/>
            <w:vAlign w:val="bottom"/>
            <w:hideMark/>
          </w:tcPr>
          <w:p w14:paraId="2CE78A34" w14:textId="77777777" w:rsidR="00EA6C99" w:rsidRPr="00387A55" w:rsidRDefault="00EA6C99" w:rsidP="00083B94">
            <w:pPr>
              <w:rPr>
                <w:sz w:val="20"/>
              </w:rPr>
            </w:pPr>
          </w:p>
        </w:tc>
      </w:tr>
      <w:tr w:rsidR="00EA6C99" w:rsidRPr="00387A55" w14:paraId="33D20373" w14:textId="77777777" w:rsidTr="00083B94">
        <w:trPr>
          <w:trHeight w:val="255"/>
        </w:trPr>
        <w:tc>
          <w:tcPr>
            <w:tcW w:w="2057" w:type="pct"/>
            <w:tcBorders>
              <w:top w:val="nil"/>
              <w:left w:val="nil"/>
              <w:bottom w:val="nil"/>
              <w:right w:val="nil"/>
            </w:tcBorders>
            <w:shd w:val="clear" w:color="auto" w:fill="auto"/>
            <w:noWrap/>
            <w:vAlign w:val="bottom"/>
            <w:hideMark/>
          </w:tcPr>
          <w:p w14:paraId="2B3A9F45" w14:textId="77777777" w:rsidR="00EA6C99" w:rsidRPr="00387A55" w:rsidRDefault="00EA6C99" w:rsidP="00083B94">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02FCE958" w14:textId="77777777" w:rsidR="00EA6C99" w:rsidRPr="00387A55" w:rsidRDefault="00EA6C99" w:rsidP="00083B94">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3B908F30" w14:textId="77777777" w:rsidR="00EA6C99" w:rsidRPr="00387A55" w:rsidRDefault="00EA6C99" w:rsidP="00083B94">
            <w:pPr>
              <w:rPr>
                <w:sz w:val="20"/>
              </w:rPr>
            </w:pPr>
          </w:p>
        </w:tc>
      </w:tr>
      <w:tr w:rsidR="00EA6C99" w:rsidRPr="00387A55" w14:paraId="72764569"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1ADB298C" w14:textId="77777777" w:rsidR="00EA6C99" w:rsidRPr="00387A55" w:rsidRDefault="00EA6C99" w:rsidP="00083B94">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64D5A05F" w14:textId="77777777" w:rsidR="00EA6C99" w:rsidRPr="00387A55" w:rsidRDefault="00EA6C99" w:rsidP="00083B94">
            <w:pPr>
              <w:rPr>
                <w:rFonts w:ascii="Arial CE" w:hAnsi="Arial CE" w:cs="Arial CE"/>
                <w:color w:val="FF0000"/>
                <w:sz w:val="16"/>
                <w:szCs w:val="16"/>
              </w:rPr>
            </w:pPr>
          </w:p>
        </w:tc>
      </w:tr>
      <w:tr w:rsidR="00EA6C99" w:rsidRPr="00387A55" w14:paraId="080E73FD" w14:textId="77777777" w:rsidTr="00083B94">
        <w:trPr>
          <w:trHeight w:val="255"/>
        </w:trPr>
        <w:tc>
          <w:tcPr>
            <w:tcW w:w="3528" w:type="pct"/>
            <w:gridSpan w:val="2"/>
            <w:tcBorders>
              <w:top w:val="nil"/>
              <w:left w:val="nil"/>
              <w:bottom w:val="nil"/>
              <w:right w:val="nil"/>
            </w:tcBorders>
            <w:shd w:val="clear" w:color="auto" w:fill="auto"/>
            <w:noWrap/>
            <w:vAlign w:val="bottom"/>
            <w:hideMark/>
          </w:tcPr>
          <w:p w14:paraId="3E51B260" w14:textId="77777777" w:rsidR="00EA6C99" w:rsidRPr="00387A55" w:rsidRDefault="00EA6C99" w:rsidP="00083B94">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5F34CFA2" w14:textId="77777777" w:rsidR="00EA6C99" w:rsidRPr="00387A55" w:rsidRDefault="00EA6C99" w:rsidP="00083B94">
            <w:pPr>
              <w:rPr>
                <w:rFonts w:ascii="Arial CE" w:hAnsi="Arial CE" w:cs="Arial CE"/>
                <w:color w:val="FF0000"/>
                <w:sz w:val="16"/>
                <w:szCs w:val="16"/>
              </w:rPr>
            </w:pPr>
          </w:p>
        </w:tc>
      </w:tr>
    </w:tbl>
    <w:p w14:paraId="2D84673C" w14:textId="77777777" w:rsidR="00EA6C99" w:rsidRDefault="00EA6C99" w:rsidP="00EA6C99">
      <w:pPr>
        <w:tabs>
          <w:tab w:val="clear" w:pos="0"/>
          <w:tab w:val="clear" w:pos="284"/>
          <w:tab w:val="clear" w:pos="1701"/>
        </w:tabs>
        <w:jc w:val="left"/>
        <w:rPr>
          <w:szCs w:val="24"/>
        </w:rPr>
      </w:pPr>
      <w:r>
        <w:rPr>
          <w:szCs w:val="24"/>
        </w:rPr>
        <w:br w:type="page"/>
      </w:r>
    </w:p>
    <w:p w14:paraId="6A78575F" w14:textId="77777777" w:rsidR="00EA6C99" w:rsidRDefault="00EA6C99" w:rsidP="008E372C">
      <w:pPr>
        <w:pStyle w:val="Textodst1sl"/>
        <w:numPr>
          <w:ilvl w:val="0"/>
          <w:numId w:val="0"/>
        </w:numPr>
        <w:rPr>
          <w:sz w:val="22"/>
          <w:szCs w:val="22"/>
        </w:rPr>
      </w:pPr>
      <w:r>
        <w:rPr>
          <w:sz w:val="22"/>
          <w:szCs w:val="22"/>
        </w:rPr>
        <w:lastRenderedPageBreak/>
        <w:br w:type="page"/>
      </w:r>
    </w:p>
    <w:p w14:paraId="31A82F55" w14:textId="36C97ACA"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0A6EA3">
        <w:rPr>
          <w:sz w:val="22"/>
          <w:szCs w:val="22"/>
        </w:rPr>
        <w:lastRenderedPageBreak/>
        <w:t xml:space="preserve">Příloha č. </w:t>
      </w:r>
      <w:r w:rsidR="008E372C" w:rsidRPr="000A6EA3">
        <w:rPr>
          <w:sz w:val="22"/>
          <w:szCs w:val="22"/>
        </w:rPr>
        <w:t>7</w:t>
      </w:r>
      <w:r w:rsidR="006655E3" w:rsidRPr="000A6EA3">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1"/>
      <w:headerReference w:type="first" r:id="rId3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FC4D3" w14:textId="77777777" w:rsidR="00232E64" w:rsidRDefault="00232E64" w:rsidP="003C6092">
      <w:r>
        <w:separator/>
      </w:r>
    </w:p>
  </w:endnote>
  <w:endnote w:type="continuationSeparator" w:id="0">
    <w:p w14:paraId="68867A1B" w14:textId="77777777" w:rsidR="00232E64" w:rsidRDefault="00232E64"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18E8B0E6" w:rsidR="00795051" w:rsidRPr="000F72A0" w:rsidRDefault="00795051">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580FBB">
      <w:rPr>
        <w:noProof/>
        <w:szCs w:val="24"/>
      </w:rPr>
      <w:t>20</w:t>
    </w:r>
    <w:r w:rsidRPr="000F72A0">
      <w:rPr>
        <w:szCs w:val="24"/>
      </w:rPr>
      <w:fldChar w:fldCharType="end"/>
    </w:r>
  </w:p>
  <w:p w14:paraId="79BB4310" w14:textId="77777777" w:rsidR="00795051" w:rsidRDefault="007950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EE8E" w14:textId="77777777" w:rsidR="00EA6C99" w:rsidRDefault="00EA6C99">
    <w:pPr>
      <w:pStyle w:val="Zkladntext0"/>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DDAC" w14:textId="77777777" w:rsidR="00EA6C99" w:rsidRDefault="00EA6C99">
    <w:pPr>
      <w:pStyle w:val="Zkladntext0"/>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9A13" w14:textId="77777777" w:rsidR="00EA6C99" w:rsidRDefault="00EA6C99">
    <w:pPr>
      <w:pStyle w:val="Zkladntext0"/>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CFD9" w14:textId="77777777" w:rsidR="00EA6C99" w:rsidRDefault="00EA6C99">
    <w:pPr>
      <w:pStyle w:val="Zkladntext0"/>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795051" w:rsidRPr="00F6793D" w:rsidRDefault="00795051"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00A0" w14:textId="77777777" w:rsidR="00232E64" w:rsidRDefault="00232E64" w:rsidP="003C6092">
      <w:r>
        <w:separator/>
      </w:r>
    </w:p>
  </w:footnote>
  <w:footnote w:type="continuationSeparator" w:id="0">
    <w:p w14:paraId="3C3049A7" w14:textId="77777777" w:rsidR="00232E64" w:rsidRDefault="00232E64" w:rsidP="003C6092">
      <w:r>
        <w:continuationSeparator/>
      </w:r>
    </w:p>
  </w:footnote>
  <w:footnote w:id="1">
    <w:p w14:paraId="2F1CB133" w14:textId="77777777" w:rsidR="00EA6C99" w:rsidRPr="00C36C35" w:rsidRDefault="00EA6C99" w:rsidP="00EA6C99">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7AC6AB12" w14:textId="77777777" w:rsidR="00EA6C99" w:rsidRDefault="00EA6C99" w:rsidP="00EA6C99">
      <w:pPr>
        <w:pStyle w:val="Textpoznpodarou"/>
      </w:pPr>
    </w:p>
  </w:footnote>
  <w:footnote w:id="2">
    <w:p w14:paraId="329DBE90" w14:textId="77777777" w:rsidR="00EA6C99" w:rsidRPr="00C36C35" w:rsidRDefault="00EA6C99" w:rsidP="00EA6C99">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68A458E0" w14:textId="77777777" w:rsidR="00EA6C99" w:rsidRDefault="00EA6C99" w:rsidP="00EA6C99">
      <w:pPr>
        <w:pStyle w:val="Textpoznpodarou"/>
      </w:pPr>
    </w:p>
  </w:footnote>
  <w:footnote w:id="3">
    <w:p w14:paraId="454FCD45" w14:textId="77777777" w:rsidR="00795051" w:rsidRPr="00C41596" w:rsidRDefault="00795051"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795051" w:rsidRPr="00C41596" w:rsidRDefault="00795051"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9617" w14:textId="67846961" w:rsidR="000A6EA3" w:rsidRDefault="000A6EA3" w:rsidP="000A6EA3">
    <w:pPr>
      <w:pStyle w:val="Zhlav"/>
      <w:jc w:val="center"/>
    </w:pPr>
    <w:r>
      <w:rPr>
        <w:noProof/>
      </w:rPr>
      <w:drawing>
        <wp:inline distT="0" distB="0" distL="0" distR="0" wp14:anchorId="5DCB89E0" wp14:editId="647535D5">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7CEB" w14:textId="77777777" w:rsidR="00EA6C99" w:rsidRDefault="00EA6C99">
    <w:pPr>
      <w:pStyle w:val="Zkladntext0"/>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F2A" w14:textId="77777777" w:rsidR="00EA6C99" w:rsidRDefault="00EA6C99">
    <w:pPr>
      <w:pStyle w:val="Zkladntext0"/>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C06F" w14:textId="77777777" w:rsidR="00EA6C99" w:rsidRDefault="00EA6C99">
    <w:pPr>
      <w:pStyle w:val="Zkladntext0"/>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EB1C" w14:textId="77777777" w:rsidR="00EA6C99" w:rsidRDefault="00EA6C99">
    <w:pPr>
      <w:pStyle w:val="Zkladntext0"/>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34E4" w14:textId="4C7CD7A3" w:rsidR="000A6EA3" w:rsidRDefault="000A6EA3" w:rsidP="000A6EA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87F429B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EB92CE7"/>
    <w:multiLevelType w:val="hybridMultilevel"/>
    <w:tmpl w:val="B5B44180"/>
    <w:lvl w:ilvl="0" w:tplc="04050001">
      <w:start w:val="1"/>
      <w:numFmt w:val="bullet"/>
      <w:lvlText w:val=""/>
      <w:lvlJc w:val="left"/>
      <w:pPr>
        <w:ind w:left="2150" w:hanging="360"/>
      </w:pPr>
      <w:rPr>
        <w:rFonts w:ascii="Symbol" w:hAnsi="Symbol"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14"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5"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6"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7"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8"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9"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20"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2"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3"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4"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5"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6"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7"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8"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9"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30"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1"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2"/>
  </w:num>
  <w:num w:numId="2">
    <w:abstractNumId w:val="31"/>
  </w:num>
  <w:num w:numId="3">
    <w:abstractNumId w:val="32"/>
  </w:num>
  <w:num w:numId="4">
    <w:abstractNumId w:val="23"/>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0"/>
  </w:num>
  <w:num w:numId="23">
    <w:abstractNumId w:val="20"/>
  </w:num>
  <w:num w:numId="24">
    <w:abstractNumId w:val="2"/>
  </w:num>
  <w:num w:numId="25">
    <w:abstractNumId w:val="7"/>
  </w:num>
  <w:num w:numId="26">
    <w:abstractNumId w:val="21"/>
  </w:num>
  <w:num w:numId="27">
    <w:abstractNumId w:val="10"/>
  </w:num>
  <w:num w:numId="28">
    <w:abstractNumId w:val="16"/>
  </w:num>
  <w:num w:numId="29">
    <w:abstractNumId w:val="25"/>
  </w:num>
  <w:num w:numId="30">
    <w:abstractNumId w:val="11"/>
  </w:num>
  <w:num w:numId="31">
    <w:abstractNumId w:val="3"/>
  </w:num>
  <w:num w:numId="32">
    <w:abstractNumId w:val="24"/>
  </w:num>
  <w:num w:numId="33">
    <w:abstractNumId w:val="8"/>
  </w:num>
  <w:num w:numId="34">
    <w:abstractNumId w:val="30"/>
  </w:num>
  <w:num w:numId="35">
    <w:abstractNumId w:val="29"/>
  </w:num>
  <w:num w:numId="36">
    <w:abstractNumId w:val="18"/>
  </w:num>
  <w:num w:numId="37">
    <w:abstractNumId w:val="27"/>
  </w:num>
  <w:num w:numId="38">
    <w:abstractNumId w:val="19"/>
  </w:num>
  <w:num w:numId="39">
    <w:abstractNumId w:val="5"/>
  </w:num>
  <w:num w:numId="40">
    <w:abstractNumId w:val="26"/>
  </w:num>
  <w:num w:numId="41">
    <w:abstractNumId w:val="28"/>
  </w:num>
  <w:num w:numId="42">
    <w:abstractNumId w:val="4"/>
  </w:num>
  <w:num w:numId="43">
    <w:abstractNumId w:val="17"/>
  </w:num>
  <w:num w:numId="44">
    <w:abstractNumId w:val="14"/>
  </w:num>
  <w:num w:numId="45">
    <w:abstractNumId w:val="9"/>
  </w:num>
  <w:num w:numId="4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A6EA3"/>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24FB0"/>
    <w:rsid w:val="0013654C"/>
    <w:rsid w:val="00136D93"/>
    <w:rsid w:val="001408CC"/>
    <w:rsid w:val="00140E9C"/>
    <w:rsid w:val="001416E6"/>
    <w:rsid w:val="00143585"/>
    <w:rsid w:val="00144EF4"/>
    <w:rsid w:val="0014516E"/>
    <w:rsid w:val="001451BC"/>
    <w:rsid w:val="001528C2"/>
    <w:rsid w:val="001552DE"/>
    <w:rsid w:val="00156B62"/>
    <w:rsid w:val="00167E63"/>
    <w:rsid w:val="001719B0"/>
    <w:rsid w:val="00171B09"/>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457C"/>
    <w:rsid w:val="001E6551"/>
    <w:rsid w:val="001F39B1"/>
    <w:rsid w:val="001F464F"/>
    <w:rsid w:val="00205B97"/>
    <w:rsid w:val="00214A55"/>
    <w:rsid w:val="00227859"/>
    <w:rsid w:val="00230F29"/>
    <w:rsid w:val="00232E64"/>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23A1"/>
    <w:rsid w:val="0028428B"/>
    <w:rsid w:val="0028711E"/>
    <w:rsid w:val="00287F7F"/>
    <w:rsid w:val="002A4390"/>
    <w:rsid w:val="002B0BFD"/>
    <w:rsid w:val="002B3EAB"/>
    <w:rsid w:val="002C3826"/>
    <w:rsid w:val="002C3CCD"/>
    <w:rsid w:val="002C5F9C"/>
    <w:rsid w:val="002D53D1"/>
    <w:rsid w:val="002E0CED"/>
    <w:rsid w:val="002E74D3"/>
    <w:rsid w:val="002F41A6"/>
    <w:rsid w:val="002F7245"/>
    <w:rsid w:val="00300CBE"/>
    <w:rsid w:val="00306522"/>
    <w:rsid w:val="00312F67"/>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527EA"/>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01C54"/>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10CA"/>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0FBB"/>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16CF"/>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86F89"/>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47F2"/>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B5BA2"/>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313B7"/>
    <w:rsid w:val="00D31CAA"/>
    <w:rsid w:val="00D36666"/>
    <w:rsid w:val="00D37225"/>
    <w:rsid w:val="00D4099F"/>
    <w:rsid w:val="00D4354E"/>
    <w:rsid w:val="00D44C11"/>
    <w:rsid w:val="00D52ECA"/>
    <w:rsid w:val="00D537AF"/>
    <w:rsid w:val="00D60D43"/>
    <w:rsid w:val="00D63770"/>
    <w:rsid w:val="00D63FA1"/>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6C99"/>
    <w:rsid w:val="00EA7171"/>
    <w:rsid w:val="00EB787D"/>
    <w:rsid w:val="00EC0042"/>
    <w:rsid w:val="00EC0FB0"/>
    <w:rsid w:val="00EC1075"/>
    <w:rsid w:val="00EC112F"/>
    <w:rsid w:val="00EC319A"/>
    <w:rsid w:val="00ED580B"/>
    <w:rsid w:val="00ED6D55"/>
    <w:rsid w:val="00EE3942"/>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
    <w:name w:val="Podnadpis"/>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jan.fidler@ksus.cz"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image" Target="media/image3.png"/><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footer" Target="footer2.xml"/><Relationship Id="rId28" Type="http://schemas.openxmlformats.org/officeDocument/2006/relationships/hyperlink" Target="https://smlouvy.gov.cz/"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s.cermak@ksus.cz"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152.AAA4006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581266-4D75-41DC-A4BC-BD673FA4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18845</Words>
  <Characters>111186</Characters>
  <Application>Microsoft Office Word</Application>
  <DocSecurity>0</DocSecurity>
  <Lines>926</Lines>
  <Paragraphs>259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2022-07-17T21:28:00Z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