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4D5" w:rsidRDefault="004804D5" w:rsidP="00AB3EC7"/>
    <w:p w:rsidR="004804D5" w:rsidRDefault="003B4767" w:rsidP="00AB3EC7">
      <w:r>
        <w:t xml:space="preserve">Příloha </w:t>
      </w:r>
      <w:proofErr w:type="gramStart"/>
      <w:r>
        <w:t>č.2 Výzvy</w:t>
      </w:r>
      <w:proofErr w:type="gramEnd"/>
      <w:r>
        <w:t xml:space="preserve"> k podání nabídek</w:t>
      </w:r>
    </w:p>
    <w:p w:rsidR="003B4767" w:rsidRDefault="003B4767" w:rsidP="00AB3EC7"/>
    <w:p w:rsidR="004804D5" w:rsidRPr="00660D88" w:rsidRDefault="004804D5" w:rsidP="004804D5">
      <w:pPr>
        <w:jc w:val="center"/>
        <w:rPr>
          <w:rFonts w:ascii="Calibri" w:hAnsi="Calibri"/>
          <w:b/>
          <w:bCs/>
          <w:sz w:val="28"/>
          <w:szCs w:val="28"/>
          <w:u w:val="single"/>
        </w:rPr>
      </w:pPr>
      <w:r w:rsidRPr="00660D88">
        <w:rPr>
          <w:rFonts w:ascii="Calibri" w:hAnsi="Calibri"/>
          <w:b/>
          <w:bCs/>
          <w:sz w:val="28"/>
          <w:szCs w:val="28"/>
        </w:rPr>
        <w:t>Popis předmětu veřejné zakázky</w:t>
      </w:r>
    </w:p>
    <w:p w:rsidR="004804D5" w:rsidRPr="00660D88" w:rsidRDefault="004804D5" w:rsidP="004804D5">
      <w:pPr>
        <w:jc w:val="center"/>
        <w:rPr>
          <w:rFonts w:ascii="Calibri" w:hAnsi="Calibri"/>
          <w:b/>
          <w:bCs/>
          <w:u w:val="single"/>
        </w:rPr>
      </w:pPr>
    </w:p>
    <w:p w:rsidR="004804D5" w:rsidRPr="002F1434" w:rsidRDefault="004804D5" w:rsidP="004804D5">
      <w:pPr>
        <w:spacing w:line="276" w:lineRule="auto"/>
        <w:rPr>
          <w:rFonts w:ascii="Calibri" w:hAnsi="Calibri" w:cs="Arial"/>
        </w:rPr>
      </w:pPr>
      <w:r w:rsidRPr="0030691E">
        <w:rPr>
          <w:rFonts w:ascii="Calibri" w:hAnsi="Calibri"/>
          <w:b/>
          <w:bCs/>
          <w:u w:val="single"/>
        </w:rPr>
        <w:t xml:space="preserve">Část VZ </w:t>
      </w:r>
      <w:r>
        <w:rPr>
          <w:rFonts w:ascii="Calibri" w:hAnsi="Calibri"/>
          <w:b/>
          <w:bCs/>
          <w:u w:val="single"/>
        </w:rPr>
        <w:t>č. 1</w:t>
      </w:r>
      <w:r w:rsidRPr="00660D88">
        <w:rPr>
          <w:rFonts w:ascii="Calibri" w:hAnsi="Calibri"/>
          <w:b/>
          <w:bCs/>
          <w:u w:val="single"/>
        </w:rPr>
        <w:tab/>
      </w:r>
      <w:r w:rsidRPr="00660D88">
        <w:rPr>
          <w:rFonts w:ascii="Calibri" w:hAnsi="Calibri"/>
          <w:b/>
          <w:bCs/>
          <w:u w:val="single"/>
        </w:rPr>
        <w:tab/>
      </w:r>
      <w:r w:rsidRPr="00660D88">
        <w:rPr>
          <w:rFonts w:ascii="Calibri" w:hAnsi="Calibri"/>
          <w:b/>
          <w:bCs/>
          <w:u w:val="single"/>
        </w:rPr>
        <w:tab/>
        <w:t xml:space="preserve"> </w:t>
      </w:r>
      <w:r>
        <w:rPr>
          <w:rFonts w:ascii="Calibri" w:hAnsi="Calibri"/>
          <w:b/>
          <w:bCs/>
          <w:u w:val="single"/>
        </w:rPr>
        <w:t xml:space="preserve">Disková rotační sekačka s kondicionérem, záběr 3  - 4 m </w:t>
      </w:r>
    </w:p>
    <w:p w:rsidR="004804D5" w:rsidRDefault="004804D5" w:rsidP="00AB3EC7"/>
    <w:p w:rsidR="0001354B" w:rsidRDefault="0001354B" w:rsidP="00AB3EC7">
      <w:r>
        <w:t xml:space="preserve">Konstrukce </w:t>
      </w:r>
    </w:p>
    <w:p w:rsidR="0001354B" w:rsidRDefault="00AB3EC7" w:rsidP="00AB3EC7">
      <w:pPr>
        <w:pStyle w:val="Odstavecseseznamem"/>
        <w:numPr>
          <w:ilvl w:val="0"/>
          <w:numId w:val="3"/>
        </w:numPr>
      </w:pPr>
      <w:r>
        <w:t>nesený diskový žací stroj</w:t>
      </w:r>
    </w:p>
    <w:p w:rsidR="0001354B" w:rsidRPr="00C54B4B" w:rsidRDefault="00AB3EC7" w:rsidP="00AB3EC7">
      <w:pPr>
        <w:pStyle w:val="Odstavecseseznamem"/>
        <w:numPr>
          <w:ilvl w:val="0"/>
          <w:numId w:val="3"/>
        </w:numPr>
        <w:rPr>
          <w:color w:val="FF0000"/>
        </w:rPr>
      </w:pPr>
      <w:r>
        <w:t>středové uložení žací l</w:t>
      </w:r>
      <w:r w:rsidR="00C54B4B">
        <w:t xml:space="preserve">išty, pracovní záběr </w:t>
      </w:r>
      <w:r w:rsidR="00C54B4B" w:rsidRPr="005F3945">
        <w:t>alespoň 3 m</w:t>
      </w:r>
    </w:p>
    <w:p w:rsidR="0001354B" w:rsidRDefault="00AB3EC7" w:rsidP="00AB3EC7">
      <w:pPr>
        <w:pStyle w:val="Odstavecseseznamem"/>
        <w:numPr>
          <w:ilvl w:val="0"/>
          <w:numId w:val="3"/>
        </w:numPr>
      </w:pPr>
      <w:r>
        <w:t>mechanická nájezdová pojistka</w:t>
      </w:r>
    </w:p>
    <w:p w:rsidR="0001354B" w:rsidRDefault="00AB3EC7" w:rsidP="00AB3EC7">
      <w:pPr>
        <w:pStyle w:val="Odstavecseseznamem"/>
        <w:numPr>
          <w:ilvl w:val="0"/>
          <w:numId w:val="3"/>
        </w:numPr>
      </w:pPr>
      <w:r>
        <w:t>pružinové nadlehčování</w:t>
      </w:r>
    </w:p>
    <w:p w:rsidR="0001354B" w:rsidRDefault="00AB3EC7" w:rsidP="00AB3EC7">
      <w:pPr>
        <w:pStyle w:val="Odstavecseseznamem"/>
        <w:numPr>
          <w:ilvl w:val="0"/>
          <w:numId w:val="3"/>
        </w:numPr>
      </w:pPr>
      <w:r>
        <w:t xml:space="preserve">kloubový hřídel s třecí spojkou s volnoběhem, 540ot/min. </w:t>
      </w:r>
    </w:p>
    <w:p w:rsidR="00AB3EC7" w:rsidRDefault="00AB3EC7" w:rsidP="00AB3EC7">
      <w:pPr>
        <w:pStyle w:val="Odstavecseseznamem"/>
        <w:numPr>
          <w:ilvl w:val="0"/>
          <w:numId w:val="3"/>
        </w:numPr>
      </w:pPr>
      <w:r>
        <w:t>připojení do tříbodového závěsu traktoru</w:t>
      </w:r>
    </w:p>
    <w:p w:rsidR="0001354B" w:rsidRDefault="0001354B" w:rsidP="00AB3EC7">
      <w:r>
        <w:t xml:space="preserve">Disky </w:t>
      </w:r>
    </w:p>
    <w:p w:rsidR="00AB3EC7" w:rsidRPr="005F3945" w:rsidRDefault="00AB3EC7" w:rsidP="0001354B">
      <w:pPr>
        <w:pStyle w:val="Odstavecseseznamem"/>
        <w:numPr>
          <w:ilvl w:val="0"/>
          <w:numId w:val="4"/>
        </w:numPr>
      </w:pPr>
      <w:r w:rsidRPr="005F3945">
        <w:t xml:space="preserve">každý disk </w:t>
      </w:r>
      <w:r w:rsidR="0001354B" w:rsidRPr="005F3945">
        <w:t xml:space="preserve">vybaven 2 noži přichycenými v </w:t>
      </w:r>
      <w:r w:rsidRPr="005F3945">
        <w:t>rychloupínači</w:t>
      </w:r>
    </w:p>
    <w:p w:rsidR="0001354B" w:rsidRDefault="0001354B" w:rsidP="00AB3EC7">
      <w:r>
        <w:t>Kondicionér</w:t>
      </w:r>
    </w:p>
    <w:p w:rsidR="0001354B" w:rsidRDefault="00AB3EC7" w:rsidP="00AB3EC7">
      <w:pPr>
        <w:pStyle w:val="Odstavecseseznamem"/>
        <w:numPr>
          <w:ilvl w:val="0"/>
          <w:numId w:val="4"/>
        </w:numPr>
      </w:pPr>
      <w:r>
        <w:t>mačkací válce pr</w:t>
      </w:r>
      <w:r w:rsidR="004D0238">
        <w:t xml:space="preserve">o minimalizaci odrolu, možnost </w:t>
      </w:r>
      <w:proofErr w:type="gramStart"/>
      <w:r w:rsidR="004D0238">
        <w:t xml:space="preserve">nastavení </w:t>
      </w:r>
      <w:r>
        <w:t xml:space="preserve"> šířky</w:t>
      </w:r>
      <w:proofErr w:type="gramEnd"/>
      <w:r>
        <w:t xml:space="preserve"> rozhozu</w:t>
      </w:r>
    </w:p>
    <w:p w:rsidR="00AB3EC7" w:rsidRDefault="00AB3EC7" w:rsidP="00AB3EC7">
      <w:pPr>
        <w:pStyle w:val="Odstavecseseznamem"/>
        <w:numPr>
          <w:ilvl w:val="0"/>
          <w:numId w:val="4"/>
        </w:numPr>
      </w:pPr>
      <w:r>
        <w:t>demontovatelné mačkací válce</w:t>
      </w:r>
    </w:p>
    <w:p w:rsidR="00ED0CA5" w:rsidRDefault="00ED0CA5" w:rsidP="00FE5E3F">
      <w:pPr>
        <w:tabs>
          <w:tab w:val="left" w:pos="284"/>
        </w:tabs>
      </w:pPr>
    </w:p>
    <w:p w:rsidR="004D0238" w:rsidRDefault="004D0238"/>
    <w:p w:rsidR="004D0238" w:rsidRDefault="004D0238"/>
    <w:p w:rsidR="0001354B" w:rsidRDefault="0001354B" w:rsidP="0001354B">
      <w:r w:rsidRPr="0030691E">
        <w:rPr>
          <w:rFonts w:ascii="Calibri" w:hAnsi="Calibri"/>
          <w:b/>
          <w:bCs/>
          <w:u w:val="single"/>
        </w:rPr>
        <w:t xml:space="preserve">Část VZ </w:t>
      </w:r>
      <w:r>
        <w:rPr>
          <w:rFonts w:ascii="Calibri" w:hAnsi="Calibri"/>
          <w:b/>
          <w:bCs/>
          <w:u w:val="single"/>
        </w:rPr>
        <w:t>č. 2</w:t>
      </w:r>
      <w:r w:rsidRPr="00660D88">
        <w:rPr>
          <w:rFonts w:ascii="Calibri" w:hAnsi="Calibri"/>
          <w:b/>
          <w:bCs/>
          <w:u w:val="single"/>
        </w:rPr>
        <w:tab/>
      </w:r>
      <w:r w:rsidRPr="00660D88">
        <w:rPr>
          <w:rFonts w:ascii="Calibri" w:hAnsi="Calibri"/>
          <w:b/>
          <w:bCs/>
          <w:u w:val="single"/>
        </w:rPr>
        <w:tab/>
      </w:r>
      <w:r w:rsidRPr="00660D88">
        <w:rPr>
          <w:rFonts w:ascii="Calibri" w:hAnsi="Calibri"/>
          <w:b/>
          <w:bCs/>
          <w:u w:val="single"/>
        </w:rPr>
        <w:tab/>
      </w:r>
      <w:r>
        <w:rPr>
          <w:rFonts w:ascii="Calibri" w:hAnsi="Calibri"/>
          <w:b/>
          <w:bCs/>
          <w:u w:val="single"/>
        </w:rPr>
        <w:t>Rozmetadlo statkových hnojiv, nosnost 8 – 10t</w:t>
      </w:r>
    </w:p>
    <w:p w:rsidR="00FE5E3F" w:rsidRDefault="0001354B" w:rsidP="00FE5E3F">
      <w:r>
        <w:t xml:space="preserve">Podvozek </w:t>
      </w:r>
    </w:p>
    <w:p w:rsidR="00FE5E3F" w:rsidRDefault="0001354B" w:rsidP="00FE5E3F">
      <w:pPr>
        <w:pStyle w:val="Odstavecseseznamem"/>
        <w:numPr>
          <w:ilvl w:val="0"/>
          <w:numId w:val="9"/>
        </w:numPr>
      </w:pPr>
      <w:r>
        <w:t>vzájemně oddělitelný podvozek a korba</w:t>
      </w:r>
    </w:p>
    <w:p w:rsidR="0001354B" w:rsidRDefault="0001354B" w:rsidP="00FE5E3F">
      <w:pPr>
        <w:pStyle w:val="Odstavecseseznamem"/>
        <w:numPr>
          <w:ilvl w:val="0"/>
          <w:numId w:val="9"/>
        </w:numPr>
      </w:pPr>
      <w:r>
        <w:t>vybavený hydraulickou odstavnou nohou</w:t>
      </w:r>
    </w:p>
    <w:p w:rsidR="0001354B" w:rsidRDefault="0001354B" w:rsidP="0001354B">
      <w:pPr>
        <w:pStyle w:val="Odstavecseseznamem"/>
        <w:numPr>
          <w:ilvl w:val="0"/>
          <w:numId w:val="6"/>
        </w:numPr>
      </w:pPr>
      <w:r>
        <w:t>odpružená tandemová náprava</w:t>
      </w:r>
    </w:p>
    <w:p w:rsidR="0001354B" w:rsidRDefault="0001354B" w:rsidP="0001354B">
      <w:r>
        <w:t xml:space="preserve">Korba </w:t>
      </w:r>
    </w:p>
    <w:p w:rsidR="0001354B" w:rsidRDefault="0001354B" w:rsidP="0001354B">
      <w:pPr>
        <w:pStyle w:val="Odstavecseseznamem"/>
        <w:numPr>
          <w:ilvl w:val="0"/>
          <w:numId w:val="8"/>
        </w:numPr>
      </w:pPr>
      <w:r>
        <w:t>opatřená dvojitým pod</w:t>
      </w:r>
      <w:r w:rsidR="003B41CA">
        <w:t xml:space="preserve">lahovým dopravníkem se </w:t>
      </w:r>
      <w:proofErr w:type="gramStart"/>
      <w:r w:rsidR="003B41CA">
        <w:t xml:space="preserve">čtyřmi </w:t>
      </w:r>
      <w:r>
        <w:t xml:space="preserve"> pevnostními</w:t>
      </w:r>
      <w:proofErr w:type="gramEnd"/>
      <w:r>
        <w:t xml:space="preserve"> řetězy</w:t>
      </w:r>
    </w:p>
    <w:p w:rsidR="0001354B" w:rsidRDefault="0001354B" w:rsidP="0001354B">
      <w:pPr>
        <w:pStyle w:val="Odstavecseseznamem"/>
        <w:numPr>
          <w:ilvl w:val="0"/>
          <w:numId w:val="7"/>
        </w:numPr>
      </w:pPr>
      <w:r>
        <w:t>hydraulický posun, regulační ventil pro plynulou změnu dávky a změnu směru posuvu</w:t>
      </w:r>
    </w:p>
    <w:p w:rsidR="0001354B" w:rsidRDefault="0001354B" w:rsidP="0001354B">
      <w:pPr>
        <w:pStyle w:val="Odstavecseseznamem"/>
        <w:numPr>
          <w:ilvl w:val="0"/>
          <w:numId w:val="7"/>
        </w:numPr>
      </w:pPr>
      <w:r>
        <w:t>podávací válce pro zpracování rozmetaného materiálu před vstupem na rozmetací stůl</w:t>
      </w:r>
    </w:p>
    <w:p w:rsidR="0001354B" w:rsidRDefault="0001354B" w:rsidP="0001354B">
      <w:pPr>
        <w:pStyle w:val="Odstavecseseznamem"/>
        <w:numPr>
          <w:ilvl w:val="0"/>
          <w:numId w:val="7"/>
        </w:numPr>
      </w:pPr>
      <w:r>
        <w:t>zadní hydraulicky ovládané čelo umožňující přepravu kašovitých materiálů</w:t>
      </w:r>
    </w:p>
    <w:p w:rsidR="0001354B" w:rsidRDefault="0001354B" w:rsidP="0001354B">
      <w:pPr>
        <w:pStyle w:val="Odstavecseseznamem"/>
        <w:numPr>
          <w:ilvl w:val="0"/>
          <w:numId w:val="7"/>
        </w:numPr>
      </w:pPr>
      <w:r>
        <w:t>užitečné zatížení alespoň 100q</w:t>
      </w:r>
    </w:p>
    <w:p w:rsidR="00C473EB" w:rsidRDefault="0001354B" w:rsidP="0001354B">
      <w:pPr>
        <w:pStyle w:val="Odstavecseseznamem"/>
        <w:numPr>
          <w:ilvl w:val="0"/>
          <w:numId w:val="7"/>
        </w:numPr>
      </w:pPr>
      <w:r>
        <w:t>šířka rozhozu alespoň 16 metrů</w:t>
      </w:r>
    </w:p>
    <w:p w:rsidR="00C473EB" w:rsidRDefault="00C473EB" w:rsidP="00C473EB"/>
    <w:p w:rsidR="00C473EB" w:rsidRDefault="00C473EB" w:rsidP="00C473EB"/>
    <w:p w:rsidR="00C473EB" w:rsidRDefault="00C473EB" w:rsidP="00C473EB">
      <w:r>
        <w:t>Výbava</w:t>
      </w:r>
    </w:p>
    <w:p w:rsidR="00C473EB" w:rsidRPr="00C473EB" w:rsidRDefault="00C473EB" w:rsidP="00C473EB">
      <w:pPr>
        <w:pStyle w:val="Odstavecseseznamem"/>
        <w:numPr>
          <w:ilvl w:val="0"/>
          <w:numId w:val="7"/>
        </w:numPr>
      </w:pPr>
      <w:r>
        <w:rPr>
          <w:rFonts w:cs="Times New Roman"/>
          <w:color w:val="000000"/>
          <w:shd w:val="clear" w:color="auto" w:fill="FFFFFF"/>
        </w:rPr>
        <w:t>v</w:t>
      </w:r>
      <w:r w:rsidRPr="00C473EB">
        <w:rPr>
          <w:rFonts w:cs="Times New Roman"/>
          <w:color w:val="000000"/>
          <w:shd w:val="clear" w:color="auto" w:fill="FFFFFF"/>
        </w:rPr>
        <w:t>ertikální rozmetací ústrojí - dva trhací válce a rozmetací stůl</w:t>
      </w:r>
    </w:p>
    <w:p w:rsidR="00C473EB" w:rsidRPr="00C473EB" w:rsidRDefault="00C473EB" w:rsidP="00C473EB">
      <w:pPr>
        <w:pStyle w:val="Odstavecseseznamem"/>
        <w:numPr>
          <w:ilvl w:val="0"/>
          <w:numId w:val="7"/>
        </w:numPr>
        <w:rPr>
          <w:b/>
          <w:color w:val="FF0000"/>
        </w:rPr>
      </w:pPr>
      <w:r>
        <w:rPr>
          <w:rFonts w:cs="Times New Roman"/>
          <w:color w:val="000000"/>
          <w:shd w:val="clear" w:color="auto" w:fill="FFFFFF"/>
        </w:rPr>
        <w:t>p</w:t>
      </w:r>
      <w:r w:rsidRPr="00C473EB">
        <w:rPr>
          <w:rFonts w:cs="Times New Roman"/>
          <w:color w:val="000000"/>
          <w:shd w:val="clear" w:color="auto" w:fill="FFFFFF"/>
        </w:rPr>
        <w:t xml:space="preserve">řipojení do spodního závěsu traktoru - </w:t>
      </w:r>
      <w:r w:rsidRPr="005B14D4">
        <w:rPr>
          <w:rFonts w:cs="Times New Roman"/>
          <w:shd w:val="clear" w:color="auto" w:fill="FFFFFF"/>
        </w:rPr>
        <w:t xml:space="preserve">typ </w:t>
      </w:r>
      <w:proofErr w:type="spellStart"/>
      <w:r w:rsidRPr="005B14D4">
        <w:rPr>
          <w:rFonts w:cs="Times New Roman"/>
          <w:shd w:val="clear" w:color="auto" w:fill="FFFFFF"/>
        </w:rPr>
        <w:t>agrohák</w:t>
      </w:r>
      <w:proofErr w:type="spellEnd"/>
    </w:p>
    <w:p w:rsidR="0001354B" w:rsidRPr="00C473EB" w:rsidRDefault="00C473EB" w:rsidP="00C473EB">
      <w:pPr>
        <w:pStyle w:val="Odstavecseseznamem"/>
        <w:numPr>
          <w:ilvl w:val="0"/>
          <w:numId w:val="7"/>
        </w:numPr>
      </w:pPr>
      <w:r>
        <w:rPr>
          <w:rFonts w:cs="Times New Roman"/>
          <w:color w:val="000000"/>
          <w:shd w:val="clear" w:color="auto" w:fill="FFFFFF"/>
        </w:rPr>
        <w:t>j</w:t>
      </w:r>
      <w:r w:rsidRPr="00C473EB">
        <w:rPr>
          <w:rFonts w:cs="Times New Roman"/>
          <w:color w:val="000000"/>
          <w:shd w:val="clear" w:color="auto" w:fill="FFFFFF"/>
        </w:rPr>
        <w:t>ednookruhové brzdy</w:t>
      </w:r>
    </w:p>
    <w:p w:rsidR="0001354B" w:rsidRDefault="0001354B" w:rsidP="0001354B"/>
    <w:p w:rsidR="00AB3EC7" w:rsidRDefault="00AB3EC7"/>
    <w:p w:rsidR="00AB3EC7" w:rsidRDefault="0001354B">
      <w:r w:rsidRPr="0030691E">
        <w:rPr>
          <w:rFonts w:ascii="Calibri" w:hAnsi="Calibri"/>
          <w:b/>
          <w:bCs/>
          <w:u w:val="single"/>
        </w:rPr>
        <w:t xml:space="preserve">Část VZ </w:t>
      </w:r>
      <w:r>
        <w:rPr>
          <w:rFonts w:ascii="Calibri" w:hAnsi="Calibri"/>
          <w:b/>
          <w:bCs/>
          <w:u w:val="single"/>
        </w:rPr>
        <w:t>č. 3</w:t>
      </w:r>
      <w:r w:rsidRPr="00660D88">
        <w:rPr>
          <w:rFonts w:ascii="Calibri" w:hAnsi="Calibri"/>
          <w:b/>
          <w:bCs/>
          <w:u w:val="single"/>
        </w:rPr>
        <w:tab/>
      </w:r>
      <w:r w:rsidRPr="00660D88">
        <w:rPr>
          <w:rFonts w:ascii="Calibri" w:hAnsi="Calibri"/>
          <w:b/>
          <w:bCs/>
          <w:u w:val="single"/>
        </w:rPr>
        <w:tab/>
      </w:r>
      <w:r w:rsidRPr="00660D88">
        <w:rPr>
          <w:rFonts w:ascii="Calibri" w:hAnsi="Calibri"/>
          <w:b/>
          <w:bCs/>
          <w:u w:val="single"/>
        </w:rPr>
        <w:tab/>
        <w:t xml:space="preserve"> </w:t>
      </w:r>
      <w:proofErr w:type="spellStart"/>
      <w:r>
        <w:rPr>
          <w:rFonts w:ascii="Calibri" w:hAnsi="Calibri"/>
          <w:b/>
          <w:bCs/>
          <w:u w:val="single"/>
        </w:rPr>
        <w:t>Polonesený</w:t>
      </w:r>
      <w:proofErr w:type="spellEnd"/>
      <w:r>
        <w:rPr>
          <w:rFonts w:ascii="Calibri" w:hAnsi="Calibri"/>
          <w:b/>
          <w:bCs/>
          <w:u w:val="single"/>
        </w:rPr>
        <w:t xml:space="preserve"> obracecí pluh</w:t>
      </w:r>
    </w:p>
    <w:p w:rsidR="00AB3EC7" w:rsidRDefault="00AB3EC7"/>
    <w:p w:rsidR="00AB3EC7" w:rsidRDefault="0001354B" w:rsidP="00AB3EC7">
      <w:r>
        <w:t>Nesený/</w:t>
      </w:r>
      <w:proofErr w:type="spellStart"/>
      <w:r>
        <w:t>polonesený</w:t>
      </w:r>
      <w:proofErr w:type="spellEnd"/>
      <w:r>
        <w:t xml:space="preserve"> otočný 4</w:t>
      </w:r>
      <w:r w:rsidR="00AB3EC7">
        <w:t xml:space="preserve"> radličný pluh jištěný střižným </w:t>
      </w:r>
      <w:r>
        <w:t>šroubem s možností odmontování 4</w:t>
      </w:r>
      <w:r w:rsidR="00AB3EC7">
        <w:t>. orebního tělesa</w:t>
      </w:r>
    </w:p>
    <w:p w:rsidR="0001354B" w:rsidRDefault="00AB3EC7" w:rsidP="00AB3EC7">
      <w:r>
        <w:t xml:space="preserve">Rám </w:t>
      </w:r>
    </w:p>
    <w:p w:rsidR="0001354B" w:rsidRDefault="00AB3EC7" w:rsidP="00AB3EC7">
      <w:pPr>
        <w:pStyle w:val="Odstavecseseznamem"/>
        <w:numPr>
          <w:ilvl w:val="0"/>
          <w:numId w:val="1"/>
        </w:numPr>
      </w:pPr>
      <w:r>
        <w:t>masivní čtyřboký profil</w:t>
      </w:r>
    </w:p>
    <w:p w:rsidR="0001354B" w:rsidRDefault="00AB3EC7" w:rsidP="00AB3EC7">
      <w:pPr>
        <w:pStyle w:val="Odstavecseseznamem"/>
        <w:numPr>
          <w:ilvl w:val="0"/>
          <w:numId w:val="1"/>
        </w:numPr>
      </w:pPr>
      <w:r>
        <w:t>velká průchodnost pro snadné zapravení posklizňových zbytků</w:t>
      </w:r>
    </w:p>
    <w:p w:rsidR="00AB3EC7" w:rsidRDefault="00AB3EC7" w:rsidP="00AB3EC7">
      <w:pPr>
        <w:pStyle w:val="Odstavecseseznamem"/>
        <w:numPr>
          <w:ilvl w:val="0"/>
          <w:numId w:val="1"/>
        </w:numPr>
      </w:pPr>
      <w:r>
        <w:t>stavitelná šířka záběru – seřizovací centrum – mechanické nastavení záběru 1. Radlice</w:t>
      </w:r>
    </w:p>
    <w:p w:rsidR="0001354B" w:rsidRDefault="0001354B" w:rsidP="0001354B">
      <w:pPr>
        <w:ind w:left="709" w:hanging="709"/>
      </w:pPr>
      <w:r>
        <w:t xml:space="preserve">Otáčení </w:t>
      </w:r>
    </w:p>
    <w:p w:rsidR="00AB3EC7" w:rsidRDefault="00AB3EC7" w:rsidP="0001354B">
      <w:pPr>
        <w:pStyle w:val="Odstavecseseznamem"/>
        <w:numPr>
          <w:ilvl w:val="0"/>
          <w:numId w:val="2"/>
        </w:numPr>
      </w:pPr>
      <w:r>
        <w:t>dvojčinný hydraulický v</w:t>
      </w:r>
      <w:r w:rsidR="00C657B6">
        <w:t>álec s automatickým ovládáním</w:t>
      </w:r>
      <w:r>
        <w:t xml:space="preserve"> mrtvého bodu a </w:t>
      </w:r>
      <w:proofErr w:type="gramStart"/>
      <w:r>
        <w:t xml:space="preserve">hydraulickým </w:t>
      </w:r>
      <w:r w:rsidR="0001354B">
        <w:t xml:space="preserve">  </w:t>
      </w:r>
      <w:r>
        <w:t>zámkem</w:t>
      </w:r>
      <w:proofErr w:type="gramEnd"/>
    </w:p>
    <w:p w:rsidR="0001354B" w:rsidRDefault="00AB3EC7" w:rsidP="00AB3EC7">
      <w:r>
        <w:t>Výbava</w:t>
      </w:r>
    </w:p>
    <w:p w:rsidR="0001354B" w:rsidRDefault="00AB3EC7" w:rsidP="00AB3EC7">
      <w:pPr>
        <w:pStyle w:val="Odstavecseseznamem"/>
        <w:numPr>
          <w:ilvl w:val="0"/>
          <w:numId w:val="2"/>
        </w:numPr>
      </w:pPr>
      <w:proofErr w:type="spellStart"/>
      <w:r>
        <w:t>zaklápěče</w:t>
      </w:r>
      <w:proofErr w:type="spellEnd"/>
      <w:r>
        <w:t xml:space="preserve"> rostlinných zbytků</w:t>
      </w:r>
      <w:bookmarkStart w:id="0" w:name="_GoBack"/>
      <w:bookmarkEnd w:id="0"/>
    </w:p>
    <w:p w:rsidR="0001354B" w:rsidRDefault="00AB3EC7" w:rsidP="00AB3EC7">
      <w:pPr>
        <w:pStyle w:val="Odstavecseseznamem"/>
        <w:numPr>
          <w:ilvl w:val="0"/>
          <w:numId w:val="2"/>
        </w:numPr>
      </w:pPr>
      <w:r>
        <w:t>krojidla talířová 1 pár</w:t>
      </w:r>
    </w:p>
    <w:p w:rsidR="0001354B" w:rsidRDefault="00AB3EC7" w:rsidP="00AB3EC7">
      <w:pPr>
        <w:pStyle w:val="Odstavecseseznamem"/>
        <w:numPr>
          <w:ilvl w:val="0"/>
          <w:numId w:val="2"/>
        </w:numPr>
      </w:pPr>
      <w:r>
        <w:t>předradličky</w:t>
      </w:r>
    </w:p>
    <w:p w:rsidR="00AB3EC7" w:rsidRDefault="00AB3EC7" w:rsidP="00AB3EC7">
      <w:pPr>
        <w:pStyle w:val="Odstavecseseznamem"/>
        <w:numPr>
          <w:ilvl w:val="0"/>
          <w:numId w:val="2"/>
        </w:numPr>
      </w:pPr>
      <w:r>
        <w:t xml:space="preserve"> rychloupínací závěs</w:t>
      </w:r>
    </w:p>
    <w:p w:rsidR="00AB3EC7" w:rsidRDefault="00AB3EC7"/>
    <w:p w:rsidR="00AB3EC7" w:rsidRDefault="00AB3EC7"/>
    <w:p w:rsidR="00AB3EC7" w:rsidRDefault="00AB3EC7"/>
    <w:sectPr w:rsidR="00AB3E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ACC" w:rsidRDefault="00233ACC" w:rsidP="004804D5">
      <w:pPr>
        <w:spacing w:after="0" w:line="240" w:lineRule="auto"/>
      </w:pPr>
      <w:r>
        <w:separator/>
      </w:r>
    </w:p>
  </w:endnote>
  <w:endnote w:type="continuationSeparator" w:id="0">
    <w:p w:rsidR="00233ACC" w:rsidRDefault="00233ACC" w:rsidP="00480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ACC" w:rsidRDefault="00233ACC" w:rsidP="004804D5">
      <w:pPr>
        <w:spacing w:after="0" w:line="240" w:lineRule="auto"/>
      </w:pPr>
      <w:r>
        <w:separator/>
      </w:r>
    </w:p>
  </w:footnote>
  <w:footnote w:type="continuationSeparator" w:id="0">
    <w:p w:rsidR="00233ACC" w:rsidRDefault="00233ACC" w:rsidP="00480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4D5" w:rsidRDefault="004804D5">
    <w:pPr>
      <w:pStyle w:val="Zhlav"/>
    </w:pPr>
    <w:r>
      <w:rPr>
        <w:noProof/>
        <w:lang w:eastAsia="cs-CZ"/>
      </w:rPr>
      <w:drawing>
        <wp:inline distT="0" distB="0" distL="0" distR="0">
          <wp:extent cx="5760720" cy="762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92293"/>
    <w:multiLevelType w:val="hybridMultilevel"/>
    <w:tmpl w:val="09B0DE40"/>
    <w:lvl w:ilvl="0" w:tplc="6AF26160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A6DF3"/>
    <w:multiLevelType w:val="hybridMultilevel"/>
    <w:tmpl w:val="42DEB0CE"/>
    <w:lvl w:ilvl="0" w:tplc="6AF26160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62374"/>
    <w:multiLevelType w:val="hybridMultilevel"/>
    <w:tmpl w:val="A14C4C10"/>
    <w:lvl w:ilvl="0" w:tplc="6AF26160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673AD"/>
    <w:multiLevelType w:val="hybridMultilevel"/>
    <w:tmpl w:val="1AE87588"/>
    <w:lvl w:ilvl="0" w:tplc="6AF26160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D6A59"/>
    <w:multiLevelType w:val="hybridMultilevel"/>
    <w:tmpl w:val="3EBACBC6"/>
    <w:lvl w:ilvl="0" w:tplc="6AF26160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96ADE"/>
    <w:multiLevelType w:val="hybridMultilevel"/>
    <w:tmpl w:val="5B7ADAEE"/>
    <w:lvl w:ilvl="0" w:tplc="6AF26160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6843BD"/>
    <w:multiLevelType w:val="hybridMultilevel"/>
    <w:tmpl w:val="FAB6C444"/>
    <w:lvl w:ilvl="0" w:tplc="6AF26160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01537"/>
    <w:multiLevelType w:val="hybridMultilevel"/>
    <w:tmpl w:val="03F88444"/>
    <w:lvl w:ilvl="0" w:tplc="6AF26160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4E093C"/>
    <w:multiLevelType w:val="hybridMultilevel"/>
    <w:tmpl w:val="C5BC31FC"/>
    <w:lvl w:ilvl="0" w:tplc="6AF26160">
      <w:start w:val="3"/>
      <w:numFmt w:val="bullet"/>
      <w:lvlText w:val="-"/>
      <w:lvlJc w:val="left"/>
      <w:pPr>
        <w:ind w:left="768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775F4AAE"/>
    <w:multiLevelType w:val="hybridMultilevel"/>
    <w:tmpl w:val="9384D858"/>
    <w:lvl w:ilvl="0" w:tplc="6AF26160">
      <w:start w:val="3"/>
      <w:numFmt w:val="bullet"/>
      <w:lvlText w:val="-"/>
      <w:lvlJc w:val="left"/>
      <w:pPr>
        <w:ind w:left="768" w:hanging="360"/>
      </w:pPr>
      <w:rPr>
        <w:rFonts w:ascii="Calibri" w:eastAsia="Andale Sans U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674"/>
    <w:rsid w:val="0001354B"/>
    <w:rsid w:val="00233ACC"/>
    <w:rsid w:val="003B41CA"/>
    <w:rsid w:val="003B4767"/>
    <w:rsid w:val="004146AC"/>
    <w:rsid w:val="004804D5"/>
    <w:rsid w:val="004D0238"/>
    <w:rsid w:val="004E79E2"/>
    <w:rsid w:val="005B14D4"/>
    <w:rsid w:val="005F3945"/>
    <w:rsid w:val="00A17F6A"/>
    <w:rsid w:val="00A87FBF"/>
    <w:rsid w:val="00AB3EC7"/>
    <w:rsid w:val="00C46674"/>
    <w:rsid w:val="00C473EB"/>
    <w:rsid w:val="00C54B4B"/>
    <w:rsid w:val="00C657B6"/>
    <w:rsid w:val="00ED0CA5"/>
    <w:rsid w:val="00EF6D34"/>
    <w:rsid w:val="00F71D3D"/>
    <w:rsid w:val="00F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FC0E8-A353-4079-82D4-D0065C1F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35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80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04D5"/>
  </w:style>
  <w:style w:type="paragraph" w:styleId="Zpat">
    <w:name w:val="footer"/>
    <w:basedOn w:val="Normln"/>
    <w:link w:val="ZpatChar"/>
    <w:uiPriority w:val="99"/>
    <w:unhideWhenUsed/>
    <w:rsid w:val="00480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04D5"/>
  </w:style>
  <w:style w:type="paragraph" w:styleId="Odstavecseseznamem">
    <w:name w:val="List Paragraph"/>
    <w:basedOn w:val="Normln"/>
    <w:uiPriority w:val="34"/>
    <w:qFormat/>
    <w:rsid w:val="00013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1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Altnerová</dc:creator>
  <cp:keywords/>
  <dc:description/>
  <cp:lastModifiedBy>Altnerová</cp:lastModifiedBy>
  <cp:revision>14</cp:revision>
  <dcterms:created xsi:type="dcterms:W3CDTF">2014-06-24T11:43:00Z</dcterms:created>
  <dcterms:modified xsi:type="dcterms:W3CDTF">2014-07-27T07:40:00Z</dcterms:modified>
</cp:coreProperties>
</file>